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239C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2327D309" wp14:editId="49D7D563">
            <wp:simplePos x="0" y="0"/>
            <wp:positionH relativeFrom="column">
              <wp:posOffset>-41910</wp:posOffset>
            </wp:positionH>
            <wp:positionV relativeFrom="paragraph">
              <wp:posOffset>-43816</wp:posOffset>
            </wp:positionV>
            <wp:extent cx="5953125" cy="8082915"/>
            <wp:effectExtent l="0" t="0" r="9525" b="0"/>
            <wp:wrapNone/>
            <wp:docPr id="1" name="Рисунок 1" descr="C:\Users\Елена\Documents\Практика\Практики, МНОП\Титулы РПП\Произ (пр-метод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ocuments\Практика\Практики, МНОП\Титулы РПП\Произ (пр-метод)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808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99558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1239C" w:rsidRDefault="0011239C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99558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60960</wp:posOffset>
            </wp:positionV>
            <wp:extent cx="5905500" cy="7978620"/>
            <wp:effectExtent l="0" t="0" r="0" b="3810"/>
            <wp:wrapNone/>
            <wp:docPr id="2" name="Рисунок 2" descr="C:\Users\Елена\Documents\Практика\Практики, МНОП\Титулы РПП\2 уп (уч-мет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ocuments\Практика\Практики, МНОП\Титулы РПП\2 уп (уч-мет)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349" cy="7981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95587" w:rsidRDefault="00995587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1239C" w:rsidRPr="00754860" w:rsidRDefault="0011239C" w:rsidP="0011239C">
      <w:pPr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Цели и задачи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производственной 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11239C" w:rsidRPr="00B2418F" w:rsidRDefault="0011239C" w:rsidP="0011239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418F">
        <w:rPr>
          <w:rFonts w:ascii="Times New Roman" w:hAnsi="Times New Roman" w:cs="Times New Roman"/>
          <w:sz w:val="24"/>
          <w:szCs w:val="24"/>
        </w:rPr>
        <w:t xml:space="preserve">Цель </w:t>
      </w:r>
      <w:r>
        <w:rPr>
          <w:rFonts w:ascii="Times New Roman" w:hAnsi="Times New Roman" w:cs="Times New Roman"/>
          <w:sz w:val="24"/>
          <w:szCs w:val="24"/>
        </w:rPr>
        <w:t>производственной (проектно-методической) практики состоит в освоении опыта проектно-методической деятельности в сфере образования, в разработке учебно-методического и информационного обеспечения образовательного процесса в соотве</w:t>
      </w:r>
      <w:r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ствии с ФГОС ООО, СО</w:t>
      </w:r>
      <w:r w:rsidR="00DA0E2A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, в приобретении компетенций </w:t>
      </w:r>
      <w:r w:rsidRPr="00632F2E">
        <w:rPr>
          <w:rFonts w:ascii="Times New Roman" w:hAnsi="Times New Roman" w:cs="Times New Roman"/>
          <w:sz w:val="24"/>
          <w:szCs w:val="24"/>
        </w:rPr>
        <w:t xml:space="preserve">УК-1; </w:t>
      </w:r>
      <w:r>
        <w:rPr>
          <w:rFonts w:ascii="Times New Roman" w:hAnsi="Times New Roman" w:cs="Times New Roman"/>
          <w:sz w:val="24"/>
          <w:szCs w:val="24"/>
        </w:rPr>
        <w:t xml:space="preserve">ПК-1, ПК-2 </w:t>
      </w:r>
      <w:r w:rsidRPr="00B2418F">
        <w:rPr>
          <w:rFonts w:ascii="Times New Roman" w:hAnsi="Times New Roman" w:cs="Times New Roman"/>
          <w:sz w:val="24"/>
          <w:szCs w:val="24"/>
        </w:rPr>
        <w:t xml:space="preserve">в области </w:t>
      </w:r>
      <w:r>
        <w:rPr>
          <w:rFonts w:ascii="Times New Roman" w:hAnsi="Times New Roman" w:cs="Times New Roman"/>
          <w:sz w:val="24"/>
          <w:szCs w:val="24"/>
        </w:rPr>
        <w:t>пр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ектной и научно-методической </w:t>
      </w:r>
      <w:r w:rsidRPr="00B2418F">
        <w:rPr>
          <w:rFonts w:ascii="Times New Roman" w:hAnsi="Times New Roman" w:cs="Times New Roman"/>
          <w:sz w:val="24"/>
          <w:szCs w:val="24"/>
        </w:rPr>
        <w:t>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1239C" w:rsidRDefault="0011239C" w:rsidP="0011239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Задач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производственной (проектно-методической) практики</w:t>
      </w:r>
      <w:r w:rsidRPr="0075486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1239C" w:rsidRPr="007A70F8" w:rsidRDefault="0011239C" w:rsidP="0011239C">
      <w:pPr>
        <w:spacing w:after="0" w:line="23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A70F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1)изучить способы разработки </w:t>
      </w:r>
      <w:r w:rsidRPr="007A70F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стратегии действий по достижению цели на основе анализа проблемной ситуации в процессе проектирования образовательного продукта, способы проектирования различных видов контрольно-измерительных материалов</w:t>
      </w:r>
      <w:r w:rsidRPr="007A70F8"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</w:p>
    <w:p w:rsidR="0011239C" w:rsidRPr="007A70F8" w:rsidRDefault="0011239C" w:rsidP="0011239C">
      <w:pPr>
        <w:pStyle w:val="a4"/>
        <w:tabs>
          <w:tab w:val="clear" w:pos="643"/>
          <w:tab w:val="left" w:pos="708"/>
        </w:tabs>
        <w:suppressAutoHyphens/>
        <w:spacing w:line="23" w:lineRule="atLeast"/>
        <w:ind w:firstLine="0"/>
        <w:jc w:val="left"/>
        <w:rPr>
          <w:rFonts w:ascii="Times New Roman" w:hAnsi="Times New Roman"/>
          <w:bCs/>
          <w:color w:val="000000" w:themeColor="text1"/>
          <w:sz w:val="24"/>
          <w:szCs w:val="24"/>
          <w:lang w:val="ru-RU"/>
        </w:rPr>
      </w:pPr>
      <w:r w:rsidRPr="007A70F8">
        <w:rPr>
          <w:rFonts w:ascii="Times New Roman" w:hAnsi="Times New Roman"/>
          <w:color w:val="000000" w:themeColor="text1"/>
          <w:sz w:val="24"/>
          <w:szCs w:val="24"/>
          <w:lang w:val="ru-RU"/>
        </w:rPr>
        <w:t>2)</w:t>
      </w:r>
      <w:r w:rsidRPr="007A70F8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7A70F8">
        <w:rPr>
          <w:rFonts w:ascii="Times New Roman" w:hAnsi="Times New Roman"/>
          <w:color w:val="000000" w:themeColor="text1"/>
          <w:sz w:val="24"/>
          <w:szCs w:val="24"/>
          <w:lang w:val="ru-RU"/>
        </w:rPr>
        <w:t xml:space="preserve">провести анализ </w:t>
      </w:r>
      <w:r w:rsidRPr="007A70F8">
        <w:rPr>
          <w:rFonts w:ascii="Times New Roman" w:hAnsi="Times New Roman"/>
          <w:color w:val="000000" w:themeColor="text1"/>
          <w:sz w:val="24"/>
          <w:szCs w:val="24"/>
        </w:rPr>
        <w:t>и самоанализ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 xml:space="preserve"> реализации совместной и индивидуальной учебной и воспитательной деятельности обучающихся, в том числе с особыми образовательными потребностями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  <w:lang w:val="ru-RU"/>
        </w:rPr>
        <w:t>;</w:t>
      </w:r>
    </w:p>
    <w:p w:rsidR="0011239C" w:rsidRPr="007A70F8" w:rsidRDefault="0011239C" w:rsidP="0011239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A70F8">
        <w:rPr>
          <w:rFonts w:ascii="Times New Roman" w:hAnsi="Times New Roman"/>
          <w:color w:val="000000" w:themeColor="text1"/>
          <w:sz w:val="24"/>
          <w:szCs w:val="24"/>
        </w:rPr>
        <w:t xml:space="preserve">3)изучить технологию разработки программы мониторинга 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>результатов образования об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>у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>чающихся</w:t>
      </w:r>
      <w:r w:rsidRPr="007A70F8">
        <w:rPr>
          <w:rFonts w:ascii="Times New Roman" w:hAnsi="Times New Roman"/>
          <w:color w:val="000000" w:themeColor="text1"/>
          <w:sz w:val="24"/>
          <w:szCs w:val="24"/>
        </w:rPr>
        <w:t xml:space="preserve"> в образовательной организации</w:t>
      </w:r>
      <w:r w:rsidRPr="007A70F8"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</w:p>
    <w:p w:rsidR="0011239C" w:rsidRPr="007A70F8" w:rsidRDefault="0011239C" w:rsidP="0011239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>4)изучить способы осуществления научно-методической деятельности в образовательной организации: анализ эффективности учебных занятий, используемых методов и технол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>о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>гий обучения и оценивания качества подготовки обучающихся; осуществления монит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>о</w:t>
      </w:r>
      <w:r w:rsidRPr="007A70F8">
        <w:rPr>
          <w:rFonts w:ascii="Times New Roman" w:hAnsi="Times New Roman"/>
          <w:bCs/>
          <w:color w:val="000000" w:themeColor="text1"/>
          <w:sz w:val="24"/>
          <w:szCs w:val="24"/>
        </w:rPr>
        <w:t xml:space="preserve">ринга интереса и мотивации обучающихся к обучению. </w:t>
      </w:r>
    </w:p>
    <w:p w:rsidR="0011239C" w:rsidRPr="00996522" w:rsidRDefault="0011239C" w:rsidP="0011239C">
      <w:pPr>
        <w:pStyle w:val="a4"/>
        <w:tabs>
          <w:tab w:val="clear" w:pos="643"/>
          <w:tab w:val="left" w:pos="708"/>
        </w:tabs>
        <w:suppressAutoHyphens/>
        <w:spacing w:line="23" w:lineRule="atLeast"/>
        <w:ind w:firstLine="0"/>
        <w:jc w:val="left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2. Перечень планируемых результатов обучения при прохождении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(проектно-методической) практики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, соотнесенных с планируемыми результатами освоения ОПОП</w:t>
      </w:r>
    </w:p>
    <w:p w:rsidR="0011239C" w:rsidRDefault="0011239C" w:rsidP="0011239C">
      <w:pPr>
        <w:spacing w:after="0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 w:rsidRPr="00754860">
        <w:rPr>
          <w:rFonts w:ascii="Times New Roman" w:hAnsi="Times New Roman" w:cs="Times New Roman"/>
          <w:bCs/>
          <w:sz w:val="24"/>
          <w:szCs w:val="24"/>
        </w:rPr>
        <w:t xml:space="preserve">В результате прохождения </w:t>
      </w:r>
      <w:r>
        <w:rPr>
          <w:rFonts w:ascii="Times New Roman" w:hAnsi="Times New Roman" w:cs="Times New Roman"/>
          <w:bCs/>
          <w:sz w:val="24"/>
          <w:szCs w:val="24"/>
        </w:rPr>
        <w:t>производственной (проектно-методической) практики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у об</w:t>
      </w:r>
      <w:r w:rsidRPr="00754860">
        <w:rPr>
          <w:rFonts w:ascii="Times New Roman" w:hAnsi="Times New Roman" w:cs="Times New Roman"/>
          <w:bCs/>
          <w:sz w:val="24"/>
          <w:szCs w:val="24"/>
        </w:rPr>
        <w:t>у</w:t>
      </w:r>
      <w:r w:rsidRPr="00754860">
        <w:rPr>
          <w:rFonts w:ascii="Times New Roman" w:hAnsi="Times New Roman" w:cs="Times New Roman"/>
          <w:bCs/>
          <w:sz w:val="24"/>
          <w:szCs w:val="24"/>
        </w:rPr>
        <w:t>чающегося формируются компетенции</w:t>
      </w:r>
      <w:r>
        <w:rPr>
          <w:rFonts w:ascii="Times New Roman" w:hAnsi="Times New Roman" w:cs="Times New Roman"/>
          <w:bCs/>
          <w:sz w:val="24"/>
          <w:szCs w:val="24"/>
        </w:rPr>
        <w:t xml:space="preserve">: </w:t>
      </w:r>
      <w:r w:rsidRPr="00632F2E">
        <w:rPr>
          <w:rFonts w:ascii="Times New Roman" w:hAnsi="Times New Roman" w:cs="Times New Roman"/>
          <w:bCs/>
          <w:sz w:val="24"/>
          <w:szCs w:val="24"/>
        </w:rPr>
        <w:t xml:space="preserve">УК-1; </w:t>
      </w:r>
      <w:r>
        <w:rPr>
          <w:rFonts w:ascii="Times New Roman" w:hAnsi="Times New Roman" w:cs="Times New Roman"/>
          <w:bCs/>
          <w:sz w:val="24"/>
          <w:szCs w:val="24"/>
        </w:rPr>
        <w:t>ПК-1</w:t>
      </w:r>
      <w:r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>.</w:t>
      </w:r>
    </w:p>
    <w:p w:rsidR="0011239C" w:rsidRDefault="0011239C" w:rsidP="0011239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итогам практики обучающийся должен </w:t>
      </w:r>
      <w:r>
        <w:rPr>
          <w:rFonts w:ascii="Times New Roman" w:hAnsi="Times New Roman" w:cs="Times New Roman"/>
          <w:bCs/>
          <w:sz w:val="24"/>
          <w:szCs w:val="24"/>
        </w:rPr>
        <w:t>п</w:t>
      </w:r>
      <w:r w:rsidRPr="00754860">
        <w:rPr>
          <w:rFonts w:ascii="Times New Roman" w:hAnsi="Times New Roman" w:cs="Times New Roman"/>
          <w:bCs/>
          <w:sz w:val="24"/>
          <w:szCs w:val="24"/>
        </w:rPr>
        <w:t>родемонстрировать следующие результаты</w:t>
      </w:r>
      <w:r>
        <w:rPr>
          <w:rFonts w:ascii="Times New Roman" w:hAnsi="Times New Roman" w:cs="Times New Roman"/>
          <w:bCs/>
          <w:sz w:val="24"/>
          <w:szCs w:val="24"/>
        </w:rPr>
        <w:t>:</w:t>
      </w:r>
    </w:p>
    <w:p w:rsidR="0011239C" w:rsidRPr="00632F2E" w:rsidRDefault="0011239C" w:rsidP="0011239C">
      <w:pPr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 w:rsidRPr="00632F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УК-1.2; ПК-1.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Pr="00632F2E"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>.</w:t>
      </w:r>
    </w:p>
    <w:p w:rsidR="0011239C" w:rsidRDefault="0011239C" w:rsidP="0011239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Перечень планируемых результатов практики представлены в таблице  2.1.</w:t>
      </w: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Таблица 2.1. Планируемые результаты производственной (проектно-методической) пра</w:t>
      </w:r>
      <w:r>
        <w:rPr>
          <w:rFonts w:ascii="Times New Roman" w:hAnsi="Times New Roman" w:cs="Times New Roman"/>
          <w:bCs/>
          <w:sz w:val="24"/>
          <w:szCs w:val="24"/>
        </w:rPr>
        <w:t>к</w:t>
      </w:r>
      <w:r>
        <w:rPr>
          <w:rFonts w:ascii="Times New Roman" w:hAnsi="Times New Roman" w:cs="Times New Roman"/>
          <w:bCs/>
          <w:sz w:val="24"/>
          <w:szCs w:val="24"/>
        </w:rPr>
        <w:t xml:space="preserve">тики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5"/>
        <w:gridCol w:w="3930"/>
        <w:gridCol w:w="4076"/>
      </w:tblGrid>
      <w:tr w:rsidR="0011239C" w:rsidRPr="00754860" w:rsidTr="003E60E6">
        <w:tc>
          <w:tcPr>
            <w:tcW w:w="1565" w:type="dxa"/>
            <w:shd w:val="clear" w:color="auto" w:fill="auto"/>
          </w:tcPr>
          <w:p w:rsidR="0011239C" w:rsidRPr="00754860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Код</w:t>
            </w:r>
          </w:p>
          <w:p w:rsidR="0011239C" w:rsidRPr="00754860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компетенции</w:t>
            </w:r>
          </w:p>
        </w:tc>
        <w:tc>
          <w:tcPr>
            <w:tcW w:w="3930" w:type="dxa"/>
            <w:shd w:val="clear" w:color="auto" w:fill="auto"/>
          </w:tcPr>
          <w:p w:rsidR="0011239C" w:rsidRPr="00754860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Результаты освоения ОПОП</w:t>
            </w:r>
          </w:p>
          <w:p w:rsidR="0011239C" w:rsidRPr="00754860" w:rsidRDefault="0011239C" w:rsidP="003E60E6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Содержание компетенций </w:t>
            </w:r>
          </w:p>
          <w:p w:rsidR="0011239C" w:rsidRPr="00754860" w:rsidRDefault="0011239C" w:rsidP="003E60E6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(в соответствии с ФГОС)</w:t>
            </w:r>
          </w:p>
        </w:tc>
        <w:tc>
          <w:tcPr>
            <w:tcW w:w="4076" w:type="dxa"/>
            <w:shd w:val="clear" w:color="auto" w:fill="auto"/>
          </w:tcPr>
          <w:p w:rsidR="0011239C" w:rsidRPr="00754860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Перечень планируемых</w:t>
            </w:r>
          </w:p>
          <w:p w:rsidR="0011239C" w:rsidRPr="00754860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результатов обучения</w:t>
            </w:r>
          </w:p>
        </w:tc>
      </w:tr>
      <w:tr w:rsidR="0011239C" w:rsidRPr="00754860" w:rsidTr="003E60E6">
        <w:tc>
          <w:tcPr>
            <w:tcW w:w="1565" w:type="dxa"/>
            <w:shd w:val="clear" w:color="auto" w:fill="auto"/>
          </w:tcPr>
          <w:p w:rsidR="0011239C" w:rsidRPr="003913B4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УК-1</w:t>
            </w:r>
          </w:p>
        </w:tc>
        <w:tc>
          <w:tcPr>
            <w:tcW w:w="3930" w:type="dxa"/>
            <w:shd w:val="clear" w:color="auto" w:fill="auto"/>
          </w:tcPr>
          <w:p w:rsidR="0011239C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Способен осуществлять критич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ский анализ проблемных ситуаций на основе системного подхода, в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ы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рабатывать стратегию действий</w:t>
            </w:r>
          </w:p>
          <w:p w:rsidR="0011239C" w:rsidRPr="003913B4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72E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УК-1.2. 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Использует способы разр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ботки стратегии действий по д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стижению цели на основе анализа проблемной ситуации</w:t>
            </w:r>
          </w:p>
        </w:tc>
        <w:tc>
          <w:tcPr>
            <w:tcW w:w="4076" w:type="dxa"/>
            <w:shd w:val="clear" w:color="auto" w:fill="auto"/>
          </w:tcPr>
          <w:p w:rsidR="0011239C" w:rsidRDefault="0011239C" w:rsidP="003E60E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знать: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способы разработки страт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гии действий по достижению цели на основе анализа проблемной ситу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ции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;</w:t>
            </w:r>
          </w:p>
          <w:p w:rsidR="0011239C" w:rsidRDefault="0011239C" w:rsidP="003E60E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  <w:r w:rsidRPr="0075486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разрабатывать 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стратегии де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й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ствий по достижению цели на основе анализа проблемной ситуации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цессе проектирования образовател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ного продукта;</w:t>
            </w:r>
          </w:p>
          <w:p w:rsidR="0011239C" w:rsidRPr="007F1B45" w:rsidRDefault="0011239C" w:rsidP="003E60E6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навыками 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разработки стр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тегии действий по достижению цели на основе анализа проблемной сит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ации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 процессе проектирования о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разовательного продукта</w:t>
            </w:r>
          </w:p>
        </w:tc>
      </w:tr>
      <w:tr w:rsidR="0011239C" w:rsidRPr="00754860" w:rsidTr="003E60E6">
        <w:tc>
          <w:tcPr>
            <w:tcW w:w="1565" w:type="dxa"/>
            <w:shd w:val="clear" w:color="auto" w:fill="auto"/>
          </w:tcPr>
          <w:p w:rsidR="0011239C" w:rsidRPr="006E4481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ПК-1</w:t>
            </w:r>
          </w:p>
        </w:tc>
        <w:tc>
          <w:tcPr>
            <w:tcW w:w="3930" w:type="dxa"/>
            <w:shd w:val="clear" w:color="auto" w:fill="auto"/>
          </w:tcPr>
          <w:p w:rsidR="0011239C" w:rsidRDefault="0011239C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t>Способен осуществлять научно-методическую деятельность в обр</w:t>
            </w:r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t>зовательной организации</w:t>
            </w:r>
          </w:p>
          <w:p w:rsidR="0011239C" w:rsidRPr="006E4481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9158E">
              <w:rPr>
                <w:rFonts w:ascii="Times New Roman" w:hAnsi="Times New Roman" w:cs="Times New Roman"/>
                <w:b/>
                <w:sz w:val="24"/>
                <w:szCs w:val="24"/>
              </w:rPr>
              <w:t>ПК-1.3</w:t>
            </w:r>
            <w:r w:rsidRPr="00212EE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Демонстрирует умение проводить анализ эффективности учебных занятий, оценивать инт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е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рес и мотивацию обучающихся к предмету, эффективность испол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ь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зуемых методов и технологий об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у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чения и оценивания качества по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д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готовки обучающихся.</w:t>
            </w:r>
          </w:p>
        </w:tc>
        <w:tc>
          <w:tcPr>
            <w:tcW w:w="4076" w:type="dxa"/>
            <w:shd w:val="clear" w:color="auto" w:fill="auto"/>
          </w:tcPr>
          <w:p w:rsidR="0011239C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знать: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способы проведения анализа 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эффективности учебных занятий, </w:t>
            </w:r>
            <w:r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способы оценки 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интерес</w:t>
            </w:r>
            <w:r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мотив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ци</w:t>
            </w:r>
            <w:r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обучающихся к предмету</w:t>
            </w:r>
            <w:r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; </w:t>
            </w:r>
          </w:p>
          <w:p w:rsidR="0011239C" w:rsidRPr="00212EEF" w:rsidRDefault="0011239C" w:rsidP="003E60E6">
            <w:pPr>
              <w:spacing w:after="0" w:line="240" w:lineRule="auto"/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  <w:r w:rsidRPr="0075486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оценивать 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эффективность и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с</w:t>
            </w:r>
            <w:r w:rsidRPr="00212EEF"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пользуемых методов и технологий обучения и оценивания качества подготовки обучаю</w:t>
            </w:r>
            <w:r>
              <w:rPr>
                <w:rStyle w:val="a7"/>
                <w:rFonts w:ascii="Times New Roman" w:hAnsi="Times New Roman" w:cs="Times New Roman"/>
                <w:color w:val="000000"/>
                <w:sz w:val="24"/>
                <w:szCs w:val="24"/>
              </w:rPr>
              <w:t>щихся;</w:t>
            </w:r>
          </w:p>
          <w:p w:rsidR="0011239C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b/>
                <w:color w:val="7030A0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навыками </w:t>
            </w:r>
            <w:r w:rsidRPr="00443171">
              <w:rPr>
                <w:rFonts w:ascii="Times New Roman" w:hAnsi="Times New Roman" w:cs="Times New Roman"/>
                <w:b/>
                <w:color w:val="7030A0"/>
                <w:sz w:val="24"/>
                <w:szCs w:val="24"/>
              </w:rPr>
              <w:t>анализ эффе</w:t>
            </w:r>
            <w:r w:rsidRPr="00443171">
              <w:rPr>
                <w:rFonts w:ascii="Times New Roman" w:hAnsi="Times New Roman" w:cs="Times New Roman"/>
                <w:b/>
                <w:color w:val="7030A0"/>
                <w:sz w:val="24"/>
                <w:szCs w:val="24"/>
              </w:rPr>
              <w:t>к</w:t>
            </w:r>
            <w:r w:rsidRPr="00443171">
              <w:rPr>
                <w:rFonts w:ascii="Times New Roman" w:hAnsi="Times New Roman" w:cs="Times New Roman"/>
                <w:b/>
                <w:color w:val="7030A0"/>
                <w:sz w:val="24"/>
                <w:szCs w:val="24"/>
              </w:rPr>
              <w:t>тивности учебных занятий и по</w:t>
            </w:r>
            <w:r w:rsidRPr="00443171">
              <w:rPr>
                <w:rFonts w:ascii="Times New Roman" w:hAnsi="Times New Roman" w:cs="Times New Roman"/>
                <w:b/>
                <w:color w:val="7030A0"/>
                <w:sz w:val="24"/>
                <w:szCs w:val="24"/>
              </w:rPr>
              <w:t>д</w:t>
            </w:r>
            <w:r>
              <w:rPr>
                <w:rFonts w:ascii="Times New Roman" w:hAnsi="Times New Roman" w:cs="Times New Roman"/>
                <w:b/>
                <w:color w:val="7030A0"/>
                <w:sz w:val="24"/>
                <w:szCs w:val="24"/>
              </w:rPr>
              <w:t>ходов к обучению.</w:t>
            </w:r>
          </w:p>
          <w:p w:rsidR="0011239C" w:rsidRPr="007F1B45" w:rsidRDefault="0011239C" w:rsidP="003E60E6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11239C" w:rsidRPr="00754860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11239C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3. Место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в структуре ОПОП магистратуры </w:t>
      </w:r>
    </w:p>
    <w:p w:rsidR="001B6C7A" w:rsidRPr="00B735BD" w:rsidRDefault="0011239C" w:rsidP="00B735BD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</w:rPr>
        <w:t xml:space="preserve">Производственная </w:t>
      </w:r>
      <w:r>
        <w:rPr>
          <w:rFonts w:ascii="Times New Roman" w:hAnsi="Times New Roman" w:cs="Times New Roman"/>
          <w:bCs/>
          <w:sz w:val="24"/>
          <w:szCs w:val="24"/>
        </w:rPr>
        <w:t>(п</w:t>
      </w:r>
      <w:r w:rsidRPr="00651A07">
        <w:rPr>
          <w:rFonts w:ascii="Times New Roman" w:hAnsi="Times New Roman" w:cs="Times New Roman"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Cs/>
          <w:sz w:val="24"/>
          <w:szCs w:val="24"/>
        </w:rPr>
        <w:t>методическая)</w:t>
      </w:r>
      <w:r w:rsidRPr="00651A07">
        <w:rPr>
          <w:rFonts w:ascii="Times New Roman" w:hAnsi="Times New Roman" w:cs="Times New Roman"/>
          <w:bCs/>
          <w:sz w:val="24"/>
          <w:szCs w:val="24"/>
        </w:rPr>
        <w:t xml:space="preserve"> практик</w:t>
      </w:r>
      <w:r>
        <w:rPr>
          <w:rFonts w:ascii="Times New Roman" w:hAnsi="Times New Roman" w:cs="Times New Roman"/>
          <w:bCs/>
          <w:sz w:val="24"/>
          <w:szCs w:val="24"/>
        </w:rPr>
        <w:t>а проводится в 4 семестре</w:t>
      </w:r>
      <w:r w:rsidRPr="00B735BD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1B6C7A" w:rsidRPr="00B735BD">
        <w:rPr>
          <w:rFonts w:ascii="Times New Roman" w:hAnsi="Times New Roman" w:cs="Times New Roman"/>
          <w:bCs/>
          <w:sz w:val="24"/>
          <w:szCs w:val="24"/>
        </w:rPr>
        <w:t>т.е. после изучения 6 модулей, определяющих содержание теоретического обучения: Модуль 1. Концептуальный; Модуль 2. Проектировочный; Модуль 3. Технологический; Модуль 4. Проектно-исследовательский;  Модуль 5. Электронно-образовательный; Модуль 6. Пр</w:t>
      </w:r>
      <w:r w:rsidR="001B6C7A" w:rsidRPr="00B735BD">
        <w:rPr>
          <w:rFonts w:ascii="Times New Roman" w:hAnsi="Times New Roman" w:cs="Times New Roman"/>
          <w:bCs/>
          <w:sz w:val="24"/>
          <w:szCs w:val="24"/>
        </w:rPr>
        <w:t>о</w:t>
      </w:r>
      <w:r w:rsidR="001B6C7A" w:rsidRPr="00B735BD">
        <w:rPr>
          <w:rFonts w:ascii="Times New Roman" w:hAnsi="Times New Roman" w:cs="Times New Roman"/>
          <w:bCs/>
          <w:sz w:val="24"/>
          <w:szCs w:val="24"/>
        </w:rPr>
        <w:t>ектно-технологический, В качестве предшествующей выступает учебная практика (пр</w:t>
      </w:r>
      <w:r w:rsidR="001B6C7A" w:rsidRPr="00B735BD">
        <w:rPr>
          <w:rFonts w:ascii="Times New Roman" w:hAnsi="Times New Roman" w:cs="Times New Roman"/>
          <w:bCs/>
          <w:sz w:val="24"/>
          <w:szCs w:val="24"/>
        </w:rPr>
        <w:t>о</w:t>
      </w:r>
      <w:r w:rsidR="001B6C7A" w:rsidRPr="00B735BD">
        <w:rPr>
          <w:rFonts w:ascii="Times New Roman" w:hAnsi="Times New Roman" w:cs="Times New Roman"/>
          <w:bCs/>
          <w:sz w:val="24"/>
          <w:szCs w:val="24"/>
        </w:rPr>
        <w:t>ектно-методическая), которая проводится в конце второго семестра. После произво</w:t>
      </w:r>
      <w:r w:rsidR="001B6C7A" w:rsidRPr="00B735BD">
        <w:rPr>
          <w:rFonts w:ascii="Times New Roman" w:hAnsi="Times New Roman" w:cs="Times New Roman"/>
          <w:bCs/>
          <w:sz w:val="24"/>
          <w:szCs w:val="24"/>
        </w:rPr>
        <w:t>д</w:t>
      </w:r>
      <w:r w:rsidR="001B6C7A" w:rsidRPr="00B735BD">
        <w:rPr>
          <w:rFonts w:ascii="Times New Roman" w:hAnsi="Times New Roman" w:cs="Times New Roman"/>
          <w:bCs/>
          <w:sz w:val="24"/>
          <w:szCs w:val="24"/>
        </w:rPr>
        <w:t>ственной (Проектно-методической) практики проводится производственная практика (научно-исследовательская работа) в 4 семестре.</w:t>
      </w:r>
    </w:p>
    <w:p w:rsidR="0011239C" w:rsidRDefault="0011239C" w:rsidP="0011239C">
      <w:pPr>
        <w:spacing w:after="0"/>
        <w:rPr>
          <w:rFonts w:ascii="Times New Roman" w:hAnsi="Times New Roman" w:cs="Times New Roman"/>
          <w:bCs/>
          <w:sz w:val="24"/>
          <w:szCs w:val="24"/>
        </w:rPr>
      </w:pPr>
    </w:p>
    <w:p w:rsidR="0011239C" w:rsidRPr="00235824" w:rsidRDefault="0011239C" w:rsidP="0011239C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4. Форма и способы проведения 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11239C" w:rsidRPr="00235824" w:rsidRDefault="0011239C" w:rsidP="001123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 xml:space="preserve">Производственная </w:t>
      </w:r>
      <w:r>
        <w:rPr>
          <w:rFonts w:ascii="Times New Roman" w:hAnsi="Times New Roman" w:cs="Times New Roman"/>
          <w:bCs/>
          <w:sz w:val="24"/>
          <w:szCs w:val="24"/>
        </w:rPr>
        <w:t>(п</w:t>
      </w:r>
      <w:r w:rsidRPr="00651A07">
        <w:rPr>
          <w:rFonts w:ascii="Times New Roman" w:hAnsi="Times New Roman" w:cs="Times New Roman"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Cs/>
          <w:sz w:val="24"/>
          <w:szCs w:val="24"/>
        </w:rPr>
        <w:t>методическая)</w:t>
      </w:r>
      <w:r w:rsidRPr="00651A07">
        <w:rPr>
          <w:rFonts w:ascii="Times New Roman" w:hAnsi="Times New Roman" w:cs="Times New Roman"/>
          <w:bCs/>
          <w:sz w:val="24"/>
          <w:szCs w:val="24"/>
        </w:rPr>
        <w:t xml:space="preserve"> практик</w:t>
      </w:r>
      <w:r>
        <w:rPr>
          <w:rFonts w:ascii="Times New Roman" w:hAnsi="Times New Roman" w:cs="Times New Roman"/>
          <w:bCs/>
          <w:sz w:val="24"/>
          <w:szCs w:val="24"/>
        </w:rPr>
        <w:t>а</w:t>
      </w:r>
      <w:r w:rsidRPr="002358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35824">
        <w:rPr>
          <w:rFonts w:ascii="Times New Roman" w:hAnsi="Times New Roman" w:cs="Times New Roman"/>
          <w:sz w:val="24"/>
          <w:szCs w:val="24"/>
        </w:rPr>
        <w:t xml:space="preserve">встраивается в процесс подготовки магистров, путем выделения в календарном учебном графике непрерывного периода учебного времени – 4 недели, предусмотренные ОПОП ВО, осуществляется непрерывно. </w:t>
      </w:r>
      <w:r w:rsidRPr="00B735BD">
        <w:rPr>
          <w:rFonts w:ascii="Times New Roman" w:hAnsi="Times New Roman" w:cs="Times New Roman"/>
          <w:sz w:val="24"/>
          <w:szCs w:val="24"/>
        </w:rPr>
        <w:t>Этот тип производственной практики проводится в образовательных организациях</w:t>
      </w:r>
      <w:r w:rsidRPr="00235824">
        <w:rPr>
          <w:rFonts w:ascii="Times New Roman" w:hAnsi="Times New Roman" w:cs="Times New Roman"/>
          <w:sz w:val="24"/>
          <w:szCs w:val="24"/>
        </w:rPr>
        <w:t>, ра</w:t>
      </w:r>
      <w:r w:rsidRPr="00235824">
        <w:rPr>
          <w:rFonts w:ascii="Times New Roman" w:hAnsi="Times New Roman" w:cs="Times New Roman"/>
          <w:sz w:val="24"/>
          <w:szCs w:val="24"/>
        </w:rPr>
        <w:t>с</w:t>
      </w:r>
      <w:r w:rsidRPr="00235824">
        <w:rPr>
          <w:rFonts w:ascii="Times New Roman" w:hAnsi="Times New Roman" w:cs="Times New Roman"/>
          <w:sz w:val="24"/>
          <w:szCs w:val="24"/>
        </w:rPr>
        <w:t>положенных в городе Нижний Новгород.</w:t>
      </w:r>
    </w:p>
    <w:p w:rsidR="0011239C" w:rsidRPr="00235824" w:rsidRDefault="0011239C" w:rsidP="0011239C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3364A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5. Место и время проведения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11239C" w:rsidRDefault="0011239C" w:rsidP="0011239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582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Производственная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методическая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практика </w:t>
      </w:r>
      <w:r w:rsidRPr="003364A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проводится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в образовательных о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р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ганизациях г. Нижнего Новгорода в соответствии с графиком учебного процесса, 4 нед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е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ли. </w:t>
      </w:r>
      <w:r>
        <w:rPr>
          <w:rFonts w:ascii="Times New Roman" w:hAnsi="Times New Roman" w:cs="Times New Roman"/>
          <w:sz w:val="24"/>
          <w:szCs w:val="24"/>
        </w:rPr>
        <w:t>Обеспечивают руководство практикой руководители магистерских диссертаций.</w:t>
      </w:r>
    </w:p>
    <w:p w:rsidR="001B6C7A" w:rsidRPr="00B735BD" w:rsidRDefault="001B6C7A" w:rsidP="001B6C7A">
      <w:pPr>
        <w:shd w:val="clear" w:color="auto" w:fill="FFFFFF"/>
        <w:autoSpaceDE w:val="0"/>
        <w:spacing w:after="0"/>
        <w:ind w:firstLine="726"/>
        <w:jc w:val="both"/>
        <w:rPr>
          <w:rFonts w:ascii="Times New Roman" w:hAnsi="Times New Roman" w:cs="Times New Roman"/>
          <w:sz w:val="24"/>
          <w:szCs w:val="24"/>
        </w:rPr>
      </w:pPr>
      <w:r w:rsidRPr="00B735BD">
        <w:rPr>
          <w:rFonts w:ascii="Times New Roman" w:hAnsi="Times New Roman" w:cs="Times New Roman"/>
          <w:sz w:val="24"/>
          <w:szCs w:val="24"/>
        </w:rPr>
        <w:t>Выбор мест прохождения практик для лиц с ограниченными возможностями зд</w:t>
      </w:r>
      <w:r w:rsidRPr="00B735BD">
        <w:rPr>
          <w:rFonts w:ascii="Times New Roman" w:hAnsi="Times New Roman" w:cs="Times New Roman"/>
          <w:sz w:val="24"/>
          <w:szCs w:val="24"/>
        </w:rPr>
        <w:t>о</w:t>
      </w:r>
      <w:r w:rsidRPr="00B735BD">
        <w:rPr>
          <w:rFonts w:ascii="Times New Roman" w:hAnsi="Times New Roman" w:cs="Times New Roman"/>
          <w:sz w:val="24"/>
          <w:szCs w:val="24"/>
        </w:rPr>
        <w:t>ровья и инвалидов производится с учетом требований их доступности для данных обуч</w:t>
      </w:r>
      <w:r w:rsidRPr="00B735BD">
        <w:rPr>
          <w:rFonts w:ascii="Times New Roman" w:hAnsi="Times New Roman" w:cs="Times New Roman"/>
          <w:sz w:val="24"/>
          <w:szCs w:val="24"/>
        </w:rPr>
        <w:t>а</w:t>
      </w:r>
      <w:r w:rsidRPr="00B735BD">
        <w:rPr>
          <w:rFonts w:ascii="Times New Roman" w:hAnsi="Times New Roman" w:cs="Times New Roman"/>
          <w:sz w:val="24"/>
          <w:szCs w:val="24"/>
        </w:rPr>
        <w:t>ющихся и рекомендации медико-социальной экспертизы, а также индивидуальной пр</w:t>
      </w:r>
      <w:r w:rsidRPr="00B735BD">
        <w:rPr>
          <w:rFonts w:ascii="Times New Roman" w:hAnsi="Times New Roman" w:cs="Times New Roman"/>
          <w:sz w:val="24"/>
          <w:szCs w:val="24"/>
        </w:rPr>
        <w:t>о</w:t>
      </w:r>
      <w:r w:rsidRPr="00B735BD">
        <w:rPr>
          <w:rFonts w:ascii="Times New Roman" w:hAnsi="Times New Roman" w:cs="Times New Roman"/>
          <w:sz w:val="24"/>
          <w:szCs w:val="24"/>
        </w:rPr>
        <w:t xml:space="preserve">грамме реабилитации инвалида, относительно рекомендованных условий и видов труда. </w:t>
      </w:r>
    </w:p>
    <w:p w:rsidR="001B6C7A" w:rsidRPr="00B735BD" w:rsidRDefault="001B6C7A" w:rsidP="001B6C7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B735BD">
        <w:rPr>
          <w:rFonts w:ascii="Times New Roman" w:hAnsi="Times New Roman" w:cs="Times New Roman"/>
          <w:sz w:val="24"/>
          <w:szCs w:val="24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</w:t>
      </w:r>
      <w:r w:rsidRPr="00B735BD">
        <w:rPr>
          <w:rFonts w:ascii="Times New Roman" w:hAnsi="Times New Roman" w:cs="Times New Roman"/>
          <w:sz w:val="24"/>
          <w:szCs w:val="24"/>
        </w:rPr>
        <w:t>и</w:t>
      </w:r>
      <w:r w:rsidRPr="00B735BD">
        <w:rPr>
          <w:rFonts w:ascii="Times New Roman" w:hAnsi="Times New Roman" w:cs="Times New Roman"/>
          <w:sz w:val="24"/>
          <w:szCs w:val="24"/>
        </w:rPr>
        <w:t>дуальной программы реабилитации инвалида. При необходимости для прохождения пра</w:t>
      </w:r>
      <w:r w:rsidRPr="00B735BD">
        <w:rPr>
          <w:rFonts w:ascii="Times New Roman" w:hAnsi="Times New Roman" w:cs="Times New Roman"/>
          <w:sz w:val="24"/>
          <w:szCs w:val="24"/>
        </w:rPr>
        <w:t>к</w:t>
      </w:r>
      <w:r w:rsidRPr="00B735BD">
        <w:rPr>
          <w:rFonts w:ascii="Times New Roman" w:hAnsi="Times New Roman" w:cs="Times New Roman"/>
          <w:sz w:val="24"/>
          <w:szCs w:val="24"/>
        </w:rPr>
        <w:t>тик могут создаваться специальные рабочие места в соответствии с характером наруш</w:t>
      </w:r>
      <w:r w:rsidRPr="00B735BD">
        <w:rPr>
          <w:rFonts w:ascii="Times New Roman" w:hAnsi="Times New Roman" w:cs="Times New Roman"/>
          <w:sz w:val="24"/>
          <w:szCs w:val="24"/>
        </w:rPr>
        <w:t>е</w:t>
      </w:r>
      <w:r w:rsidRPr="00B735BD">
        <w:rPr>
          <w:rFonts w:ascii="Times New Roman" w:hAnsi="Times New Roman" w:cs="Times New Roman"/>
          <w:sz w:val="24"/>
          <w:szCs w:val="24"/>
        </w:rPr>
        <w:t>ний, а также с учетом профессионального вида деятельности и характера труда, выполн</w:t>
      </w:r>
      <w:r w:rsidRPr="00B735BD">
        <w:rPr>
          <w:rFonts w:ascii="Times New Roman" w:hAnsi="Times New Roman" w:cs="Times New Roman"/>
          <w:sz w:val="24"/>
          <w:szCs w:val="24"/>
        </w:rPr>
        <w:t>я</w:t>
      </w:r>
      <w:r w:rsidRPr="00B735BD">
        <w:rPr>
          <w:rFonts w:ascii="Times New Roman" w:hAnsi="Times New Roman" w:cs="Times New Roman"/>
          <w:sz w:val="24"/>
          <w:szCs w:val="24"/>
        </w:rPr>
        <w:t>емых студентом-инвалидом трудовых функций.</w:t>
      </w:r>
    </w:p>
    <w:p w:rsidR="0011239C" w:rsidRPr="00235824" w:rsidRDefault="0011239C" w:rsidP="00B735BD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6. Объём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(п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11239C" w:rsidRDefault="0011239C" w:rsidP="00B735B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и её продолжительность</w:t>
      </w:r>
    </w:p>
    <w:p w:rsidR="0011239C" w:rsidRDefault="0011239C" w:rsidP="00B735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Общий объём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sz w:val="24"/>
          <w:szCs w:val="24"/>
        </w:rPr>
        <w:t>составляет</w:t>
      </w:r>
      <w:r>
        <w:rPr>
          <w:rFonts w:ascii="Times New Roman" w:hAnsi="Times New Roman" w:cs="Times New Roman"/>
          <w:sz w:val="24"/>
          <w:szCs w:val="24"/>
        </w:rPr>
        <w:t xml:space="preserve"> 4 н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дели, 6 з.е. (216 час.).</w:t>
      </w:r>
    </w:p>
    <w:p w:rsidR="0011239C" w:rsidRPr="00235824" w:rsidRDefault="0011239C" w:rsidP="00B735BD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 Структура и содержание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11239C" w:rsidRDefault="0011239C" w:rsidP="00B735BD">
      <w:pPr>
        <w:spacing w:after="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7.1 Структура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11239C" w:rsidRPr="0059158E" w:rsidRDefault="0011239C" w:rsidP="00B735BD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В структуре 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производственной 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(проектно-методической) практики выделяются три части: организационно-подготовительная; содержательно-процессуальная; рефлексивно-оценочная.</w:t>
      </w:r>
    </w:p>
    <w:p w:rsidR="0011239C" w:rsidRPr="0059158E" w:rsidRDefault="0011239C" w:rsidP="00B735BD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На организационно-подготовительном  этапе руководитель практики проводит устан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о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вочную конференцию, на которой формулирует задачи практики, требования к магистра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н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там во время прохождения практики, формулирует задания и дает инструкции по их в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ы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полнению. Магистранты составляют индивидуальные планы практики, скорректирова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н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ные с учетом задач практики, изученными дисциплинами в ходе теоретического обучения и направлением научно-педагогического исследования.</w:t>
      </w:r>
    </w:p>
    <w:p w:rsidR="0011239C" w:rsidRPr="0059158E" w:rsidRDefault="0011239C" w:rsidP="00B735BD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Процессуальный этап практики предполагает непосредственное участие магистрантов в выполнении 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проектно-методических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заданий, отражающих содержательную основу пра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к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тики.  Руководитель практики осуществляет научное и методическое консультирование и  контроль.</w:t>
      </w:r>
    </w:p>
    <w:p w:rsidR="0011239C" w:rsidRPr="0059158E" w:rsidRDefault="0011239C" w:rsidP="00B735BD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На рефлексивно-оценочном этапе магистранты составляют индивидуальные отчеты о прохождении учебной практики. Руководитель практики оценивает результаты деятельн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о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сти. Заключительным отчетным  мероприятием является итоговая конференция. </w:t>
      </w:r>
    </w:p>
    <w:p w:rsidR="0011239C" w:rsidRDefault="0011239C" w:rsidP="00B735BD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Таблица 7.1. Структура 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производственной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(проектно-методической) практики 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1885"/>
        <w:gridCol w:w="1308"/>
        <w:gridCol w:w="1529"/>
        <w:gridCol w:w="1712"/>
        <w:gridCol w:w="1404"/>
        <w:gridCol w:w="1733"/>
      </w:tblGrid>
      <w:tr w:rsidR="001B6C7A" w:rsidRPr="002A76ED" w:rsidTr="00F97435">
        <w:tc>
          <w:tcPr>
            <w:tcW w:w="982" w:type="pct"/>
          </w:tcPr>
          <w:p w:rsidR="001B6C7A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Этапы  практ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ки</w:t>
            </w:r>
          </w:p>
        </w:tc>
        <w:tc>
          <w:tcPr>
            <w:tcW w:w="3117" w:type="pct"/>
            <w:gridSpan w:val="4"/>
          </w:tcPr>
          <w:p w:rsidR="001B6C7A" w:rsidRPr="002A76ED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Виды деятельности на практике, включая самосто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тельную работу обучающихся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трудоемкость (в часах)*</w:t>
            </w:r>
          </w:p>
        </w:tc>
        <w:tc>
          <w:tcPr>
            <w:tcW w:w="902" w:type="pct"/>
          </w:tcPr>
          <w:p w:rsidR="001B6C7A" w:rsidRPr="002A76ED" w:rsidRDefault="001B6C7A" w:rsidP="00F97435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>Формы текущ</w:t>
            </w:r>
            <w:r w:rsidRPr="002A76ED">
              <w:rPr>
                <w:rFonts w:ascii="Times New Roman" w:hAnsi="Times New Roman" w:cs="Times New Roman"/>
                <w:bCs/>
              </w:rPr>
              <w:t>е</w:t>
            </w:r>
            <w:r w:rsidRPr="002A76ED">
              <w:rPr>
                <w:rFonts w:ascii="Times New Roman" w:hAnsi="Times New Roman" w:cs="Times New Roman"/>
                <w:bCs/>
              </w:rPr>
              <w:t>го</w:t>
            </w:r>
          </w:p>
          <w:p w:rsidR="001B6C7A" w:rsidRPr="002A76ED" w:rsidRDefault="001B6C7A" w:rsidP="00F97435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>контроля</w:t>
            </w:r>
          </w:p>
        </w:tc>
      </w:tr>
      <w:tr w:rsidR="001B6C7A" w:rsidRPr="002A76ED" w:rsidTr="00F97435">
        <w:trPr>
          <w:trHeight w:val="1934"/>
        </w:trPr>
        <w:tc>
          <w:tcPr>
            <w:tcW w:w="982" w:type="pct"/>
          </w:tcPr>
          <w:p w:rsidR="001B6C7A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81" w:type="pct"/>
          </w:tcPr>
          <w:p w:rsidR="001B6C7A" w:rsidRPr="002A76ED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 орган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зации (б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 пра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тик)</w:t>
            </w:r>
          </w:p>
        </w:tc>
        <w:tc>
          <w:tcPr>
            <w:tcW w:w="814" w:type="pct"/>
          </w:tcPr>
          <w:p w:rsidR="001B6C7A" w:rsidRPr="002A76ED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Контактная работа с р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ководителем практики от вуза (в том числе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 в ЭОС)*</w:t>
            </w:r>
          </w:p>
        </w:tc>
        <w:tc>
          <w:tcPr>
            <w:tcW w:w="891" w:type="pct"/>
          </w:tcPr>
          <w:p w:rsidR="001B6C7A" w:rsidRPr="002A76ED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Самосто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тельная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</w:t>
            </w:r>
          </w:p>
        </w:tc>
        <w:tc>
          <w:tcPr>
            <w:tcW w:w="731" w:type="pct"/>
          </w:tcPr>
          <w:p w:rsidR="001B6C7A" w:rsidRPr="002A76ED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Общая трудое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кость в ч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сах</w:t>
            </w:r>
          </w:p>
        </w:tc>
        <w:tc>
          <w:tcPr>
            <w:tcW w:w="902" w:type="pct"/>
          </w:tcPr>
          <w:p w:rsidR="001B6C7A" w:rsidRPr="002A76ED" w:rsidRDefault="001B6C7A" w:rsidP="00F97435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  <w:tr w:rsidR="001B6C7A" w:rsidRPr="00ED17CF" w:rsidTr="00F97435">
        <w:tc>
          <w:tcPr>
            <w:tcW w:w="982" w:type="pct"/>
          </w:tcPr>
          <w:p w:rsidR="001B6C7A" w:rsidRPr="00ED17CF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1.Организационно-подготовител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1B6C7A" w:rsidRPr="00ED17CF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 ч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814" w:type="pct"/>
          </w:tcPr>
          <w:p w:rsidR="001B6C7A" w:rsidRPr="002A76ED" w:rsidRDefault="001B6C7A" w:rsidP="00F9743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 ч.</w:t>
            </w:r>
          </w:p>
        </w:tc>
        <w:tc>
          <w:tcPr>
            <w:tcW w:w="891" w:type="pct"/>
          </w:tcPr>
          <w:p w:rsidR="001B6C7A" w:rsidRPr="00ED17CF" w:rsidRDefault="001B6C7A" w:rsidP="00F9743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30 ч.</w:t>
            </w:r>
          </w:p>
        </w:tc>
        <w:tc>
          <w:tcPr>
            <w:tcW w:w="731" w:type="pct"/>
          </w:tcPr>
          <w:p w:rsidR="001B6C7A" w:rsidRPr="00ED17CF" w:rsidRDefault="00E63655" w:rsidP="00E6365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</w:t>
            </w:r>
            <w:r w:rsidR="001B6C7A"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ч.</w:t>
            </w:r>
          </w:p>
        </w:tc>
        <w:tc>
          <w:tcPr>
            <w:tcW w:w="902" w:type="pct"/>
          </w:tcPr>
          <w:p w:rsidR="001B6C7A" w:rsidRPr="00ED17CF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 w:rsidRPr="00ED17C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  <w:t>Индивидуальный план прохождения педагогической практики</w:t>
            </w:r>
          </w:p>
          <w:p w:rsidR="001B6C7A" w:rsidRPr="00ED17CF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1B6C7A" w:rsidRPr="00ED17CF" w:rsidTr="00F97435">
        <w:tc>
          <w:tcPr>
            <w:tcW w:w="982" w:type="pct"/>
          </w:tcPr>
          <w:p w:rsidR="001B6C7A" w:rsidRPr="00ED17CF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2.Содержательно-процессуал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1B6C7A" w:rsidRPr="00ED17CF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68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ч.</w:t>
            </w:r>
          </w:p>
        </w:tc>
        <w:tc>
          <w:tcPr>
            <w:tcW w:w="814" w:type="pct"/>
          </w:tcPr>
          <w:p w:rsidR="001B6C7A" w:rsidRPr="002A76ED" w:rsidRDefault="001B6C7A" w:rsidP="00F9743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 ч.</w:t>
            </w:r>
          </w:p>
        </w:tc>
        <w:tc>
          <w:tcPr>
            <w:tcW w:w="891" w:type="pct"/>
          </w:tcPr>
          <w:p w:rsidR="001B6C7A" w:rsidRPr="00ED17CF" w:rsidRDefault="001B6C7A" w:rsidP="00F974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</w:t>
            </w:r>
            <w:r w:rsidRPr="00ED17C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 ч</w:t>
            </w:r>
          </w:p>
        </w:tc>
        <w:tc>
          <w:tcPr>
            <w:tcW w:w="731" w:type="pct"/>
          </w:tcPr>
          <w:p w:rsidR="001B6C7A" w:rsidRPr="00ED17CF" w:rsidRDefault="001B6C7A" w:rsidP="00E6365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  <w:r w:rsidR="00E6365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ч.</w:t>
            </w:r>
          </w:p>
        </w:tc>
        <w:tc>
          <w:tcPr>
            <w:tcW w:w="902" w:type="pct"/>
          </w:tcPr>
          <w:p w:rsidR="001B6C7A" w:rsidRPr="00ED17CF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Письменный отчет</w:t>
            </w:r>
          </w:p>
        </w:tc>
      </w:tr>
      <w:tr w:rsidR="001B6C7A" w:rsidRPr="00ED17CF" w:rsidTr="00F97435">
        <w:tc>
          <w:tcPr>
            <w:tcW w:w="982" w:type="pct"/>
          </w:tcPr>
          <w:p w:rsidR="001B6C7A" w:rsidRPr="00ED17CF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ED17CF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3.Рефлексивно-оценочный</w:t>
            </w:r>
          </w:p>
        </w:tc>
        <w:tc>
          <w:tcPr>
            <w:tcW w:w="681" w:type="pct"/>
          </w:tcPr>
          <w:p w:rsidR="001B6C7A" w:rsidRPr="007670F3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48</w:t>
            </w:r>
            <w:r w:rsidRPr="007670F3">
              <w:rPr>
                <w:rFonts w:ascii="Times New Roman" w:eastAsia="Times New Roman" w:hAnsi="Times New Roman" w:cs="Times New Roman"/>
                <w:b/>
                <w:lang w:eastAsia="ar-SA"/>
              </w:rPr>
              <w:t xml:space="preserve"> ч</w:t>
            </w: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.</w:t>
            </w:r>
          </w:p>
        </w:tc>
        <w:tc>
          <w:tcPr>
            <w:tcW w:w="814" w:type="pct"/>
          </w:tcPr>
          <w:p w:rsidR="001B6C7A" w:rsidRPr="002A76ED" w:rsidRDefault="001B6C7A" w:rsidP="00F9743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 ч.</w:t>
            </w:r>
          </w:p>
        </w:tc>
        <w:tc>
          <w:tcPr>
            <w:tcW w:w="891" w:type="pct"/>
          </w:tcPr>
          <w:p w:rsidR="001B6C7A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22</w:t>
            </w:r>
            <w:r w:rsidRPr="007670F3">
              <w:rPr>
                <w:rFonts w:ascii="Times New Roman" w:eastAsia="Times New Roman" w:hAnsi="Times New Roman" w:cs="Times New Roman"/>
                <w:b/>
                <w:lang w:eastAsia="ar-SA"/>
              </w:rPr>
              <w:t xml:space="preserve"> ч</w:t>
            </w:r>
          </w:p>
        </w:tc>
        <w:tc>
          <w:tcPr>
            <w:tcW w:w="731" w:type="pct"/>
          </w:tcPr>
          <w:p w:rsidR="001B6C7A" w:rsidRPr="00ED17CF" w:rsidRDefault="00E63655" w:rsidP="00F974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</w:t>
            </w:r>
            <w:r w:rsidR="001B6C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ч.</w:t>
            </w:r>
          </w:p>
        </w:tc>
        <w:tc>
          <w:tcPr>
            <w:tcW w:w="902" w:type="pct"/>
          </w:tcPr>
          <w:p w:rsidR="001B6C7A" w:rsidRPr="00ED17CF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Отчётн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ая д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кументация</w:t>
            </w:r>
          </w:p>
        </w:tc>
      </w:tr>
      <w:tr w:rsidR="001B6C7A" w:rsidRPr="00ED17CF" w:rsidTr="00F97435">
        <w:tc>
          <w:tcPr>
            <w:tcW w:w="982" w:type="pct"/>
          </w:tcPr>
          <w:p w:rsidR="001B6C7A" w:rsidRPr="00ED17CF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681" w:type="pct"/>
          </w:tcPr>
          <w:p w:rsidR="001B6C7A" w:rsidRPr="00ED17CF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144</w:t>
            </w:r>
          </w:p>
        </w:tc>
        <w:tc>
          <w:tcPr>
            <w:tcW w:w="814" w:type="pct"/>
          </w:tcPr>
          <w:p w:rsidR="001B6C7A" w:rsidRPr="00ED17CF" w:rsidRDefault="001B6C7A" w:rsidP="00F97435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</w:t>
            </w:r>
          </w:p>
        </w:tc>
        <w:tc>
          <w:tcPr>
            <w:tcW w:w="891" w:type="pct"/>
          </w:tcPr>
          <w:p w:rsidR="001B6C7A" w:rsidRPr="00ED17CF" w:rsidRDefault="001B6C7A" w:rsidP="00F97435">
            <w:pPr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66</w:t>
            </w:r>
          </w:p>
        </w:tc>
        <w:tc>
          <w:tcPr>
            <w:tcW w:w="731" w:type="pct"/>
          </w:tcPr>
          <w:p w:rsidR="001B6C7A" w:rsidRPr="00ED17CF" w:rsidRDefault="001B6C7A" w:rsidP="00F974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216</w:t>
            </w:r>
          </w:p>
        </w:tc>
        <w:tc>
          <w:tcPr>
            <w:tcW w:w="902" w:type="pct"/>
          </w:tcPr>
          <w:p w:rsidR="001B6C7A" w:rsidRPr="00ED17CF" w:rsidRDefault="001B6C7A" w:rsidP="00F974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:rsidR="001B6C7A" w:rsidRDefault="001B6C7A" w:rsidP="0011239C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:rsidR="001B6C7A" w:rsidRDefault="001B6C7A" w:rsidP="0011239C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:rsidR="0011239C" w:rsidRPr="0059158E" w:rsidRDefault="0011239C" w:rsidP="0011239C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>Самостоятельная работа обучающегося выполняется по плану практики,  представленн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о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му в таблице 7.2. Текущий контроль осуществляется в системе 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  <w:lang w:val="en-US"/>
        </w:rPr>
        <w:t>moodle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в форме проверки заданий, выполненных обучающимися,  в процессе представления индивидуального плана прохождения практики и отчетной документации.</w:t>
      </w:r>
    </w:p>
    <w:p w:rsidR="0011239C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7.2 Содержание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самостоятельной работы в период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проектно-методической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 </w:t>
      </w:r>
    </w:p>
    <w:p w:rsidR="0011239C" w:rsidRDefault="0011239C" w:rsidP="0011239C">
      <w:pPr>
        <w:tabs>
          <w:tab w:val="left" w:pos="0"/>
          <w:tab w:val="right" w:leader="underscore" w:pos="9639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 задачами производственной 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практик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>
        <w:rPr>
          <w:rFonts w:ascii="Times New Roman" w:hAnsi="Times New Roman" w:cs="Times New Roman"/>
          <w:sz w:val="24"/>
          <w:szCs w:val="24"/>
        </w:rPr>
        <w:t>, видами деятельности и формируемыми компетенциями определяются содержание пра</w:t>
      </w:r>
      <w:r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 xml:space="preserve">тики и виды деятельности обучающихся. </w:t>
      </w:r>
    </w:p>
    <w:p w:rsidR="0011239C" w:rsidRDefault="0011239C" w:rsidP="0011239C">
      <w:pPr>
        <w:tabs>
          <w:tab w:val="left" w:pos="0"/>
          <w:tab w:val="right" w:leader="underscore" w:pos="9639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В соответствии с задачами учебной практики, видами профессиональной деятел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ь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ности определяются, виды деятельности обучающихся на практике, содержание выполн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я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емой работы и отчетная документация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Содержание самостоятельной работы обучающ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гося и отчетная документация представлены в таблице 7.2. </w:t>
      </w:r>
    </w:p>
    <w:p w:rsidR="0011239C" w:rsidRPr="0059158E" w:rsidRDefault="0011239C" w:rsidP="0011239C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Таблица 7.2. Виды и содержание работы, отчетная документация по 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производственной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(проектно-методической) практике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5593"/>
        <w:gridCol w:w="3978"/>
      </w:tblGrid>
      <w:tr w:rsidR="0011239C" w:rsidRPr="00AA5D2C" w:rsidTr="003E60E6">
        <w:trPr>
          <w:cantSplit/>
          <w:trHeight w:val="422"/>
        </w:trPr>
        <w:tc>
          <w:tcPr>
            <w:tcW w:w="2922" w:type="pct"/>
          </w:tcPr>
          <w:p w:rsidR="0011239C" w:rsidRPr="00AA5D2C" w:rsidRDefault="0011239C" w:rsidP="003E60E6">
            <w:pPr>
              <w:pStyle w:val="a6"/>
              <w:spacing w:after="0" w:line="23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A5D2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Содержание выполняемых работ</w:t>
            </w:r>
          </w:p>
        </w:tc>
        <w:tc>
          <w:tcPr>
            <w:tcW w:w="2078" w:type="pct"/>
          </w:tcPr>
          <w:p w:rsidR="0011239C" w:rsidRPr="00AA5D2C" w:rsidRDefault="0011239C" w:rsidP="003E60E6">
            <w:pPr>
              <w:pStyle w:val="a6"/>
              <w:spacing w:after="0" w:line="23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A5D2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Отчётная документация</w:t>
            </w:r>
          </w:p>
        </w:tc>
      </w:tr>
      <w:tr w:rsidR="0011239C" w:rsidRPr="00AA5D2C" w:rsidTr="003E60E6">
        <w:trPr>
          <w:trHeight w:val="699"/>
        </w:trPr>
        <w:tc>
          <w:tcPr>
            <w:tcW w:w="2922" w:type="pct"/>
          </w:tcPr>
          <w:p w:rsidR="0011239C" w:rsidRPr="00EF7437" w:rsidRDefault="0011239C" w:rsidP="003E60E6">
            <w:pPr>
              <w:rPr>
                <w:color w:val="000000" w:themeColor="text1"/>
                <w:sz w:val="24"/>
                <w:szCs w:val="24"/>
              </w:rPr>
            </w:pPr>
            <w:r w:rsidRPr="00EF74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1.Изучение способов разработки 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стратегии де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й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ствий по достижению цели на основе анализа пр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блемной ситуации в процессе проектирования о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б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разовательного продукта, проектирование разли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ч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ных видов контрольно-измерительных материалов.</w:t>
            </w:r>
          </w:p>
        </w:tc>
        <w:tc>
          <w:tcPr>
            <w:tcW w:w="2078" w:type="pct"/>
          </w:tcPr>
          <w:p w:rsidR="0011239C" w:rsidRPr="00EF7437" w:rsidRDefault="0011239C" w:rsidP="003E60E6">
            <w:pPr>
              <w:pStyle w:val="a6"/>
              <w:spacing w:after="0"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F74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1)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 методические разработки ко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н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трольно-измерительных и диагн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стических материалов для педаг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гического эксперимента</w:t>
            </w:r>
            <w:r w:rsidR="00B14472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*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;</w:t>
            </w:r>
          </w:p>
          <w:p w:rsidR="0011239C" w:rsidRPr="00EF7437" w:rsidRDefault="0011239C" w:rsidP="003E60E6">
            <w:pPr>
              <w:pStyle w:val="a6"/>
              <w:spacing w:after="0"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11239C" w:rsidRPr="00AD1020" w:rsidTr="003E60E6">
        <w:trPr>
          <w:trHeight w:val="1370"/>
        </w:trPr>
        <w:tc>
          <w:tcPr>
            <w:tcW w:w="2922" w:type="pct"/>
          </w:tcPr>
          <w:p w:rsidR="0011239C" w:rsidRPr="00EF7437" w:rsidRDefault="0011239C" w:rsidP="003E60E6">
            <w:pPr>
              <w:shd w:val="clear" w:color="auto" w:fill="FFFFFF"/>
              <w:jc w:val="both"/>
              <w:rPr>
                <w:color w:val="000000" w:themeColor="text1"/>
                <w:sz w:val="24"/>
                <w:szCs w:val="24"/>
              </w:rPr>
            </w:pPr>
            <w:r w:rsidRPr="00EF74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2.</w:t>
            </w:r>
            <w:r w:rsidRPr="00EF743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Проведение анализа и самоанализа реализации совместной и индивидуальной учебной и воспит</w:t>
            </w:r>
            <w:r w:rsidRPr="00EF743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а</w:t>
            </w:r>
            <w:r w:rsidRPr="00EF743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тельной деятельности обучающихся, в том числе с особыми образовательными потребностями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2078" w:type="pct"/>
          </w:tcPr>
          <w:p w:rsidR="0011239C" w:rsidRPr="00EF7437" w:rsidRDefault="0011239C" w:rsidP="003E60E6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F74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2) анализ и самоанализ 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совместной и индивидуальной учебной де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я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тельности обучающихся, реализу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е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мой в процессе проектирования о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б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разовательного продукта;</w:t>
            </w:r>
          </w:p>
        </w:tc>
      </w:tr>
      <w:tr w:rsidR="0011239C" w:rsidRPr="00AD1020" w:rsidTr="003E60E6">
        <w:trPr>
          <w:trHeight w:val="1106"/>
        </w:trPr>
        <w:tc>
          <w:tcPr>
            <w:tcW w:w="2922" w:type="pct"/>
          </w:tcPr>
          <w:p w:rsidR="0011239C" w:rsidRPr="00EF7437" w:rsidRDefault="0011239C" w:rsidP="003E60E6">
            <w:pPr>
              <w:pStyle w:val="TableParagraph"/>
              <w:rPr>
                <w:color w:val="000000" w:themeColor="text1"/>
                <w:sz w:val="24"/>
                <w:szCs w:val="24"/>
                <w:lang w:val="ru-RU"/>
              </w:rPr>
            </w:pPr>
            <w:r w:rsidRPr="00EF7437">
              <w:rPr>
                <w:color w:val="000000" w:themeColor="text1"/>
                <w:sz w:val="24"/>
                <w:szCs w:val="24"/>
                <w:lang w:val="ru-RU"/>
              </w:rPr>
              <w:t xml:space="preserve">3.Изучение программы мониторинга </w:t>
            </w:r>
            <w:r w:rsidRPr="00EF7437">
              <w:rPr>
                <w:bCs/>
                <w:color w:val="000000" w:themeColor="text1"/>
                <w:sz w:val="24"/>
                <w:szCs w:val="24"/>
                <w:lang w:val="ru-RU"/>
              </w:rPr>
              <w:t>результатов образования обучающихся</w:t>
            </w:r>
            <w:r w:rsidRPr="00EF7437">
              <w:rPr>
                <w:color w:val="000000" w:themeColor="text1"/>
                <w:sz w:val="24"/>
                <w:szCs w:val="24"/>
                <w:lang w:val="ru-RU"/>
              </w:rPr>
              <w:t xml:space="preserve"> в образовательной орг</w:t>
            </w:r>
            <w:r w:rsidRPr="00EF7437">
              <w:rPr>
                <w:color w:val="000000" w:themeColor="text1"/>
                <w:sz w:val="24"/>
                <w:szCs w:val="24"/>
                <w:lang w:val="ru-RU"/>
              </w:rPr>
              <w:t>а</w:t>
            </w:r>
            <w:r w:rsidRPr="00EF7437">
              <w:rPr>
                <w:color w:val="000000" w:themeColor="text1"/>
                <w:sz w:val="24"/>
                <w:szCs w:val="24"/>
                <w:lang w:val="ru-RU"/>
              </w:rPr>
              <w:t>низации.</w:t>
            </w:r>
            <w:r w:rsidRPr="00EF7437">
              <w:rPr>
                <w:bCs/>
                <w:color w:val="000000" w:themeColor="text1"/>
                <w:sz w:val="24"/>
                <w:szCs w:val="24"/>
                <w:lang w:val="x-none"/>
              </w:rPr>
              <w:t xml:space="preserve"> </w:t>
            </w:r>
          </w:p>
        </w:tc>
        <w:tc>
          <w:tcPr>
            <w:tcW w:w="2078" w:type="pct"/>
          </w:tcPr>
          <w:p w:rsidR="0011239C" w:rsidRPr="00EF7437" w:rsidRDefault="0011239C" w:rsidP="003E60E6">
            <w:pPr>
              <w:pStyle w:val="a6"/>
              <w:spacing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F74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3)разработка 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программы преодол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е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ния трудностей в обучении, реал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и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зуемой</w:t>
            </w:r>
            <w:r w:rsidRPr="00EF74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EF743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в процессе проектирования образовательного продукта;</w:t>
            </w:r>
          </w:p>
        </w:tc>
      </w:tr>
      <w:tr w:rsidR="0011239C" w:rsidRPr="00AD1020" w:rsidTr="003E60E6">
        <w:trPr>
          <w:trHeight w:val="699"/>
        </w:trPr>
        <w:tc>
          <w:tcPr>
            <w:tcW w:w="2922" w:type="pct"/>
          </w:tcPr>
          <w:p w:rsidR="0011239C" w:rsidRPr="00B2418F" w:rsidRDefault="0011239C" w:rsidP="003E60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4.Изучение способов 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осуществл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ения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научно-методическ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ой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деятельност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и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в образовательной о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р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ганизации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: 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анализ эффективности учебных занятий, используемых методов и технологий обучения и оценивания качества подготовки обучающихся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; осуществления мониторинга интереса 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и мотиваци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и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обучающихся к 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обучению.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078" w:type="pct"/>
          </w:tcPr>
          <w:p w:rsidR="0011239C" w:rsidRPr="000F06D2" w:rsidRDefault="0011239C" w:rsidP="003E60E6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4) разработка диагностического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струментария для оценки</w:t>
            </w:r>
            <w:r w:rsidRPr="000F06D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F7437">
              <w:rPr>
                <w:rFonts w:ascii="Times New Roman" w:hAnsi="Times New Roman" w:cs="Times New Roman"/>
                <w:sz w:val="24"/>
                <w:szCs w:val="24"/>
              </w:rPr>
              <w:t>эффе</w:t>
            </w:r>
            <w:r w:rsidRPr="00EF7437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EF7437">
              <w:rPr>
                <w:rFonts w:ascii="Times New Roman" w:hAnsi="Times New Roman" w:cs="Times New Roman"/>
                <w:sz w:val="24"/>
                <w:szCs w:val="24"/>
              </w:rPr>
              <w:t>тивности учебных занятий; для пр</w:t>
            </w:r>
            <w:r w:rsidRPr="00EF743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EF7437">
              <w:rPr>
                <w:rFonts w:ascii="Times New Roman" w:hAnsi="Times New Roman" w:cs="Times New Roman"/>
                <w:sz w:val="24"/>
                <w:szCs w:val="24"/>
              </w:rPr>
              <w:t>ведения мониторинга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интереса 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и мотиваци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и</w:t>
            </w:r>
            <w:r w:rsidRPr="000F06D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обучающихся к 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изуч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нию учебного предмета*</w:t>
            </w:r>
            <w:r w:rsidRPr="000F06D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11239C" w:rsidRDefault="0011239C" w:rsidP="003E60E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1239C" w:rsidRDefault="0011239C" w:rsidP="0011239C">
      <w:pPr>
        <w:tabs>
          <w:tab w:val="left" w:pos="0"/>
          <w:tab w:val="right" w:leader="underscore" w:pos="9639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ED1BEB">
        <w:rPr>
          <w:rFonts w:ascii="Times New Roman" w:hAnsi="Times New Roman" w:cs="Times New Roman"/>
          <w:b/>
          <w:bCs/>
          <w:i/>
          <w:sz w:val="24"/>
          <w:szCs w:val="24"/>
        </w:rPr>
        <w:t>Примечание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AA5D2C">
        <w:rPr>
          <w:rFonts w:ascii="Times New Roman" w:hAnsi="Times New Roman" w:cs="Times New Roman"/>
          <w:bCs/>
          <w:sz w:val="24"/>
          <w:szCs w:val="24"/>
        </w:rPr>
        <w:t>Символ * означает, что представленные материалы выполняются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соотве</w:t>
      </w:r>
      <w:r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ствии с темой научно-педагогического исследования и могут видоизменяться по предл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жению научного руководителя магистранта .</w:t>
      </w:r>
    </w:p>
    <w:p w:rsidR="0011239C" w:rsidRPr="00ED1BEB" w:rsidRDefault="0011239C" w:rsidP="0011239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8. Методы и технологии, используемые на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е</w:t>
      </w:r>
    </w:p>
    <w:p w:rsidR="0011239C" w:rsidRPr="00ED1BEB" w:rsidRDefault="0011239C" w:rsidP="0011239C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D1BEB">
        <w:rPr>
          <w:rFonts w:ascii="Times New Roman" w:hAnsi="Times New Roman" w:cs="Times New Roman"/>
          <w:sz w:val="24"/>
          <w:szCs w:val="24"/>
        </w:rPr>
        <w:t>- интерактивные технологии (проведение установочных конференций, коллекти</w:t>
      </w:r>
      <w:r w:rsidRPr="00ED1BEB">
        <w:rPr>
          <w:rFonts w:ascii="Times New Roman" w:hAnsi="Times New Roman" w:cs="Times New Roman"/>
          <w:sz w:val="24"/>
          <w:szCs w:val="24"/>
        </w:rPr>
        <w:t>в</w:t>
      </w:r>
      <w:r w:rsidRPr="00ED1BEB">
        <w:rPr>
          <w:rFonts w:ascii="Times New Roman" w:hAnsi="Times New Roman" w:cs="Times New Roman"/>
          <w:sz w:val="24"/>
          <w:szCs w:val="24"/>
        </w:rPr>
        <w:t xml:space="preserve">ное обсуждение различных подходов к решению </w:t>
      </w:r>
      <w:r>
        <w:rPr>
          <w:rFonts w:ascii="Times New Roman" w:hAnsi="Times New Roman" w:cs="Times New Roman"/>
          <w:sz w:val="24"/>
          <w:szCs w:val="24"/>
        </w:rPr>
        <w:t xml:space="preserve">проектно-методических </w:t>
      </w:r>
      <w:r w:rsidRPr="00ED1BEB">
        <w:rPr>
          <w:rFonts w:ascii="Times New Roman" w:hAnsi="Times New Roman" w:cs="Times New Roman"/>
          <w:sz w:val="24"/>
          <w:szCs w:val="24"/>
        </w:rPr>
        <w:t>профессионал</w:t>
      </w:r>
      <w:r w:rsidRPr="00ED1BEB">
        <w:rPr>
          <w:rFonts w:ascii="Times New Roman" w:hAnsi="Times New Roman" w:cs="Times New Roman"/>
          <w:sz w:val="24"/>
          <w:szCs w:val="24"/>
        </w:rPr>
        <w:t>ь</w:t>
      </w:r>
      <w:r w:rsidRPr="00ED1BEB">
        <w:rPr>
          <w:rFonts w:ascii="Times New Roman" w:hAnsi="Times New Roman" w:cs="Times New Roman"/>
          <w:sz w:val="24"/>
          <w:szCs w:val="24"/>
        </w:rPr>
        <w:t>ных задач);</w:t>
      </w:r>
    </w:p>
    <w:p w:rsidR="0011239C" w:rsidRPr="00ED1BEB" w:rsidRDefault="0011239C" w:rsidP="0011239C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D1BEB">
        <w:rPr>
          <w:rFonts w:ascii="Times New Roman" w:hAnsi="Times New Roman" w:cs="Times New Roman"/>
          <w:sz w:val="24"/>
          <w:szCs w:val="24"/>
        </w:rPr>
        <w:t>- информационно-коммуникативные образовательные технологии  (представление</w:t>
      </w:r>
      <w:r>
        <w:rPr>
          <w:rFonts w:ascii="Times New Roman" w:hAnsi="Times New Roman" w:cs="Times New Roman"/>
          <w:sz w:val="24"/>
          <w:szCs w:val="24"/>
        </w:rPr>
        <w:t xml:space="preserve"> методических разработок</w:t>
      </w:r>
      <w:r w:rsidRPr="00ED1BEB">
        <w:rPr>
          <w:rFonts w:ascii="Times New Roman" w:hAnsi="Times New Roman" w:cs="Times New Roman"/>
          <w:sz w:val="24"/>
          <w:szCs w:val="24"/>
        </w:rPr>
        <w:t>, технологии, презентация  со</w:t>
      </w:r>
      <w:r>
        <w:rPr>
          <w:rFonts w:ascii="Times New Roman" w:hAnsi="Times New Roman" w:cs="Times New Roman"/>
          <w:sz w:val="24"/>
          <w:szCs w:val="24"/>
        </w:rPr>
        <w:t>бранных на практике материалов), проектные технологии.</w:t>
      </w: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11239C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9. Формы отчётности по итогам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</w:p>
    <w:p w:rsidR="0011239C" w:rsidRPr="00E814A0" w:rsidRDefault="0011239C" w:rsidP="0011239C">
      <w:pPr>
        <w:pStyle w:val="a6"/>
        <w:spacing w:after="0" w:line="23" w:lineRule="atLeast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E814A0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Отчетная документация по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E814A0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</w:p>
    <w:p w:rsidR="0011239C" w:rsidRPr="00256DD3" w:rsidRDefault="0011239C" w:rsidP="0011239C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Результаты практики должны быть оформлены в письменном виде (в виде отчета) и представлены для утверждения научному руководителю. Отчет о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с визой научного руководителя должен быть пре</w:t>
      </w: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д</w:t>
      </w: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став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лен на кафедру, а потом руководителю магистерской программы.</w:t>
      </w:r>
    </w:p>
    <w:p w:rsidR="0011239C" w:rsidRDefault="0011239C" w:rsidP="0011239C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56DD3">
        <w:rPr>
          <w:rFonts w:ascii="Times New Roman" w:hAnsi="Times New Roman" w:cs="Times New Roman"/>
          <w:sz w:val="24"/>
          <w:szCs w:val="24"/>
        </w:rPr>
        <w:t>Каждый магистрант своевременно представляет научному  руководителю следу</w:t>
      </w:r>
      <w:r w:rsidRPr="00256DD3">
        <w:rPr>
          <w:rFonts w:ascii="Times New Roman" w:hAnsi="Times New Roman" w:cs="Times New Roman"/>
          <w:sz w:val="24"/>
          <w:szCs w:val="24"/>
        </w:rPr>
        <w:t>ю</w:t>
      </w:r>
      <w:r w:rsidRPr="00256DD3">
        <w:rPr>
          <w:rFonts w:ascii="Times New Roman" w:hAnsi="Times New Roman" w:cs="Times New Roman"/>
          <w:sz w:val="24"/>
          <w:szCs w:val="24"/>
        </w:rPr>
        <w:t xml:space="preserve">щие документы по итогам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1239C" w:rsidRDefault="0011239C" w:rsidP="0011239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F7437">
        <w:rPr>
          <w:rFonts w:ascii="Times New Roman" w:hAnsi="Times New Roman" w:cs="Times New Roman"/>
          <w:color w:val="000000" w:themeColor="text1"/>
          <w:sz w:val="24"/>
          <w:szCs w:val="24"/>
        </w:rPr>
        <w:t>1)</w:t>
      </w:r>
      <w:r w:rsidRPr="00EF743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методические разработки контрольно-измерительных и диагностических материалов для педагогического эксперимента</w:t>
      </w:r>
      <w:r w:rsidR="00B1447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*</w:t>
      </w:r>
      <w:r w:rsidRPr="00EF743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;</w:t>
      </w:r>
      <w:r w:rsidRPr="00EF74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11239C" w:rsidRDefault="0011239C" w:rsidP="0011239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F74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2) анализ и самоанализ </w:t>
      </w:r>
      <w:r w:rsidRPr="00EF743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совместной и индивидуальной учебной деятельности обучающи</w:t>
      </w:r>
      <w:r w:rsidRPr="00EF743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х</w:t>
      </w:r>
      <w:r w:rsidRPr="00EF743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ся, реализуемой в процессе проектирования образовательного продукта;</w:t>
      </w:r>
      <w:r w:rsidRPr="00EF74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11239C" w:rsidRDefault="0011239C" w:rsidP="0011239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7437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</w:t>
      </w:r>
      <w:r w:rsidRPr="00EF74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разработка </w:t>
      </w:r>
      <w:r w:rsidRPr="00EF743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программы преодоления трудностей в обучении, реализуемой</w:t>
      </w:r>
      <w:r w:rsidRPr="00EF74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EF743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в процессе проектирования образовательного продукта;</w:t>
      </w:r>
      <w:r w:rsidRPr="00EF743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239C" w:rsidRPr="000F06D2" w:rsidRDefault="0011239C" w:rsidP="0011239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разработка диагностического инструментария для оценки</w:t>
      </w:r>
      <w:r w:rsidRPr="000F06D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F7437">
        <w:rPr>
          <w:rFonts w:ascii="Times New Roman" w:hAnsi="Times New Roman" w:cs="Times New Roman"/>
          <w:sz w:val="24"/>
          <w:szCs w:val="24"/>
        </w:rPr>
        <w:t>эффективности учебных з</w:t>
      </w:r>
      <w:r w:rsidRPr="00EF7437">
        <w:rPr>
          <w:rFonts w:ascii="Times New Roman" w:hAnsi="Times New Roman" w:cs="Times New Roman"/>
          <w:sz w:val="24"/>
          <w:szCs w:val="24"/>
        </w:rPr>
        <w:t>а</w:t>
      </w:r>
      <w:r w:rsidRPr="00EF7437">
        <w:rPr>
          <w:rFonts w:ascii="Times New Roman" w:hAnsi="Times New Roman" w:cs="Times New Roman"/>
          <w:sz w:val="24"/>
          <w:szCs w:val="24"/>
        </w:rPr>
        <w:t>нятий; для проведения мониторинга</w:t>
      </w:r>
      <w:r>
        <w:rPr>
          <w:rFonts w:ascii="Times New Roman" w:hAnsi="Times New Roman"/>
          <w:bCs/>
          <w:color w:val="000000" w:themeColor="text1"/>
          <w:sz w:val="24"/>
          <w:szCs w:val="24"/>
        </w:rPr>
        <w:t xml:space="preserve"> интереса </w:t>
      </w:r>
      <w:r w:rsidRPr="000F06D2">
        <w:rPr>
          <w:rFonts w:ascii="Times New Roman" w:hAnsi="Times New Roman"/>
          <w:bCs/>
          <w:color w:val="000000" w:themeColor="text1"/>
          <w:sz w:val="24"/>
          <w:szCs w:val="24"/>
        </w:rPr>
        <w:t>и мотиваци</w:t>
      </w:r>
      <w:r>
        <w:rPr>
          <w:rFonts w:ascii="Times New Roman" w:hAnsi="Times New Roman"/>
          <w:bCs/>
          <w:color w:val="000000" w:themeColor="text1"/>
          <w:sz w:val="24"/>
          <w:szCs w:val="24"/>
        </w:rPr>
        <w:t>и</w:t>
      </w:r>
      <w:r w:rsidRPr="000F06D2">
        <w:rPr>
          <w:rFonts w:ascii="Times New Roman" w:hAnsi="Times New Roman"/>
          <w:bCs/>
          <w:color w:val="000000" w:themeColor="text1"/>
          <w:sz w:val="24"/>
          <w:szCs w:val="24"/>
        </w:rPr>
        <w:t xml:space="preserve"> обучающихся к </w:t>
      </w:r>
      <w:r>
        <w:rPr>
          <w:rFonts w:ascii="Times New Roman" w:hAnsi="Times New Roman"/>
          <w:bCs/>
          <w:color w:val="000000" w:themeColor="text1"/>
          <w:sz w:val="24"/>
          <w:szCs w:val="24"/>
        </w:rPr>
        <w:t>изучению учебного предмета*</w:t>
      </w:r>
      <w:r w:rsidRPr="000F06D2">
        <w:rPr>
          <w:rFonts w:ascii="Times New Roman" w:hAnsi="Times New Roman" w:cs="Times New Roman"/>
          <w:b/>
          <w:sz w:val="24"/>
          <w:szCs w:val="24"/>
        </w:rPr>
        <w:t>.</w:t>
      </w:r>
    </w:p>
    <w:p w:rsidR="0011239C" w:rsidRDefault="0011239C" w:rsidP="0011239C">
      <w:pPr>
        <w:tabs>
          <w:tab w:val="left" w:pos="0"/>
          <w:tab w:val="right" w:leader="underscore" w:pos="9639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ED1BEB">
        <w:rPr>
          <w:rFonts w:ascii="Times New Roman" w:hAnsi="Times New Roman" w:cs="Times New Roman"/>
          <w:b/>
          <w:bCs/>
          <w:i/>
          <w:sz w:val="24"/>
          <w:szCs w:val="24"/>
        </w:rPr>
        <w:t>Примечание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AA5D2C">
        <w:rPr>
          <w:rFonts w:ascii="Times New Roman" w:hAnsi="Times New Roman" w:cs="Times New Roman"/>
          <w:bCs/>
          <w:sz w:val="24"/>
          <w:szCs w:val="24"/>
        </w:rPr>
        <w:t>Символ * означает, что представленные материалы выполняются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соотве</w:t>
      </w:r>
      <w:r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ствии с темой научно-педагогического исследования и могут видоизменяться по предл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жению научного руководителя магистранта.</w:t>
      </w:r>
    </w:p>
    <w:p w:rsidR="0011239C" w:rsidRDefault="0011239C" w:rsidP="0011239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Отчетная документация по практике сдается на кафедру математики и математич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ского образования не позднее двух дней после завершения практики. Аттестация по отч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там проводится руководителем практики (руководителем магистерской программы) не позднее трех дней после установленных сроков сдачи отчетной документации.</w:t>
      </w:r>
    </w:p>
    <w:p w:rsidR="0011239C" w:rsidRDefault="0011239C" w:rsidP="0011239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B2418F">
        <w:rPr>
          <w:rFonts w:ascii="Times New Roman" w:hAnsi="Times New Roman" w:cs="Times New Roman"/>
          <w:sz w:val="24"/>
          <w:szCs w:val="24"/>
        </w:rPr>
        <w:t xml:space="preserve"> конце </w:t>
      </w:r>
      <w:r>
        <w:rPr>
          <w:rFonts w:ascii="Times New Roman" w:hAnsi="Times New Roman" w:cs="Times New Roman"/>
          <w:sz w:val="24"/>
          <w:szCs w:val="24"/>
        </w:rPr>
        <w:t xml:space="preserve">4 семестра проводится </w:t>
      </w:r>
      <w:r w:rsidRPr="00BC4C53">
        <w:rPr>
          <w:rFonts w:ascii="Times New Roman" w:hAnsi="Times New Roman" w:cs="Times New Roman"/>
          <w:i/>
          <w:sz w:val="24"/>
          <w:szCs w:val="24"/>
        </w:rPr>
        <w:t>общий аналитический отчет</w:t>
      </w:r>
      <w:r w:rsidRPr="00B2418F">
        <w:rPr>
          <w:rFonts w:ascii="Times New Roman" w:hAnsi="Times New Roman" w:cs="Times New Roman"/>
          <w:sz w:val="24"/>
          <w:szCs w:val="24"/>
        </w:rPr>
        <w:t xml:space="preserve"> магистранта о </w:t>
      </w:r>
      <w:r w:rsidRPr="00D339E0">
        <w:rPr>
          <w:rFonts w:ascii="Times New Roman" w:hAnsi="Times New Roman" w:cs="Times New Roman"/>
          <w:sz w:val="24"/>
          <w:szCs w:val="24"/>
        </w:rPr>
        <w:t>резул</w:t>
      </w:r>
      <w:r w:rsidRPr="00D339E0">
        <w:rPr>
          <w:rFonts w:ascii="Times New Roman" w:hAnsi="Times New Roman" w:cs="Times New Roman"/>
          <w:sz w:val="24"/>
          <w:szCs w:val="24"/>
        </w:rPr>
        <w:t>ь</w:t>
      </w:r>
      <w:r w:rsidRPr="00D339E0">
        <w:rPr>
          <w:rFonts w:ascii="Times New Roman" w:hAnsi="Times New Roman" w:cs="Times New Roman"/>
          <w:sz w:val="24"/>
          <w:szCs w:val="24"/>
        </w:rPr>
        <w:t xml:space="preserve">татах </w:t>
      </w:r>
      <w:r>
        <w:rPr>
          <w:rFonts w:ascii="Times New Roman" w:hAnsi="Times New Roman" w:cs="Times New Roman"/>
          <w:sz w:val="24"/>
          <w:szCs w:val="24"/>
        </w:rPr>
        <w:t>всех видов практик, которые запланированы на 4 семестр</w:t>
      </w:r>
      <w:r w:rsidRPr="00D339E0">
        <w:rPr>
          <w:rFonts w:ascii="Times New Roman" w:hAnsi="Times New Roman" w:cs="Times New Roman"/>
          <w:sz w:val="24"/>
          <w:szCs w:val="24"/>
        </w:rPr>
        <w:t>. Отчет проводится в фо</w:t>
      </w:r>
      <w:r w:rsidRPr="00D339E0">
        <w:rPr>
          <w:rFonts w:ascii="Times New Roman" w:hAnsi="Times New Roman" w:cs="Times New Roman"/>
          <w:sz w:val="24"/>
          <w:szCs w:val="24"/>
        </w:rPr>
        <w:t>р</w:t>
      </w:r>
      <w:r w:rsidRPr="00D339E0">
        <w:rPr>
          <w:rFonts w:ascii="Times New Roman" w:hAnsi="Times New Roman" w:cs="Times New Roman"/>
          <w:sz w:val="24"/>
          <w:szCs w:val="24"/>
        </w:rPr>
        <w:t xml:space="preserve">мате круглого стола.  К отчету обучающийся </w:t>
      </w:r>
      <w:r w:rsidRPr="00B2418F">
        <w:rPr>
          <w:rFonts w:ascii="Times New Roman" w:hAnsi="Times New Roman" w:cs="Times New Roman"/>
          <w:sz w:val="24"/>
          <w:szCs w:val="24"/>
        </w:rPr>
        <w:t xml:space="preserve">готовит презентацию, в которой отражаются </w:t>
      </w:r>
      <w:r>
        <w:rPr>
          <w:rFonts w:ascii="Times New Roman" w:hAnsi="Times New Roman" w:cs="Times New Roman"/>
          <w:sz w:val="24"/>
          <w:szCs w:val="24"/>
        </w:rPr>
        <w:t>содержательные результаты всех типов практик</w:t>
      </w:r>
      <w:r w:rsidRPr="00B2418F">
        <w:rPr>
          <w:rFonts w:ascii="Times New Roman" w:hAnsi="Times New Roman" w:cs="Times New Roman"/>
          <w:sz w:val="24"/>
          <w:szCs w:val="24"/>
        </w:rPr>
        <w:t>, достижения магистранта и выводы.</w:t>
      </w:r>
    </w:p>
    <w:p w:rsidR="0011239C" w:rsidRPr="00BE0447" w:rsidRDefault="0011239C" w:rsidP="0011239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10. Формы текущего контроля успеваемости и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щихся по итогам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 (проектно-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</w:p>
    <w:p w:rsidR="0011239C" w:rsidRDefault="0011239C" w:rsidP="0011239C">
      <w:pPr>
        <w:tabs>
          <w:tab w:val="left" w:pos="0"/>
          <w:tab w:val="right" w:leader="underscore" w:pos="9639"/>
        </w:tabs>
        <w:suppressAutoHyphens/>
        <w:spacing w:after="0"/>
        <w:ind w:firstLine="649"/>
        <w:jc w:val="both"/>
        <w:rPr>
          <w:rFonts w:ascii="Times New Roman" w:eastAsia="Times New Roman" w:hAnsi="Times New Roman" w:cs="Times New Roman"/>
          <w:bCs/>
          <w:lang w:eastAsia="ar-SA"/>
        </w:rPr>
      </w:pP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На протяжении всей практики магистранты представляют письменные отчеты, авторские </w:t>
      </w:r>
      <w:r>
        <w:rPr>
          <w:rFonts w:ascii="Times New Roman" w:eastAsia="Times New Roman" w:hAnsi="Times New Roman" w:cs="Times New Roman"/>
          <w:bCs/>
          <w:lang w:eastAsia="ar-SA"/>
        </w:rPr>
        <w:t xml:space="preserve">проектно-методические 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разработки, а так </w:t>
      </w:r>
      <w:r>
        <w:rPr>
          <w:rFonts w:ascii="Times New Roman" w:eastAsia="Times New Roman" w:hAnsi="Times New Roman" w:cs="Times New Roman"/>
          <w:bCs/>
          <w:lang w:eastAsia="ar-SA"/>
        </w:rPr>
        <w:t xml:space="preserve">же 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деятельность магистранта </w:t>
      </w:r>
      <w:r>
        <w:rPr>
          <w:rFonts w:ascii="Times New Roman" w:eastAsia="Times New Roman" w:hAnsi="Times New Roman" w:cs="Times New Roman"/>
          <w:bCs/>
          <w:lang w:eastAsia="ar-SA"/>
        </w:rPr>
        <w:t>оценивается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 руководителем практики</w:t>
      </w:r>
      <w:r>
        <w:rPr>
          <w:rFonts w:ascii="Times New Roman" w:eastAsia="Times New Roman" w:hAnsi="Times New Roman" w:cs="Times New Roman"/>
          <w:bCs/>
          <w:lang w:eastAsia="ar-SA"/>
        </w:rPr>
        <w:t xml:space="preserve"> по выполнению заданий, предусмотренных для самостоятельной работы.</w:t>
      </w:r>
    </w:p>
    <w:p w:rsidR="0011239C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10.1. Формы текущего контроля успеваемости и промежуточной аттестации обуч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ющихся</w:t>
      </w:r>
    </w:p>
    <w:p w:rsidR="0011239C" w:rsidRPr="00B535F8" w:rsidRDefault="0011239C" w:rsidP="0011239C">
      <w:pPr>
        <w:suppressAutoHyphens/>
        <w:spacing w:after="0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11239C" w:rsidRDefault="0011239C" w:rsidP="0011239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Текущий контроль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прохождения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производственной 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>(проектно-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>) практ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>к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осуществляется в дискретные временные интервалы руководителем практики в след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у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ющих формах:</w:t>
      </w:r>
    </w:p>
    <w:p w:rsidR="0011239C" w:rsidRDefault="0011239C" w:rsidP="0011239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>- выполнение  заданий</w:t>
      </w:r>
      <w:r>
        <w:rPr>
          <w:rFonts w:ascii="Times New Roman" w:hAnsi="Times New Roman" w:cs="Times New Roman"/>
          <w:i/>
          <w:sz w:val="24"/>
          <w:szCs w:val="24"/>
        </w:rPr>
        <w:t>, предусмотренных в  рамках самостоятельной работы;</w:t>
      </w: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-заполнения индивидуального плана работы магистранта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в области проектно-методической  деятельности. </w:t>
      </w:r>
    </w:p>
    <w:p w:rsidR="0011239C" w:rsidRPr="00B535F8" w:rsidRDefault="0011239C" w:rsidP="0011239C">
      <w:pPr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Промежуточный контроль: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 окончании практики руководитель практики проводит итоговую конференцию, на которой выступают магистранты с индивидуальными отчетами.</w:t>
      </w:r>
      <w:r w:rsidRPr="00B535F8">
        <w:rPr>
          <w:rFonts w:ascii="Times New Roman" w:hAnsi="Times New Roman" w:cs="Times New Roman"/>
          <w:sz w:val="24"/>
          <w:szCs w:val="24"/>
        </w:rPr>
        <w:t xml:space="preserve"> Форма промежуточной аттестации – зачет</w:t>
      </w:r>
      <w:r>
        <w:rPr>
          <w:rFonts w:ascii="Times New Roman" w:hAnsi="Times New Roman" w:cs="Times New Roman"/>
          <w:sz w:val="24"/>
          <w:szCs w:val="24"/>
        </w:rPr>
        <w:t xml:space="preserve"> с оценкой</w:t>
      </w:r>
      <w:r w:rsidRPr="00B535F8">
        <w:rPr>
          <w:rFonts w:ascii="Times New Roman" w:hAnsi="Times New Roman" w:cs="Times New Roman"/>
          <w:i/>
          <w:sz w:val="24"/>
          <w:szCs w:val="24"/>
        </w:rPr>
        <w:t>.</w:t>
      </w: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10.2. Рейтинг-план </w:t>
      </w: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Рейтинг-план практики представлен в Приложении 1 к программе практики.</w:t>
      </w: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Фонд оценочных средств для проведения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щихся по практике</w:t>
      </w: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Фонд оценочных средств по практике представлен в Приложении 2 к программе практ</w:t>
      </w:r>
      <w:r w:rsidRPr="00754860">
        <w:rPr>
          <w:rFonts w:ascii="Times New Roman" w:hAnsi="Times New Roman" w:cs="Times New Roman"/>
          <w:sz w:val="24"/>
          <w:szCs w:val="24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>ки.</w:t>
      </w:r>
    </w:p>
    <w:p w:rsidR="0011239C" w:rsidRPr="00754860" w:rsidRDefault="0011239C" w:rsidP="0011239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11. Перечень учебной литературы и ресурсов сети «Интернет», необходимых для проведения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(проектно-технологической) практики</w:t>
      </w:r>
    </w:p>
    <w:p w:rsidR="0011239C" w:rsidRDefault="0011239C" w:rsidP="0011239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а)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Основная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72"/>
        <w:gridCol w:w="1528"/>
        <w:gridCol w:w="4445"/>
        <w:gridCol w:w="3226"/>
      </w:tblGrid>
      <w:tr w:rsidR="00C976E4" w:rsidRPr="00034EC7" w:rsidTr="00625C3C">
        <w:trPr>
          <w:trHeight w:hRule="exact" w:val="1721"/>
        </w:trPr>
        <w:tc>
          <w:tcPr>
            <w:tcW w:w="3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11239C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bookmarkStart w:id="1" w:name="_Hlk12100099"/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Pr="00034EC7">
              <w:rPr>
                <w:rFonts w:ascii="Times New Roman" w:hAnsi="Times New Roman" w:cs="Times New Roman"/>
                <w:color w:val="000000"/>
              </w:rPr>
              <w:t>.</w:t>
            </w:r>
          </w:p>
        </w:tc>
        <w:tc>
          <w:tcPr>
            <w:tcW w:w="1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C976E4" w:rsidP="003E60E6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Крылова, О.Н.</w:t>
            </w:r>
          </w:p>
        </w:tc>
        <w:tc>
          <w:tcPr>
            <w:tcW w:w="4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976E4" w:rsidRPr="009A5450" w:rsidRDefault="00C976E4" w:rsidP="00C976E4">
            <w:pPr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</w:pP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Приёмы формирующего оценивания: методический конструктор : методич</w:t>
            </w: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е</w:t>
            </w: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ское пособие / О.Н. Крылова, Е.Г. Бойцова. - Москва : Русское слово — учебник, 2016. - 81 с</w:t>
            </w:r>
          </w:p>
          <w:p w:rsidR="0011239C" w:rsidRPr="00034EC7" w:rsidRDefault="0011239C" w:rsidP="00B14472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C976E4" w:rsidP="003E60E6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То же [Электронный р</w:t>
            </w: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е</w:t>
            </w: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сурс]. - URL: </w:t>
            </w:r>
            <w:hyperlink r:id="rId8" w:history="1">
              <w:r w:rsidRPr="009A5450">
                <w:rPr>
                  <w:rFonts w:ascii="Arial" w:eastAsia="Times New Roman" w:hAnsi="Arial" w:cs="Arial"/>
                  <w:color w:val="006CA1"/>
                  <w:sz w:val="23"/>
                  <w:szCs w:val="23"/>
                  <w:lang w:eastAsia="ru-RU"/>
                </w:rPr>
                <w:t>http://biblioclub.ru/index.php?page=book&amp;id=485538</w:t>
              </w:r>
            </w:hyperlink>
          </w:p>
        </w:tc>
      </w:tr>
      <w:tr w:rsidR="00C976E4" w:rsidRPr="00034EC7" w:rsidTr="00C976E4">
        <w:trPr>
          <w:trHeight w:hRule="exact" w:val="1290"/>
        </w:trPr>
        <w:tc>
          <w:tcPr>
            <w:tcW w:w="3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11239C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2.</w:t>
            </w:r>
          </w:p>
        </w:tc>
        <w:tc>
          <w:tcPr>
            <w:tcW w:w="1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11239C" w:rsidP="003E60E6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Перевощик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ва Е.Н., Ку</w:t>
            </w:r>
            <w:r>
              <w:rPr>
                <w:rFonts w:ascii="Times New Roman" w:hAnsi="Times New Roman" w:cs="Times New Roman"/>
              </w:rPr>
              <w:t>д</w:t>
            </w:r>
            <w:r>
              <w:rPr>
                <w:rFonts w:ascii="Times New Roman" w:hAnsi="Times New Roman" w:cs="Times New Roman"/>
              </w:rPr>
              <w:t>рявцев В.А., Стафеева А.В. и др.</w:t>
            </w:r>
          </w:p>
        </w:tc>
        <w:tc>
          <w:tcPr>
            <w:tcW w:w="4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753F46" w:rsidRDefault="0011239C" w:rsidP="003E60E6">
            <w:pPr>
              <w:pStyle w:val="a9"/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753F46">
              <w:rPr>
                <w:rFonts w:eastAsia="Calibri"/>
                <w:sz w:val="22"/>
                <w:szCs w:val="22"/>
                <w:lang w:eastAsia="en-US"/>
              </w:rPr>
              <w:t>Модернизация образовательного процесса: технология конструирования оценочных средств для оценки образовательных р</w:t>
            </w:r>
            <w:r w:rsidRPr="00753F46">
              <w:rPr>
                <w:rFonts w:eastAsia="Calibri"/>
                <w:sz w:val="22"/>
                <w:szCs w:val="22"/>
                <w:lang w:eastAsia="en-US"/>
              </w:rPr>
              <w:t>е</w:t>
            </w:r>
            <w:r w:rsidRPr="00753F46">
              <w:rPr>
                <w:rFonts w:eastAsia="Calibri"/>
                <w:sz w:val="22"/>
                <w:szCs w:val="22"/>
                <w:lang w:eastAsia="en-US"/>
              </w:rPr>
              <w:t xml:space="preserve">зультатов: учебно-методическое пособие. Н.Новгород: Мининский университет. </w:t>
            </w:r>
          </w:p>
          <w:p w:rsidR="0011239C" w:rsidRPr="00753F46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753F46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753F46">
              <w:rPr>
                <w:rFonts w:ascii="Times New Roman" w:hAnsi="Times New Roman" w:cs="Times New Roman"/>
                <w:color w:val="000000"/>
              </w:rPr>
              <w:t>Н.Новгород: Мининский ун</w:t>
            </w:r>
            <w:r w:rsidRPr="00753F46">
              <w:rPr>
                <w:rFonts w:ascii="Times New Roman" w:hAnsi="Times New Roman" w:cs="Times New Roman"/>
                <w:color w:val="000000"/>
              </w:rPr>
              <w:t>и</w:t>
            </w:r>
            <w:r w:rsidRPr="00753F46">
              <w:rPr>
                <w:rFonts w:ascii="Times New Roman" w:hAnsi="Times New Roman" w:cs="Times New Roman"/>
                <w:color w:val="000000"/>
              </w:rPr>
              <w:t>верситет, 2016.</w:t>
            </w:r>
          </w:p>
        </w:tc>
      </w:tr>
      <w:tr w:rsidR="00C976E4" w:rsidRPr="00034EC7" w:rsidTr="00625C3C">
        <w:trPr>
          <w:trHeight w:hRule="exact" w:val="3248"/>
        </w:trPr>
        <w:tc>
          <w:tcPr>
            <w:tcW w:w="3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11239C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625C3C" w:rsidP="003E60E6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Земля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ская, Е.Н.</w:t>
            </w:r>
          </w:p>
        </w:tc>
        <w:tc>
          <w:tcPr>
            <w:tcW w:w="4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625C3C" w:rsidP="00625C3C">
            <w:pPr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Учебные проекты в развивающем 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б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разовании : методическое пособие / Е.Н. Землянская ; Министерство обр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зования и науки Российской Федер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ции, Федеральное государственное бюджетное образовательное учр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ждение высшего образования «Мо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ковский педагогический государстве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ный университет». - Москва : МПГУ, 2017. - 73 с.</w:t>
            </w: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034EC7" w:rsidRDefault="00625C3C" w:rsidP="003E60E6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сурс]. - URL: </w:t>
            </w:r>
            <w:hyperlink r:id="rId9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</w:rPr>
                <w:t>http://biblioclub.ru/index.php?page=book&amp;id=469721</w:t>
              </w:r>
            </w:hyperlink>
          </w:p>
        </w:tc>
      </w:tr>
    </w:tbl>
    <w:p w:rsidR="0011239C" w:rsidRPr="00754860" w:rsidRDefault="0011239C" w:rsidP="0011239C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11239C" w:rsidRDefault="0011239C" w:rsidP="0011239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б) Дополнительная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70"/>
        <w:gridCol w:w="1498"/>
        <w:gridCol w:w="4477"/>
        <w:gridCol w:w="3226"/>
      </w:tblGrid>
      <w:tr w:rsidR="0011239C" w:rsidRPr="00C47A67" w:rsidTr="00625C3C">
        <w:trPr>
          <w:trHeight w:hRule="exact" w:val="1759"/>
        </w:trPr>
        <w:tc>
          <w:tcPr>
            <w:tcW w:w="3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C47A67" w:rsidRDefault="0011239C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7A67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EF51C4" w:rsidRDefault="0011239C" w:rsidP="003E60E6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 w:rsidRPr="00EF51C4">
              <w:rPr>
                <w:rFonts w:ascii="Times New Roman" w:hAnsi="Times New Roman" w:cs="Times New Roman"/>
              </w:rPr>
              <w:t>Боженкова Л.И.</w:t>
            </w:r>
          </w:p>
        </w:tc>
        <w:tc>
          <w:tcPr>
            <w:tcW w:w="4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25C3C" w:rsidRPr="00166E8C" w:rsidRDefault="00625C3C" w:rsidP="00625C3C">
            <w:pPr>
              <w:ind w:firstLine="708"/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Методика формирования ун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версальных учебных действий при обучении геометрии / Л.И. Боженкова. - 3-е изд. (эл.). - Москва : БИНОМ. Лаб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ратория знаний, 2015. - 208 с. </w:t>
            </w:r>
          </w:p>
          <w:p w:rsidR="0011239C" w:rsidRPr="00EF51C4" w:rsidRDefault="0011239C" w:rsidP="003E60E6">
            <w:pPr>
              <w:spacing w:after="0" w:line="23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EF51C4" w:rsidRDefault="00625C3C" w:rsidP="003E60E6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сурс]. - URL: </w:t>
            </w:r>
            <w:hyperlink r:id="rId10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</w:rPr>
                <w:t>http://biblioclub.ru/index.php?page=book&amp;id=362838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 </w:t>
            </w:r>
          </w:p>
        </w:tc>
      </w:tr>
      <w:tr w:rsidR="0011239C" w:rsidRPr="00C47A67" w:rsidTr="00C976E4">
        <w:trPr>
          <w:trHeight w:hRule="exact" w:val="705"/>
        </w:trPr>
        <w:tc>
          <w:tcPr>
            <w:tcW w:w="3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Default="0011239C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EF51C4" w:rsidRDefault="0011239C" w:rsidP="003E60E6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Перевощ</w:t>
            </w:r>
            <w:r w:rsidRPr="00EF51C4">
              <w:rPr>
                <w:rFonts w:ascii="Times New Roman" w:hAnsi="Times New Roman" w:cs="Times New Roman"/>
                <w:color w:val="000000"/>
              </w:rPr>
              <w:t>и</w:t>
            </w:r>
            <w:r w:rsidRPr="00EF51C4">
              <w:rPr>
                <w:rFonts w:ascii="Times New Roman" w:hAnsi="Times New Roman" w:cs="Times New Roman"/>
                <w:color w:val="000000"/>
              </w:rPr>
              <w:t>кова Е.Н.</w:t>
            </w:r>
          </w:p>
        </w:tc>
        <w:tc>
          <w:tcPr>
            <w:tcW w:w="4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EF51C4" w:rsidRDefault="0011239C" w:rsidP="003E60E6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Диагностика в процессе обучения математ</w:t>
            </w:r>
            <w:r w:rsidRPr="00EF51C4">
              <w:rPr>
                <w:rFonts w:ascii="Times New Roman" w:hAnsi="Times New Roman" w:cs="Times New Roman"/>
                <w:color w:val="000000"/>
              </w:rPr>
              <w:t>и</w:t>
            </w:r>
            <w:r w:rsidRPr="00EF51C4">
              <w:rPr>
                <w:rFonts w:ascii="Times New Roman" w:hAnsi="Times New Roman" w:cs="Times New Roman"/>
                <w:color w:val="000000"/>
              </w:rPr>
              <w:t>ке: монография</w:t>
            </w: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EF51C4" w:rsidRDefault="0011239C" w:rsidP="003E60E6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Нижний Новгород: , 2010</w:t>
            </w:r>
          </w:p>
        </w:tc>
      </w:tr>
      <w:tr w:rsidR="0011239C" w:rsidRPr="00C47A67" w:rsidTr="00C976E4">
        <w:trPr>
          <w:trHeight w:hRule="exact" w:val="2342"/>
        </w:trPr>
        <w:tc>
          <w:tcPr>
            <w:tcW w:w="3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C47A67" w:rsidRDefault="0011239C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lastRenderedPageBreak/>
              <w:t>3</w:t>
            </w:r>
          </w:p>
        </w:tc>
        <w:tc>
          <w:tcPr>
            <w:tcW w:w="1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EF51C4" w:rsidRDefault="00C976E4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Егупова, М.В.</w:t>
            </w:r>
          </w:p>
        </w:tc>
        <w:tc>
          <w:tcPr>
            <w:tcW w:w="4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976E4" w:rsidRDefault="00C976E4" w:rsidP="00C976E4">
            <w:pPr>
              <w:tabs>
                <w:tab w:val="left" w:pos="945"/>
              </w:tabs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Практико-ориентированное обучение математике в школе. Практикум : учебное пособие / М.В. Егупова ; М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нистерство образования и науки Ро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сийской Федерации, Академия ста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дартизации, метрологии и сертифик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ции. - Москва : АСМС, 2014. - 155 с. </w:t>
            </w:r>
          </w:p>
          <w:p w:rsidR="0011239C" w:rsidRPr="00EF51C4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EF51C4" w:rsidRDefault="00C976E4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:То же [Электронный 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сурс]. - URL: </w:t>
            </w:r>
            <w:hyperlink r:id="rId11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</w:rPr>
                <w:t>http://biblioclub.ru/index.php?page=book&amp;id=275584</w:t>
              </w:r>
            </w:hyperlink>
          </w:p>
        </w:tc>
      </w:tr>
      <w:tr w:rsidR="0011239C" w:rsidRPr="00C47A67" w:rsidTr="00C976E4">
        <w:trPr>
          <w:trHeight w:hRule="exact" w:val="1561"/>
        </w:trPr>
        <w:tc>
          <w:tcPr>
            <w:tcW w:w="3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Default="00625C3C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6930C0" w:rsidRDefault="0011239C" w:rsidP="003E60E6">
            <w:pPr>
              <w:shd w:val="clear" w:color="auto" w:fill="FFFFFF"/>
              <w:spacing w:after="0" w:line="23" w:lineRule="atLeast"/>
              <w:textAlignment w:val="baseline"/>
              <w:outlineLvl w:val="0"/>
              <w:rPr>
                <w:rFonts w:ascii="Tahoma" w:eastAsia="Times New Roman" w:hAnsi="Tahoma" w:cs="Tahoma"/>
                <w:color w:val="000000"/>
                <w:kern w:val="36"/>
                <w:lang w:eastAsia="ru-RU"/>
              </w:rPr>
            </w:pP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Иванова Т.А., Пер</w:t>
            </w: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е</w:t>
            </w: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вощикова Е.Н., Кузн</w:t>
            </w: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е</w:t>
            </w: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цова</w:t>
            </w:r>
            <w:r w:rsidRPr="006930C0">
              <w:rPr>
                <w:rFonts w:ascii="Tahoma" w:eastAsia="Times New Roman" w:hAnsi="Tahoma" w:cs="Tahoma"/>
                <w:color w:val="000000"/>
                <w:kern w:val="36"/>
                <w:sz w:val="34"/>
                <w:szCs w:val="34"/>
                <w:lang w:eastAsia="ru-RU"/>
              </w:rPr>
              <w:t xml:space="preserve"> </w:t>
            </w:r>
            <w:r w:rsidRPr="006930C0">
              <w:rPr>
                <w:rFonts w:ascii="Tahoma" w:eastAsia="Times New Roman" w:hAnsi="Tahoma" w:cs="Tahoma"/>
                <w:color w:val="000000"/>
                <w:kern w:val="36"/>
                <w:lang w:eastAsia="ru-RU"/>
              </w:rPr>
              <w:t>Л.И. </w:t>
            </w:r>
          </w:p>
          <w:p w:rsidR="0011239C" w:rsidRPr="00146315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6930C0" w:rsidRDefault="0011239C" w:rsidP="003E60E6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 w:rsidRPr="006930C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Учеб. пособие для студентов математич</w:t>
            </w:r>
            <w:r w:rsidRPr="006930C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е</w:t>
            </w:r>
            <w:r w:rsidRPr="006930C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ских специальностей педагогических вузов / Под ред. Т.А. Ивановой. — 2-е изд., испр. и доп. </w:t>
            </w: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146315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30C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Н. Новгород: НГПУ, 2009. </w:t>
            </w:r>
          </w:p>
        </w:tc>
      </w:tr>
    </w:tbl>
    <w:p w:rsidR="0011239C" w:rsidRPr="00FC12CA" w:rsidRDefault="0011239C" w:rsidP="0011239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FC12CA">
        <w:rPr>
          <w:rFonts w:ascii="Times New Roman" w:hAnsi="Times New Roman" w:cs="Times New Roman"/>
          <w:i/>
          <w:sz w:val="24"/>
          <w:szCs w:val="24"/>
        </w:rPr>
        <w:t>в) Методические разработки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679"/>
        <w:gridCol w:w="1727"/>
        <w:gridCol w:w="3800"/>
        <w:gridCol w:w="3365"/>
      </w:tblGrid>
      <w:tr w:rsidR="0011239C" w:rsidRPr="0024284C" w:rsidTr="003E60E6">
        <w:trPr>
          <w:trHeight w:hRule="exact" w:val="653"/>
        </w:trPr>
        <w:tc>
          <w:tcPr>
            <w:tcW w:w="35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24284C" w:rsidRDefault="0011239C" w:rsidP="003E60E6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24284C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Авторы, с</w:t>
            </w: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ставители</w:t>
            </w:r>
          </w:p>
        </w:tc>
        <w:tc>
          <w:tcPr>
            <w:tcW w:w="19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24284C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Заглавие</w:t>
            </w:r>
          </w:p>
        </w:tc>
        <w:tc>
          <w:tcPr>
            <w:tcW w:w="17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24284C" w:rsidRDefault="0011239C" w:rsidP="003E60E6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Издательство, год</w:t>
            </w:r>
          </w:p>
        </w:tc>
      </w:tr>
      <w:tr w:rsidR="0011239C" w:rsidRPr="0024284C" w:rsidTr="00625C3C">
        <w:trPr>
          <w:trHeight w:hRule="exact" w:val="3601"/>
        </w:trPr>
        <w:tc>
          <w:tcPr>
            <w:tcW w:w="35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24284C" w:rsidRDefault="0011239C" w:rsidP="003E60E6">
            <w:pPr>
              <w:spacing w:after="0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C47A67" w:rsidRDefault="00625C3C" w:rsidP="003E60E6">
            <w:pPr>
              <w:spacing w:after="0" w:line="240" w:lineRule="auto"/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Калицкий, Э.М.</w:t>
            </w:r>
          </w:p>
        </w:tc>
        <w:tc>
          <w:tcPr>
            <w:tcW w:w="19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C47A67" w:rsidRDefault="00625C3C" w:rsidP="00625C3C">
            <w:r>
              <w:rPr>
                <w:rFonts w:ascii="Arial" w:hAnsi="Arial" w:cs="Arial"/>
                <w:color w:val="454545"/>
                <w:sz w:val="23"/>
                <w:szCs w:val="23"/>
              </w:rPr>
              <w:t>Разработка средств контроля учебной деятельности : метод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ческие рекомендации / Э.М. Калицкий, М.В. Ильин, Н.Н. Сикорская ; Министерство образования республики Бел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русь, Республиканский институт профессионального образов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ния. - 11-е изд., стер. - Минск : РИПО, 2016. - 50 с. </w:t>
            </w:r>
          </w:p>
        </w:tc>
        <w:tc>
          <w:tcPr>
            <w:tcW w:w="17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C47A67" w:rsidRDefault="00625C3C" w:rsidP="003E60E6">
            <w:pPr>
              <w:spacing w:after="0" w:line="240" w:lineRule="auto"/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2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</w:rPr>
                <w:t>http://biblioclub.ru/index.php?page=book&amp;id=485927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.</w:t>
            </w:r>
          </w:p>
        </w:tc>
      </w:tr>
      <w:bookmarkEnd w:id="1"/>
    </w:tbl>
    <w:p w:rsidR="0011239C" w:rsidRDefault="0011239C" w:rsidP="0011239C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11239C" w:rsidRDefault="0011239C" w:rsidP="0011239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в) Интернет-ресурсы: </w:t>
      </w:r>
    </w:p>
    <w:p w:rsidR="0011239C" w:rsidRDefault="0011239C" w:rsidP="0011239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программного обеспечения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24"/>
        <w:gridCol w:w="8847"/>
      </w:tblGrid>
      <w:tr w:rsidR="0011239C" w:rsidRPr="003A42B9" w:rsidTr="003E60E6">
        <w:trPr>
          <w:trHeight w:hRule="exact" w:val="283"/>
        </w:trPr>
        <w:tc>
          <w:tcPr>
            <w:tcW w:w="37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</w:t>
            </w:r>
          </w:p>
        </w:tc>
        <w:tc>
          <w:tcPr>
            <w:tcW w:w="462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MS Office (Word, Excel);</w:t>
            </w:r>
          </w:p>
        </w:tc>
      </w:tr>
      <w:tr w:rsidR="0011239C" w:rsidRPr="003A42B9" w:rsidTr="003E60E6">
        <w:trPr>
          <w:trHeight w:hRule="exact" w:val="10"/>
        </w:trPr>
        <w:tc>
          <w:tcPr>
            <w:tcW w:w="37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rPr>
                <w:sz w:val="24"/>
                <w:szCs w:val="24"/>
              </w:rPr>
            </w:pPr>
          </w:p>
        </w:tc>
        <w:tc>
          <w:tcPr>
            <w:tcW w:w="462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rPr>
                <w:sz w:val="24"/>
                <w:szCs w:val="24"/>
              </w:rPr>
            </w:pPr>
          </w:p>
        </w:tc>
      </w:tr>
      <w:tr w:rsidR="0011239C" w:rsidRPr="003A42B9" w:rsidTr="003E60E6">
        <w:trPr>
          <w:trHeight w:hRule="exact" w:val="293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11.2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Adobe Acrobat Reader;</w:t>
            </w:r>
          </w:p>
        </w:tc>
      </w:tr>
      <w:tr w:rsidR="0011239C" w:rsidRPr="003A42B9" w:rsidTr="003E60E6">
        <w:trPr>
          <w:trHeight w:hRule="exact" w:val="285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11.3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Электронная образовательная среда Мининского университета</w:t>
            </w:r>
          </w:p>
        </w:tc>
      </w:tr>
    </w:tbl>
    <w:p w:rsidR="0011239C" w:rsidRPr="003C6BA1" w:rsidRDefault="0011239C" w:rsidP="0011239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C6BA1">
        <w:rPr>
          <w:rFonts w:ascii="Times New Roman" w:hAnsi="Times New Roman" w:cs="Times New Roman"/>
          <w:b/>
          <w:sz w:val="24"/>
          <w:szCs w:val="24"/>
        </w:rPr>
        <w:t>Перечень информационных справочных систем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77"/>
        <w:gridCol w:w="8694"/>
      </w:tblGrid>
      <w:tr w:rsidR="0011239C" w:rsidRPr="003C6BA1" w:rsidTr="003E60E6">
        <w:trPr>
          <w:trHeight w:hRule="exact" w:val="283"/>
        </w:trPr>
        <w:tc>
          <w:tcPr>
            <w:tcW w:w="45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11.4</w:t>
            </w:r>
          </w:p>
        </w:tc>
        <w:tc>
          <w:tcPr>
            <w:tcW w:w="454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Единое окно доступа к образовательным ресурсам http://window.edu.ru/catalog/</w:t>
            </w:r>
          </w:p>
        </w:tc>
      </w:tr>
      <w:tr w:rsidR="0011239C" w:rsidRPr="003C6BA1" w:rsidTr="003E60E6">
        <w:trPr>
          <w:trHeight w:hRule="exact" w:val="10"/>
        </w:trPr>
        <w:tc>
          <w:tcPr>
            <w:tcW w:w="45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239C" w:rsidRPr="003C6BA1" w:rsidTr="003E60E6">
        <w:trPr>
          <w:trHeight w:hRule="exact" w:val="613"/>
        </w:trPr>
        <w:tc>
          <w:tcPr>
            <w:tcW w:w="4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11.5</w:t>
            </w:r>
          </w:p>
        </w:tc>
        <w:tc>
          <w:tcPr>
            <w:tcW w:w="454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Единая коллекция цифровых образовательных продуктов http://school-collection.edu.ru/</w:t>
            </w:r>
          </w:p>
        </w:tc>
      </w:tr>
    </w:tbl>
    <w:p w:rsidR="0011239C" w:rsidRPr="003C6BA1" w:rsidRDefault="0011239C" w:rsidP="0011239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ресурсов информационно-телекоммуникационной сети "Интернет"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73"/>
        <w:gridCol w:w="8798"/>
      </w:tblGrid>
      <w:tr w:rsidR="0011239C" w:rsidRPr="003C6BA1" w:rsidTr="003E60E6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Э1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A42B9" w:rsidRDefault="0011239C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11239C" w:rsidRPr="003C6BA1" w:rsidTr="003E60E6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Э2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hyperlink r:id="rId13" w:history="1">
              <w:r w:rsidRPr="00973C23">
                <w:rPr>
                  <w:rStyle w:val="a3"/>
                  <w:i/>
                  <w:iCs/>
                  <w:sz w:val="24"/>
                  <w:szCs w:val="24"/>
                </w:rPr>
                <w:t>www.iqlib.ru</w:t>
              </w:r>
            </w:hyperlink>
          </w:p>
        </w:tc>
      </w:tr>
      <w:tr w:rsidR="0011239C" w:rsidRPr="003C6BA1" w:rsidTr="003E60E6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 w:rsidRPr="003A42B9">
              <w:rPr>
                <w:rFonts w:ascii="Times New Roman" w:hAnsi="Times New Roman" w:cs="Times New Roman"/>
                <w:sz w:val="24"/>
                <w:szCs w:val="24"/>
              </w:rPr>
              <w:t>Универсальные базы данных изданий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11239C" w:rsidRPr="003C6BA1" w:rsidTr="003E60E6">
        <w:trPr>
          <w:trHeight w:hRule="exact" w:val="367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ЭБС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образовательных и просветительских изданий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IQ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LIBRARY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;</w:t>
            </w:r>
          </w:p>
        </w:tc>
      </w:tr>
      <w:tr w:rsidR="0011239C" w:rsidRPr="003C6BA1" w:rsidTr="003E60E6">
        <w:trPr>
          <w:trHeight w:hRule="exact" w:val="416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Pr="003C6BA1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Э4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1239C" w:rsidRDefault="0011239C" w:rsidP="003E60E6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БС</w:t>
            </w: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«КнигаФонд»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- </w:t>
            </w:r>
            <w:hyperlink r:id="rId14" w:history="1">
              <w:r w:rsidRPr="00754860">
                <w:rPr>
                  <w:rStyle w:val="a3"/>
                  <w:i/>
                  <w:iCs/>
                  <w:sz w:val="24"/>
                  <w:szCs w:val="24"/>
                </w:rPr>
                <w:t>www.knigafund.ru</w:t>
              </w:r>
            </w:hyperlink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:rsidR="0011239C" w:rsidRPr="003C6BA1" w:rsidRDefault="0011239C" w:rsidP="0011239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</w:p>
    <w:p w:rsidR="0011239C" w:rsidRDefault="0011239C" w:rsidP="0011239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Материально-техническое обеспечение учебной/производственной (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тип практ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и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ки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) практики</w:t>
      </w:r>
      <w:r w:rsidRPr="0075486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1239C" w:rsidRPr="004722E5" w:rsidRDefault="0011239C" w:rsidP="0011239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lastRenderedPageBreak/>
        <w:t>Для проведения установочной и итоговой конференций по производственной практике, для контактной работы с обучающимися, для проведения круглого стола в конце 4 с</w:t>
      </w:r>
      <w:r w:rsidRPr="004722E5">
        <w:rPr>
          <w:rFonts w:ascii="Times New Roman" w:hAnsi="Times New Roman" w:cs="Times New Roman"/>
          <w:sz w:val="24"/>
          <w:szCs w:val="24"/>
        </w:rPr>
        <w:t>е</w:t>
      </w:r>
      <w:r w:rsidRPr="004722E5">
        <w:rPr>
          <w:rFonts w:ascii="Times New Roman" w:hAnsi="Times New Roman" w:cs="Times New Roman"/>
          <w:sz w:val="24"/>
          <w:szCs w:val="24"/>
        </w:rPr>
        <w:t>местр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722E5">
        <w:rPr>
          <w:rFonts w:ascii="Times New Roman" w:hAnsi="Times New Roman" w:cs="Times New Roman"/>
          <w:sz w:val="24"/>
          <w:szCs w:val="24"/>
        </w:rPr>
        <w:t xml:space="preserve"> требуется наличие аудитории, оборудованной мультимедийной техникой для пр</w:t>
      </w:r>
      <w:r w:rsidRPr="004722E5">
        <w:rPr>
          <w:rFonts w:ascii="Times New Roman" w:hAnsi="Times New Roman" w:cs="Times New Roman"/>
          <w:sz w:val="24"/>
          <w:szCs w:val="24"/>
        </w:rPr>
        <w:t>е</w:t>
      </w:r>
      <w:r w:rsidRPr="004722E5">
        <w:rPr>
          <w:rFonts w:ascii="Times New Roman" w:hAnsi="Times New Roman" w:cs="Times New Roman"/>
          <w:sz w:val="24"/>
          <w:szCs w:val="24"/>
        </w:rPr>
        <w:t>зентации,  электронной доской и выходом в сеть Интернет.</w:t>
      </w:r>
    </w:p>
    <w:p w:rsidR="0011239C" w:rsidRPr="004722E5" w:rsidRDefault="0011239C" w:rsidP="0011239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t>Для выполнения самостоятельной работы по практике необходимы базы данных библи</w:t>
      </w:r>
      <w:r w:rsidRPr="004722E5">
        <w:rPr>
          <w:rFonts w:ascii="Times New Roman" w:hAnsi="Times New Roman" w:cs="Times New Roman"/>
          <w:sz w:val="24"/>
          <w:szCs w:val="24"/>
        </w:rPr>
        <w:t>о</w:t>
      </w:r>
      <w:r w:rsidRPr="004722E5">
        <w:rPr>
          <w:rFonts w:ascii="Times New Roman" w:hAnsi="Times New Roman" w:cs="Times New Roman"/>
          <w:sz w:val="24"/>
          <w:szCs w:val="24"/>
        </w:rPr>
        <w:t>теки, персональные компьютеры с выходом в Интернет.</w:t>
      </w:r>
    </w:p>
    <w:p w:rsidR="0011239C" w:rsidRPr="004722E5" w:rsidRDefault="0011239C" w:rsidP="0011239C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Для защиты отчета по практике могут использоваться:</w:t>
      </w:r>
    </w:p>
    <w:p w:rsidR="0011239C" w:rsidRPr="004722E5" w:rsidRDefault="0011239C" w:rsidP="0011239C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учебная аудитория № 112 проектная аудитория (2 корпус)</w:t>
      </w:r>
    </w:p>
    <w:p w:rsidR="0011239C" w:rsidRPr="004722E5" w:rsidRDefault="0011239C" w:rsidP="0011239C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персональные компьютеры с выходом в Интернет;</w:t>
      </w:r>
    </w:p>
    <w:p w:rsidR="0011239C" w:rsidRPr="004722E5" w:rsidRDefault="0011239C" w:rsidP="0011239C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аудио- и видеооборудование;</w:t>
      </w:r>
    </w:p>
    <w:p w:rsidR="0011239C" w:rsidRPr="004722E5" w:rsidRDefault="0011239C" w:rsidP="0011239C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мультимедийные демонстрационные ко</w:t>
      </w:r>
      <w:r>
        <w:rPr>
          <w:rFonts w:ascii="Times New Roman" w:hAnsi="Times New Roman" w:cs="Times New Roman"/>
          <w:bCs/>
          <w:i/>
          <w:sz w:val="24"/>
          <w:szCs w:val="24"/>
        </w:rPr>
        <w:t>мплексы (экран, проектор и др.).</w:t>
      </w:r>
    </w:p>
    <w:p w:rsidR="00190153" w:rsidRPr="0011239C" w:rsidRDefault="00190153" w:rsidP="0011239C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190153" w:rsidRPr="001123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ET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239C"/>
    <w:rsid w:val="0011239C"/>
    <w:rsid w:val="00190153"/>
    <w:rsid w:val="001B6C7A"/>
    <w:rsid w:val="003D4AA1"/>
    <w:rsid w:val="003D6EBE"/>
    <w:rsid w:val="005842B8"/>
    <w:rsid w:val="00625C3C"/>
    <w:rsid w:val="00995587"/>
    <w:rsid w:val="00B14472"/>
    <w:rsid w:val="00B735BD"/>
    <w:rsid w:val="00C976E4"/>
    <w:rsid w:val="00DA0E2A"/>
    <w:rsid w:val="00E636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239C"/>
  </w:style>
  <w:style w:type="paragraph" w:styleId="1">
    <w:name w:val="heading 1"/>
    <w:basedOn w:val="a"/>
    <w:link w:val="10"/>
    <w:uiPriority w:val="9"/>
    <w:qFormat/>
    <w:rsid w:val="0011239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1239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unhideWhenUsed/>
    <w:rsid w:val="0011239C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11239C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11239C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Body Text"/>
    <w:basedOn w:val="a"/>
    <w:link w:val="a7"/>
    <w:uiPriority w:val="99"/>
    <w:unhideWhenUsed/>
    <w:rsid w:val="0011239C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rsid w:val="0011239C"/>
  </w:style>
  <w:style w:type="table" w:styleId="a8">
    <w:name w:val="Table Grid"/>
    <w:basedOn w:val="a1"/>
    <w:uiPriority w:val="59"/>
    <w:rsid w:val="0011239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11239C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11239C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11239C"/>
  </w:style>
  <w:style w:type="paragraph" w:styleId="a9">
    <w:name w:val="footnote text"/>
    <w:aliases w:val="Знак6,F1"/>
    <w:basedOn w:val="a"/>
    <w:link w:val="aa"/>
    <w:uiPriority w:val="99"/>
    <w:unhideWhenUsed/>
    <w:rsid w:val="0011239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a">
    <w:name w:val="Текст сноски Знак"/>
    <w:aliases w:val="Знак6 Знак,F1 Знак"/>
    <w:basedOn w:val="a0"/>
    <w:link w:val="a9"/>
    <w:uiPriority w:val="99"/>
    <w:rsid w:val="0011239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b">
    <w:name w:val="FollowedHyperlink"/>
    <w:basedOn w:val="a0"/>
    <w:uiPriority w:val="99"/>
    <w:semiHidden/>
    <w:unhideWhenUsed/>
    <w:rsid w:val="0011239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239C"/>
  </w:style>
  <w:style w:type="paragraph" w:styleId="1">
    <w:name w:val="heading 1"/>
    <w:basedOn w:val="a"/>
    <w:link w:val="10"/>
    <w:uiPriority w:val="9"/>
    <w:qFormat/>
    <w:rsid w:val="0011239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1239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unhideWhenUsed/>
    <w:rsid w:val="0011239C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11239C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11239C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Body Text"/>
    <w:basedOn w:val="a"/>
    <w:link w:val="a7"/>
    <w:uiPriority w:val="99"/>
    <w:unhideWhenUsed/>
    <w:rsid w:val="0011239C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rsid w:val="0011239C"/>
  </w:style>
  <w:style w:type="table" w:styleId="a8">
    <w:name w:val="Table Grid"/>
    <w:basedOn w:val="a1"/>
    <w:uiPriority w:val="59"/>
    <w:rsid w:val="0011239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11239C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11239C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11239C"/>
  </w:style>
  <w:style w:type="paragraph" w:styleId="a9">
    <w:name w:val="footnote text"/>
    <w:aliases w:val="Знак6,F1"/>
    <w:basedOn w:val="a"/>
    <w:link w:val="aa"/>
    <w:uiPriority w:val="99"/>
    <w:unhideWhenUsed/>
    <w:rsid w:val="0011239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a">
    <w:name w:val="Текст сноски Знак"/>
    <w:aliases w:val="Знак6 Знак,F1 Знак"/>
    <w:basedOn w:val="a0"/>
    <w:link w:val="a9"/>
    <w:uiPriority w:val="99"/>
    <w:rsid w:val="0011239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b">
    <w:name w:val="FollowedHyperlink"/>
    <w:basedOn w:val="a0"/>
    <w:uiPriority w:val="99"/>
    <w:semiHidden/>
    <w:unhideWhenUsed/>
    <w:rsid w:val="0011239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485538" TargetMode="External"/><Relationship Id="rId13" Type="http://schemas.openxmlformats.org/officeDocument/2006/relationships/hyperlink" Target="http://www.iqlib.ru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://biblioclub.ru/index.php?page=book&amp;id=485927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biblioclub.ru/index.php?page=book&amp;id=275584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biblioclub.ru/index.php?page=book&amp;id=362838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469721" TargetMode="External"/><Relationship Id="rId14" Type="http://schemas.openxmlformats.org/officeDocument/2006/relationships/hyperlink" Target="http://www.knigafund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2814</Words>
  <Characters>16043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2</cp:revision>
  <dcterms:created xsi:type="dcterms:W3CDTF">2020-07-28T18:17:00Z</dcterms:created>
  <dcterms:modified xsi:type="dcterms:W3CDTF">2020-07-28T18:17:00Z</dcterms:modified>
</cp:coreProperties>
</file>