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EA1887" w:rsidRDefault="00DF6A44" w:rsidP="00DF6A4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EA1887" w:rsidRDefault="00DF6A44" w:rsidP="00DF6A4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DF6A44" w:rsidRPr="00EA1887" w:rsidRDefault="00DF6A44" w:rsidP="00DF6A4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F6A44" w:rsidRPr="00EA1887" w:rsidRDefault="00DF6A44" w:rsidP="00DF6A4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F6A44" w:rsidRPr="00EA1887" w:rsidRDefault="00DF6A44" w:rsidP="00DF6A4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DF6A44" w:rsidRPr="00EA1887" w:rsidRDefault="00DF6A44" w:rsidP="00DF6A4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DF6A44" w:rsidRPr="00EA1887" w:rsidRDefault="00DF6A44" w:rsidP="00DF6A4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DF6A44" w:rsidRPr="00EA1887" w:rsidRDefault="00DF6A44" w:rsidP="00DF6A4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854361" w:rsidRDefault="00854361" w:rsidP="0085436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854361" w:rsidRDefault="00854361" w:rsidP="00854361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F6A44" w:rsidRPr="00DB597C" w:rsidRDefault="00DF6A44" w:rsidP="00DF6A4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ПРОЕКТИРОВАНИЕ В ДИЗАЙНЕ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F6A44" w:rsidRDefault="00DF6A44" w:rsidP="00DF6A44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DF6A44" w:rsidRPr="00DB597C" w:rsidRDefault="00DF6A44" w:rsidP="00DF6A4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6A44" w:rsidRPr="00A27972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F6A44" w:rsidRPr="002A20F2" w:rsidRDefault="00DF6A44" w:rsidP="00DF6A44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F6A44" w:rsidRPr="00A27972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F6A44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330219" w:rsidRDefault="00DF6A44" w:rsidP="00DF6A4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Pr="00854361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DF6A44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F6A44" w:rsidRPr="0007146B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Проектирование в дизайне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F6A44" w:rsidRDefault="00DF6A44" w:rsidP="00DF6A44">
      <w:pPr>
        <w:numPr>
          <w:ilvl w:val="0"/>
          <w:numId w:val="46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DF6A44" w:rsidRDefault="00DF6A44" w:rsidP="00DF6A44">
      <w:pPr>
        <w:numPr>
          <w:ilvl w:val="0"/>
          <w:numId w:val="46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DF6A44" w:rsidRPr="00495C5E" w:rsidRDefault="00DF6A44" w:rsidP="00DF6A44">
      <w:pPr>
        <w:pStyle w:val="a4"/>
        <w:numPr>
          <w:ilvl w:val="0"/>
          <w:numId w:val="4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DF6A44" w:rsidRPr="00A27972" w:rsidRDefault="00DF6A44" w:rsidP="00DF6A44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DF6A44" w:rsidRPr="00AA64DC" w:rsidRDefault="00DF6A44" w:rsidP="00DF6A44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F6A44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F6A44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F6A44" w:rsidRPr="00DB597C" w:rsidRDefault="00DF6A44" w:rsidP="00DF6A4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DF6A44" w:rsidRPr="00DB597C" w:rsidTr="00335986">
        <w:tc>
          <w:tcPr>
            <w:tcW w:w="5919" w:type="dxa"/>
          </w:tcPr>
          <w:p w:rsidR="00DF6A44" w:rsidRPr="00DB597C" w:rsidRDefault="00DF6A44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DF6A44" w:rsidRPr="00DB597C" w:rsidRDefault="00DF6A44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F6A44" w:rsidRPr="00DB597C" w:rsidTr="00335986">
        <w:tc>
          <w:tcPr>
            <w:tcW w:w="5919" w:type="dxa"/>
          </w:tcPr>
          <w:p w:rsidR="00DF6A44" w:rsidRPr="00DB597C" w:rsidRDefault="00DF6A44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Копий А.Г.,</w:t>
            </w:r>
            <w:r>
              <w:rPr>
                <w:b/>
                <w:sz w:val="24"/>
                <w:szCs w:val="24"/>
              </w:rPr>
              <w:t xml:space="preserve"> доцент</w:t>
            </w:r>
          </w:p>
        </w:tc>
        <w:tc>
          <w:tcPr>
            <w:tcW w:w="3934" w:type="dxa"/>
          </w:tcPr>
          <w:p w:rsidR="00DF6A44" w:rsidRPr="00DB597C" w:rsidRDefault="00DF6A44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</w:tbl>
    <w:p w:rsidR="00DF6A44" w:rsidRPr="00DB597C" w:rsidRDefault="00DF6A44" w:rsidP="00DF6A4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Pr="00DB597C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6A44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DF6A44" w:rsidRPr="00DB597C" w:rsidRDefault="00DF6A44" w:rsidP="00DF6A4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F6A44" w:rsidRDefault="00DF6A44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1843E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C05413">
        <w:rPr>
          <w:rFonts w:ascii="Times New Roman" w:eastAsia="Times New Roman" w:hAnsi="Times New Roman"/>
          <w:sz w:val="24"/>
          <w:szCs w:val="24"/>
          <w:lang w:eastAsia="ru-RU"/>
        </w:rPr>
        <w:t>Основы дизайн-проектирования</w:t>
      </w:r>
      <w:r w:rsidR="001843EC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FF1617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05413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F1617"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F161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163EAB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BA5AB9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проектирование интерьера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BA5AB9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2252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471B" w:rsidRPr="0021471B">
        <w:rPr>
          <w:rFonts w:ascii="Times New Roman" w:eastAsia="Times New Roman" w:hAnsi="Times New Roman"/>
          <w:sz w:val="24"/>
          <w:szCs w:val="24"/>
          <w:lang w:eastAsia="ru-RU"/>
        </w:rPr>
        <w:t>12</w:t>
      </w:r>
    </w:p>
    <w:p w:rsidR="001843EC" w:rsidRPr="00513608" w:rsidRDefault="001843EC" w:rsidP="001843EC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Программа практики………………………………………………………………………</w:t>
      </w:r>
      <w:r w:rsidR="0062252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471B">
        <w:rPr>
          <w:rFonts w:ascii="Times New Roman" w:eastAsia="Times New Roman" w:hAnsi="Times New Roman"/>
          <w:sz w:val="24"/>
          <w:szCs w:val="24"/>
          <w:lang w:val="en-US" w:eastAsia="ru-RU"/>
        </w:rPr>
        <w:t>18</w:t>
      </w:r>
    </w:p>
    <w:p w:rsidR="001843EC" w:rsidRPr="00513608" w:rsidRDefault="001843EC" w:rsidP="001843EC">
      <w:pPr>
        <w:pStyle w:val="a4"/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513608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</w:t>
      </w:r>
      <w:r w:rsidRPr="0051360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……………………………… .   </w:t>
      </w:r>
      <w:r w:rsidR="0021471B">
        <w:rPr>
          <w:rFonts w:ascii="Times New Roman" w:eastAsia="Times New Roman" w:hAnsi="Times New Roman"/>
          <w:sz w:val="24"/>
          <w:szCs w:val="24"/>
          <w:lang w:val="en-US" w:eastAsia="ru-RU"/>
        </w:rPr>
        <w:t>26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6377B" w:rsidRPr="00642274" w:rsidRDefault="00C6377B" w:rsidP="007326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843EC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в дизайне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 для направления подготовки 44.03.04  «Профессиональное обучение (по отраслям)», профиль  «</w:t>
      </w:r>
      <w:r w:rsidR="00620C7E"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 w:rsidR="00E67A36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0E05">
        <w:rPr>
          <w:rFonts w:ascii="Times New Roman" w:eastAsia="Times New Roman" w:hAnsi="Times New Roman"/>
          <w:sz w:val="24"/>
          <w:szCs w:val="24"/>
          <w:lang w:eastAsia="ru-RU"/>
        </w:rPr>
        <w:t>3-</w:t>
      </w:r>
      <w:r w:rsidR="001843E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4C4FBC" w:rsidRPr="004C4F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4FBC">
        <w:rPr>
          <w:rFonts w:ascii="Times New Roman" w:eastAsia="Times New Roman" w:hAnsi="Times New Roman"/>
          <w:sz w:val="24"/>
          <w:szCs w:val="24"/>
          <w:lang w:eastAsia="ru-RU"/>
        </w:rPr>
        <w:t>курса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>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DB597C" w:rsidRPr="00DB597C" w:rsidRDefault="00DB597C" w:rsidP="007326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294F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3A29C2" w:rsidRPr="00484271" w:rsidRDefault="00234FCB" w:rsidP="00294F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82031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A82031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A82031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3A29C2" w:rsidRPr="00484271">
        <w:rPr>
          <w:rFonts w:ascii="Times New Roman" w:hAnsi="Times New Roman"/>
          <w:color w:val="000000"/>
          <w:sz w:val="24"/>
          <w:szCs w:val="24"/>
        </w:rPr>
        <w:t>создать условия для развития начальных профессиональных проектных умений в области д</w:t>
      </w:r>
      <w:r w:rsidR="00294F90">
        <w:rPr>
          <w:rFonts w:ascii="Times New Roman" w:hAnsi="Times New Roman"/>
          <w:color w:val="000000"/>
          <w:sz w:val="24"/>
          <w:szCs w:val="24"/>
        </w:rPr>
        <w:t>изайн-проектирования интерьеров</w:t>
      </w:r>
      <w:r w:rsidR="003A29C2" w:rsidRPr="00484271">
        <w:rPr>
          <w:rFonts w:ascii="Times New Roman" w:hAnsi="Times New Roman"/>
          <w:color w:val="000000"/>
          <w:sz w:val="24"/>
          <w:szCs w:val="24"/>
        </w:rPr>
        <w:t xml:space="preserve"> с последующим применением их в профессионально-педагогической деятельности в соответствующих образовательных организациях.</w:t>
      </w:r>
    </w:p>
    <w:p w:rsidR="00234FCB" w:rsidRPr="000166B3" w:rsidRDefault="00234FCB" w:rsidP="00294F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66B3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0166B3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0166B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294F90" w:rsidRPr="00484271" w:rsidRDefault="00294F90" w:rsidP="00294F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84271">
        <w:rPr>
          <w:rFonts w:ascii="Times New Roman" w:hAnsi="Times New Roman"/>
          <w:color w:val="000000"/>
          <w:sz w:val="24"/>
          <w:szCs w:val="24"/>
        </w:rPr>
        <w:t>- обеспечить освоение на практике различных графических проектных техник;</w:t>
      </w:r>
    </w:p>
    <w:p w:rsidR="00294F90" w:rsidRPr="00484271" w:rsidRDefault="00294F90" w:rsidP="00294F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84271">
        <w:rPr>
          <w:rFonts w:ascii="Times New Roman" w:hAnsi="Times New Roman"/>
          <w:color w:val="000000"/>
          <w:sz w:val="24"/>
          <w:szCs w:val="24"/>
        </w:rPr>
        <w:t>- сформировать необходимые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4271">
        <w:rPr>
          <w:rFonts w:ascii="Times New Roman" w:hAnsi="Times New Roman"/>
          <w:color w:val="000000"/>
          <w:sz w:val="24"/>
          <w:szCs w:val="24"/>
        </w:rPr>
        <w:t>начальные профессиональные умения по разработке проектов в области дизайна интерьера;</w:t>
      </w:r>
    </w:p>
    <w:p w:rsidR="00294F90" w:rsidRPr="00484271" w:rsidRDefault="00294F90" w:rsidP="00294F90">
      <w:pPr>
        <w:spacing w:after="0" w:line="360" w:lineRule="auto"/>
        <w:ind w:left="-120" w:right="283" w:firstLine="829"/>
        <w:jc w:val="both"/>
        <w:rPr>
          <w:rFonts w:ascii="Times New Roman" w:hAnsi="Times New Roman"/>
          <w:bCs/>
          <w:sz w:val="24"/>
          <w:szCs w:val="24"/>
        </w:rPr>
      </w:pPr>
      <w:r w:rsidRPr="00484271">
        <w:rPr>
          <w:rFonts w:ascii="Times New Roman" w:hAnsi="Times New Roman"/>
          <w:bCs/>
          <w:sz w:val="24"/>
          <w:szCs w:val="24"/>
        </w:rPr>
        <w:t>- сформировать у обучающихся профессиональный понятийный аппарат;</w:t>
      </w:r>
    </w:p>
    <w:p w:rsidR="00294F90" w:rsidRPr="00484271" w:rsidRDefault="00294F90" w:rsidP="00294F90">
      <w:pPr>
        <w:spacing w:after="0" w:line="360" w:lineRule="auto"/>
        <w:ind w:left="-120" w:right="283" w:firstLine="829"/>
        <w:jc w:val="both"/>
        <w:rPr>
          <w:rFonts w:ascii="Times New Roman" w:hAnsi="Times New Roman"/>
          <w:bCs/>
          <w:sz w:val="24"/>
          <w:szCs w:val="24"/>
        </w:rPr>
      </w:pPr>
      <w:r w:rsidRPr="00484271">
        <w:rPr>
          <w:rFonts w:ascii="Times New Roman" w:hAnsi="Times New Roman"/>
          <w:bCs/>
          <w:sz w:val="24"/>
          <w:szCs w:val="24"/>
        </w:rPr>
        <w:t xml:space="preserve">- сформировать у обучающихся творческий подход в проектировании интерьеров. </w:t>
      </w:r>
    </w:p>
    <w:p w:rsidR="00DB597C" w:rsidRPr="004570F3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658FE" w:rsidRDefault="00DB597C" w:rsidP="00F658FE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C6CD3" w:rsidRPr="009D7FDA" w:rsidRDefault="00BC6CD3" w:rsidP="00BC6CD3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BC6CD3" w:rsidRPr="00BC6CD3" w:rsidRDefault="00BC6CD3" w:rsidP="00BC6CD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CD3">
        <w:rPr>
          <w:rFonts w:ascii="Times New Roman" w:eastAsia="Times New Roman" w:hAnsi="Times New Roman"/>
          <w:sz w:val="24"/>
          <w:szCs w:val="24"/>
          <w:lang w:eastAsia="ru-RU"/>
        </w:rPr>
        <w:t>УК-2 - Способен определять круг задач в рамках поставленной 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ели и выбирать оптимальные спосо</w:t>
      </w:r>
      <w:r w:rsidRPr="00BC6CD3">
        <w:rPr>
          <w:rFonts w:ascii="Times New Roman" w:eastAsia="Times New Roman" w:hAnsi="Times New Roman"/>
          <w:sz w:val="24"/>
          <w:szCs w:val="24"/>
          <w:lang w:eastAsia="ru-RU"/>
        </w:rPr>
        <w:t>бы их решения, исходя из дейст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BC6CD3">
        <w:rPr>
          <w:rFonts w:ascii="Times New Roman" w:eastAsia="Times New Roman" w:hAnsi="Times New Roman"/>
          <w:sz w:val="24"/>
          <w:szCs w:val="24"/>
          <w:lang w:eastAsia="ru-RU"/>
        </w:rPr>
        <w:t>ующих правовых норм, имеющихся ресурсов и ограничений</w:t>
      </w:r>
    </w:p>
    <w:p w:rsidR="00BC6CD3" w:rsidRPr="009D7FDA" w:rsidRDefault="00BC6CD3" w:rsidP="00BC6CD3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</w:p>
    <w:p w:rsidR="00294F90" w:rsidRPr="00294F90" w:rsidRDefault="00294F90" w:rsidP="00294F9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4F90">
        <w:rPr>
          <w:rFonts w:ascii="Times New Roman" w:hAnsi="Times New Roman"/>
          <w:color w:val="000000" w:themeColor="text1"/>
          <w:sz w:val="24"/>
          <w:szCs w:val="24"/>
        </w:rPr>
        <w:t>УК.2.3. Демонстрирует умение определять имеющиеся ресурсы для достижения цели проекта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94F90" w:rsidRPr="00294F90" w:rsidRDefault="00294F90" w:rsidP="00294F9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4F90">
        <w:rPr>
          <w:rFonts w:ascii="Times New Roman" w:hAnsi="Times New Roman"/>
          <w:color w:val="000000" w:themeColor="text1"/>
          <w:sz w:val="24"/>
          <w:szCs w:val="24"/>
        </w:rPr>
        <w:t>УК.2.4. Осуществляет поиск необходимой информации для достижения задач проекта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294F9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94F90" w:rsidRDefault="00294F90" w:rsidP="00294F9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4F90">
        <w:rPr>
          <w:rFonts w:ascii="Times New Roman" w:hAnsi="Times New Roman"/>
          <w:color w:val="000000" w:themeColor="text1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C6CD3" w:rsidRPr="009D7FDA" w:rsidRDefault="00BC6CD3" w:rsidP="00BC6CD3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BC6CD3" w:rsidRPr="009D7FDA" w:rsidRDefault="007833C9" w:rsidP="00BC6CD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ПК-1 </w:t>
      </w:r>
      <w:r w:rsidR="00BC6CD3"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BC6CD3" w:rsidRPr="009D7FDA">
        <w:rPr>
          <w:rFonts w:ascii="Times New Roman" w:eastAsia="Times New Roman" w:hAnsi="Times New Roman"/>
          <w:sz w:val="24"/>
          <w:szCs w:val="24"/>
          <w:lang w:eastAsia="ru-RU"/>
        </w:rPr>
        <w:t>Способе</w:t>
      </w:r>
      <w:r w:rsidR="00BF5D51">
        <w:rPr>
          <w:rFonts w:ascii="Times New Roman" w:eastAsia="Times New Roman" w:hAnsi="Times New Roman"/>
          <w:sz w:val="24"/>
          <w:szCs w:val="24"/>
          <w:lang w:eastAsia="ru-RU"/>
        </w:rPr>
        <w:t xml:space="preserve">н осуществлять преподавание </w:t>
      </w:r>
      <w:r w:rsidR="00BC6CD3" w:rsidRPr="009D7FDA">
        <w:rPr>
          <w:rFonts w:ascii="Times New Roman" w:eastAsia="Times New Roman" w:hAnsi="Times New Roman"/>
          <w:sz w:val="24"/>
          <w:szCs w:val="24"/>
          <w:lang w:eastAsia="ru-RU"/>
        </w:rPr>
        <w:t>по программам  профессионального обу</w:t>
      </w:r>
      <w:r w:rsidR="0026378A">
        <w:rPr>
          <w:rFonts w:ascii="Times New Roman" w:eastAsia="Times New Roman" w:hAnsi="Times New Roman"/>
          <w:sz w:val="24"/>
          <w:szCs w:val="24"/>
          <w:lang w:eastAsia="ru-RU"/>
        </w:rPr>
        <w:t>чения, среднего профессионально</w:t>
      </w:r>
      <w:r w:rsidR="00BC6CD3" w:rsidRPr="009D7FDA">
        <w:rPr>
          <w:rFonts w:ascii="Times New Roman" w:eastAsia="Times New Roman" w:hAnsi="Times New Roman"/>
          <w:sz w:val="24"/>
          <w:szCs w:val="24"/>
          <w:lang w:eastAsia="ru-RU"/>
        </w:rPr>
        <w:t>го образования (СПО)  и дополнительным профессиональным программам ориентированным на со</w:t>
      </w:r>
      <w:r w:rsidR="0026378A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C6CD3" w:rsidRPr="009D7FDA">
        <w:rPr>
          <w:rFonts w:ascii="Times New Roman" w:eastAsia="Times New Roman" w:hAnsi="Times New Roman"/>
          <w:sz w:val="24"/>
          <w:szCs w:val="24"/>
          <w:lang w:eastAsia="ru-RU"/>
        </w:rPr>
        <w:t>тветствующий уровень квалификации</w:t>
      </w:r>
    </w:p>
    <w:p w:rsidR="00BC6CD3" w:rsidRPr="009D7FDA" w:rsidRDefault="00BC6CD3" w:rsidP="00BC6CD3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</w:p>
    <w:p w:rsidR="00BF5D51" w:rsidRPr="00BF5D51" w:rsidRDefault="00BF5D51" w:rsidP="00BF5D5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Andale Sans UI" w:hAnsi="Times New Roman"/>
          <w:sz w:val="24"/>
          <w:szCs w:val="24"/>
          <w:lang w:eastAsia="ru-RU" w:bidi="en-US"/>
        </w:rPr>
      </w:pPr>
      <w:r w:rsidRPr="00BF5D51">
        <w:rPr>
          <w:rFonts w:ascii="Times New Roman" w:eastAsia="Andale Sans UI" w:hAnsi="Times New Roman"/>
          <w:sz w:val="24"/>
          <w:szCs w:val="24"/>
          <w:lang w:eastAsia="ru-RU" w:bidi="en-US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Andale Sans UI" w:hAnsi="Times New Roman"/>
          <w:sz w:val="24"/>
          <w:szCs w:val="24"/>
          <w:lang w:eastAsia="ru-RU" w:bidi="en-US"/>
        </w:rPr>
        <w:t>;</w:t>
      </w:r>
    </w:p>
    <w:p w:rsidR="00BF5D51" w:rsidRDefault="00BF5D51" w:rsidP="00BF5D5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Andale Sans UI" w:hAnsi="Times New Roman"/>
          <w:sz w:val="24"/>
          <w:szCs w:val="24"/>
          <w:lang w:eastAsia="ru-RU" w:bidi="en-US"/>
        </w:rPr>
      </w:pPr>
      <w:r w:rsidRPr="00BF5D51">
        <w:rPr>
          <w:rFonts w:ascii="Times New Roman" w:eastAsia="Andale Sans UI" w:hAnsi="Times New Roman"/>
          <w:sz w:val="24"/>
          <w:szCs w:val="24"/>
          <w:lang w:eastAsia="ru-RU" w:bidi="en-US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Andale Sans UI" w:hAnsi="Times New Roman"/>
          <w:sz w:val="24"/>
          <w:szCs w:val="24"/>
          <w:lang w:eastAsia="ru-RU" w:bidi="en-US"/>
        </w:rPr>
        <w:t>.</w:t>
      </w:r>
    </w:p>
    <w:p w:rsidR="00BC6CD3" w:rsidRPr="009D7FDA" w:rsidRDefault="00BC6CD3" w:rsidP="00BF5D5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BC6CD3" w:rsidRPr="009D7FDA" w:rsidRDefault="00BC6CD3" w:rsidP="00BC6CD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sz w:val="24"/>
          <w:szCs w:val="24"/>
          <w:lang w:eastAsia="ru-RU"/>
        </w:rPr>
        <w:t>ПК-3 - Способен осуществлять руководство проектной деятельностью обучающихся при реализации образовательных программ отраслевой направленности;</w:t>
      </w:r>
    </w:p>
    <w:p w:rsidR="00BC6CD3" w:rsidRPr="009D7FDA" w:rsidRDefault="00BC6CD3" w:rsidP="00BC6CD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</w:p>
    <w:p w:rsidR="00BF5D51" w:rsidRPr="00BF5D51" w:rsidRDefault="00BF5D51" w:rsidP="00BF5D5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</w:pPr>
      <w:r w:rsidRPr="00BF5D51"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  <w:t>ПК.3.1. Совместно с обучающимися разрабатывает комплекс проектно- профессиональных целей и задач</w:t>
      </w:r>
      <w:r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  <w:t>;</w:t>
      </w:r>
    </w:p>
    <w:p w:rsidR="00BC6CD3" w:rsidRPr="00F658FE" w:rsidRDefault="00BF5D51" w:rsidP="00BF5D5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5D51"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  <w:t>ПК.3.2. Определяет содержание и технологию создания проектов отраслевой направленности в сферах профессионального обучения, профессионального образования, дополнительного профессионального образования.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2271"/>
        <w:gridCol w:w="2215"/>
        <w:gridCol w:w="2393"/>
        <w:gridCol w:w="2177"/>
      </w:tblGrid>
      <w:tr w:rsidR="00F658FE" w:rsidRPr="00DB597C" w:rsidTr="00F658FE">
        <w:tc>
          <w:tcPr>
            <w:tcW w:w="785" w:type="dxa"/>
            <w:shd w:val="clear" w:color="auto" w:fill="auto"/>
          </w:tcPr>
          <w:p w:rsidR="00F658FE" w:rsidRPr="00DB597C" w:rsidRDefault="00F658FE" w:rsidP="00F658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238" w:type="dxa"/>
            <w:shd w:val="clear" w:color="auto" w:fill="auto"/>
          </w:tcPr>
          <w:p w:rsidR="00F658FE" w:rsidRDefault="00F658FE" w:rsidP="00F658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658FE" w:rsidRPr="00DB597C" w:rsidRDefault="00F658FE" w:rsidP="00F658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01" w:type="dxa"/>
            <w:shd w:val="clear" w:color="auto" w:fill="auto"/>
          </w:tcPr>
          <w:p w:rsidR="00F658FE" w:rsidRDefault="00F658FE" w:rsidP="00F658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F658FE" w:rsidRPr="00DB597C" w:rsidRDefault="00F658FE" w:rsidP="00F658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F658FE" w:rsidRPr="00DB597C" w:rsidRDefault="00F658FE" w:rsidP="00F6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45" w:type="dxa"/>
          </w:tcPr>
          <w:p w:rsidR="00F658FE" w:rsidRPr="00DB597C" w:rsidRDefault="00F658FE" w:rsidP="00F6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20F2B" w:rsidRPr="00DB597C" w:rsidTr="002C341D">
        <w:trPr>
          <w:trHeight w:val="4814"/>
        </w:trPr>
        <w:tc>
          <w:tcPr>
            <w:tcW w:w="785" w:type="dxa"/>
            <w:shd w:val="clear" w:color="auto" w:fill="auto"/>
          </w:tcPr>
          <w:p w:rsidR="00620F2B" w:rsidRPr="00BC41FF" w:rsidRDefault="00620F2B" w:rsidP="00620F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C341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38" w:type="dxa"/>
            <w:shd w:val="clear" w:color="auto" w:fill="auto"/>
          </w:tcPr>
          <w:p w:rsidR="00620F2B" w:rsidRPr="006B4638" w:rsidRDefault="00A52B2B" w:rsidP="00235B3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умения проектировать и конструировать художественные объекты в области </w:t>
            </w:r>
            <w:r w:rsidR="00235B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дизайна с использованием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00D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технологий</w:t>
            </w:r>
            <w:r w:rsidR="00BF5D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  умения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2101" w:type="dxa"/>
            <w:shd w:val="clear" w:color="auto" w:fill="auto"/>
          </w:tcPr>
          <w:p w:rsidR="006E1218" w:rsidRDefault="006E1218" w:rsidP="002C341D">
            <w:pPr>
              <w:pStyle w:val="af7"/>
              <w:widowControl/>
              <w:jc w:val="both"/>
              <w:rPr>
                <w:lang w:val="ru-RU"/>
              </w:rPr>
            </w:pPr>
            <w:r w:rsidRPr="00D21CDB">
              <w:rPr>
                <w:lang w:val="ru-RU"/>
              </w:rPr>
              <w:t>ПК.1.1. Совместно с обучающимися проектирует комплекс учебно- профессиональных целей и задач</w:t>
            </w:r>
          </w:p>
          <w:p w:rsidR="006E1218" w:rsidRDefault="006E1218" w:rsidP="002C341D">
            <w:pPr>
              <w:pStyle w:val="af7"/>
              <w:widowControl/>
              <w:jc w:val="both"/>
              <w:rPr>
                <w:lang w:val="ru-RU"/>
              </w:rPr>
            </w:pPr>
            <w:r w:rsidRPr="00D21CDB">
              <w:rPr>
                <w:lang w:val="ru-RU"/>
              </w:rPr>
              <w:t>ПК.1.2. Определяет содержание и технологию профессионально-педагогической деятельности</w:t>
            </w:r>
          </w:p>
          <w:p w:rsidR="00491DA8" w:rsidRDefault="00491DA8" w:rsidP="00491DA8">
            <w:pPr>
              <w:pStyle w:val="af7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>ПК.3</w:t>
            </w:r>
            <w:r w:rsidRPr="00D70283">
              <w:rPr>
                <w:lang w:val="ru-RU"/>
              </w:rPr>
              <w:t xml:space="preserve">.1. </w:t>
            </w:r>
            <w:r>
              <w:rPr>
                <w:lang w:val="ru-RU"/>
              </w:rPr>
              <w:t>Разрабатывает комплекс проектно</w:t>
            </w:r>
            <w:r w:rsidRPr="00D70283">
              <w:rPr>
                <w:lang w:val="ru-RU"/>
              </w:rPr>
              <w:t>- профессиональных целей и задач</w:t>
            </w:r>
          </w:p>
          <w:p w:rsidR="00491DA8" w:rsidRDefault="00491DA8" w:rsidP="00491DA8">
            <w:pPr>
              <w:pStyle w:val="af7"/>
              <w:widowControl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ПК.3.2. </w:t>
            </w:r>
            <w:r>
              <w:rPr>
                <w:lang w:val="ru-RU"/>
              </w:rPr>
              <w:lastRenderedPageBreak/>
              <w:t xml:space="preserve">Определяет содержание и технологию создания проектов </w:t>
            </w:r>
            <w:r w:rsidR="00EB037A">
              <w:rPr>
                <w:lang w:val="ru-RU"/>
              </w:rPr>
              <w:t xml:space="preserve">в области дизайна и </w:t>
            </w:r>
            <w:r w:rsidRPr="00BA0324">
              <w:rPr>
                <w:lang w:val="ru-RU"/>
              </w:rPr>
              <w:t>(или) декоративно-прикладного искусства</w:t>
            </w:r>
            <w:r>
              <w:rPr>
                <w:lang w:val="ru-RU"/>
              </w:rPr>
              <w:t xml:space="preserve"> </w:t>
            </w:r>
          </w:p>
          <w:p w:rsidR="006E1218" w:rsidRDefault="00491DA8" w:rsidP="002C341D">
            <w:pPr>
              <w:pStyle w:val="af7"/>
              <w:widowControl/>
              <w:jc w:val="both"/>
              <w:rPr>
                <w:lang w:val="ru-RU"/>
              </w:rPr>
            </w:pPr>
            <w:r w:rsidRPr="00491DA8">
              <w:rPr>
                <w:lang w:val="ru-RU"/>
              </w:rPr>
              <w:t>УК.2.3. Демонстрирует умение определять имеющиеся ресурсы для достижения цели проекта</w:t>
            </w:r>
          </w:p>
          <w:p w:rsidR="00491DA8" w:rsidRDefault="00491DA8" w:rsidP="002C341D">
            <w:pPr>
              <w:pStyle w:val="af7"/>
              <w:widowControl/>
              <w:jc w:val="both"/>
              <w:rPr>
                <w:lang w:val="ru-RU"/>
              </w:rPr>
            </w:pPr>
            <w:r w:rsidRPr="00491DA8">
              <w:rPr>
                <w:lang w:val="ru-RU"/>
              </w:rPr>
              <w:t>УК.2.4. Осуществляет поиск необходимой информации для достижения задач проекта</w:t>
            </w:r>
          </w:p>
          <w:p w:rsidR="00491DA8" w:rsidRPr="00491DA8" w:rsidRDefault="00491DA8" w:rsidP="002C341D">
            <w:pPr>
              <w:pStyle w:val="af7"/>
              <w:widowControl/>
              <w:jc w:val="both"/>
              <w:rPr>
                <w:color w:val="000000" w:themeColor="text1"/>
                <w:lang w:val="ru-RU"/>
              </w:rPr>
            </w:pPr>
            <w:r w:rsidRPr="00491DA8">
              <w:rPr>
                <w:lang w:val="ru-RU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  <w:p w:rsidR="00620F2B" w:rsidRPr="00BC41FF" w:rsidRDefault="00620F2B" w:rsidP="00620F2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620F2B" w:rsidRPr="002C341D" w:rsidRDefault="00620F2B" w:rsidP="00620F2B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4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:rsidR="00620F2B" w:rsidRPr="002C341D" w:rsidRDefault="00620F2B" w:rsidP="00620F2B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34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620F2B" w:rsidRPr="002C341D" w:rsidRDefault="00620F2B" w:rsidP="00620F2B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34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интерактивные и активные методы обучения;</w:t>
            </w:r>
          </w:p>
          <w:p w:rsidR="00620F2B" w:rsidRPr="002C341D" w:rsidRDefault="00620F2B" w:rsidP="00620F2B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341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научности;</w:t>
            </w:r>
          </w:p>
          <w:p w:rsidR="00620F2B" w:rsidRPr="002C341D" w:rsidRDefault="00620F2B" w:rsidP="00620F2B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C341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наглядности;</w:t>
            </w:r>
          </w:p>
          <w:p w:rsidR="00620F2B" w:rsidRPr="002C341D" w:rsidRDefault="00620F2B" w:rsidP="00620F2B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34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использование компьютерных технологий</w:t>
            </w:r>
          </w:p>
          <w:p w:rsidR="00620F2B" w:rsidRPr="002C341D" w:rsidRDefault="00620F2B" w:rsidP="00620F2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</w:tcPr>
          <w:p w:rsidR="00620F2B" w:rsidRDefault="00532247" w:rsidP="00532247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="00620F2B" w:rsidRPr="002C34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ворческое задание</w:t>
            </w:r>
          </w:p>
          <w:p w:rsidR="00532247" w:rsidRDefault="00532247" w:rsidP="00532247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Выставка творческих работ</w:t>
            </w:r>
          </w:p>
          <w:p w:rsidR="00532247" w:rsidRDefault="00532247" w:rsidP="00532247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Защита курсового проекта</w:t>
            </w:r>
          </w:p>
          <w:p w:rsidR="00532247" w:rsidRPr="002C341D" w:rsidRDefault="00532247" w:rsidP="00532247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Собеседование</w:t>
            </w:r>
          </w:p>
          <w:p w:rsidR="00620F2B" w:rsidRPr="002C341D" w:rsidRDefault="00620F2B" w:rsidP="00620F2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658FE" w:rsidRPr="00DB597C" w:rsidRDefault="00F658FE" w:rsidP="00F658F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C41FF" w:rsidRDefault="00BC41FF" w:rsidP="00BC41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sz w:val="24"/>
        </w:rPr>
        <w:t xml:space="preserve"> 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  <w:r>
        <w:rPr>
          <w:sz w:val="24"/>
        </w:rPr>
        <w:t xml:space="preserve"> </w:t>
      </w:r>
      <w:r w:rsidRPr="000C0E31">
        <w:rPr>
          <w:rFonts w:ascii="Times New Roman" w:hAnsi="Times New Roman"/>
          <w:i/>
          <w:sz w:val="24"/>
        </w:rPr>
        <w:t>Преподавател</w:t>
      </w:r>
      <w:r w:rsidR="002D0E05">
        <w:rPr>
          <w:rFonts w:ascii="Times New Roman" w:hAnsi="Times New Roman"/>
          <w:i/>
          <w:sz w:val="24"/>
        </w:rPr>
        <w:t>ь</w:t>
      </w:r>
      <w:r w:rsidRPr="000C0E31"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  <w:r w:rsidR="00451A0E">
        <w:rPr>
          <w:rFonts w:ascii="Times New Roman" w:hAnsi="Times New Roman"/>
          <w:sz w:val="24"/>
        </w:rPr>
        <w:t>.</w:t>
      </w: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52B2B" w:rsidRPr="00C35A5F" w:rsidRDefault="00A52B2B" w:rsidP="00A52B2B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5A5F">
        <w:rPr>
          <w:rFonts w:ascii="Times New Roman" w:hAnsi="Times New Roman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</w:t>
      </w:r>
      <w:r w:rsidR="0024018D">
        <w:rPr>
          <w:rFonts w:ascii="Times New Roman" w:hAnsi="Times New Roman"/>
          <w:sz w:val="24"/>
          <w:szCs w:val="24"/>
        </w:rPr>
        <w:t>ые технологии</w:t>
      </w:r>
      <w:r w:rsidRPr="00C35A5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«Основы проектной подготовки»</w:t>
      </w:r>
      <w:r w:rsidRPr="00C35A5F">
        <w:rPr>
          <w:rFonts w:ascii="Times New Roman" w:hAnsi="Times New Roman"/>
          <w:sz w:val="24"/>
          <w:szCs w:val="24"/>
        </w:rPr>
        <w:t xml:space="preserve">. Данный модуль является предшествующим для </w:t>
      </w:r>
      <w:r>
        <w:rPr>
          <w:rFonts w:ascii="Times New Roman" w:hAnsi="Times New Roman"/>
          <w:sz w:val="24"/>
          <w:szCs w:val="24"/>
        </w:rPr>
        <w:t>модуля «Художественное проектирование»</w:t>
      </w:r>
      <w:r w:rsidRPr="00C35A5F">
        <w:rPr>
          <w:rFonts w:ascii="Times New Roman" w:hAnsi="Times New Roman"/>
          <w:sz w:val="24"/>
          <w:szCs w:val="24"/>
        </w:rPr>
        <w:t xml:space="preserve"> 44.03.04 «Профессиональное обучение (по отраслям)», профиль  «</w:t>
      </w:r>
      <w:r>
        <w:rPr>
          <w:rFonts w:ascii="Times New Roman" w:hAnsi="Times New Roman"/>
          <w:sz w:val="24"/>
          <w:szCs w:val="24"/>
        </w:rPr>
        <w:t>Дизайн и декоративно-прикладное искусство</w:t>
      </w:r>
      <w:r w:rsidRPr="00C35A5F">
        <w:rPr>
          <w:rFonts w:ascii="Times New Roman" w:hAnsi="Times New Roman"/>
          <w:sz w:val="24"/>
          <w:szCs w:val="24"/>
        </w:rPr>
        <w:t>». Для его изучения необходим</w:t>
      </w:r>
      <w:r>
        <w:rPr>
          <w:rFonts w:ascii="Times New Roman" w:hAnsi="Times New Roman"/>
          <w:sz w:val="24"/>
          <w:szCs w:val="24"/>
        </w:rPr>
        <w:t>а</w:t>
      </w:r>
      <w:r w:rsidRPr="00C35A5F">
        <w:rPr>
          <w:rFonts w:ascii="Times New Roman" w:hAnsi="Times New Roman"/>
          <w:sz w:val="24"/>
          <w:szCs w:val="24"/>
        </w:rPr>
        <w:t xml:space="preserve"> следующ</w:t>
      </w:r>
      <w:r>
        <w:rPr>
          <w:rFonts w:ascii="Times New Roman" w:hAnsi="Times New Roman"/>
          <w:sz w:val="24"/>
          <w:szCs w:val="24"/>
        </w:rPr>
        <w:t>ая</w:t>
      </w:r>
      <w:r w:rsidRPr="00C35A5F">
        <w:rPr>
          <w:rFonts w:ascii="Times New Roman" w:hAnsi="Times New Roman"/>
          <w:sz w:val="24"/>
          <w:szCs w:val="24"/>
        </w:rPr>
        <w:t xml:space="preserve"> «входн</w:t>
      </w:r>
      <w:r>
        <w:rPr>
          <w:rFonts w:ascii="Times New Roman" w:hAnsi="Times New Roman"/>
          <w:sz w:val="24"/>
          <w:szCs w:val="24"/>
        </w:rPr>
        <w:t>ая</w:t>
      </w:r>
      <w:r w:rsidRPr="00C35A5F">
        <w:rPr>
          <w:rFonts w:ascii="Times New Roman" w:hAnsi="Times New Roman"/>
          <w:sz w:val="24"/>
          <w:szCs w:val="24"/>
        </w:rPr>
        <w:t>» компетенци</w:t>
      </w:r>
      <w:r>
        <w:rPr>
          <w:rFonts w:ascii="Times New Roman" w:hAnsi="Times New Roman"/>
          <w:sz w:val="24"/>
          <w:szCs w:val="24"/>
        </w:rPr>
        <w:t>я</w:t>
      </w:r>
      <w:r w:rsidRPr="00C35A5F">
        <w:rPr>
          <w:rFonts w:ascii="Times New Roman" w:hAnsi="Times New Roman"/>
          <w:sz w:val="24"/>
          <w:szCs w:val="24"/>
        </w:rPr>
        <w:t>:</w:t>
      </w:r>
    </w:p>
    <w:p w:rsidR="00436A2A" w:rsidRPr="00CC2807" w:rsidRDefault="00436A2A" w:rsidP="0044045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6A2A">
        <w:rPr>
          <w:rFonts w:ascii="Times New Roman" w:eastAsia="Times New Roman" w:hAnsi="Times New Roman"/>
          <w:sz w:val="24"/>
          <w:szCs w:val="24"/>
          <w:lang w:eastAsia="ru-RU"/>
        </w:rPr>
        <w:t>ОПК-</w:t>
      </w:r>
      <w:r w:rsidR="0044045D" w:rsidRPr="00CC280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4045D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44045D" w:rsidRPr="0044045D">
        <w:rPr>
          <w:rFonts w:ascii="Times New Roman" w:eastAsia="Times New Roman" w:hAnsi="Times New Roman"/>
          <w:sz w:val="24"/>
          <w:szCs w:val="24"/>
          <w:lang w:eastAsia="ru-RU"/>
        </w:rPr>
        <w:t>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 w:rsidR="0097006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4045D" w:rsidRPr="00CC2807" w:rsidRDefault="0044045D" w:rsidP="0044045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1A7393" w:rsidRPr="00DB597C" w:rsidTr="004C6F9C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DB597C" w:rsidRDefault="001A7393" w:rsidP="004C6F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DB597C" w:rsidRDefault="001A7393" w:rsidP="004C6F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1A7393" w:rsidRPr="00644387" w:rsidTr="004C6F9C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DB597C" w:rsidRDefault="001A7393" w:rsidP="004C6F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53067B" w:rsidRDefault="00680F16" w:rsidP="00680F16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1A7393" w:rsidRPr="0053067B">
              <w:rPr>
                <w:rFonts w:ascii="Times New Roman" w:hAnsi="Times New Roman"/>
                <w:sz w:val="24"/>
                <w:szCs w:val="24"/>
              </w:rPr>
              <w:t>0/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A7393" w:rsidRPr="0053067B">
              <w:rPr>
                <w:rFonts w:ascii="Times New Roman" w:hAnsi="Times New Roman"/>
                <w:sz w:val="24"/>
                <w:szCs w:val="24"/>
              </w:rPr>
              <w:t xml:space="preserve"> з.е</w:t>
            </w:r>
          </w:p>
        </w:tc>
      </w:tr>
      <w:tr w:rsidR="001A7393" w:rsidRPr="004F0993" w:rsidTr="004C6F9C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DB597C" w:rsidRDefault="001A7393" w:rsidP="004C6F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53067B" w:rsidRDefault="0053067B" w:rsidP="0053067B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67B">
              <w:rPr>
                <w:rFonts w:ascii="Times New Roman" w:hAnsi="Times New Roman"/>
                <w:sz w:val="24"/>
                <w:szCs w:val="24"/>
                <w:lang w:val="en-US"/>
              </w:rPr>
              <w:t>202</w:t>
            </w:r>
            <w:r w:rsidR="001A7393" w:rsidRPr="0053067B">
              <w:rPr>
                <w:rFonts w:ascii="Times New Roman" w:hAnsi="Times New Roman"/>
                <w:sz w:val="24"/>
                <w:szCs w:val="24"/>
              </w:rPr>
              <w:t>/</w:t>
            </w:r>
            <w:r w:rsidRPr="0053067B">
              <w:rPr>
                <w:rFonts w:ascii="Times New Roman" w:hAnsi="Times New Roman"/>
                <w:sz w:val="24"/>
                <w:szCs w:val="24"/>
              </w:rPr>
              <w:t>5,6</w:t>
            </w:r>
            <w:r w:rsidR="001A7393" w:rsidRPr="0053067B">
              <w:rPr>
                <w:rFonts w:ascii="Times New Roman" w:hAnsi="Times New Roman"/>
                <w:sz w:val="24"/>
                <w:szCs w:val="24"/>
              </w:rPr>
              <w:t xml:space="preserve"> з.е.</w:t>
            </w:r>
          </w:p>
        </w:tc>
      </w:tr>
      <w:tr w:rsidR="001A7393" w:rsidRPr="00644387" w:rsidTr="004C6F9C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DB597C" w:rsidRDefault="001A7393" w:rsidP="004C6F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53067B" w:rsidRDefault="0053067B" w:rsidP="0053067B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67B">
              <w:rPr>
                <w:rFonts w:ascii="Times New Roman" w:hAnsi="Times New Roman"/>
                <w:sz w:val="24"/>
                <w:szCs w:val="24"/>
                <w:lang w:val="en-US"/>
              </w:rPr>
              <w:t>518</w:t>
            </w:r>
            <w:r w:rsidR="001A7393" w:rsidRPr="0053067B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53067B">
              <w:rPr>
                <w:rFonts w:ascii="Times New Roman" w:hAnsi="Times New Roman"/>
                <w:sz w:val="24"/>
                <w:szCs w:val="24"/>
              </w:rPr>
              <w:t>14,4</w:t>
            </w:r>
            <w:r w:rsidR="001A7393" w:rsidRPr="0053067B">
              <w:rPr>
                <w:rFonts w:ascii="Times New Roman" w:hAnsi="Times New Roman"/>
                <w:sz w:val="24"/>
                <w:szCs w:val="24"/>
              </w:rPr>
              <w:t xml:space="preserve"> з.е.</w:t>
            </w:r>
          </w:p>
        </w:tc>
      </w:tr>
      <w:tr w:rsidR="001A7393" w:rsidRPr="001F7160" w:rsidTr="004C6F9C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DB597C" w:rsidRDefault="001A7393" w:rsidP="004C6F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393" w:rsidRPr="0053067B" w:rsidRDefault="001A7393" w:rsidP="004C6F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0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  <w:r w:rsidRPr="0053067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/6 </w:t>
            </w:r>
            <w:r w:rsidRPr="005306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з.е.</w:t>
            </w:r>
          </w:p>
        </w:tc>
      </w:tr>
    </w:tbl>
    <w:p w:rsid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FF345A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FF345A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80F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ПРОЕКТИРОВАНИЕ В ДИЗАЙНЕ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742"/>
        <w:gridCol w:w="815"/>
        <w:gridCol w:w="1531"/>
        <w:gridCol w:w="1419"/>
        <w:gridCol w:w="1277"/>
        <w:gridCol w:w="1135"/>
        <w:gridCol w:w="1135"/>
        <w:gridCol w:w="1275"/>
        <w:gridCol w:w="1636"/>
      </w:tblGrid>
      <w:tr w:rsidR="008114E7" w:rsidRPr="00DB597C" w:rsidTr="009A2CF1">
        <w:trPr>
          <w:trHeight w:val="302"/>
        </w:trPr>
        <w:tc>
          <w:tcPr>
            <w:tcW w:w="820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2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7" w:type="dxa"/>
            <w:gridSpan w:val="5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114E7" w:rsidRPr="00DB597C" w:rsidTr="009A2CF1">
        <w:tc>
          <w:tcPr>
            <w:tcW w:w="820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114E7" w:rsidRPr="00DB597C" w:rsidTr="009A2CF1">
        <w:tc>
          <w:tcPr>
            <w:tcW w:w="820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114E7" w:rsidRPr="00DB597C" w:rsidTr="009A2CF1">
        <w:tc>
          <w:tcPr>
            <w:tcW w:w="14785" w:type="dxa"/>
            <w:gridSpan w:val="10"/>
            <w:shd w:val="clear" w:color="auto" w:fill="auto"/>
            <w:vAlign w:val="center"/>
          </w:tcPr>
          <w:p w:rsidR="008114E7" w:rsidRPr="00DB597C" w:rsidRDefault="008114E7" w:rsidP="007326A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114E7" w:rsidRPr="00DB597C" w:rsidTr="009A2CF1">
        <w:tc>
          <w:tcPr>
            <w:tcW w:w="820" w:type="dxa"/>
            <w:shd w:val="clear" w:color="auto" w:fill="auto"/>
            <w:vAlign w:val="center"/>
          </w:tcPr>
          <w:p w:rsidR="008114E7" w:rsidRPr="009A2CF1" w:rsidRDefault="004F3F36" w:rsidP="00D10D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val="en-US"/>
              </w:rPr>
            </w:pPr>
            <w:r w:rsidRPr="004F3F36">
              <w:rPr>
                <w:rFonts w:ascii="Times New Roman" w:hAnsi="Times New Roman"/>
                <w:caps/>
                <w:sz w:val="24"/>
                <w:szCs w:val="24"/>
              </w:rPr>
              <w:t>К.М.1</w:t>
            </w:r>
            <w:r w:rsidR="00D10D0B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4F3F36">
              <w:rPr>
                <w:rFonts w:ascii="Times New Roman" w:hAnsi="Times New Roman"/>
                <w:caps/>
                <w:sz w:val="24"/>
                <w:szCs w:val="24"/>
              </w:rPr>
              <w:t>.0</w:t>
            </w:r>
            <w:r w:rsidR="009A2CF1"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2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8114E7" w:rsidRPr="00EB0484" w:rsidRDefault="00D10D0B" w:rsidP="002927B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дизайн-проектирования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114E7" w:rsidRPr="00680F16" w:rsidRDefault="00680F16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8114E7" w:rsidRPr="00EB0484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114E7" w:rsidRPr="00EB0484" w:rsidRDefault="000B73A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14E7" w:rsidRPr="00EB0484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EB0484" w:rsidRDefault="00B323AE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680F16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14E7" w:rsidRPr="00D10D0B" w:rsidRDefault="00D10D0B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114E7" w:rsidRPr="00EB0484" w:rsidRDefault="008114E7" w:rsidP="00EF54A2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323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8114E7" w:rsidRPr="00DB597C" w:rsidTr="009A2CF1">
        <w:tc>
          <w:tcPr>
            <w:tcW w:w="820" w:type="dxa"/>
            <w:shd w:val="clear" w:color="auto" w:fill="auto"/>
            <w:vAlign w:val="center"/>
          </w:tcPr>
          <w:p w:rsidR="008114E7" w:rsidRPr="00EB0484" w:rsidRDefault="004F3F36" w:rsidP="00D10D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4F3F36">
              <w:rPr>
                <w:rFonts w:ascii="Times New Roman" w:hAnsi="Times New Roman"/>
                <w:caps/>
                <w:sz w:val="24"/>
                <w:szCs w:val="24"/>
              </w:rPr>
              <w:t>К.М.1</w:t>
            </w:r>
            <w:r w:rsidR="00D10D0B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4F3F36">
              <w:rPr>
                <w:rFonts w:ascii="Times New Roman" w:hAnsi="Times New Roman"/>
                <w:caps/>
                <w:sz w:val="24"/>
                <w:szCs w:val="24"/>
              </w:rPr>
              <w:t>.03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8114E7" w:rsidRPr="00EB0484" w:rsidRDefault="00D10D0B" w:rsidP="002927B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Художественное проектирование интерьера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114E7" w:rsidRPr="00680F16" w:rsidRDefault="00680F16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8114E7" w:rsidRPr="00EB0484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114E7" w:rsidRPr="00EB0484" w:rsidRDefault="00511D0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14E7" w:rsidRPr="00EB0484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EB0484" w:rsidRDefault="00B323AE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680F16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14E7" w:rsidRPr="00851D6D" w:rsidRDefault="008C2B7A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7, 8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114E7" w:rsidRPr="00EB0484" w:rsidRDefault="008114E7" w:rsidP="00EF54A2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B323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8114E7" w:rsidRPr="00DB597C" w:rsidTr="009A2CF1">
        <w:tc>
          <w:tcPr>
            <w:tcW w:w="14785" w:type="dxa"/>
            <w:gridSpan w:val="10"/>
            <w:shd w:val="clear" w:color="auto" w:fill="auto"/>
            <w:vAlign w:val="center"/>
          </w:tcPr>
          <w:p w:rsidR="008114E7" w:rsidRPr="00DB597C" w:rsidRDefault="008114E7" w:rsidP="002927B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</w:t>
            </w:r>
          </w:p>
        </w:tc>
      </w:tr>
      <w:tr w:rsidR="008114E7" w:rsidRPr="00DB597C" w:rsidTr="009A2CF1">
        <w:trPr>
          <w:trHeight w:val="505"/>
        </w:trPr>
        <w:tc>
          <w:tcPr>
            <w:tcW w:w="820" w:type="dxa"/>
            <w:shd w:val="clear" w:color="auto" w:fill="auto"/>
            <w:vAlign w:val="center"/>
          </w:tcPr>
          <w:p w:rsidR="008114E7" w:rsidRPr="00DB597C" w:rsidRDefault="008114E7" w:rsidP="002927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:rsidR="008114E7" w:rsidRPr="00DB597C" w:rsidRDefault="009A2CF1" w:rsidP="002927B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8114E7" w:rsidRPr="00DB597C" w:rsidRDefault="008114E7" w:rsidP="004F3F36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114E7" w:rsidRPr="00DB597C" w:rsidTr="009A2CF1">
        <w:tc>
          <w:tcPr>
            <w:tcW w:w="14785" w:type="dxa"/>
            <w:gridSpan w:val="10"/>
            <w:shd w:val="clear" w:color="auto" w:fill="auto"/>
            <w:vAlign w:val="center"/>
          </w:tcPr>
          <w:p w:rsidR="008114E7" w:rsidRPr="00DB597C" w:rsidRDefault="008114E7" w:rsidP="002927B9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8114E7" w:rsidRPr="00DB597C" w:rsidTr="009A2CF1">
        <w:tc>
          <w:tcPr>
            <w:tcW w:w="820" w:type="dxa"/>
            <w:shd w:val="clear" w:color="auto" w:fill="auto"/>
            <w:vAlign w:val="center"/>
          </w:tcPr>
          <w:p w:rsidR="008114E7" w:rsidRPr="00DB597C" w:rsidRDefault="009A2CF1" w:rsidP="00D10D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D10D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.01(П)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8114E7" w:rsidRPr="00DB597C" w:rsidRDefault="009A2CF1" w:rsidP="002927B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(технологическая (проектно-технологическая)) практика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114E7" w:rsidRPr="00BC41FF" w:rsidRDefault="00BC41F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216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8114E7" w:rsidRPr="00BC41FF" w:rsidRDefault="00BC41F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114E7" w:rsidRPr="00BC41FF" w:rsidRDefault="00BC41F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14E7" w:rsidRPr="00BC41FF" w:rsidRDefault="00BC41F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BC41FF" w:rsidRDefault="00BC41F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DB597C" w:rsidRDefault="000B73A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14E7" w:rsidRPr="002927B9" w:rsidRDefault="002927B9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114E7" w:rsidRPr="00DB597C" w:rsidRDefault="009A2CF1" w:rsidP="00EF54A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</w:tr>
      <w:tr w:rsidR="008114E7" w:rsidRPr="00DB597C" w:rsidTr="009A2CF1">
        <w:tc>
          <w:tcPr>
            <w:tcW w:w="14785" w:type="dxa"/>
            <w:gridSpan w:val="10"/>
            <w:shd w:val="clear" w:color="auto" w:fill="auto"/>
            <w:vAlign w:val="center"/>
          </w:tcPr>
          <w:p w:rsidR="008114E7" w:rsidRPr="00DB597C" w:rsidRDefault="008114E7" w:rsidP="002927B9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8114E7" w:rsidRPr="00DB597C" w:rsidTr="002927B9">
        <w:trPr>
          <w:trHeight w:val="274"/>
        </w:trPr>
        <w:tc>
          <w:tcPr>
            <w:tcW w:w="820" w:type="dxa"/>
            <w:shd w:val="clear" w:color="auto" w:fill="auto"/>
            <w:vAlign w:val="center"/>
          </w:tcPr>
          <w:p w:rsidR="008114E7" w:rsidRPr="00DB597C" w:rsidRDefault="009A2CF1" w:rsidP="00D10D0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</w:t>
            </w:r>
            <w:r w:rsidR="00D10D0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.04(К)</w:t>
            </w:r>
          </w:p>
        </w:tc>
        <w:tc>
          <w:tcPr>
            <w:tcW w:w="3742" w:type="dxa"/>
            <w:shd w:val="clear" w:color="auto" w:fill="auto"/>
            <w:vAlign w:val="center"/>
          </w:tcPr>
          <w:p w:rsidR="008114E7" w:rsidRPr="00DB597C" w:rsidRDefault="00B323AE" w:rsidP="002927B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114E7" w:rsidRPr="00DB597C" w:rsidRDefault="00651AC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8114E7" w:rsidRPr="00DB597C" w:rsidRDefault="00651AC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114E7" w:rsidRPr="00DB597C" w:rsidRDefault="00651AC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114E7" w:rsidRPr="00DB597C" w:rsidRDefault="00651AC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DB597C" w:rsidRDefault="00651AC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114E7" w:rsidRPr="00DB597C" w:rsidRDefault="00651AC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14E7" w:rsidRPr="00DB597C" w:rsidRDefault="000B73A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114E7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1.1</w:t>
            </w:r>
          </w:p>
          <w:p w:rsidR="00680F16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2.1</w:t>
            </w:r>
          </w:p>
          <w:p w:rsidR="00680F16" w:rsidRPr="00DB597C" w:rsidRDefault="00680F1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</w:tr>
    </w:tbl>
    <w:p w:rsidR="008114E7" w:rsidRDefault="008114E7" w:rsidP="007326AC">
      <w:pPr>
        <w:shd w:val="clear" w:color="auto" w:fill="FFFFFF"/>
        <w:tabs>
          <w:tab w:val="left" w:pos="814"/>
        </w:tabs>
        <w:spacing w:after="0" w:line="36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7326AC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7326A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8B1E67" w:rsidRDefault="00DB597C" w:rsidP="007326A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DD3690" w:rsidRDefault="00DD3690" w:rsidP="00DD369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Лабораторные работы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обучающиеся</w:t>
      </w: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проводят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специализированном кабинете.</w:t>
      </w: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D3690" w:rsidRPr="008B1E67" w:rsidRDefault="00DD3690" w:rsidP="00DD3690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модуля предусмотрен </w:t>
      </w:r>
      <w:r w:rsidR="00F438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курсовой проект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дисциплине «</w:t>
      </w:r>
      <w:r w:rsidR="001B35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Художественное проектирование интерьера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</w:t>
      </w:r>
      <w:r w:rsidR="001B35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«Художественное проектирование интерьера» является продолжением дисциплины «Основы дизайн-проектирования». </w:t>
      </w:r>
    </w:p>
    <w:p w:rsidR="00DB597C" w:rsidRPr="00DB597C" w:rsidRDefault="00DB597C" w:rsidP="007326A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7326A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7326A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F43827" w:rsidRDefault="00DB597C" w:rsidP="00F4382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4382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0B09A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ОСНОВЫ </w:t>
      </w:r>
      <w:r w:rsidR="00DD3690" w:rsidRPr="00F43827">
        <w:rPr>
          <w:rFonts w:ascii="Times New Roman CYR" w:hAnsi="Times New Roman CYR" w:cs="Times New Roman CYR"/>
          <w:b/>
          <w:bCs/>
          <w:sz w:val="24"/>
          <w:szCs w:val="24"/>
        </w:rPr>
        <w:t>ДИЗАЙН-ПРОЕКТИРОВАНИ</w:t>
      </w:r>
      <w:r w:rsidR="000B09A9">
        <w:rPr>
          <w:rFonts w:ascii="Times New Roman CYR" w:hAnsi="Times New Roman CYR" w:cs="Times New Roman CYR"/>
          <w:b/>
          <w:bCs/>
          <w:sz w:val="24"/>
          <w:szCs w:val="24"/>
        </w:rPr>
        <w:t>Я</w:t>
      </w:r>
      <w:r w:rsidRPr="00F438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43827" w:rsidRPr="00DB597C" w:rsidRDefault="00F43827" w:rsidP="00F4382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43827" w:rsidRDefault="00F43827" w:rsidP="00F4382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«Основы дизайн проектирования» является </w:t>
      </w:r>
      <w:r w:rsidR="00413FD9">
        <w:rPr>
          <w:rFonts w:ascii="Times New Roman" w:hAnsi="Times New Roman"/>
          <w:bCs/>
          <w:sz w:val="24"/>
          <w:szCs w:val="24"/>
        </w:rPr>
        <w:t>первой</w:t>
      </w:r>
      <w:r>
        <w:rPr>
          <w:rFonts w:ascii="Times New Roman" w:hAnsi="Times New Roman"/>
          <w:bCs/>
          <w:sz w:val="24"/>
          <w:szCs w:val="24"/>
        </w:rPr>
        <w:t xml:space="preserve"> дисциплиной в профессиональном звене дисциплин – «Основы дизайн-проектирования» -- «Художественное проектирование интерьера» -- направленных на постепенное углубление навыков дизайн-проектирования интерьеров.</w:t>
      </w:r>
    </w:p>
    <w:p w:rsidR="00F43827" w:rsidRPr="00B578EF" w:rsidRDefault="00F43827" w:rsidP="00F4382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</w:t>
      </w:r>
      <w:r w:rsidR="00BB6762">
        <w:rPr>
          <w:rFonts w:ascii="Times New Roman" w:hAnsi="Times New Roman"/>
          <w:bCs/>
          <w:sz w:val="24"/>
          <w:szCs w:val="24"/>
        </w:rPr>
        <w:t>ей</w:t>
      </w:r>
      <w:r w:rsidRPr="00B578EF">
        <w:rPr>
          <w:rFonts w:ascii="Times New Roman" w:hAnsi="Times New Roman"/>
          <w:bCs/>
          <w:sz w:val="24"/>
          <w:szCs w:val="24"/>
        </w:rPr>
        <w:t xml:space="preserve"> компетенци</w:t>
      </w:r>
      <w:r w:rsidR="00BB6762">
        <w:rPr>
          <w:rFonts w:ascii="Times New Roman" w:hAnsi="Times New Roman"/>
          <w:bCs/>
          <w:sz w:val="24"/>
          <w:szCs w:val="24"/>
        </w:rPr>
        <w:t>и</w:t>
      </w:r>
      <w:r w:rsidRPr="00B578EF">
        <w:rPr>
          <w:rFonts w:ascii="Times New Roman" w:hAnsi="Times New Roman"/>
          <w:bCs/>
          <w:sz w:val="24"/>
          <w:szCs w:val="24"/>
        </w:rPr>
        <w:t>:</w:t>
      </w:r>
    </w:p>
    <w:p w:rsidR="00F43827" w:rsidRDefault="00F43827" w:rsidP="00BB676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</w:t>
      </w:r>
      <w:r w:rsidR="00BB6762">
        <w:rPr>
          <w:rFonts w:ascii="Times New Roman" w:eastAsia="Times New Roman" w:hAnsi="Times New Roman"/>
          <w:sz w:val="24"/>
          <w:szCs w:val="24"/>
          <w:lang w:eastAsia="ru-RU"/>
        </w:rPr>
        <w:t>3 – способен осуществлять руководство проектной деятельностью обучающихся при реализации образовательных программ отраслевой направленности.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sz w:val="24"/>
          <w:szCs w:val="24"/>
          <w:lang w:eastAsia="ru-RU"/>
        </w:rPr>
        <w:t>ПК.3.1. Разрабатывает комплекс проектно- профессиональных целей и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833C9" w:rsidRPr="006A2813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sz w:val="24"/>
          <w:szCs w:val="24"/>
          <w:lang w:eastAsia="ru-RU"/>
        </w:rPr>
        <w:t>ПК.3.2. Определяет содержание и технологию создания проектов в области дизайна и  (или) декоративно-прикладного искусства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43827" w:rsidRPr="00B578EF" w:rsidRDefault="007833C9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33C9">
        <w:rPr>
          <w:rFonts w:ascii="Times New Roman" w:hAnsi="Times New Roman"/>
          <w:sz w:val="24"/>
          <w:szCs w:val="24"/>
        </w:rPr>
        <w:t>Дисциплина «Основы дизайн - проектирования» относится к вариативному модулю «Проектирование в дизайне». Дисциплины, на которых базируется данная дисциплина, относятся к модулям: «Предпроектная подготовка» ( дисциплины: «Эргономика», «Материаловедение в ДПИ и дизайне», «Основы перспективы в дизайне интерьера», «Основы проектной графики»), «Профессиональные компьютерные технологии» (дисциплины: «Компьютерные технологии в дизайне и ДПИ», «Компьютерное моделирование формы»).</w:t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F43827" w:rsidRPr="00A3170E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A3170E">
        <w:rPr>
          <w:rFonts w:ascii="Times New Roman" w:hAnsi="Times New Roman"/>
          <w:color w:val="000000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деятельности в области дизайна интерьера.</w:t>
      </w:r>
    </w:p>
    <w:p w:rsidR="00F43827" w:rsidRPr="00C63E38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43827" w:rsidRPr="00C35A5F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1E4E8E">
        <w:rPr>
          <w:rFonts w:ascii="Times New Roman" w:hAnsi="Times New Roman"/>
          <w:color w:val="000000"/>
          <w:sz w:val="24"/>
          <w:szCs w:val="24"/>
        </w:rPr>
        <w:t>сформировать</w:t>
      </w:r>
      <w:r w:rsidRPr="00A3170E">
        <w:rPr>
          <w:rFonts w:ascii="Times New Roman" w:hAnsi="Times New Roman"/>
          <w:color w:val="000000"/>
          <w:sz w:val="24"/>
          <w:szCs w:val="24"/>
        </w:rPr>
        <w:t xml:space="preserve"> знания о структуре и содержании дизайн-проекта;</w:t>
      </w:r>
    </w:p>
    <w:p w:rsidR="00F43827" w:rsidRPr="00C35A5F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 xml:space="preserve">- сформировать </w:t>
      </w:r>
      <w:r w:rsidR="001E4E8E">
        <w:rPr>
          <w:rFonts w:ascii="Times New Roman" w:hAnsi="Times New Roman"/>
          <w:color w:val="000000"/>
          <w:sz w:val="24"/>
          <w:szCs w:val="24"/>
        </w:rPr>
        <w:t>умение ориентироваться в</w:t>
      </w:r>
      <w:r w:rsidRPr="00A3170E">
        <w:rPr>
          <w:rFonts w:ascii="Times New Roman" w:hAnsi="Times New Roman"/>
          <w:color w:val="000000"/>
          <w:sz w:val="24"/>
          <w:szCs w:val="24"/>
        </w:rPr>
        <w:t xml:space="preserve"> основных положениях дизайн–проектирования предметно-пространственной среды;</w:t>
      </w:r>
    </w:p>
    <w:p w:rsidR="00F43827" w:rsidRPr="00C35A5F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F43827" w:rsidRPr="00C35A5F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(ручная подача);</w:t>
      </w:r>
    </w:p>
    <w:p w:rsidR="00F43827" w:rsidRPr="00A3170E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3170E">
        <w:rPr>
          <w:rFonts w:ascii="Times New Roman" w:hAnsi="Times New Roman"/>
          <w:color w:val="000000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F43827" w:rsidRPr="00DB597C" w:rsidTr="00235B3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A81EA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A81EA5" w:rsidRDefault="00F43827" w:rsidP="00235B3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A81EA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A81EA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6BE5" w:rsidRDefault="00F43827" w:rsidP="00336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F43827" w:rsidRPr="00336BE5" w:rsidRDefault="00336BE5" w:rsidP="00336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A81EA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43827" w:rsidRPr="00DB597C" w:rsidTr="00235B3C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2E5663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2E5663" w:rsidRDefault="00BF42D2" w:rsidP="00235B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умения проектировать и конструировать художественные объекты в области   дизайна с использованием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00D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2308BD" w:rsidRDefault="00F43827" w:rsidP="001E4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1E4E8E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2E5663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базовые 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умения выполнения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дизайн-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проектов</w:t>
            </w:r>
            <w:r w:rsidR="00E565A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и умение разрабатывать комплекс проектно-профессиональных целей и задач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827" w:rsidRDefault="00F43827" w:rsidP="004F7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4672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 w:rsidR="005F30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 w:rsidR="00336BE5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  <w:p w:rsidR="00336BE5" w:rsidRPr="00336BE5" w:rsidRDefault="00336BE5" w:rsidP="004F7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ПК-3.2</w:t>
            </w:r>
          </w:p>
          <w:p w:rsidR="00F43827" w:rsidRPr="00ED27E2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Default="001E4E8E" w:rsidP="001E4E8E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F43827" w:rsidRPr="005C3C5E">
              <w:rPr>
                <w:rFonts w:ascii="Times New Roman" w:hAnsi="Times New Roman"/>
                <w:sz w:val="24"/>
                <w:szCs w:val="24"/>
              </w:rPr>
              <w:t>ворческое задание</w:t>
            </w:r>
          </w:p>
          <w:p w:rsidR="001E4E8E" w:rsidRPr="005C3C5E" w:rsidRDefault="001E4E8E" w:rsidP="001E4E8E">
            <w:pPr>
              <w:tabs>
                <w:tab w:val="left" w:pos="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F4382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43827" w:rsidRDefault="00F43827" w:rsidP="00F43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43827" w:rsidRPr="00DB597C" w:rsidRDefault="00F43827" w:rsidP="00F43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298" w:type="pct"/>
        <w:tblLayout w:type="fixed"/>
        <w:tblLook w:val="0000" w:firstRow="0" w:lastRow="0" w:firstColumn="0" w:lastColumn="0" w:noHBand="0" w:noVBand="0"/>
      </w:tblPr>
      <w:tblGrid>
        <w:gridCol w:w="5508"/>
        <w:gridCol w:w="1160"/>
        <w:gridCol w:w="1305"/>
        <w:gridCol w:w="724"/>
        <w:gridCol w:w="871"/>
        <w:gridCol w:w="873"/>
      </w:tblGrid>
      <w:tr w:rsidR="00F43827" w:rsidRPr="00DB597C" w:rsidTr="00235B3C">
        <w:trPr>
          <w:trHeight w:val="203"/>
        </w:trPr>
        <w:tc>
          <w:tcPr>
            <w:tcW w:w="5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43827" w:rsidRPr="00DB597C" w:rsidTr="00235B3C">
        <w:trPr>
          <w:trHeight w:val="533"/>
        </w:trPr>
        <w:tc>
          <w:tcPr>
            <w:tcW w:w="538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F43827" w:rsidRPr="00DB597C" w:rsidTr="00235B3C">
        <w:trPr>
          <w:trHeight w:val="1"/>
        </w:trPr>
        <w:tc>
          <w:tcPr>
            <w:tcW w:w="53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43827" w:rsidRPr="00DB597C" w:rsidTr="00235B3C">
        <w:trPr>
          <w:trHeight w:val="1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1769C2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1769C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</w:t>
            </w:r>
            <w:r w:rsidRPr="001769C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. Особенности проектирования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401C09" w:rsidRDefault="00401C09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401C09" w:rsidRDefault="00401C09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52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136</w:t>
            </w:r>
          </w:p>
        </w:tc>
      </w:tr>
      <w:tr w:rsidR="00F43827" w:rsidRPr="00DB597C" w:rsidTr="00235B3C">
        <w:trPr>
          <w:trHeight w:val="430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1.1. Требования к дизайн-проектированию жилых помещений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</w:tr>
      <w:tr w:rsidR="00F43827" w:rsidRPr="00DB597C" w:rsidTr="00235B3C">
        <w:trPr>
          <w:trHeight w:val="224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Функциональное зонирование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401C09" w:rsidRDefault="00401C09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21</w:t>
            </w:r>
          </w:p>
        </w:tc>
      </w:tr>
      <w:tr w:rsidR="00F43827" w:rsidRPr="00DB597C" w:rsidTr="00235B3C">
        <w:trPr>
          <w:trHeight w:val="262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Художественное решение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401C09" w:rsidRDefault="00401C09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21</w:t>
            </w:r>
          </w:p>
        </w:tc>
      </w:tr>
      <w:tr w:rsidR="00F43827" w:rsidRPr="00DB597C" w:rsidTr="00235B3C">
        <w:trPr>
          <w:trHeight w:val="215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1.4. Разработка дизайн-проекта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401C09" w:rsidRDefault="00401C09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401C09" w:rsidRDefault="00401C09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E406F1" w:rsidRDefault="00E406F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87</w:t>
            </w:r>
          </w:p>
        </w:tc>
      </w:tr>
      <w:tr w:rsidR="00F43827" w:rsidRPr="00DB597C" w:rsidTr="00235B3C">
        <w:trPr>
          <w:trHeight w:val="168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FD77F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</w:t>
            </w:r>
            <w:r w:rsidRPr="00A31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проектирования и архитектуры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F43827" w:rsidRPr="00DB597C" w:rsidTr="00235B3C">
        <w:trPr>
          <w:trHeight w:val="1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A3170E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lang w:eastAsia="ru-RU"/>
              </w:rPr>
              <w:t>.1</w:t>
            </w:r>
            <w:r w:rsidRPr="00A3170E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A3170E">
              <w:rPr>
                <w:rFonts w:ascii="Times New Roman" w:hAnsi="Times New Roman"/>
                <w:color w:val="000000"/>
              </w:rPr>
              <w:t>Модульная система, унификация, типизация стандартизация в строительстве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43827" w:rsidRPr="00DB597C" w:rsidTr="00235B3C">
        <w:trPr>
          <w:trHeight w:val="692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A3170E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A3170E">
              <w:rPr>
                <w:rFonts w:ascii="Times New Roman" w:hAnsi="Times New Roman"/>
                <w:color w:val="000000"/>
              </w:rPr>
              <w:t>Функциональные основы определения состава, размеров помещений и связей между ними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43827" w:rsidRPr="00DB597C" w:rsidTr="00235B3C">
        <w:trPr>
          <w:trHeight w:val="261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2.3. </w:t>
            </w:r>
            <w:r w:rsidRPr="00A3170E">
              <w:rPr>
                <w:rFonts w:ascii="Times New Roman" w:hAnsi="Times New Roman"/>
                <w:color w:val="000000"/>
              </w:rPr>
              <w:t>Объемно-планировочное решения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43827" w:rsidRPr="00DB597C" w:rsidTr="005F303C">
        <w:trPr>
          <w:trHeight w:val="211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2.4. </w:t>
            </w:r>
            <w:r w:rsidRPr="00A3170E">
              <w:rPr>
                <w:rFonts w:ascii="Times New Roman" w:hAnsi="Times New Roman"/>
                <w:color w:val="000000"/>
              </w:rPr>
              <w:t>Технико-экономические показатели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43827" w:rsidRPr="00DB597C" w:rsidTr="005F303C">
        <w:trPr>
          <w:trHeight w:val="224"/>
        </w:trPr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2.5. </w:t>
            </w:r>
            <w:r w:rsidRPr="001769C2">
              <w:rPr>
                <w:rFonts w:ascii="Times New Roman" w:hAnsi="Times New Roman"/>
                <w:color w:val="000000"/>
              </w:rPr>
              <w:t>Состав проекта и требования к его выполнению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9F04C6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195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43827" w:rsidRPr="00DB597C" w:rsidTr="005F303C">
        <w:trPr>
          <w:trHeight w:val="357"/>
        </w:trPr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C02743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355195" w:rsidRDefault="00C02743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C02743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43827" w:rsidRPr="00355195" w:rsidRDefault="00C02743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355195" w:rsidRDefault="00C02743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144</w:t>
            </w:r>
          </w:p>
        </w:tc>
      </w:tr>
    </w:tbl>
    <w:p w:rsidR="00F43827" w:rsidRPr="00DB597C" w:rsidRDefault="00F43827" w:rsidP="00F4382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43827" w:rsidRPr="00F847D4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43827" w:rsidRPr="00EF586C" w:rsidRDefault="00F43827" w:rsidP="00F438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«Основы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дизайн-проектирования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F43827" w:rsidRDefault="00F43827" w:rsidP="00F438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F43827" w:rsidRPr="00DB597C" w:rsidTr="00235B3C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43827" w:rsidRPr="00C978C4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43827" w:rsidRPr="00DB597C" w:rsidTr="00235B3C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43827" w:rsidRPr="00DB597C" w:rsidTr="00235B3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E8E" w:rsidRPr="005C3C5E" w:rsidRDefault="001E4E8E" w:rsidP="001E4E8E">
            <w:pPr>
              <w:tabs>
                <w:tab w:val="left" w:pos="4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F43827" w:rsidRPr="00A51EE6" w:rsidRDefault="00F43827" w:rsidP="001E4E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F43827" w:rsidRPr="00DB597C" w:rsidTr="00235B3C">
        <w:trPr>
          <w:trHeight w:val="41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E4E8E" w:rsidRPr="005C3C5E" w:rsidRDefault="001E4E8E" w:rsidP="001E4E8E">
            <w:pPr>
              <w:tabs>
                <w:tab w:val="left" w:pos="4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F43827" w:rsidRPr="00A51EE6" w:rsidRDefault="00F43827" w:rsidP="001E4E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F43827" w:rsidRPr="00DB597C" w:rsidTr="00235B3C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E4E8E" w:rsidRPr="005C3C5E" w:rsidRDefault="001E4E8E" w:rsidP="001E4E8E">
            <w:pPr>
              <w:tabs>
                <w:tab w:val="left" w:pos="4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F43827" w:rsidRPr="00A51EE6" w:rsidRDefault="00F43827" w:rsidP="001E4E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F43827" w:rsidRPr="00DB597C" w:rsidTr="00235B3C">
        <w:trPr>
          <w:trHeight w:val="90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E4E8E" w:rsidRPr="005C3C5E" w:rsidRDefault="001E4E8E" w:rsidP="001E4E8E">
            <w:pPr>
              <w:tabs>
                <w:tab w:val="left" w:pos="4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F43827" w:rsidRPr="000965E9" w:rsidRDefault="00F43827" w:rsidP="001E4E8E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F43827" w:rsidRPr="00DB597C" w:rsidTr="00235B3C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2E5663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Pr="00733CAD" w:rsidRDefault="00F43827" w:rsidP="001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827" w:rsidRPr="00DB597C" w:rsidTr="00235B3C">
        <w:trPr>
          <w:trHeight w:val="1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2E5663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(компоновка)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4E8E" w:rsidRPr="005C3C5E" w:rsidRDefault="001E4E8E" w:rsidP="001E4E8E">
            <w:pPr>
              <w:tabs>
                <w:tab w:val="left" w:pos="4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  <w:p w:rsidR="00F43827" w:rsidRPr="00733CAD" w:rsidRDefault="00F43827" w:rsidP="001E4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132025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43827" w:rsidRPr="00DB597C" w:rsidTr="00235B3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C02743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43827" w:rsidRPr="00DB597C" w:rsidTr="00235B3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3827" w:rsidRPr="00DB597C" w:rsidRDefault="00F4382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43827" w:rsidRPr="00DB597C" w:rsidRDefault="00F43827" w:rsidP="00F43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43827" w:rsidRPr="00DB597C" w:rsidRDefault="00F43827" w:rsidP="00F438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43827" w:rsidRPr="001E4E8E" w:rsidRDefault="00F43827" w:rsidP="001E4E8E">
      <w:pPr>
        <w:pStyle w:val="msonormalmailrucssattributepostfix"/>
        <w:shd w:val="clear" w:color="auto" w:fill="FFFFFF"/>
        <w:spacing w:before="0" w:beforeAutospacing="0" w:after="0" w:afterAutospacing="0" w:line="338" w:lineRule="atLeast"/>
        <w:ind w:firstLine="709"/>
        <w:jc w:val="both"/>
        <w:rPr>
          <w:rFonts w:ascii="Arial" w:hAnsi="Arial" w:cs="Arial"/>
          <w:color w:val="000000"/>
        </w:rPr>
      </w:pPr>
      <w:r w:rsidRPr="001E4E8E">
        <w:rPr>
          <w:rStyle w:val="ab"/>
          <w:color w:val="000000"/>
        </w:rPr>
        <w:t>7.1. Основная литература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0" w:tgtFrame="_blank" w:history="1">
        <w:r w:rsidRPr="000E0C50">
          <w:rPr>
            <w:rStyle w:val="af6"/>
            <w:color w:val="000000" w:themeColor="text1"/>
          </w:rPr>
          <w:t>http://biblioclub.ru/index.php?page=book&amp;id=455446</w:t>
        </w:r>
      </w:hyperlink>
      <w:r w:rsidRPr="000E0C50">
        <w:rPr>
          <w:color w:val="000000" w:themeColor="text1"/>
        </w:rPr>
        <w:t>  (Дата обращения: 25.03.2017).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11" w:tgtFrame="_blank" w:history="1">
        <w:r w:rsidRPr="000E0C50">
          <w:rPr>
            <w:rStyle w:val="af6"/>
            <w:color w:val="000000" w:themeColor="text1"/>
          </w:rPr>
          <w:t>http://biblioclub.ru/index.php?page=book&amp;id=436737</w:t>
        </w:r>
      </w:hyperlink>
      <w:r w:rsidRPr="000E0C50">
        <w:rPr>
          <w:color w:val="000000" w:themeColor="text1"/>
        </w:rPr>
        <w:t>  (Дата обращения: 25.03.2017).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 </w:t>
      </w:r>
      <w:r w:rsidRPr="000E0C50">
        <w:rPr>
          <w:rStyle w:val="ab"/>
          <w:color w:val="000000" w:themeColor="text1"/>
        </w:rPr>
        <w:t>7.2. Дополнительная литература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lastRenderedPageBreak/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2" w:tgtFrame="_blank" w:history="1">
        <w:r w:rsidRPr="000E0C50">
          <w:rPr>
            <w:rStyle w:val="af6"/>
            <w:color w:val="000000" w:themeColor="text1"/>
          </w:rPr>
          <w:t>http://biblioclub.ru/index.php?page=book&amp;id=434820</w:t>
        </w:r>
      </w:hyperlink>
      <w:r w:rsidRPr="000E0C50">
        <w:rPr>
          <w:color w:val="000000" w:themeColor="text1"/>
        </w:rPr>
        <w:t> (02.04.2017).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3" w:tgtFrame="_blank" w:history="1">
        <w:r w:rsidRPr="000E0C50">
          <w:rPr>
            <w:rStyle w:val="af6"/>
            <w:color w:val="000000" w:themeColor="text1"/>
          </w:rPr>
          <w:t>http://biblioclub.ru/index.php?page=book&amp;id=222101</w:t>
        </w:r>
      </w:hyperlink>
      <w:r w:rsidRPr="000E0C50">
        <w:rPr>
          <w:color w:val="000000" w:themeColor="text1"/>
        </w:rPr>
        <w:t> (02.04.2019).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4" w:tgtFrame="_blank" w:history="1">
        <w:r w:rsidRPr="000E0C50">
          <w:rPr>
            <w:rStyle w:val="af6"/>
            <w:color w:val="000000" w:themeColor="text1"/>
          </w:rPr>
          <w:t>http://biblioclub.ru/index.php?page=book&amp;id=463344</w:t>
        </w:r>
      </w:hyperlink>
      <w:r w:rsidRPr="000E0C50">
        <w:rPr>
          <w:color w:val="000000" w:themeColor="text1"/>
        </w:rPr>
        <w:t> (02.04.2017).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5" w:tgtFrame="_blank" w:history="1">
        <w:r w:rsidRPr="000E0C50">
          <w:rPr>
            <w:rStyle w:val="af6"/>
            <w:color w:val="000000" w:themeColor="text1"/>
          </w:rPr>
          <w:t>http://biblioclub.ru/index.php?page=book&amp;id=498317</w:t>
        </w:r>
      </w:hyperlink>
      <w:r w:rsidRPr="000E0C50">
        <w:rPr>
          <w:color w:val="000000" w:themeColor="text1"/>
        </w:rPr>
        <w:t> (02.04.2017).</w:t>
      </w:r>
    </w:p>
    <w:p w:rsidR="00F43827" w:rsidRPr="000E0C50" w:rsidRDefault="00F43827" w:rsidP="00F4382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6" w:tgtFrame="_blank" w:history="1">
        <w:r w:rsidRPr="000E0C50">
          <w:rPr>
            <w:rStyle w:val="af6"/>
            <w:color w:val="000000" w:themeColor="text1"/>
          </w:rPr>
          <w:t>http://biblioclub.ru/index.php?page=book&amp;id=277049</w:t>
        </w:r>
      </w:hyperlink>
      <w:r w:rsidRPr="000E0C50">
        <w:rPr>
          <w:color w:val="000000" w:themeColor="text1"/>
        </w:rPr>
        <w:t> (02.04.2017).</w:t>
      </w:r>
    </w:p>
    <w:p w:rsidR="00F43827" w:rsidRDefault="00F43827" w:rsidP="00F43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43827" w:rsidRPr="00953AFC" w:rsidRDefault="00F43827" w:rsidP="00F43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Н. Ф. Бабина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--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М., Берлин: Директ-Медиа, 2015</w:t>
      </w:r>
      <w:r>
        <w:rPr>
          <w:rFonts w:ascii="Times New Roman" w:hAnsi="Times New Roman"/>
          <w:color w:val="000000" w:themeColor="text1"/>
          <w:sz w:val="24"/>
          <w:szCs w:val="24"/>
        </w:rPr>
        <w:t>. – 77 с.</w:t>
      </w:r>
    </w:p>
    <w:p w:rsidR="00F43827" w:rsidRPr="00953AFC" w:rsidRDefault="00F43827" w:rsidP="00F43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Минервин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Дизайн. Илл</w:t>
      </w:r>
      <w:r>
        <w:rPr>
          <w:rFonts w:ascii="Times New Roman" w:hAnsi="Times New Roman"/>
          <w:color w:val="000000" w:themeColor="text1"/>
          <w:sz w:val="24"/>
          <w:szCs w:val="24"/>
        </w:rPr>
        <w:t>юстрированный словарь-справочни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/ </w:t>
      </w:r>
      <w:r>
        <w:rPr>
          <w:rFonts w:ascii="Times New Roman" w:hAnsi="Times New Roman"/>
          <w:color w:val="000000" w:themeColor="text1"/>
          <w:sz w:val="24"/>
          <w:szCs w:val="24"/>
        </w:rPr>
        <w:t>Б. Минервин, В. Шимко, А. Ефимов и др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Архитектура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С, 2004</w:t>
      </w:r>
      <w:r>
        <w:rPr>
          <w:rFonts w:ascii="Times New Roman" w:hAnsi="Times New Roman"/>
          <w:color w:val="000000" w:themeColor="text1"/>
          <w:sz w:val="24"/>
          <w:szCs w:val="24"/>
        </w:rPr>
        <w:t>. – 288 с.</w:t>
      </w:r>
    </w:p>
    <w:p w:rsidR="00F43827" w:rsidRPr="00953AFC" w:rsidRDefault="00F43827" w:rsidP="00F43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Арх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итектурное проектирование жилых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зданий: учеб.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пособие по напр.630100 "Архитектура": допущено УМО по образованию в области архитектуры. 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: Архитектура-С, 2014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43827" w:rsidRDefault="00F43827" w:rsidP="00F43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43827" w:rsidRPr="00BC0190" w:rsidRDefault="00F43827" w:rsidP="00F4382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BC0190">
        <w:rPr>
          <w:rFonts w:ascii="MyrPro" w:hAnsi="MyrPro"/>
          <w:color w:val="000000"/>
          <w:sz w:val="24"/>
          <w:szCs w:val="24"/>
        </w:rPr>
        <w:t xml:space="preserve">Рыбакова, Г.С. Основы архитектуры : учебное пособие / Г.С. Рыбакова, А.С. Першина, Э.Н. Бородачева ; Министерство образования и науки РФ, Федеральное </w:t>
      </w:r>
      <w:r w:rsidRPr="00BC0190">
        <w:rPr>
          <w:rFonts w:ascii="MyrPro" w:hAnsi="MyrPro"/>
          <w:color w:val="000000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</w:t>
      </w:r>
      <w:r w:rsidRPr="00BC0190">
        <w:rPr>
          <w:rFonts w:ascii="MyrPro" w:hAnsi="MyrPro"/>
          <w:sz w:val="24"/>
          <w:szCs w:val="24"/>
        </w:rPr>
        <w:t>http://biblioclub.ru/index.php?page=book&amp;id=438388</w:t>
      </w:r>
      <w:r w:rsidRPr="00BC0190">
        <w:rPr>
          <w:rFonts w:ascii="MyrPro" w:hAnsi="MyrPro"/>
          <w:color w:val="000000"/>
          <w:sz w:val="24"/>
          <w:szCs w:val="24"/>
        </w:rPr>
        <w:t> (Дата обращения: 02.04.2016).</w:t>
      </w:r>
    </w:p>
    <w:p w:rsidR="00F43827" w:rsidRPr="00E02BC1" w:rsidRDefault="00F43827" w:rsidP="00F4382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02BC1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E02BC1">
        <w:rPr>
          <w:rFonts w:ascii="Times New Roman" w:hAnsi="Times New Roman"/>
          <w:color w:val="000000"/>
          <w:sz w:val="24"/>
          <w:szCs w:val="24"/>
        </w:rPr>
        <w:t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http://biblioclub.ru/index.php?page=book&amp;id=437107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</w:t>
      </w:r>
    </w:p>
    <w:p w:rsidR="00F43827" w:rsidRPr="00E02BC1" w:rsidRDefault="00F43827" w:rsidP="00F4382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2F3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E02BC1">
        <w:rPr>
          <w:rFonts w:ascii="Times New Roman" w:hAnsi="Times New Roman"/>
          <w:color w:val="000000"/>
          <w:sz w:val="24"/>
          <w:szCs w:val="24"/>
        </w:rPr>
        <w:t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http://biblioclub.ru/index.php?page=book&amp;id=455471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 w:rsidRPr="00641F7D"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).</w:t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43827" w:rsidRPr="00DB597C" w:rsidRDefault="00F43827" w:rsidP="00F438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3827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43827" w:rsidRPr="00D53C11" w:rsidRDefault="00F43827" w:rsidP="00AE51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C11">
        <w:rPr>
          <w:rFonts w:ascii="Times New Roman" w:hAnsi="Times New Roman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D53C11">
        <w:rPr>
          <w:rFonts w:ascii="Times New Roman" w:hAnsi="Times New Roman"/>
          <w:sz w:val="24"/>
          <w:szCs w:val="24"/>
          <w:lang w:val="en-US"/>
        </w:rPr>
        <w:t>x</w:t>
      </w:r>
      <w:r w:rsidRPr="00D53C11">
        <w:rPr>
          <w:rFonts w:ascii="Times New Roman" w:hAnsi="Times New Roman"/>
          <w:sz w:val="24"/>
          <w:szCs w:val="24"/>
        </w:rPr>
        <w:t xml:space="preserve">75 см для каждого </w:t>
      </w:r>
      <w:r w:rsidR="00AE51F0">
        <w:rPr>
          <w:rFonts w:ascii="Times New Roman" w:hAnsi="Times New Roman"/>
          <w:sz w:val="24"/>
          <w:szCs w:val="24"/>
        </w:rPr>
        <w:t>обучающегося</w:t>
      </w:r>
      <w:r w:rsidRPr="00D53C11">
        <w:rPr>
          <w:rFonts w:ascii="Times New Roman" w:hAnsi="Times New Roman"/>
          <w:sz w:val="24"/>
          <w:szCs w:val="24"/>
        </w:rPr>
        <w:t xml:space="preserve">, столом для преподавателя и консультаций, достаточным естественным освещением. </w:t>
      </w:r>
    </w:p>
    <w:p w:rsidR="00F43827" w:rsidRPr="004538D7" w:rsidRDefault="00F43827" w:rsidP="00AE51F0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D53C11">
        <w:rPr>
          <w:rFonts w:ascii="Times New Roman" w:hAnsi="Times New Roman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</w:t>
      </w:r>
      <w:r>
        <w:t xml:space="preserve"> </w:t>
      </w:r>
      <w:r w:rsidRPr="00D53C11">
        <w:rPr>
          <w:rFonts w:ascii="Times New Roman" w:hAnsi="Times New Roman"/>
          <w:sz w:val="24"/>
          <w:szCs w:val="24"/>
        </w:rPr>
        <w:t>иллюстраций к лекциям (или телевизором, или мультимедийным проектором).</w:t>
      </w:r>
    </w:p>
    <w:p w:rsidR="00F43827" w:rsidRPr="00D53C11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3827" w:rsidRPr="00DB597C" w:rsidRDefault="00F43827" w:rsidP="00F438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43827" w:rsidRPr="008E14D8" w:rsidRDefault="00F43827" w:rsidP="00F4382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FE6505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</w:t>
      </w:r>
      <w:r w:rsidR="00AE51F0">
        <w:rPr>
          <w:rFonts w:ascii="Times New Roman" w:eastAsia="Times New Roman" w:hAnsi="Times New Roman"/>
          <w:sz w:val="24"/>
          <w:szCs w:val="24"/>
          <w:lang w:eastAsia="ru-RU"/>
        </w:rPr>
        <w:t>дизайн-проектирования</w:t>
      </w: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может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использоваться просмотрщик графики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Point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интернет-браузеры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просмотра рекомендуемых электронных ресурсов, а так же примеров проектной графики.</w:t>
      </w:r>
    </w:p>
    <w:p w:rsidR="00F43827" w:rsidRDefault="00F43827" w:rsidP="00F43827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641F7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Библиотека нормативной документации: </w:t>
      </w:r>
      <w:r w:rsidRPr="00641F7D">
        <w:rPr>
          <w:rFonts w:ascii="Times New Roman" w:hAnsi="Times New Roman"/>
          <w:color w:val="000000" w:themeColor="text1"/>
          <w:sz w:val="24"/>
          <w:szCs w:val="24"/>
        </w:rPr>
        <w:t xml:space="preserve">http://files.stroyinf.ru  </w:t>
      </w:r>
    </w:p>
    <w:p w:rsidR="00D2767C" w:rsidRPr="00CC2807" w:rsidRDefault="00D2767C" w:rsidP="00532247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2247" w:rsidRPr="00DB597C" w:rsidRDefault="00532247" w:rsidP="0053224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D10D0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32247" w:rsidRDefault="00532247" w:rsidP="0053224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ХУДОЖЕСТВЕННОЕ ПРОЕКТИРОВАНИЕ ИНТЕРЬЕРА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32247" w:rsidRPr="00271DC4" w:rsidRDefault="00532247" w:rsidP="0053224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«Художественное проектирование интерьера» является третьей и завершающей 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 </w:t>
      </w:r>
    </w:p>
    <w:p w:rsidR="00532247" w:rsidRPr="00B578EF" w:rsidRDefault="00532247" w:rsidP="0053224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532247" w:rsidRDefault="0063045E" w:rsidP="0053224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>УК.2.3. Демонстрирует умение определять имеющиеся ресурсы для достижения цели проекта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УК.2.4. Осуществляет поиск необходимой информации для достижения задач проекта </w:t>
      </w:r>
    </w:p>
    <w:p w:rsid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>УК.2.5. Выявляет и анализирует различные способы решения задач в рамках цели проекта и аргументирует их выбор</w:t>
      </w:r>
    </w:p>
    <w:p w:rsidR="0063045E" w:rsidRDefault="0063045E" w:rsidP="00532247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ПК-3 – способен осуществлять руководство проектной деятельностью обучающихся при реализации образовательных программ отраслевой направленности.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>ПК.3.1. Разрабатывает комплекс проектно- профессиональных целей и задач</w:t>
      </w:r>
    </w:p>
    <w:p w:rsid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>ПК.3.2. Определяет содержание и технологию создания проектов в области дизайна и  (или) декоративно-прикладного искусства</w:t>
      </w:r>
    </w:p>
    <w:p w:rsidR="00532247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Pr="00DB597C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833C9" w:rsidRPr="007833C9" w:rsidRDefault="007833C9" w:rsidP="007833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«Художественное проектирование интерьера» относится к вариативному модулю «Художественное проектирование».</w:t>
      </w:r>
    </w:p>
    <w:p w:rsidR="007833C9" w:rsidRPr="007833C9" w:rsidRDefault="007833C9" w:rsidP="007833C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532247" w:rsidRPr="00853CAE" w:rsidRDefault="007833C9" w:rsidP="007833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33C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«Предпроектная подготовка» (дисциплины «Эргономика», «Материаловедение в ДПИ и дизайне», «Основы проектной графики»), «Профессиональные компьютерные технологии» («Компьютерные технологии в дизайне и ДПИ», «Компьютерное моделирование формы»), "Основы дизайн-проектирования".</w:t>
      </w:r>
    </w:p>
    <w:p w:rsidR="00532247" w:rsidRPr="00DB597C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2247" w:rsidRPr="00DB597C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дисциплины- </w:t>
      </w: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у обучающихся знаний, умений и навыков для осуществления проектно-художественной деятельности в области дизайн-проектирования интерьера.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навыки разработки художественного образно-стилевого решения интерьера объекта;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развивать навыки дизайн–проектирования предметно-пространственной среды;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умение производить общий анализ объектов дизайн-проектирования;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знания по методологии дизайн-проектирования;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умение самостоятельно ориентироваться в нормативной литературе, выполнять требования нормативных документов и расчёты, необходимые для дизайн-проектирования;</w:t>
      </w:r>
    </w:p>
    <w:p w:rsidR="007833C9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(компьютерная подача);</w:t>
      </w:r>
    </w:p>
    <w:p w:rsidR="00532247" w:rsidRPr="007833C9" w:rsidRDefault="007833C9" w:rsidP="007833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833C9"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532247" w:rsidRDefault="00532247" w:rsidP="0053224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Default="00532247" w:rsidP="0053224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Default="00532247" w:rsidP="00532247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532247" w:rsidRPr="00DB597C" w:rsidRDefault="00532247" w:rsidP="0053224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2029"/>
        <w:gridCol w:w="1411"/>
        <w:gridCol w:w="1531"/>
      </w:tblGrid>
      <w:tr w:rsidR="00532247" w:rsidRPr="00DB597C" w:rsidTr="007833C9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A81EA5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A81EA5" w:rsidRDefault="00532247" w:rsidP="00235B3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A81EA5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A81EA5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A81EA5" w:rsidRDefault="00532247" w:rsidP="00320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 w:rsidR="00320196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A81EA5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32247" w:rsidRPr="00DB597C" w:rsidTr="007833C9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5D6F8B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517205" w:rsidRDefault="00BF42D2" w:rsidP="00235B3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умения проектировать и конструировать художественные объекты в области   дизайна с использованием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00D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D10D0B" w:rsidRDefault="00532247" w:rsidP="00D10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10D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</w:t>
            </w:r>
            <w:r w:rsidR="00D10D0B" w:rsidRPr="00D10D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D10D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5D6F8B" w:rsidRDefault="007833C9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833C9">
              <w:rPr>
                <w:rFonts w:ascii="Times New Roman" w:eastAsia="Times New Roman" w:hAnsi="Times New Roman" w:cs="Tahoma"/>
                <w:sz w:val="24"/>
                <w:szCs w:val="24"/>
                <w:lang w:eastAsia="ru-RU" w:bidi="en-US"/>
              </w:rPr>
              <w:t xml:space="preserve">Обучающийся демонстрирует знания и умения в создании дизайн-проектов интерьеров, навыки планирования проектно-профессиональной деятельности, а также умения выявлять и анализировать различные способы решения педагогических и проектных  задач </w:t>
            </w:r>
            <w:r w:rsidRPr="007833C9">
              <w:rPr>
                <w:rFonts w:ascii="Times New Roman" w:eastAsia="Times New Roman" w:hAnsi="Times New Roman" w:cs="Tahoma"/>
                <w:sz w:val="24"/>
                <w:szCs w:val="24"/>
                <w:lang w:eastAsia="ru-RU" w:bidi="en-US"/>
              </w:rPr>
              <w:lastRenderedPageBreak/>
              <w:t>в рамках цели проекта и аргуметрировать их выбор</w:t>
            </w:r>
            <w:r w:rsidR="00532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0196" w:rsidRPr="00320196" w:rsidRDefault="00320196" w:rsidP="00320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ПК-3.1 </w:t>
            </w:r>
          </w:p>
          <w:p w:rsidR="00320196" w:rsidRPr="00320196" w:rsidRDefault="00320196" w:rsidP="00320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96">
              <w:rPr>
                <w:rFonts w:ascii="Times New Roman" w:hAnsi="Times New Roman"/>
                <w:sz w:val="24"/>
                <w:szCs w:val="24"/>
              </w:rPr>
              <w:t>ПК-3.2</w:t>
            </w:r>
          </w:p>
          <w:p w:rsidR="00320196" w:rsidRPr="00320196" w:rsidRDefault="00320196" w:rsidP="00320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96">
              <w:rPr>
                <w:rFonts w:ascii="Times New Roman" w:hAnsi="Times New Roman"/>
                <w:sz w:val="24"/>
                <w:szCs w:val="24"/>
              </w:rPr>
              <w:t>УК.2.3</w:t>
            </w:r>
          </w:p>
          <w:p w:rsidR="00320196" w:rsidRPr="00320196" w:rsidRDefault="00320196" w:rsidP="00320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196">
              <w:rPr>
                <w:rFonts w:ascii="Times New Roman" w:hAnsi="Times New Roman"/>
                <w:sz w:val="24"/>
                <w:szCs w:val="24"/>
              </w:rPr>
              <w:t>УК.2.4</w:t>
            </w:r>
          </w:p>
          <w:p w:rsidR="00532247" w:rsidRPr="00DB597C" w:rsidRDefault="00320196" w:rsidP="00320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0196">
              <w:rPr>
                <w:rFonts w:ascii="Times New Roman" w:hAnsi="Times New Roman"/>
                <w:sz w:val="24"/>
                <w:szCs w:val="24"/>
              </w:rPr>
              <w:t>УК.2.5</w:t>
            </w:r>
            <w:r w:rsidR="00532247" w:rsidRPr="00B578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F214DE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42FA1">
              <w:rPr>
                <w:rFonts w:ascii="Times New Roman" w:eastAsia="Times New Roman" w:hAnsi="Times New Roman"/>
                <w:lang w:eastAsia="ru-RU"/>
              </w:rPr>
              <w:t>Контрольные творческие задания</w:t>
            </w:r>
          </w:p>
        </w:tc>
      </w:tr>
    </w:tbl>
    <w:p w:rsidR="00532247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5057"/>
        <w:gridCol w:w="1278"/>
        <w:gridCol w:w="1134"/>
        <w:gridCol w:w="1136"/>
        <w:gridCol w:w="713"/>
        <w:gridCol w:w="605"/>
      </w:tblGrid>
      <w:tr w:rsidR="00532247" w:rsidRPr="00F847D4" w:rsidTr="003725A8">
        <w:trPr>
          <w:trHeight w:val="203"/>
        </w:trPr>
        <w:tc>
          <w:tcPr>
            <w:tcW w:w="4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59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32247" w:rsidRPr="00F847D4" w:rsidTr="003725A8">
        <w:trPr>
          <w:trHeight w:val="533"/>
        </w:trPr>
        <w:tc>
          <w:tcPr>
            <w:tcW w:w="49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F847D4" w:rsidRDefault="00532247" w:rsidP="00235B3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2247" w:rsidRPr="00F847D4" w:rsidTr="003725A8">
        <w:trPr>
          <w:trHeight w:val="1"/>
        </w:trPr>
        <w:tc>
          <w:tcPr>
            <w:tcW w:w="4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7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725A8" w:rsidRPr="00F847D4" w:rsidTr="00BC6CD3">
        <w:trPr>
          <w:trHeight w:val="151"/>
        </w:trPr>
        <w:tc>
          <w:tcPr>
            <w:tcW w:w="9699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25A8" w:rsidRPr="003725A8" w:rsidRDefault="003725A8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725A8">
              <w:rPr>
                <w:rFonts w:ascii="Times New Roman" w:eastAsia="Times New Roman" w:hAnsi="Times New Roman"/>
                <w:i/>
                <w:lang w:eastAsia="ru-RU"/>
              </w:rPr>
              <w:t>7 семестр</w:t>
            </w:r>
          </w:p>
        </w:tc>
      </w:tr>
      <w:tr w:rsidR="0057451C" w:rsidRPr="00F847D4" w:rsidTr="003725A8">
        <w:trPr>
          <w:trHeight w:val="910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A141BC" w:rsidRDefault="0057451C" w:rsidP="00574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141B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 Особенности проектирования интерьеров входных зон общественных зданий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A141BC" w:rsidRDefault="00A141BC" w:rsidP="00574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141BC" w:rsidRDefault="00A141BC" w:rsidP="00574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141BC" w:rsidRDefault="00A141BC" w:rsidP="00574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7451C" w:rsidRPr="00A141BC" w:rsidRDefault="0057451C" w:rsidP="00574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141BC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141BC" w:rsidRDefault="00A141BC" w:rsidP="00574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288</w:t>
            </w:r>
          </w:p>
        </w:tc>
      </w:tr>
      <w:tr w:rsidR="00532247" w:rsidRPr="00F847D4" w:rsidTr="003725A8">
        <w:trPr>
          <w:trHeight w:val="1"/>
        </w:trPr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1.1. Требования к дизайн-проектированию интерьеров общественных зданий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532247" w:rsidRPr="00F847D4" w:rsidTr="003725A8">
        <w:trPr>
          <w:trHeight w:val="1"/>
        </w:trPr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Функциональное зонирование интерьеров общественных зданий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</w:tr>
      <w:tr w:rsidR="00532247" w:rsidRPr="00F847D4" w:rsidTr="003725A8">
        <w:trPr>
          <w:trHeight w:val="1"/>
        </w:trPr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Художественное решение интерьеров общественных зданий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532247" w:rsidRPr="00F847D4" w:rsidTr="003725A8">
        <w:trPr>
          <w:trHeight w:val="710"/>
        </w:trPr>
        <w:tc>
          <w:tcPr>
            <w:tcW w:w="49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1.4. Разработка дизайн-проекта интерьеров общественных зданий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2066B0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176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2066B0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226</w:t>
            </w:r>
          </w:p>
        </w:tc>
      </w:tr>
      <w:tr w:rsidR="00532247" w:rsidRPr="00F847D4" w:rsidTr="003725A8">
        <w:trPr>
          <w:trHeight w:val="373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E810BF" w:rsidRDefault="003725A8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 с оценкой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725A8" w:rsidRPr="00F847D4" w:rsidTr="003725A8">
        <w:trPr>
          <w:trHeight w:val="251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25A8" w:rsidRPr="0006372A" w:rsidRDefault="003725A8" w:rsidP="000637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37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25A8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5A8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288</w:t>
            </w:r>
          </w:p>
        </w:tc>
      </w:tr>
      <w:tr w:rsidR="003F1A14" w:rsidRPr="00F847D4" w:rsidTr="00BC6CD3">
        <w:trPr>
          <w:trHeight w:val="227"/>
        </w:trPr>
        <w:tc>
          <w:tcPr>
            <w:tcW w:w="969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F1A14" w:rsidRPr="003F1A14" w:rsidRDefault="003F1A14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F1A14">
              <w:rPr>
                <w:rFonts w:ascii="Times New Roman" w:eastAsia="Times New Roman" w:hAnsi="Times New Roman"/>
                <w:i/>
                <w:lang w:eastAsia="ru-RU"/>
              </w:rPr>
              <w:t>8 семестр</w:t>
            </w:r>
          </w:p>
        </w:tc>
      </w:tr>
      <w:tr w:rsidR="0006372A" w:rsidRPr="00F847D4" w:rsidTr="003725A8">
        <w:trPr>
          <w:trHeight w:val="258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6372A" w:rsidRPr="00A141BC" w:rsidRDefault="003F1A14" w:rsidP="003F1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141BC">
              <w:rPr>
                <w:rFonts w:ascii="Times New Roman" w:eastAsia="Times New Roman" w:hAnsi="Times New Roman"/>
                <w:b/>
                <w:lang w:eastAsia="ru-RU"/>
              </w:rPr>
              <w:t>Раздел 2. Особенности проектирования интерьеров различного назначения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6372A" w:rsidRPr="00A141BC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141BC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6372A" w:rsidRPr="00A141BC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141BC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6372A" w:rsidRPr="00A141BC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141BC"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372A" w:rsidRPr="00A141BC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141BC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6372A" w:rsidRPr="00A141BC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141BC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3725A8" w:rsidRPr="00F847D4" w:rsidTr="00364B4C">
        <w:trPr>
          <w:trHeight w:val="581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25A8" w:rsidRDefault="003F1A14" w:rsidP="003F1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Типологические особенности создания интерьеров различного назначения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  <w:tr w:rsidR="00364B4C" w:rsidRPr="00F847D4" w:rsidTr="00364B4C">
        <w:trPr>
          <w:trHeight w:val="147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64B4C" w:rsidRDefault="008210FA" w:rsidP="003F1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4B4C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B4C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B4C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4B4C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64B4C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32247" w:rsidRPr="00F847D4" w:rsidTr="003725A8">
        <w:trPr>
          <w:trHeight w:val="230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3F1A14" w:rsidRDefault="008210FA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8210FA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8210FA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2247" w:rsidRPr="00F847D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F847D4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  <w:tr w:rsidR="003725A8" w:rsidRPr="00F847D4" w:rsidTr="003725A8">
        <w:trPr>
          <w:trHeight w:val="494"/>
        </w:trPr>
        <w:tc>
          <w:tcPr>
            <w:tcW w:w="49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25A8" w:rsidRPr="00F847D4" w:rsidRDefault="00364B4C" w:rsidP="00235B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 по дисциплине: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25A8" w:rsidRPr="00F847D4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25A8" w:rsidRDefault="00A141BC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360</w:t>
            </w:r>
          </w:p>
        </w:tc>
      </w:tr>
    </w:tbl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3"/>
          <w:szCs w:val="23"/>
          <w:shd w:val="clear" w:color="auto" w:fill="F9F9F7"/>
        </w:rPr>
      </w:pPr>
    </w:p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32247" w:rsidRPr="00EF586C" w:rsidRDefault="00532247" w:rsidP="0053224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Художественное проектирование интерьера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532247" w:rsidRDefault="00532247" w:rsidP="0053224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622525" w:rsidRDefault="00622525" w:rsidP="00532247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Pr="00D156E3" w:rsidRDefault="00532247" w:rsidP="00532247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532247" w:rsidRPr="00DB597C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57451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(7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2"/>
        <w:gridCol w:w="1699"/>
        <w:gridCol w:w="1698"/>
        <w:gridCol w:w="1698"/>
        <w:gridCol w:w="1135"/>
        <w:gridCol w:w="853"/>
        <w:gridCol w:w="816"/>
      </w:tblGrid>
      <w:tr w:rsidR="00532247" w:rsidRPr="00DB597C" w:rsidTr="003975C1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32247" w:rsidRPr="00C978C4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32247" w:rsidRPr="00DB597C" w:rsidTr="003975C1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32247" w:rsidRPr="00DB597C" w:rsidTr="003975C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421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2421A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A51EE6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AE74F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32247" w:rsidRPr="00DB597C" w:rsidTr="003975C1">
        <w:trPr>
          <w:trHeight w:val="413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DB597C" w:rsidRDefault="002421A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A51EE6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AE74F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32247" w:rsidRPr="00DB597C" w:rsidTr="003975C1">
        <w:trPr>
          <w:trHeight w:val="126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DB597C" w:rsidRDefault="002421A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A51EE6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AE74F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32247" w:rsidRPr="00DB597C" w:rsidTr="003975C1">
        <w:trPr>
          <w:trHeight w:val="26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2E5663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7C40EB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Pr="00733CA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2247" w:rsidRPr="00DB597C" w:rsidTr="003975C1">
        <w:trPr>
          <w:trHeight w:val="28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2421A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A51EE6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30-40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A0390D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7C40EB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7C40EB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3975C1" w:rsidRPr="00DB597C" w:rsidTr="003975C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DB597C" w:rsidRDefault="003975C1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DB597C" w:rsidRDefault="003975C1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Fonts w:ascii="Times New Roman" w:hAnsi="Times New Roman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Style w:val="20"/>
                <w:rFonts w:eastAsia="Calibri"/>
                <w:sz w:val="24"/>
              </w:rPr>
              <w:t>Выставка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DB597C" w:rsidRDefault="003975C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75C1" w:rsidRPr="00DB597C" w:rsidRDefault="003975C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75C1" w:rsidRPr="00DB597C" w:rsidRDefault="003975C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75C1" w:rsidRPr="00DB597C" w:rsidRDefault="003975C1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32247" w:rsidRPr="00DB597C" w:rsidTr="003975C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DB597C" w:rsidRDefault="00532247" w:rsidP="00235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32247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7451C" w:rsidRPr="00DB597C" w:rsidRDefault="0057451C" w:rsidP="00574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(8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2"/>
        <w:gridCol w:w="1699"/>
        <w:gridCol w:w="1698"/>
        <w:gridCol w:w="1698"/>
        <w:gridCol w:w="1135"/>
        <w:gridCol w:w="853"/>
        <w:gridCol w:w="816"/>
      </w:tblGrid>
      <w:tr w:rsidR="0057451C" w:rsidRPr="00DB597C" w:rsidTr="003975C1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451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7451C" w:rsidRPr="00C978C4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7451C" w:rsidRPr="00DB597C" w:rsidTr="003975C1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7451C" w:rsidRPr="00DB597C" w:rsidTr="003975C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2421A7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A51EE6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AE74F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451C" w:rsidRPr="00DB597C" w:rsidTr="003975C1">
        <w:trPr>
          <w:trHeight w:val="413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DB597C" w:rsidRDefault="002421A7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A51EE6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7451C" w:rsidRPr="00AE74F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451C" w:rsidRPr="00DB597C" w:rsidTr="003975C1">
        <w:trPr>
          <w:trHeight w:val="126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DB597C" w:rsidRDefault="002421A7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A51EE6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039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7451C" w:rsidRPr="00AE74F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451C" w:rsidRPr="00DB597C" w:rsidTr="003975C1">
        <w:trPr>
          <w:trHeight w:val="26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2E5663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7C40EB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Pr="00733CA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0"/>
                <w:rFonts w:eastAsia="Calibri"/>
                <w:sz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7451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7451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451C" w:rsidRPr="00DB597C" w:rsidTr="003975C1">
        <w:trPr>
          <w:trHeight w:val="28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2421A7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A51EE6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33CAD">
              <w:rPr>
                <w:rStyle w:val="20"/>
                <w:rFonts w:eastAsia="Calibri"/>
                <w:sz w:val="24"/>
              </w:rPr>
              <w:lastRenderedPageBreak/>
              <w:t xml:space="preserve">Просмотр и </w:t>
            </w:r>
            <w:r w:rsidRPr="00733CAD">
              <w:rPr>
                <w:rStyle w:val="20"/>
                <w:rFonts w:eastAsia="Calibri"/>
                <w:sz w:val="24"/>
              </w:rPr>
              <w:lastRenderedPageBreak/>
              <w:t>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30-40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A0390D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9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7C40EB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7C40EB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3975C1" w:rsidRPr="00DB597C" w:rsidTr="003975C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DB597C" w:rsidRDefault="003975C1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DB597C" w:rsidRDefault="003975C1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75C1" w:rsidRPr="003975C1" w:rsidRDefault="003975C1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75C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7451C" w:rsidRPr="00DB597C" w:rsidTr="003975C1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451C" w:rsidRPr="00DB597C" w:rsidRDefault="0057451C" w:rsidP="00BC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7451C" w:rsidRDefault="0057451C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32247" w:rsidRPr="00E6298C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6298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57451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</w:t>
      </w:r>
      <w:r w:rsidRPr="00E6298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(для 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1"/>
        <w:gridCol w:w="1844"/>
        <w:gridCol w:w="1842"/>
        <w:gridCol w:w="1560"/>
        <w:gridCol w:w="1134"/>
        <w:gridCol w:w="851"/>
        <w:gridCol w:w="814"/>
      </w:tblGrid>
      <w:tr w:rsidR="00532247" w:rsidRPr="00E6298C" w:rsidTr="00235B3C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32247" w:rsidRPr="00E6298C" w:rsidTr="00235B3C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32247" w:rsidRPr="00E6298C" w:rsidTr="00235B3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2247" w:rsidRPr="00E6298C" w:rsidRDefault="002421A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566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курсово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проекта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92518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</w:t>
            </w: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проекта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32247" w:rsidRPr="00E6298C" w:rsidTr="00235B3C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32247" w:rsidRPr="00E6298C" w:rsidRDefault="00532247" w:rsidP="00235B3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9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32247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32247" w:rsidRPr="0057451C" w:rsidRDefault="00532247" w:rsidP="0057451C">
      <w:pPr>
        <w:pStyle w:val="msonormalmailrucssattributepostfix"/>
        <w:shd w:val="clear" w:color="auto" w:fill="FFFFFF"/>
        <w:spacing w:before="0" w:beforeAutospacing="0" w:after="0" w:afterAutospacing="0" w:line="338" w:lineRule="atLeast"/>
        <w:ind w:firstLine="709"/>
        <w:jc w:val="both"/>
        <w:rPr>
          <w:rFonts w:ascii="Arial" w:hAnsi="Arial" w:cs="Arial"/>
          <w:color w:val="000000"/>
        </w:rPr>
      </w:pPr>
      <w:r w:rsidRPr="0057451C">
        <w:rPr>
          <w:rStyle w:val="ab"/>
          <w:color w:val="000000"/>
        </w:rPr>
        <w:t>7.1. Основная литература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7" w:tgtFrame="_blank" w:history="1">
        <w:r w:rsidRPr="000E0C50">
          <w:rPr>
            <w:rStyle w:val="af6"/>
            <w:color w:val="000000" w:themeColor="text1"/>
          </w:rPr>
          <w:t>http://biblioclub.ru/index.php?page=book&amp;id=455446</w:t>
        </w:r>
      </w:hyperlink>
      <w:r w:rsidRPr="000E0C50">
        <w:rPr>
          <w:color w:val="000000" w:themeColor="text1"/>
        </w:rPr>
        <w:t>  (Дата обращения: 25.03.2017).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18" w:tgtFrame="_blank" w:history="1">
        <w:r w:rsidRPr="000E0C50">
          <w:rPr>
            <w:rStyle w:val="af6"/>
            <w:color w:val="000000" w:themeColor="text1"/>
          </w:rPr>
          <w:t>http://biblioclub.ru/index.php?page=book&amp;id=436737</w:t>
        </w:r>
      </w:hyperlink>
      <w:r w:rsidRPr="000E0C50">
        <w:rPr>
          <w:color w:val="000000" w:themeColor="text1"/>
        </w:rPr>
        <w:t>  (Дата обращения: 25.03.2017).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 </w:t>
      </w:r>
      <w:r w:rsidRPr="000E0C50">
        <w:rPr>
          <w:rStyle w:val="ab"/>
          <w:color w:val="000000" w:themeColor="text1"/>
        </w:rPr>
        <w:t>7.2. Дополнительная литература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9" w:tgtFrame="_blank" w:history="1">
        <w:r w:rsidRPr="000E0C50">
          <w:rPr>
            <w:rStyle w:val="af6"/>
            <w:color w:val="000000" w:themeColor="text1"/>
          </w:rPr>
          <w:t>http://biblioclub.ru/index.php?page=book&amp;id=434820</w:t>
        </w:r>
      </w:hyperlink>
      <w:r w:rsidRPr="000E0C50">
        <w:rPr>
          <w:color w:val="000000" w:themeColor="text1"/>
        </w:rPr>
        <w:t> (02.04.2017).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20" w:tgtFrame="_blank" w:history="1">
        <w:r w:rsidRPr="000E0C50">
          <w:rPr>
            <w:rStyle w:val="af6"/>
            <w:color w:val="000000" w:themeColor="text1"/>
          </w:rPr>
          <w:t>http://biblioclub.ru/index.php?page=book&amp;id=222101</w:t>
        </w:r>
      </w:hyperlink>
      <w:r w:rsidRPr="000E0C50">
        <w:rPr>
          <w:color w:val="000000" w:themeColor="text1"/>
        </w:rPr>
        <w:t> (02.04.2019).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lastRenderedPageBreak/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21" w:tgtFrame="_blank" w:history="1">
        <w:r w:rsidRPr="000E0C50">
          <w:rPr>
            <w:rStyle w:val="af6"/>
            <w:color w:val="000000" w:themeColor="text1"/>
          </w:rPr>
          <w:t>http://biblioclub.ru/index.php?page=book&amp;id=463344</w:t>
        </w:r>
      </w:hyperlink>
      <w:r w:rsidRPr="000E0C50">
        <w:rPr>
          <w:color w:val="000000" w:themeColor="text1"/>
        </w:rPr>
        <w:t> (02.04.2017).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22" w:tgtFrame="_blank" w:history="1">
        <w:r w:rsidRPr="000E0C50">
          <w:rPr>
            <w:rStyle w:val="af6"/>
            <w:color w:val="000000" w:themeColor="text1"/>
          </w:rPr>
          <w:t>http://biblioclub.ru/index.php?page=book&amp;id=498317</w:t>
        </w:r>
      </w:hyperlink>
      <w:r w:rsidRPr="000E0C50">
        <w:rPr>
          <w:color w:val="000000" w:themeColor="text1"/>
        </w:rPr>
        <w:t> (02.04.2017).</w:t>
      </w:r>
    </w:p>
    <w:p w:rsidR="00532247" w:rsidRPr="000E0C50" w:rsidRDefault="00532247" w:rsidP="00532247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0E0C50">
        <w:rPr>
          <w:color w:val="000000" w:themeColor="text1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23" w:tgtFrame="_blank" w:history="1">
        <w:r w:rsidRPr="000E0C50">
          <w:rPr>
            <w:rStyle w:val="af6"/>
            <w:color w:val="000000" w:themeColor="text1"/>
          </w:rPr>
          <w:t>http://biblioclub.ru/index.php?page=book&amp;id=277049</w:t>
        </w:r>
      </w:hyperlink>
      <w:r w:rsidRPr="000E0C50">
        <w:rPr>
          <w:color w:val="000000" w:themeColor="text1"/>
        </w:rPr>
        <w:t> (02.04.2017).</w:t>
      </w:r>
    </w:p>
    <w:p w:rsidR="00532247" w:rsidRDefault="00532247" w:rsidP="00532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32247" w:rsidRPr="00953AFC" w:rsidRDefault="00532247" w:rsidP="00532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Н. Ф. Бабина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--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М., Берлин: Директ-Медиа, 2015</w:t>
      </w:r>
      <w:r>
        <w:rPr>
          <w:rFonts w:ascii="Times New Roman" w:hAnsi="Times New Roman"/>
          <w:color w:val="000000" w:themeColor="text1"/>
          <w:sz w:val="24"/>
          <w:szCs w:val="24"/>
        </w:rPr>
        <w:t>. – 77 с.</w:t>
      </w:r>
    </w:p>
    <w:p w:rsidR="00532247" w:rsidRPr="00953AFC" w:rsidRDefault="00532247" w:rsidP="00532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Минервин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Дизайн. Илл</w:t>
      </w:r>
      <w:r>
        <w:rPr>
          <w:rFonts w:ascii="Times New Roman" w:hAnsi="Times New Roman"/>
          <w:color w:val="000000" w:themeColor="text1"/>
          <w:sz w:val="24"/>
          <w:szCs w:val="24"/>
        </w:rPr>
        <w:t>юстрированный словарь-справочни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 / </w:t>
      </w:r>
      <w:r>
        <w:rPr>
          <w:rFonts w:ascii="Times New Roman" w:hAnsi="Times New Roman"/>
          <w:color w:val="000000" w:themeColor="text1"/>
          <w:sz w:val="24"/>
          <w:szCs w:val="24"/>
        </w:rPr>
        <w:t>Б. Минервин, В. Шимко, А. Ефимов и др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Архитектура</w:t>
      </w: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С, 2004</w:t>
      </w:r>
      <w:r>
        <w:rPr>
          <w:rFonts w:ascii="Times New Roman" w:hAnsi="Times New Roman"/>
          <w:color w:val="000000" w:themeColor="text1"/>
          <w:sz w:val="24"/>
          <w:szCs w:val="24"/>
        </w:rPr>
        <w:t>. – 288 с.</w:t>
      </w:r>
    </w:p>
    <w:p w:rsidR="00532247" w:rsidRPr="00953AFC" w:rsidRDefault="00532247" w:rsidP="00532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. Арх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итектурное проектирование жилых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зданий: учеб.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пособие по напр.630100 "Архитектура": допущено УМО по образованию в области архитектуры. 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53AFC">
        <w:rPr>
          <w:rFonts w:ascii="Times New Roman" w:hAnsi="Times New Roman"/>
          <w:color w:val="000000" w:themeColor="text1"/>
          <w:sz w:val="24"/>
          <w:szCs w:val="24"/>
        </w:rPr>
        <w:t>: Архитектура-С, 2014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32247" w:rsidRDefault="00532247" w:rsidP="00532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32247" w:rsidRPr="00BC0190" w:rsidRDefault="00532247" w:rsidP="0053224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BC0190">
        <w:rPr>
          <w:rFonts w:ascii="MyrPro" w:hAnsi="MyrPro"/>
          <w:color w:val="000000"/>
          <w:sz w:val="24"/>
          <w:szCs w:val="24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</w:t>
      </w:r>
      <w:r w:rsidRPr="00BC0190">
        <w:rPr>
          <w:rFonts w:ascii="MyrPro" w:hAnsi="MyrPro"/>
          <w:sz w:val="24"/>
          <w:szCs w:val="24"/>
        </w:rPr>
        <w:t>http://biblioclub.ru/index.php?page=book&amp;id=438388</w:t>
      </w:r>
      <w:r w:rsidRPr="00BC0190">
        <w:rPr>
          <w:rFonts w:ascii="MyrPro" w:hAnsi="MyrPro"/>
          <w:color w:val="000000"/>
          <w:sz w:val="24"/>
          <w:szCs w:val="24"/>
        </w:rPr>
        <w:t> (Дата обращения: 02.04.2016).</w:t>
      </w:r>
    </w:p>
    <w:p w:rsidR="00532247" w:rsidRPr="00E02BC1" w:rsidRDefault="00532247" w:rsidP="0053224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02BC1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E02BC1">
        <w:rPr>
          <w:rFonts w:ascii="Times New Roman" w:hAnsi="Times New Roman"/>
          <w:color w:val="000000"/>
          <w:sz w:val="24"/>
          <w:szCs w:val="24"/>
        </w:rPr>
        <w:t xml:space="preserve"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</w:t>
      </w:r>
      <w:r w:rsidRPr="00E02BC1">
        <w:rPr>
          <w:rFonts w:ascii="Times New Roman" w:hAnsi="Times New Roman"/>
          <w:color w:val="000000"/>
          <w:sz w:val="24"/>
          <w:szCs w:val="24"/>
        </w:rPr>
        <w:lastRenderedPageBreak/>
        <w:t>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http://biblioclub.ru/index.php?page=book&amp;id=437107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</w:t>
      </w:r>
    </w:p>
    <w:p w:rsidR="00532247" w:rsidRPr="00E02BC1" w:rsidRDefault="00532247" w:rsidP="0053224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22F3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Pr="00E02BC1">
        <w:rPr>
          <w:rFonts w:ascii="Times New Roman" w:hAnsi="Times New Roman"/>
          <w:color w:val="000000"/>
          <w:sz w:val="24"/>
          <w:szCs w:val="24"/>
        </w:rPr>
        <w:t>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</w:t>
      </w:r>
      <w:r w:rsidRPr="00E02BC1">
        <w:rPr>
          <w:rFonts w:ascii="Times New Roman" w:hAnsi="Times New Roman"/>
          <w:sz w:val="24"/>
          <w:szCs w:val="24"/>
        </w:rPr>
        <w:t>http://biblioclub.ru/index.php?page=book&amp;id=455471</w:t>
      </w:r>
      <w:r w:rsidRPr="00E02BC1">
        <w:rPr>
          <w:rFonts w:ascii="Times New Roman" w:hAnsi="Times New Roman"/>
          <w:color w:val="000000"/>
          <w:sz w:val="24"/>
          <w:szCs w:val="24"/>
        </w:rPr>
        <w:t> (</w:t>
      </w:r>
      <w:r>
        <w:rPr>
          <w:rFonts w:ascii="Times New Roman" w:hAnsi="Times New Roman"/>
          <w:color w:val="000000"/>
          <w:sz w:val="24"/>
          <w:szCs w:val="24"/>
        </w:rPr>
        <w:t xml:space="preserve">Дата обращения: </w:t>
      </w:r>
      <w:r w:rsidRPr="00E02BC1">
        <w:rPr>
          <w:rFonts w:ascii="Times New Roman" w:hAnsi="Times New Roman"/>
          <w:color w:val="000000"/>
          <w:sz w:val="24"/>
          <w:szCs w:val="24"/>
        </w:rPr>
        <w:t>02.04.201</w:t>
      </w:r>
      <w:r w:rsidRPr="00641F7D">
        <w:rPr>
          <w:rFonts w:ascii="Times New Roman" w:hAnsi="Times New Roman"/>
          <w:color w:val="000000"/>
          <w:sz w:val="24"/>
          <w:szCs w:val="24"/>
        </w:rPr>
        <w:t>6</w:t>
      </w:r>
      <w:r w:rsidRPr="00E02BC1">
        <w:rPr>
          <w:rFonts w:ascii="Times New Roman" w:hAnsi="Times New Roman"/>
          <w:color w:val="000000"/>
          <w:sz w:val="24"/>
          <w:szCs w:val="24"/>
        </w:rPr>
        <w:t>).</w:t>
      </w:r>
    </w:p>
    <w:p w:rsidR="00532247" w:rsidRPr="00FE6505" w:rsidRDefault="00532247" w:rsidP="00532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32247" w:rsidRPr="00F847D4" w:rsidRDefault="00532247" w:rsidP="005322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2247" w:rsidRPr="00F847D4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32247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32247" w:rsidRPr="00B16DA1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532247" w:rsidRPr="00B16DA1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532247" w:rsidRPr="00DB597C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32247" w:rsidRPr="00A15063" w:rsidRDefault="00532247" w:rsidP="005322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Операционная система Windows, </w:t>
      </w:r>
      <w:r>
        <w:rPr>
          <w:rFonts w:ascii="Times New Roman" w:hAnsi="Times New Roman"/>
          <w:sz w:val="24"/>
          <w:szCs w:val="24"/>
        </w:rPr>
        <w:t>программ</w:t>
      </w:r>
      <w:r w:rsidRPr="005872C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для трёхмерного моделирования </w:t>
      </w:r>
      <w:r>
        <w:rPr>
          <w:rFonts w:ascii="Times New Roman" w:hAnsi="Times New Roman"/>
          <w:sz w:val="24"/>
          <w:szCs w:val="24"/>
          <w:lang w:val="en-US"/>
        </w:rPr>
        <w:t>ArchiCAD</w:t>
      </w:r>
      <w:r>
        <w:rPr>
          <w:rFonts w:ascii="Times New Roman" w:hAnsi="Times New Roman"/>
          <w:sz w:val="24"/>
          <w:szCs w:val="24"/>
        </w:rPr>
        <w:t>.</w:t>
      </w:r>
      <w:r w:rsidRPr="00A15063">
        <w:rPr>
          <w:rFonts w:ascii="Times New Roman" w:hAnsi="Times New Roman"/>
          <w:sz w:val="24"/>
          <w:szCs w:val="24"/>
        </w:rPr>
        <w:t xml:space="preserve"> </w:t>
      </w:r>
    </w:p>
    <w:p w:rsidR="00532247" w:rsidRPr="00641F7D" w:rsidRDefault="00532247" w:rsidP="00532247">
      <w:pPr>
        <w:spacing w:after="0" w:line="24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41F7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Библиотека нормативной документации: </w:t>
      </w:r>
      <w:r w:rsidRPr="00641F7D">
        <w:rPr>
          <w:rFonts w:ascii="Times New Roman" w:hAnsi="Times New Roman"/>
          <w:color w:val="000000" w:themeColor="text1"/>
          <w:sz w:val="24"/>
          <w:szCs w:val="24"/>
        </w:rPr>
        <w:t xml:space="preserve">http://files.stroyinf.ru  </w:t>
      </w:r>
    </w:p>
    <w:p w:rsidR="00737565" w:rsidRDefault="00737565" w:rsidP="00866FA3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6. ПРОГРАММА ПРАКТИКИ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производственная (технологическая (проектно-технологическая))</w:t>
      </w:r>
    </w:p>
    <w:p w:rsidR="00B74E70" w:rsidRPr="003C7FAF" w:rsidRDefault="00B74E70" w:rsidP="00B74E70">
      <w:pPr>
        <w:pStyle w:val="a4"/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данной практики необходимо знать основы профессиональной педагогики и психологии, владеть основами технологии дизайн-проектирования и создания предметов декоративно-прикладного искусства.</w:t>
      </w:r>
    </w:p>
    <w:p w:rsidR="00B74E70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</w:rPr>
        <w:lastRenderedPageBreak/>
        <w:t>Процесс прохождения практики направлен на изучение следующей компетенции:</w:t>
      </w:r>
    </w:p>
    <w:p w:rsidR="00F75AEA" w:rsidRDefault="00F75AEA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183D1F" w:rsidRPr="00183D1F" w:rsidRDefault="00183D1F" w:rsidP="00183D1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83D1F">
        <w:rPr>
          <w:rFonts w:ascii="Times New Roman" w:hAnsi="Times New Roman"/>
          <w:bCs/>
          <w:sz w:val="24"/>
          <w:szCs w:val="24"/>
        </w:rPr>
        <w:t>УК.2.3. Демонстрирует умение определять имеющиеся ресурсы для достижения цели проекта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83D1F" w:rsidRPr="00183D1F" w:rsidRDefault="00183D1F" w:rsidP="00183D1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83D1F">
        <w:rPr>
          <w:rFonts w:ascii="Times New Roman" w:hAnsi="Times New Roman"/>
          <w:bCs/>
          <w:sz w:val="24"/>
          <w:szCs w:val="24"/>
        </w:rPr>
        <w:t>УК.2.4. Осуществляет поиск необходимой информации для достижения задач проекта</w:t>
      </w:r>
      <w:r>
        <w:rPr>
          <w:rFonts w:ascii="Times New Roman" w:hAnsi="Times New Roman"/>
          <w:bCs/>
          <w:sz w:val="24"/>
          <w:szCs w:val="24"/>
        </w:rPr>
        <w:t>.</w:t>
      </w:r>
      <w:r w:rsidRPr="00183D1F">
        <w:rPr>
          <w:rFonts w:ascii="Times New Roman" w:hAnsi="Times New Roman"/>
          <w:bCs/>
          <w:sz w:val="24"/>
          <w:szCs w:val="24"/>
        </w:rPr>
        <w:t xml:space="preserve"> </w:t>
      </w:r>
    </w:p>
    <w:p w:rsidR="00183D1F" w:rsidRDefault="00183D1F" w:rsidP="00183D1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83D1F">
        <w:rPr>
          <w:rFonts w:ascii="Times New Roman" w:hAnsi="Times New Roman"/>
          <w:bCs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75AEA" w:rsidRDefault="00F75AEA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ПК-1 – способен осуществлять преподавание по программам профессионального обучения, среднего профессионального образования (СПО) и по дополнительным профессиональным программам, ориентированным на соответствующий уровень квалификации.</w:t>
      </w:r>
    </w:p>
    <w:p w:rsidR="00183D1F" w:rsidRPr="00183D1F" w:rsidRDefault="00183D1F" w:rsidP="00183D1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83D1F">
        <w:rPr>
          <w:rFonts w:ascii="Times New Roman" w:hAnsi="Times New Roman"/>
          <w:bCs/>
          <w:sz w:val="24"/>
          <w:szCs w:val="24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83D1F" w:rsidRPr="00F75AEA" w:rsidRDefault="00183D1F" w:rsidP="00183D1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83D1F">
        <w:rPr>
          <w:rFonts w:ascii="Times New Roman" w:hAnsi="Times New Roman"/>
          <w:bCs/>
          <w:sz w:val="24"/>
          <w:szCs w:val="24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74E70" w:rsidRPr="003C7FAF" w:rsidRDefault="00B74E70" w:rsidP="00B74E70">
      <w:pPr>
        <w:pStyle w:val="a4"/>
        <w:numPr>
          <w:ilvl w:val="0"/>
          <w:numId w:val="4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 (технологическая (проектно-технологическая)) практика включена в комплексный модуль «</w:t>
      </w:r>
      <w:r w:rsidR="00E647B4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в дизайне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B74E70" w:rsidRPr="003C7FAF" w:rsidRDefault="00B74E70" w:rsidP="00B74E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Целью производственной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(технологической (проектно-технологической))</w:t>
      </w:r>
      <w:r w:rsidR="00E647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FAF">
        <w:rPr>
          <w:rFonts w:ascii="Times New Roman" w:hAnsi="Times New Roman"/>
          <w:sz w:val="24"/>
          <w:szCs w:val="24"/>
        </w:rPr>
        <w:t xml:space="preserve">практики является приобретение способности  организовывать и контролировать технологический процесс в </w:t>
      </w:r>
      <w:r w:rsidR="00420674">
        <w:rPr>
          <w:rFonts w:ascii="Times New Roman" w:hAnsi="Times New Roman"/>
          <w:sz w:val="24"/>
          <w:szCs w:val="24"/>
        </w:rPr>
        <w:t>проектных организациях</w:t>
      </w:r>
      <w:r w:rsidRPr="003C7FAF">
        <w:rPr>
          <w:rFonts w:ascii="Times New Roman" w:hAnsi="Times New Roman"/>
          <w:sz w:val="24"/>
          <w:szCs w:val="24"/>
        </w:rPr>
        <w:t>; изучение  обучающимися     специфики  работы дизайнера интерьера в производственных условиях</w:t>
      </w:r>
      <w:r w:rsidR="00420674">
        <w:rPr>
          <w:rFonts w:ascii="Times New Roman" w:hAnsi="Times New Roman"/>
          <w:sz w:val="24"/>
          <w:szCs w:val="24"/>
        </w:rPr>
        <w:t xml:space="preserve">, </w:t>
      </w:r>
      <w:r w:rsidRPr="003C7FAF">
        <w:rPr>
          <w:rFonts w:ascii="Times New Roman" w:hAnsi="Times New Roman"/>
          <w:sz w:val="24"/>
          <w:szCs w:val="24"/>
        </w:rPr>
        <w:t>а также приобретение профессиональных научно-теоретических знаний, практических умений и навыков работы.</w:t>
      </w:r>
    </w:p>
    <w:p w:rsidR="00B74E70" w:rsidRPr="003C7FAF" w:rsidRDefault="00B74E70" w:rsidP="00B74E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Задачи  производственной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(технологической (проектно-технологической))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FAF">
        <w:rPr>
          <w:rFonts w:ascii="Times New Roman" w:hAnsi="Times New Roman"/>
          <w:sz w:val="24"/>
          <w:szCs w:val="24"/>
        </w:rPr>
        <w:t xml:space="preserve">практики: </w:t>
      </w:r>
    </w:p>
    <w:p w:rsidR="00B74E70" w:rsidRPr="003C7FAF" w:rsidRDefault="00B74E70" w:rsidP="00B74E70">
      <w:pPr>
        <w:pStyle w:val="a4"/>
        <w:numPr>
          <w:ilvl w:val="0"/>
          <w:numId w:val="4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 xml:space="preserve"> ознакомление с производственной деятельностью предприятия, основными технологическими процессами, технологическим оборудованием, современными материалами;</w:t>
      </w:r>
    </w:p>
    <w:p w:rsidR="00B74E70" w:rsidRPr="003C7FAF" w:rsidRDefault="00B74E70" w:rsidP="00B74E70">
      <w:pPr>
        <w:numPr>
          <w:ilvl w:val="0"/>
          <w:numId w:val="4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овладение вопросами методологии и методики проектирования интерьеров различного назначения на всех этапах предпр</w:t>
      </w:r>
      <w:r w:rsidR="00420674">
        <w:rPr>
          <w:rFonts w:ascii="Times New Roman" w:hAnsi="Times New Roman"/>
          <w:sz w:val="24"/>
          <w:szCs w:val="24"/>
        </w:rPr>
        <w:t>оектного и проектного процессов</w:t>
      </w:r>
      <w:r w:rsidRPr="003C7FAF">
        <w:rPr>
          <w:rFonts w:ascii="Times New Roman" w:hAnsi="Times New Roman"/>
          <w:sz w:val="24"/>
          <w:szCs w:val="24"/>
        </w:rPr>
        <w:t>;</w:t>
      </w:r>
    </w:p>
    <w:p w:rsidR="00B74E70" w:rsidRPr="003C7FAF" w:rsidRDefault="00B74E70" w:rsidP="00B74E70">
      <w:pPr>
        <w:numPr>
          <w:ilvl w:val="0"/>
          <w:numId w:val="4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lastRenderedPageBreak/>
        <w:t>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 дизайн-концепцию в формах устной и письменной речи, макетирования и моделирования, ручной и компьютерной графики; умения представлять проектный замысел с помощью вербальных, визуальных и технических средств; работать с проектной документацией;</w:t>
      </w:r>
    </w:p>
    <w:p w:rsidR="00B74E70" w:rsidRPr="003C7FAF" w:rsidRDefault="00B74E70" w:rsidP="00B74E70">
      <w:pPr>
        <w:pStyle w:val="a4"/>
        <w:numPr>
          <w:ilvl w:val="0"/>
          <w:numId w:val="44"/>
        </w:numPr>
        <w:tabs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>исследование эргономического подхода к технолог</w:t>
      </w:r>
      <w:r w:rsidR="00732665">
        <w:rPr>
          <w:rFonts w:ascii="Times New Roman" w:hAnsi="Times New Roman" w:cs="Times New Roman"/>
          <w:sz w:val="24"/>
          <w:szCs w:val="24"/>
        </w:rPr>
        <w:t>ии  выполнения дизайн-проектов</w:t>
      </w:r>
      <w:r w:rsidRPr="003C7FAF">
        <w:rPr>
          <w:rFonts w:ascii="Times New Roman" w:hAnsi="Times New Roman" w:cs="Times New Roman"/>
          <w:sz w:val="24"/>
          <w:szCs w:val="24"/>
        </w:rPr>
        <w:t>;</w:t>
      </w:r>
    </w:p>
    <w:p w:rsidR="00B74E70" w:rsidRPr="003C7FAF" w:rsidRDefault="00B74E70" w:rsidP="00B74E70">
      <w:pPr>
        <w:numPr>
          <w:ilvl w:val="0"/>
          <w:numId w:val="4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использование знаний смежных и сопутствующих дисциплин при решении проектных задач; </w:t>
      </w:r>
    </w:p>
    <w:p w:rsidR="00B74E70" w:rsidRPr="003C7FAF" w:rsidRDefault="00B74E70" w:rsidP="00B74E70">
      <w:pPr>
        <w:numPr>
          <w:ilvl w:val="0"/>
          <w:numId w:val="44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выполнение заданий, выдаваемых руководством организации;</w:t>
      </w:r>
    </w:p>
    <w:p w:rsidR="00B74E70" w:rsidRPr="003C7FAF" w:rsidRDefault="00B74E70" w:rsidP="00B74E70">
      <w:pPr>
        <w:pStyle w:val="a4"/>
        <w:numPr>
          <w:ilvl w:val="0"/>
          <w:numId w:val="44"/>
        </w:numPr>
        <w:tabs>
          <w:tab w:val="left" w:pos="284"/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>знакомство с  этикой делового общения в производственном коллективе.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5"/>
        <w:gridCol w:w="2482"/>
        <w:gridCol w:w="1413"/>
        <w:gridCol w:w="1908"/>
        <w:gridCol w:w="1533"/>
        <w:gridCol w:w="1533"/>
      </w:tblGrid>
      <w:tr w:rsidR="00B74E70" w:rsidRPr="003C7FAF" w:rsidTr="000E5174">
        <w:trPr>
          <w:trHeight w:val="385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74E70" w:rsidRPr="003C7FAF" w:rsidTr="000E5174">
        <w:trPr>
          <w:trHeight w:val="3255"/>
        </w:trPr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0E5174" w:rsidP="00C46D36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5D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умения проектировать и конструировать художественные объекты в области   дизайна с использованием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00D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73266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0E5174" w:rsidRDefault="000E5174" w:rsidP="00BC6CD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технологических процессов создания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дизайн-проектов,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умения организовывать соответствующую учебно-производственную среду  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5174" w:rsidRDefault="000E5174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E5174">
              <w:rPr>
                <w:rFonts w:ascii="Times New Roman" w:hAnsi="Times New Roman"/>
                <w:sz w:val="24"/>
                <w:szCs w:val="24"/>
              </w:rPr>
              <w:t>ПК-1.1</w:t>
            </w:r>
          </w:p>
          <w:p w:rsidR="000E5174" w:rsidRDefault="000E5174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E5174">
              <w:rPr>
                <w:rFonts w:ascii="Times New Roman" w:hAnsi="Times New Roman"/>
                <w:sz w:val="24"/>
                <w:szCs w:val="24"/>
              </w:rPr>
              <w:t>ПК-1.2</w:t>
            </w:r>
          </w:p>
          <w:p w:rsidR="000E5174" w:rsidRDefault="000E5174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E5174">
              <w:rPr>
                <w:rFonts w:ascii="Times New Roman" w:hAnsi="Times New Roman"/>
                <w:sz w:val="24"/>
                <w:szCs w:val="24"/>
              </w:rPr>
              <w:t>УК.2.3</w:t>
            </w:r>
          </w:p>
          <w:p w:rsidR="000E5174" w:rsidRPr="000E5174" w:rsidRDefault="000E5174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E5174">
              <w:rPr>
                <w:rFonts w:ascii="Times New Roman" w:hAnsi="Times New Roman"/>
                <w:sz w:val="24"/>
                <w:szCs w:val="24"/>
              </w:rPr>
              <w:t>УК.2.4 УК.2.5</w:t>
            </w:r>
          </w:p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3C7FAF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практики</w:t>
            </w:r>
          </w:p>
        </w:tc>
      </w:tr>
    </w:tbl>
    <w:p w:rsidR="00B74E70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:rsidR="00B74E70" w:rsidRPr="00C829C6" w:rsidRDefault="00B74E70" w:rsidP="00B74E70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lastRenderedPageBreak/>
        <w:t xml:space="preserve">Производственная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</w:t>
      </w:r>
      <w:r w:rsidR="000E5174">
        <w:rPr>
          <w:rFonts w:ascii="Times New Roman" w:eastAsia="Times New Roman" w:hAnsi="Times New Roman"/>
          <w:bCs/>
          <w:sz w:val="24"/>
          <w:szCs w:val="24"/>
          <w:lang w:eastAsia="ru-RU"/>
        </w:rPr>
        <w:t>ая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(проектно-технологическ</w:t>
      </w:r>
      <w:r w:rsidR="000E5174">
        <w:rPr>
          <w:rFonts w:ascii="Times New Roman" w:eastAsia="Times New Roman" w:hAnsi="Times New Roman"/>
          <w:bCs/>
          <w:sz w:val="24"/>
          <w:szCs w:val="24"/>
          <w:lang w:eastAsia="ru-RU"/>
        </w:rPr>
        <w:t>ая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))</w:t>
      </w:r>
      <w:r w:rsidR="000E51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FAF">
        <w:rPr>
          <w:rFonts w:ascii="Times New Roman" w:hAnsi="Times New Roman"/>
          <w:sz w:val="24"/>
          <w:szCs w:val="24"/>
        </w:rPr>
        <w:t>практика осуществляется дискретно по видам практик в соответствии с календарным учебным графиком. Способ проведения практики - стационарная, проводится в структурных</w:t>
      </w:r>
      <w:r w:rsidR="000E5174">
        <w:rPr>
          <w:rFonts w:ascii="Times New Roman" w:hAnsi="Times New Roman"/>
          <w:sz w:val="24"/>
          <w:szCs w:val="24"/>
        </w:rPr>
        <w:t xml:space="preserve"> подразделениях производственных и непроизводственных </w:t>
      </w:r>
      <w:r w:rsidRPr="003C7FAF">
        <w:rPr>
          <w:rFonts w:ascii="Times New Roman" w:hAnsi="Times New Roman"/>
          <w:sz w:val="24"/>
          <w:szCs w:val="24"/>
        </w:rPr>
        <w:t>организаций,</w:t>
      </w:r>
      <w:r w:rsidR="000E5174">
        <w:rPr>
          <w:rFonts w:ascii="Times New Roman" w:hAnsi="Times New Roman"/>
          <w:sz w:val="24"/>
          <w:szCs w:val="24"/>
        </w:rPr>
        <w:t xml:space="preserve"> осуществляющих проектную деятельность в области дизайна</w:t>
      </w:r>
      <w:r w:rsidR="00183D1F">
        <w:rPr>
          <w:rFonts w:ascii="Times New Roman" w:hAnsi="Times New Roman"/>
          <w:sz w:val="24"/>
          <w:szCs w:val="24"/>
        </w:rPr>
        <w:t>,</w:t>
      </w:r>
      <w:r w:rsidRPr="003C7FAF">
        <w:rPr>
          <w:rFonts w:ascii="Times New Roman" w:hAnsi="Times New Roman"/>
          <w:sz w:val="24"/>
          <w:szCs w:val="24"/>
        </w:rPr>
        <w:t xml:space="preserve"> а также </w:t>
      </w:r>
      <w:r w:rsidR="000E5174">
        <w:rPr>
          <w:rFonts w:ascii="Times New Roman" w:hAnsi="Times New Roman"/>
          <w:sz w:val="24"/>
          <w:szCs w:val="24"/>
        </w:rPr>
        <w:t>проектных организациях.</w:t>
      </w:r>
      <w:r w:rsidR="00183D1F" w:rsidRPr="00183D1F">
        <w:rPr>
          <w:rFonts w:ascii="Times New Roman" w:hAnsi="Times New Roman"/>
          <w:bCs/>
          <w:sz w:val="24"/>
          <w:szCs w:val="24"/>
        </w:rPr>
        <w:t xml:space="preserve"> </w:t>
      </w:r>
      <w:r w:rsidR="00183D1F" w:rsidRPr="003C7FAF">
        <w:rPr>
          <w:rFonts w:ascii="Times New Roman" w:hAnsi="Times New Roman"/>
          <w:bCs/>
          <w:sz w:val="24"/>
          <w:szCs w:val="24"/>
        </w:rPr>
        <w:t>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B74E70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</w:rPr>
        <w:t xml:space="preserve">Местом проведения производственной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(технологической (проектно-технологической)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) </w:t>
      </w:r>
      <w:r w:rsidRPr="003C7FAF">
        <w:rPr>
          <w:rFonts w:ascii="Times New Roman" w:hAnsi="Times New Roman"/>
          <w:bCs/>
          <w:sz w:val="24"/>
          <w:szCs w:val="24"/>
        </w:rPr>
        <w:t xml:space="preserve">практики могут быть </w:t>
      </w:r>
      <w:r w:rsidR="00D90B1D">
        <w:rPr>
          <w:rFonts w:ascii="Times New Roman" w:hAnsi="Times New Roman"/>
          <w:bCs/>
          <w:sz w:val="24"/>
          <w:szCs w:val="24"/>
        </w:rPr>
        <w:t>проектные организации, а также подразделения предприятий, занимающиеся проектной деятельностью в области дизайна</w:t>
      </w:r>
      <w:r w:rsidRPr="003C7FAF">
        <w:rPr>
          <w:rFonts w:ascii="Times New Roman" w:hAnsi="Times New Roman"/>
          <w:bCs/>
          <w:sz w:val="24"/>
          <w:szCs w:val="24"/>
        </w:rPr>
        <w:t xml:space="preserve">. Производственная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(технологической (проектно-технологической))</w:t>
      </w:r>
      <w:r w:rsidR="00D90B1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3C7FAF">
        <w:rPr>
          <w:rFonts w:ascii="Times New Roman" w:hAnsi="Times New Roman"/>
          <w:bCs/>
          <w:sz w:val="24"/>
          <w:szCs w:val="24"/>
        </w:rPr>
        <w:t xml:space="preserve">практика проводится в </w:t>
      </w:r>
      <w:r w:rsidR="00D90B1D">
        <w:rPr>
          <w:rFonts w:ascii="Times New Roman" w:hAnsi="Times New Roman"/>
          <w:bCs/>
          <w:sz w:val="24"/>
          <w:szCs w:val="24"/>
        </w:rPr>
        <w:t>7</w:t>
      </w:r>
      <w:r w:rsidRPr="003C7FAF">
        <w:rPr>
          <w:rFonts w:ascii="Times New Roman" w:hAnsi="Times New Roman"/>
          <w:bCs/>
          <w:sz w:val="24"/>
          <w:szCs w:val="24"/>
        </w:rPr>
        <w:t xml:space="preserve"> семестре в объеме </w:t>
      </w:r>
      <w:r w:rsidR="00D90B1D">
        <w:rPr>
          <w:rFonts w:ascii="Times New Roman" w:hAnsi="Times New Roman"/>
          <w:bCs/>
          <w:sz w:val="24"/>
          <w:szCs w:val="24"/>
        </w:rPr>
        <w:t>4</w:t>
      </w:r>
      <w:r w:rsidRPr="003C7FAF">
        <w:rPr>
          <w:rFonts w:ascii="Times New Roman" w:hAnsi="Times New Roman"/>
          <w:bCs/>
          <w:sz w:val="24"/>
          <w:szCs w:val="24"/>
        </w:rPr>
        <w:t xml:space="preserve"> недель.  </w:t>
      </w:r>
    </w:p>
    <w:p w:rsidR="00183D1F" w:rsidRDefault="00183D1F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Вид практики: производственная практика.</w:t>
      </w:r>
    </w:p>
    <w:p w:rsidR="00183D1F" w:rsidRPr="003C7FAF" w:rsidRDefault="00183D1F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Тип практики: </w:t>
      </w:r>
      <w:r w:rsidRPr="00183D1F">
        <w:rPr>
          <w:rFonts w:ascii="Times New Roman" w:hAnsi="Times New Roman"/>
          <w:bCs/>
          <w:sz w:val="24"/>
          <w:szCs w:val="24"/>
        </w:rPr>
        <w:t>(технологическая (проектно-технологическая)) практика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производственной (технологической (проектно-технологической))практики</w:t>
      </w:r>
    </w:p>
    <w:p w:rsidR="00B74E70" w:rsidRPr="00C829C6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(технологической (проектно-технологической)) практики составляет </w:t>
      </w:r>
      <w:r w:rsidR="00D90B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з.е./ 4 недели</w:t>
      </w: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(технологической (проектно-технологической))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76"/>
        <w:gridCol w:w="3558"/>
        <w:gridCol w:w="1144"/>
        <w:gridCol w:w="1286"/>
        <w:gridCol w:w="1002"/>
        <w:gridCol w:w="861"/>
        <w:gridCol w:w="1427"/>
      </w:tblGrid>
      <w:tr w:rsidR="00B74E70" w:rsidRPr="003C7FAF" w:rsidTr="00BC6CD3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B74E70" w:rsidRPr="003C7FAF" w:rsidTr="00BC6CD3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организации (база 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Контактная работа с руководит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трудоемкос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4E70" w:rsidRPr="003C7FAF" w:rsidTr="00BC6CD3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B74E70" w:rsidRPr="003C7FAF" w:rsidTr="00BC6CD3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4E70" w:rsidRPr="003C7FAF" w:rsidTr="00BC6CD3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3C7FA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B74E70" w:rsidRPr="003C7FAF" w:rsidTr="00BC6CD3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3C7FAF" w:rsidRDefault="00B74E70" w:rsidP="00BC6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4E70" w:rsidRPr="003C7FAF" w:rsidTr="00BC6CD3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B74E70" w:rsidRPr="003C7FAF" w:rsidTr="00BC6CD3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B74E70" w:rsidRPr="003C7FAF" w:rsidTr="00BC6CD3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E70" w:rsidRPr="003C7FAF" w:rsidRDefault="00B74E70" w:rsidP="00BC6CD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4E70" w:rsidRPr="003C7FAF" w:rsidRDefault="00B74E70" w:rsidP="00B74E70">
      <w:pPr>
        <w:tabs>
          <w:tab w:val="left" w:pos="0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  <w:u w:val="single"/>
        </w:rPr>
        <w:t>Подготовительно-организационный этап</w:t>
      </w:r>
      <w:r w:rsidRPr="003C7FAF">
        <w:rPr>
          <w:rFonts w:ascii="Times New Roman" w:hAnsi="Times New Roman"/>
          <w:sz w:val="24"/>
          <w:szCs w:val="24"/>
        </w:rPr>
        <w:t xml:space="preserve"> включает в себя установочную конференцию в вузе  и ознакомительную лекцию.</w:t>
      </w:r>
    </w:p>
    <w:p w:rsidR="00B74E70" w:rsidRPr="003C7FAF" w:rsidRDefault="00B74E70" w:rsidP="00B74E70">
      <w:pPr>
        <w:tabs>
          <w:tab w:val="left" w:pos="0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  <w:u w:val="single"/>
        </w:rPr>
        <w:t>Производственный этап прохождения практики</w:t>
      </w:r>
      <w:r w:rsidRPr="003C7FAF">
        <w:rPr>
          <w:rFonts w:ascii="Times New Roman" w:hAnsi="Times New Roman"/>
          <w:sz w:val="24"/>
          <w:szCs w:val="24"/>
        </w:rPr>
        <w:t xml:space="preserve"> включает в себя:</w:t>
      </w:r>
    </w:p>
    <w:p w:rsidR="00B74E70" w:rsidRPr="003C7FAF" w:rsidRDefault="00B74E70" w:rsidP="00B74E70">
      <w:pPr>
        <w:tabs>
          <w:tab w:val="left" w:pos="284"/>
          <w:tab w:val="right" w:leader="underscore" w:pos="9639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Анализ и организация хозяйственно-экономической деятельности  организации,  знакомство со </w:t>
      </w:r>
      <w:r w:rsidRPr="003C7FAF">
        <w:rPr>
          <w:rFonts w:ascii="Times New Roman" w:hAnsi="Times New Roman"/>
          <w:bCs/>
          <w:sz w:val="24"/>
          <w:szCs w:val="24"/>
        </w:rPr>
        <w:t xml:space="preserve">структурой предприятия, с взаимосвязью ее подразделений, с основными должностными обязанностями сотрудников, изучить принципы работы с клиентами, познакомиться </w:t>
      </w:r>
      <w:r w:rsidRPr="003C7FAF">
        <w:rPr>
          <w:rFonts w:ascii="Times New Roman" w:hAnsi="Times New Roman"/>
          <w:sz w:val="24"/>
          <w:szCs w:val="24"/>
        </w:rPr>
        <w:t xml:space="preserve"> с  этикой делового общения в производственном коллективе, знакомство с  проектно-дизайнерской деятельностью организации, исследование эргономического подхода к техноло</w:t>
      </w:r>
      <w:r w:rsidR="00D90B1D">
        <w:rPr>
          <w:rFonts w:ascii="Times New Roman" w:hAnsi="Times New Roman"/>
          <w:sz w:val="24"/>
          <w:szCs w:val="24"/>
        </w:rPr>
        <w:t>гии  выполнения дизайн-проектов,</w:t>
      </w:r>
      <w:r w:rsidRPr="003C7FAF">
        <w:rPr>
          <w:rFonts w:ascii="Times New Roman" w:hAnsi="Times New Roman"/>
          <w:bCs/>
          <w:sz w:val="24"/>
          <w:szCs w:val="24"/>
        </w:rPr>
        <w:t xml:space="preserve"> исследование этапов выполнения дизайн-про</w:t>
      </w:r>
      <w:r w:rsidR="00D90B1D">
        <w:rPr>
          <w:rFonts w:ascii="Times New Roman" w:hAnsi="Times New Roman"/>
          <w:bCs/>
          <w:sz w:val="24"/>
          <w:szCs w:val="24"/>
        </w:rPr>
        <w:t xml:space="preserve">ектов </w:t>
      </w:r>
      <w:r w:rsidRPr="003C7FAF">
        <w:rPr>
          <w:rFonts w:ascii="Times New Roman" w:hAnsi="Times New Roman"/>
          <w:bCs/>
          <w:sz w:val="24"/>
          <w:szCs w:val="24"/>
        </w:rPr>
        <w:t>, технологию их создания.</w:t>
      </w:r>
    </w:p>
    <w:p w:rsidR="00B74E70" w:rsidRPr="003C7FAF" w:rsidRDefault="00B74E70" w:rsidP="00B74E70">
      <w:pPr>
        <w:tabs>
          <w:tab w:val="left" w:pos="0"/>
          <w:tab w:val="right" w:leader="underscore" w:pos="9639"/>
        </w:tabs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</w:rPr>
        <w:t>Индивидуальное практическое задание предполагает самостоятельное выполнение небольшой части проекта по заданию организации. Полученные результаты необходимо собрать в портфолио.</w:t>
      </w:r>
    </w:p>
    <w:p w:rsidR="00B74E70" w:rsidRPr="003C7FAF" w:rsidRDefault="00B74E70" w:rsidP="00B74E70">
      <w:pPr>
        <w:tabs>
          <w:tab w:val="left" w:pos="284"/>
          <w:tab w:val="right" w:leader="underscore" w:pos="9639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  <w:u w:val="single"/>
        </w:rPr>
        <w:t>Заключительный этап</w:t>
      </w:r>
      <w:r w:rsidRPr="003C7FAF">
        <w:rPr>
          <w:rFonts w:ascii="Times New Roman" w:hAnsi="Times New Roman"/>
          <w:bCs/>
          <w:sz w:val="24"/>
          <w:szCs w:val="24"/>
        </w:rPr>
        <w:t xml:space="preserve"> включает в себя подготовку отчета по практике и защиту отчета.</w:t>
      </w:r>
    </w:p>
    <w:p w:rsidR="00B74E70" w:rsidRPr="00F16A1A" w:rsidRDefault="00B74E70" w:rsidP="00B74E70">
      <w:pPr>
        <w:pStyle w:val="a4"/>
        <w:numPr>
          <w:ilvl w:val="0"/>
          <w:numId w:val="4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3C7F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практике </w:t>
      </w:r>
    </w:p>
    <w:p w:rsidR="00B74E70" w:rsidRPr="003C7FAF" w:rsidRDefault="00B74E70" w:rsidP="00B74E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В соответствии с требованиями ФГОС ВО</w:t>
      </w:r>
      <w:r>
        <w:rPr>
          <w:rFonts w:ascii="Times New Roman" w:hAnsi="Times New Roman"/>
          <w:sz w:val="24"/>
          <w:szCs w:val="24"/>
        </w:rPr>
        <w:t>,</w:t>
      </w:r>
      <w:r w:rsidRPr="003C7FAF">
        <w:rPr>
          <w:rFonts w:ascii="Times New Roman" w:hAnsi="Times New Roman"/>
          <w:sz w:val="24"/>
          <w:szCs w:val="24"/>
        </w:rPr>
        <w:t xml:space="preserve"> в процессе практики используются как традиционные, так и инновационные, активные и интерактивные технологии, методы и </w:t>
      </w:r>
      <w:r w:rsidRPr="003C7FAF">
        <w:rPr>
          <w:rFonts w:ascii="Times New Roman" w:hAnsi="Times New Roman"/>
          <w:sz w:val="24"/>
          <w:szCs w:val="24"/>
        </w:rPr>
        <w:lastRenderedPageBreak/>
        <w:t>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B74E70" w:rsidRPr="00E74570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B74E70" w:rsidRPr="00E74570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E74570">
        <w:rPr>
          <w:rFonts w:ascii="Times New Roman" w:eastAsia="Times New Roman" w:hAnsi="Times New Roman"/>
          <w:b/>
          <w:bCs/>
          <w:lang w:eastAsia="ru-RU"/>
        </w:rPr>
        <w:t>9. Рейтинг-план</w:t>
      </w:r>
    </w:p>
    <w:p w:rsidR="00B74E70" w:rsidRPr="00E74570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"/>
        <w:gridCol w:w="1321"/>
        <w:gridCol w:w="1839"/>
        <w:gridCol w:w="1698"/>
        <w:gridCol w:w="1698"/>
        <w:gridCol w:w="1135"/>
        <w:gridCol w:w="854"/>
        <w:gridCol w:w="817"/>
      </w:tblGrid>
      <w:tr w:rsidR="00B74E70" w:rsidRPr="00E74570" w:rsidTr="00BC6CD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E7457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E7457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74E70" w:rsidRPr="00E74570" w:rsidTr="00BC6CD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B74E70" w:rsidRPr="00E74570" w:rsidTr="00BC6C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D90B1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="00D90B1D">
              <w:rPr>
                <w:rFonts w:ascii="Times New Roman" w:eastAsia="Times New Roman" w:hAnsi="Times New Roman"/>
                <w:lang w:eastAsia="ru-RU"/>
              </w:rPr>
              <w:t>3</w:t>
            </w:r>
            <w:r w:rsidRPr="00E7457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>Анализ правовой и хозяйственно-экономической деятельности организации</w:t>
            </w:r>
          </w:p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Формы для оценки 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74E70" w:rsidRPr="00E74570" w:rsidRDefault="00B74E70" w:rsidP="00BC6CD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10-22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B74E70" w:rsidRPr="00E74570" w:rsidTr="00BC6C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D90B1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D90B1D">
              <w:rPr>
                <w:rFonts w:ascii="Times New Roman" w:eastAsia="Times New Roman" w:hAnsi="Times New Roman"/>
                <w:lang w:eastAsia="ru-RU"/>
              </w:rPr>
              <w:t>3</w:t>
            </w:r>
            <w:r w:rsidRPr="00E7457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 xml:space="preserve">Описание технологии создания дизайн-проекта либо объекта ДПИ (индивидуальное задание)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Формы для оценки 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15-22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B74E70" w:rsidRPr="00E74570" w:rsidTr="00BC6C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D90B1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D90B1D">
              <w:rPr>
                <w:rFonts w:ascii="Times New Roman" w:eastAsia="Times New Roman" w:hAnsi="Times New Roman"/>
                <w:lang w:eastAsia="ru-RU"/>
              </w:rPr>
              <w:t>3</w:t>
            </w:r>
            <w:r w:rsidRPr="00E74570">
              <w:rPr>
                <w:rFonts w:ascii="Times New Roman" w:eastAsia="Times New Roman" w:hAnsi="Times New Roman"/>
                <w:lang w:eastAsia="ru-RU"/>
              </w:rPr>
              <w:t>.</w:t>
            </w:r>
            <w:r w:rsidR="00D90B1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 xml:space="preserve">Описание организации  технологического процесса создания дизайн-проекта либо объекта ДПИ на предприятии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Формы для оценки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20-26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B74E70" w:rsidRPr="00E74570" w:rsidTr="00BC6C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D90B1D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D90B1D">
              <w:rPr>
                <w:rFonts w:ascii="Times New Roman" w:eastAsia="Times New Roman" w:hAnsi="Times New Roman"/>
                <w:lang w:eastAsia="ru-RU"/>
              </w:rPr>
              <w:t>3</w:t>
            </w:r>
            <w:r w:rsidRPr="00E74570">
              <w:rPr>
                <w:rFonts w:ascii="Times New Roman" w:eastAsia="Times New Roman" w:hAnsi="Times New Roman"/>
                <w:lang w:eastAsia="ru-RU"/>
              </w:rPr>
              <w:t>.</w:t>
            </w:r>
            <w:r w:rsidR="00D90B1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B74E70" w:rsidRPr="00E74570" w:rsidTr="00BC6CD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74570">
              <w:rPr>
                <w:rFonts w:ascii="Times New Roman" w:hAnsi="Times New Roman"/>
                <w:b/>
                <w:color w:val="000000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4E70" w:rsidRPr="00E74570" w:rsidRDefault="00B74E70" w:rsidP="00BC6CD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B74E70" w:rsidRDefault="00B74E70" w:rsidP="00B74E7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C00000"/>
          <w:lang w:eastAsia="ru-RU"/>
        </w:rPr>
      </w:pPr>
    </w:p>
    <w:p w:rsidR="00622525" w:rsidRPr="00E74570" w:rsidRDefault="00622525" w:rsidP="00B74E7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C00000"/>
          <w:lang w:eastAsia="ru-RU"/>
        </w:rPr>
      </w:pPr>
    </w:p>
    <w:p w:rsidR="00B74E70" w:rsidRPr="003C7FAF" w:rsidRDefault="00B74E70" w:rsidP="00B74E70">
      <w:pPr>
        <w:pStyle w:val="a4"/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Формы отчётности по итогам производственной </w:t>
      </w:r>
      <w:r w:rsidRPr="003C7F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B74E70" w:rsidRPr="00A243DC" w:rsidRDefault="00B74E70" w:rsidP="00B74E70">
      <w:pPr>
        <w:pStyle w:val="a4"/>
        <w:tabs>
          <w:tab w:val="left" w:pos="0"/>
          <w:tab w:val="right" w:leader="underscore" w:pos="9639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FAF">
        <w:rPr>
          <w:rFonts w:ascii="Times New Roman" w:hAnsi="Times New Roman" w:cs="Times New Roman"/>
          <w:bCs/>
          <w:sz w:val="24"/>
          <w:szCs w:val="24"/>
        </w:rPr>
        <w:t xml:space="preserve">По итогам практики </w:t>
      </w:r>
      <w:r w:rsidR="00872377">
        <w:rPr>
          <w:rFonts w:ascii="Times New Roman" w:hAnsi="Times New Roman" w:cs="Times New Roman"/>
          <w:bCs/>
          <w:sz w:val="24"/>
          <w:szCs w:val="24"/>
        </w:rPr>
        <w:t xml:space="preserve">обучающимся </w:t>
      </w:r>
      <w:r w:rsidRPr="003C7FAF">
        <w:rPr>
          <w:rFonts w:ascii="Times New Roman" w:hAnsi="Times New Roman" w:cs="Times New Roman"/>
          <w:bCs/>
          <w:sz w:val="24"/>
          <w:szCs w:val="24"/>
        </w:rPr>
        <w:t>составляется отчет, в который входят общие сведения,  нормативные документы организации, представлена структура организации в виде таблицы, схемы; приведены элементы дизай</w:t>
      </w:r>
      <w:r w:rsidR="00872377">
        <w:rPr>
          <w:rFonts w:ascii="Times New Roman" w:hAnsi="Times New Roman" w:cs="Times New Roman"/>
          <w:bCs/>
          <w:sz w:val="24"/>
          <w:szCs w:val="24"/>
        </w:rPr>
        <w:t>н-проектов</w:t>
      </w:r>
      <w:r w:rsidRPr="003C7FAF">
        <w:rPr>
          <w:rFonts w:ascii="Times New Roman" w:hAnsi="Times New Roman" w:cs="Times New Roman"/>
          <w:bCs/>
          <w:sz w:val="24"/>
          <w:szCs w:val="24"/>
        </w:rPr>
        <w:t xml:space="preserve">, разработанных организацией, описана технология  применения эргономического подхода к проектированию, описаны принципы работы с клиентами, описана технология  выполнения собственного индивидуального задания. В дневнике по практике дается отзыв руководителя от организации. Научным руководителем на основании собеседования по итогам практики и отзыва руководителя от организации </w:t>
      </w:r>
      <w:r w:rsidRPr="00A243DC">
        <w:rPr>
          <w:rFonts w:ascii="Times New Roman" w:hAnsi="Times New Roman" w:cs="Times New Roman"/>
          <w:bCs/>
          <w:sz w:val="24"/>
          <w:szCs w:val="24"/>
        </w:rPr>
        <w:t>ставится дифференцированный зачет по практике.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B74E70" w:rsidRPr="003C7FAF" w:rsidRDefault="00B74E70" w:rsidP="00B74E70">
      <w:pPr>
        <w:pStyle w:val="a4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производственной </w:t>
      </w:r>
      <w:r w:rsidRPr="003C7F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практики </w:t>
      </w:r>
    </w:p>
    <w:p w:rsidR="00B74E70" w:rsidRPr="003C7FAF" w:rsidRDefault="00B74E70" w:rsidP="00B74E7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3C7FAF">
        <w:rPr>
          <w:rFonts w:ascii="Times New Roman" w:hAnsi="Times New Roman"/>
          <w:i/>
          <w:sz w:val="24"/>
          <w:szCs w:val="24"/>
        </w:rPr>
        <w:t>.</w:t>
      </w:r>
    </w:p>
    <w:p w:rsidR="00B74E70" w:rsidRPr="003C7FAF" w:rsidRDefault="00B74E70" w:rsidP="00B74E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3C7FAF">
        <w:rPr>
          <w:rFonts w:ascii="Times New Roman" w:hAnsi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12.1. </w:t>
      </w: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74E70" w:rsidRPr="00B74E70" w:rsidRDefault="00B74E70" w:rsidP="00B74E7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1. Григорьев, В.Ф. Художественная обработка металла. Пермский звериный стиль. Линейно-штриховое и обронное гравирование : учебное пособие для студентов II курса / В.Ф. Григорьев, Н.В. Григорьева. -  Москва ; Берлин : Директ-Медиа, 2016. - 81 с. : ил. - Библиогр. в кн. - ISBN 978-5-4475-6082-9 ; То же [Электронный ресурс]. - URL: </w:t>
      </w:r>
      <w:hyperlink r:id="rId24" w:history="1">
        <w:r w:rsidRPr="00B74E70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http://biblioclub.ru/index.php?page=book&amp;id=430945</w:t>
        </w:r>
      </w:hyperlink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05.05.2017).</w:t>
      </w:r>
    </w:p>
    <w:p w:rsidR="00B74E70" w:rsidRPr="00B74E70" w:rsidRDefault="00B74E70" w:rsidP="00B74E70">
      <w:pPr>
        <w:pStyle w:val="a4"/>
        <w:spacing w:after="0" w:line="360" w:lineRule="auto"/>
        <w:ind w:left="0" w:firstLine="720"/>
        <w:jc w:val="both"/>
        <w:rPr>
          <w:rStyle w:val="af6"/>
          <w:rFonts w:ascii="Times New Roman" w:hAnsi="Times New Roman" w:cs="Times New Roman"/>
          <w:color w:val="000000" w:themeColor="text1"/>
          <w:sz w:val="24"/>
          <w:szCs w:val="24"/>
        </w:rPr>
      </w:pPr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2. Омельяненко, Е.В. Основы цветоведения и колористики : учебное пособие / Е.В. Омельяненко - Ростов-на-Дону : Издательство Южного федерального университета, 2010. - 183 с. - ISBN 978-5-9275-0747-4 ; То же [Электронный ресурс]. - URL: </w:t>
      </w:r>
      <w:hyperlink r:id="rId25" w:history="1">
        <w:r w:rsidRPr="00B74E70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http://biblioclub.ru/index.php?page=book&amp;id=241142</w:t>
        </w:r>
      </w:hyperlink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B74E70">
        <w:rPr>
          <w:rStyle w:val="af6"/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B74E70" w:rsidRPr="00B74E70" w:rsidRDefault="00B74E70" w:rsidP="00B74E70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4E70">
        <w:rPr>
          <w:rStyle w:val="af6"/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Смирнова, Л.Э. Народные промыслы и ремесла Сибири : учебно-наглядное пособие / Л.Э. Смирнова, Ю.Х. Абаев ; Министерство образования и науки Российской Федерации, Сибирский Федеральный университет. - Красноярск : СФУ, 2016. - 260 с. : ил. - Библиогр. в </w:t>
      </w:r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кн. - ISBN 978-5-7638-3467-3 ; То же [Электронный ресурс]. - URL: </w:t>
      </w:r>
      <w:hyperlink r:id="rId26" w:history="1">
        <w:r w:rsidRPr="00B74E70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http://biblioclub.ru/index.php?page=book&amp;id=497690</w:t>
        </w:r>
      </w:hyperlink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05.05.2017).</w:t>
      </w:r>
    </w:p>
    <w:p w:rsidR="00B74E70" w:rsidRPr="00B74E70" w:rsidRDefault="00B74E70" w:rsidP="00B74E7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4.  Седов, Е.В. Бронза, стекло, керамика / Е.В. Седов, М.Н. Зелинская. -  Москва :Аделант, 2011. -  88 с. : ил. - ISBN 978-5-93642-291-1 ; То же [Электронный ресурс]. - URL: </w:t>
      </w:r>
      <w:hyperlink r:id="rId27" w:history="1">
        <w:r w:rsidRPr="00B74E70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http://biblioclub.ru/index.php?page=book&amp;id=254147</w:t>
        </w:r>
      </w:hyperlink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B74E70" w:rsidRPr="00B74E70" w:rsidRDefault="00B74E70" w:rsidP="00B74E70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4E70">
        <w:rPr>
          <w:rFonts w:ascii="Times New Roman" w:hAnsi="Times New Roman" w:cs="Times New Roman"/>
          <w:color w:val="000000" w:themeColor="text1"/>
          <w:sz w:val="24"/>
          <w:szCs w:val="24"/>
        </w:rPr>
        <w:t>5. 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 ; То же [Электронный ресурс]. - URL:</w:t>
      </w:r>
      <w:r w:rsidRPr="00B74E70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28" w:history="1">
        <w:r w:rsidRPr="00B74E70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http://biblioclub.ru/index.php?page=book&amp;id=230538</w:t>
        </w:r>
      </w:hyperlink>
    </w:p>
    <w:p w:rsidR="00B74E70" w:rsidRPr="00B74E70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74E7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12.2. Дополнительная литература</w:t>
      </w:r>
    </w:p>
    <w:p w:rsidR="00B74E70" w:rsidRPr="00B74E70" w:rsidRDefault="00B74E70" w:rsidP="00B74E70">
      <w:pPr>
        <w:spacing w:after="0" w:line="360" w:lineRule="auto"/>
        <w:ind w:left="360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</w:rPr>
      </w:pPr>
      <w:r w:rsidRPr="00B74E70">
        <w:rPr>
          <w:rFonts w:ascii="Times New Roman" w:hAnsi="Times New Roman"/>
          <w:color w:val="000000" w:themeColor="text1"/>
          <w:sz w:val="24"/>
          <w:szCs w:val="24"/>
        </w:rPr>
        <w:t>1. Нифталиев, С.И. Технология керамики : учебное пособие / С.И. Нифталиев, И.В. Кузнецова/ - Воронеж : Воронежский государственный университет инженерных технологий, 2014. - 52 с. : табл., ил. - Библиогр. в кн. - ISBN 978-5-00032-046-4 ; То же [Электронный ресурс]. - URL: </w:t>
      </w:r>
      <w:r w:rsidRPr="00B74E70">
        <w:rPr>
          <w:rFonts w:ascii="Times New Roman" w:hAnsi="Times New Roman"/>
          <w:color w:val="000000" w:themeColor="text1"/>
          <w:sz w:val="24"/>
          <w:szCs w:val="24"/>
          <w:u w:val="single"/>
        </w:rPr>
        <w:t>http://biblioclub.ru/index.php?page=book&amp;id=255913</w:t>
      </w:r>
      <w:r w:rsidRPr="00B74E70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26.03.2017)</w:t>
      </w:r>
    </w:p>
    <w:p w:rsidR="00B74E70" w:rsidRPr="00B74E70" w:rsidRDefault="00B74E70" w:rsidP="00B74E70">
      <w:pPr>
        <w:spacing w:after="0" w:line="360" w:lineRule="auto"/>
        <w:ind w:left="360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B74E70">
        <w:rPr>
          <w:rFonts w:ascii="Times New Roman" w:hAnsi="Times New Roman"/>
          <w:color w:val="000000" w:themeColor="text1"/>
          <w:sz w:val="24"/>
          <w:szCs w:val="24"/>
        </w:rPr>
        <w:t>2.Омельяненко, Е.В. Основы цветоведения и колористики : учебное пособие / Е.В. Омельяненко. - Ростов-на-Дону : Издательство Южного федерального университета, 2010. - 183 с. - ISBN 978-5-9275-0747-4 ; То же [Электронный ресурс]. - URL: </w:t>
      </w:r>
      <w:hyperlink r:id="rId29" w:history="1">
        <w:r w:rsidRPr="00B74E7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http://biblioclub.ru/index.php?page=book&amp;id=241142</w:t>
        </w:r>
      </w:hyperlink>
      <w:r w:rsidRPr="00B74E7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B74E70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26.03.2017)</w:t>
      </w:r>
    </w:p>
    <w:p w:rsidR="00B74E70" w:rsidRPr="00B74E70" w:rsidRDefault="00B74E70" w:rsidP="00B74E70">
      <w:pPr>
        <w:spacing w:line="360" w:lineRule="auto"/>
        <w:ind w:left="284" w:hanging="142"/>
        <w:rPr>
          <w:rFonts w:ascii="Times New Roman" w:hAnsi="Times New Roman"/>
          <w:color w:val="000000" w:themeColor="text1"/>
          <w:sz w:val="24"/>
          <w:szCs w:val="24"/>
        </w:rPr>
      </w:pPr>
      <w:r w:rsidRPr="00B74E70">
        <w:rPr>
          <w:rFonts w:ascii="Times New Roman" w:hAnsi="Times New Roman"/>
          <w:color w:val="000000" w:themeColor="text1"/>
          <w:sz w:val="24"/>
          <w:szCs w:val="24"/>
        </w:rPr>
        <w:t>3. Сабило, Н.И. Орнаментальная текстильная композиция. Основы построения : учебное пособие / Н.И. Сабило. - Самара : Самарский государственный архитектурно-строительный университет, 2008. - 70 с. - ISBN 978-5-9585-0277-6 ; То же [Электронный ресурс]. - URL: </w:t>
      </w:r>
      <w:hyperlink r:id="rId30" w:history="1">
        <w:r w:rsidRPr="00B74E7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http://biblioclub.ru/index.php?page=book&amp;id=143497</w:t>
        </w:r>
      </w:hyperlink>
      <w:r w:rsidRPr="00B74E70">
        <w:rPr>
          <w:rFonts w:ascii="Times New Roman" w:hAnsi="Times New Roman"/>
          <w:color w:val="000000" w:themeColor="text1"/>
          <w:sz w:val="24"/>
          <w:szCs w:val="24"/>
        </w:rPr>
        <w:t> (17.05.2019)</w:t>
      </w: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 w:hanging="28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4 . Композиция : Учеб.-метод. пособие. Автор-составитель: ст.преподаватель Груздева      Г.А. – Н.Новгород : НГПУ, 2007. – 46 с.</w:t>
      </w:r>
    </w:p>
    <w:p w:rsidR="00B74E70" w:rsidRPr="003C7FAF" w:rsidRDefault="00B74E70" w:rsidP="00B7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 w:hanging="284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5. Оболенская, О.Н. История декоративно-прикладного искусства.: учеб. –метод. Пособие / О.Н. Оболенская,  А.Е. Герасимова ;Нижегор. Гос. Пед. Ун-т. – Н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.Новгород : НГПУ, 2009. – 61 с.</w:t>
      </w:r>
    </w:p>
    <w:p w:rsidR="00B74E70" w:rsidRPr="003C7FAF" w:rsidRDefault="00B74E70" w:rsidP="00B74E7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12.3. Интернет-ресурсы</w:t>
      </w:r>
    </w:p>
    <w:p w:rsidR="00B74E70" w:rsidRPr="00B74E70" w:rsidRDefault="00854361" w:rsidP="00B74E7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31" w:history="1">
        <w:r w:rsidR="00B74E70" w:rsidRPr="00B74E7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www.iqlib.ru</w:t>
        </w:r>
      </w:hyperlink>
      <w:r w:rsidR="00B74E70" w:rsidRPr="00B74E7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B74E70" w:rsidRPr="00B74E7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val="en-US" w:eastAsia="ru-RU"/>
        </w:rPr>
        <w:t>IQLIBRARY</w:t>
      </w:r>
      <w:r w:rsidR="00B74E70" w:rsidRPr="00B74E7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;</w:t>
      </w:r>
    </w:p>
    <w:p w:rsidR="00B74E70" w:rsidRPr="00B74E70" w:rsidRDefault="00854361" w:rsidP="00B74E7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32" w:history="1">
        <w:r w:rsidR="00B74E70" w:rsidRPr="00B74E7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www.knigafund.ru</w:t>
        </w:r>
      </w:hyperlink>
      <w:r w:rsidR="00B74E70" w:rsidRPr="00B74E7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- </w:t>
      </w:r>
      <w:r w:rsidR="00B74E70" w:rsidRPr="00B74E70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Электронно-библиотечная система «КнигаФонд»;</w:t>
      </w:r>
    </w:p>
    <w:p w:rsidR="00B74E70" w:rsidRPr="00B74E70" w:rsidRDefault="00854361" w:rsidP="00B74E7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33" w:history="1">
        <w:r w:rsidR="00B74E70" w:rsidRPr="00B74E7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="00B74E70" w:rsidRPr="00B74E7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B74E70" w:rsidRPr="00B74E7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elibrary</w:t>
        </w:r>
        <w:r w:rsidR="00B74E70" w:rsidRPr="00B74E7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B74E70" w:rsidRPr="00B74E70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="00B74E70" w:rsidRPr="00B74E70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Научная электронная библиотека; 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13. Фонд оценочных средств для проведения промежуточной аттестации обучающихся по практике</w:t>
      </w:r>
    </w:p>
    <w:p w:rsidR="00B74E70" w:rsidRPr="003C7FAF" w:rsidRDefault="00B74E70" w:rsidP="00B74E70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Фонд оценочных средств по практике представлен в Приложении 2 к программе практики. 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пакет программ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MicrosoftOffice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;</w:t>
      </w: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- 1С: Предприятие;</w:t>
      </w: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 Антиплагиат;</w:t>
      </w: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ABBYYFineReader</w:t>
      </w: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34" w:history="1">
        <w:r w:rsidRPr="003C7FAF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www.consultant.ru</w:t>
        </w:r>
      </w:hyperlink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справочная правовая система «Консультант Плюс»;</w:t>
      </w:r>
    </w:p>
    <w:p w:rsidR="00B74E70" w:rsidRPr="003C7FAF" w:rsidRDefault="00B74E70" w:rsidP="00B74E70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35" w:history="1">
        <w:r w:rsidRPr="003C7FAF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www.garant.ru</w:t>
        </w:r>
      </w:hyperlink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B74E70" w:rsidRPr="003C7FAF" w:rsidRDefault="00B74E70" w:rsidP="00B74E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B74E70" w:rsidRPr="003C7FAF" w:rsidRDefault="00B74E70" w:rsidP="00B74E7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практики</w:t>
      </w:r>
    </w:p>
    <w:p w:rsidR="00B74E70" w:rsidRPr="003C7FAF" w:rsidRDefault="00B74E70" w:rsidP="00B74E70">
      <w:pPr>
        <w:tabs>
          <w:tab w:val="left" w:pos="1134"/>
          <w:tab w:val="right" w:leader="underscore" w:pos="9356"/>
        </w:tabs>
        <w:spacing w:after="0" w:line="360" w:lineRule="auto"/>
        <w:ind w:firstLine="851"/>
        <w:jc w:val="both"/>
        <w:rPr>
          <w:rFonts w:ascii="Times New Roman" w:hAnsi="Times New Roman"/>
          <w:iCs/>
          <w:sz w:val="24"/>
          <w:szCs w:val="24"/>
        </w:rPr>
      </w:pPr>
      <w:r w:rsidRPr="003C7FAF">
        <w:rPr>
          <w:rFonts w:ascii="Times New Roman" w:hAnsi="Times New Roman"/>
          <w:iCs/>
          <w:sz w:val="24"/>
          <w:szCs w:val="24"/>
        </w:rPr>
        <w:t xml:space="preserve"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</w:t>
      </w:r>
    </w:p>
    <w:p w:rsidR="00B74E70" w:rsidRPr="00CC2807" w:rsidRDefault="00B74E70" w:rsidP="00866FA3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2525" w:rsidRDefault="00622525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22525" w:rsidRDefault="00622525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22525" w:rsidRDefault="00622525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22525" w:rsidRDefault="00622525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22525" w:rsidRDefault="00622525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22525" w:rsidRDefault="00622525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22525" w:rsidRDefault="00622525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27F6" w:rsidRDefault="00B323AE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</w:t>
      </w:r>
      <w:r w:rsidR="002327F6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2327F6" w:rsidRDefault="002327F6" w:rsidP="007326AC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327F6" w:rsidRPr="001D1781" w:rsidRDefault="002327F6" w:rsidP="007326A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2327F6" w:rsidRPr="001D1781" w:rsidRDefault="002327F6" w:rsidP="007326AC">
      <w:pPr>
        <w:tabs>
          <w:tab w:val="left" w:pos="1320"/>
        </w:tabs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327F6" w:rsidRPr="001D1781" w:rsidRDefault="002327F6" w:rsidP="007326AC">
      <w:pPr>
        <w:spacing w:line="36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2327F6" w:rsidRPr="001D1781" w:rsidRDefault="00854361" w:rsidP="007326AC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2327F6" w:rsidRPr="001D1781" w:rsidRDefault="00854361" w:rsidP="007326AC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2327F6" w:rsidRPr="001D1781" w:rsidRDefault="00854361" w:rsidP="007326AC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2327F6" w:rsidRPr="001D1781" w:rsidRDefault="00854361" w:rsidP="007326AC">
      <w:pPr>
        <w:spacing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327F6" w:rsidRPr="00F16F8D" w:rsidRDefault="002327F6" w:rsidP="007326AC">
      <w:pPr>
        <w:spacing w:after="0" w:line="360" w:lineRule="auto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327F6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3C9" w:rsidRDefault="007833C9" w:rsidP="00CA7167">
      <w:pPr>
        <w:spacing w:after="0" w:line="240" w:lineRule="auto"/>
      </w:pPr>
      <w:r>
        <w:separator/>
      </w:r>
    </w:p>
  </w:endnote>
  <w:endnote w:type="continuationSeparator" w:id="0">
    <w:p w:rsidR="007833C9" w:rsidRDefault="007833C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7833C9" w:rsidRDefault="007833C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361">
          <w:rPr>
            <w:noProof/>
          </w:rPr>
          <w:t>18</w:t>
        </w:r>
        <w:r>
          <w:fldChar w:fldCharType="end"/>
        </w:r>
      </w:p>
    </w:sdtContent>
  </w:sdt>
  <w:p w:rsidR="007833C9" w:rsidRDefault="007833C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3C9" w:rsidRDefault="007833C9">
    <w:pPr>
      <w:pStyle w:val="ae"/>
      <w:jc w:val="right"/>
    </w:pPr>
  </w:p>
  <w:p w:rsidR="007833C9" w:rsidRDefault="007833C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3C9" w:rsidRDefault="007833C9" w:rsidP="00CA7167">
      <w:pPr>
        <w:spacing w:after="0" w:line="240" w:lineRule="auto"/>
      </w:pPr>
      <w:r>
        <w:separator/>
      </w:r>
    </w:p>
  </w:footnote>
  <w:footnote w:type="continuationSeparator" w:id="0">
    <w:p w:rsidR="007833C9" w:rsidRDefault="007833C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B63729"/>
    <w:multiLevelType w:val="hybridMultilevel"/>
    <w:tmpl w:val="A9ACA996"/>
    <w:lvl w:ilvl="0" w:tplc="8ADA5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3763F2"/>
    <w:multiLevelType w:val="hybridMultilevel"/>
    <w:tmpl w:val="F588FD80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7D3F97"/>
    <w:multiLevelType w:val="hybridMultilevel"/>
    <w:tmpl w:val="530427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9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AC467AC"/>
    <w:multiLevelType w:val="hybridMultilevel"/>
    <w:tmpl w:val="C306320A"/>
    <w:lvl w:ilvl="0" w:tplc="96D86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DA4656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D921A8D"/>
    <w:multiLevelType w:val="hybridMultilevel"/>
    <w:tmpl w:val="AC22003E"/>
    <w:lvl w:ilvl="0" w:tplc="2F18FA6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37"/>
  </w:num>
  <w:num w:numId="3">
    <w:abstractNumId w:val="11"/>
  </w:num>
  <w:num w:numId="4">
    <w:abstractNumId w:val="9"/>
  </w:num>
  <w:num w:numId="5">
    <w:abstractNumId w:val="35"/>
  </w:num>
  <w:num w:numId="6">
    <w:abstractNumId w:val="39"/>
  </w:num>
  <w:num w:numId="7">
    <w:abstractNumId w:val="15"/>
  </w:num>
  <w:num w:numId="8">
    <w:abstractNumId w:val="4"/>
  </w:num>
  <w:num w:numId="9">
    <w:abstractNumId w:val="44"/>
  </w:num>
  <w:num w:numId="10">
    <w:abstractNumId w:val="28"/>
  </w:num>
  <w:num w:numId="11">
    <w:abstractNumId w:val="13"/>
  </w:num>
  <w:num w:numId="12">
    <w:abstractNumId w:val="20"/>
  </w:num>
  <w:num w:numId="13">
    <w:abstractNumId w:val="18"/>
  </w:num>
  <w:num w:numId="14">
    <w:abstractNumId w:val="38"/>
  </w:num>
  <w:num w:numId="15">
    <w:abstractNumId w:val="10"/>
  </w:num>
  <w:num w:numId="16">
    <w:abstractNumId w:val="29"/>
  </w:num>
  <w:num w:numId="17">
    <w:abstractNumId w:val="3"/>
  </w:num>
  <w:num w:numId="18">
    <w:abstractNumId w:val="19"/>
  </w:num>
  <w:num w:numId="19">
    <w:abstractNumId w:val="21"/>
  </w:num>
  <w:num w:numId="20">
    <w:abstractNumId w:val="31"/>
  </w:num>
  <w:num w:numId="21">
    <w:abstractNumId w:val="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3"/>
  </w:num>
  <w:num w:numId="26">
    <w:abstractNumId w:val="14"/>
  </w:num>
  <w:num w:numId="27">
    <w:abstractNumId w:val="41"/>
  </w:num>
  <w:num w:numId="28">
    <w:abstractNumId w:val="1"/>
  </w:num>
  <w:num w:numId="29">
    <w:abstractNumId w:val="24"/>
  </w:num>
  <w:num w:numId="30">
    <w:abstractNumId w:val="36"/>
  </w:num>
  <w:num w:numId="31">
    <w:abstractNumId w:val="17"/>
  </w:num>
  <w:num w:numId="32">
    <w:abstractNumId w:val="26"/>
  </w:num>
  <w:num w:numId="33">
    <w:abstractNumId w:val="32"/>
  </w:num>
  <w:num w:numId="34">
    <w:abstractNumId w:val="23"/>
  </w:num>
  <w:num w:numId="35">
    <w:abstractNumId w:val="22"/>
  </w:num>
  <w:num w:numId="36">
    <w:abstractNumId w:val="12"/>
  </w:num>
  <w:num w:numId="37">
    <w:abstractNumId w:val="43"/>
  </w:num>
  <w:num w:numId="38">
    <w:abstractNumId w:val="0"/>
  </w:num>
  <w:num w:numId="39">
    <w:abstractNumId w:val="34"/>
  </w:num>
  <w:num w:numId="40">
    <w:abstractNumId w:val="6"/>
  </w:num>
  <w:num w:numId="41">
    <w:abstractNumId w:val="25"/>
  </w:num>
  <w:num w:numId="42">
    <w:abstractNumId w:val="7"/>
  </w:num>
  <w:num w:numId="43">
    <w:abstractNumId w:val="27"/>
  </w:num>
  <w:num w:numId="44">
    <w:abstractNumId w:val="8"/>
  </w:num>
  <w:num w:numId="45">
    <w:abstractNumId w:val="42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2E35"/>
    <w:rsid w:val="00020B20"/>
    <w:rsid w:val="00024CDE"/>
    <w:rsid w:val="00031587"/>
    <w:rsid w:val="00042F1F"/>
    <w:rsid w:val="00050CA3"/>
    <w:rsid w:val="00057CC4"/>
    <w:rsid w:val="00060AB0"/>
    <w:rsid w:val="000628A5"/>
    <w:rsid w:val="0006372A"/>
    <w:rsid w:val="0007146B"/>
    <w:rsid w:val="000748D4"/>
    <w:rsid w:val="00074C40"/>
    <w:rsid w:val="00074D2C"/>
    <w:rsid w:val="00081396"/>
    <w:rsid w:val="00090A70"/>
    <w:rsid w:val="000A2B7F"/>
    <w:rsid w:val="000A7767"/>
    <w:rsid w:val="000B07DC"/>
    <w:rsid w:val="000B09A9"/>
    <w:rsid w:val="000B73AF"/>
    <w:rsid w:val="000D6FEF"/>
    <w:rsid w:val="000E155A"/>
    <w:rsid w:val="000E26C3"/>
    <w:rsid w:val="000E5174"/>
    <w:rsid w:val="000E5404"/>
    <w:rsid w:val="000F359C"/>
    <w:rsid w:val="000F4FB8"/>
    <w:rsid w:val="000F605D"/>
    <w:rsid w:val="00111519"/>
    <w:rsid w:val="00122EEB"/>
    <w:rsid w:val="001252D8"/>
    <w:rsid w:val="001353EA"/>
    <w:rsid w:val="001444E1"/>
    <w:rsid w:val="0014613F"/>
    <w:rsid w:val="00163EAB"/>
    <w:rsid w:val="001661D0"/>
    <w:rsid w:val="00183D1F"/>
    <w:rsid w:val="001843EC"/>
    <w:rsid w:val="001869AC"/>
    <w:rsid w:val="00186A21"/>
    <w:rsid w:val="00194B3D"/>
    <w:rsid w:val="001A3634"/>
    <w:rsid w:val="001A6447"/>
    <w:rsid w:val="001A7393"/>
    <w:rsid w:val="001B18E9"/>
    <w:rsid w:val="001B2564"/>
    <w:rsid w:val="001B3582"/>
    <w:rsid w:val="001B3954"/>
    <w:rsid w:val="001C1C18"/>
    <w:rsid w:val="001C4F99"/>
    <w:rsid w:val="001E0C0C"/>
    <w:rsid w:val="001E11B9"/>
    <w:rsid w:val="001E4E8E"/>
    <w:rsid w:val="001E55D8"/>
    <w:rsid w:val="001F0355"/>
    <w:rsid w:val="001F37E8"/>
    <w:rsid w:val="001F514F"/>
    <w:rsid w:val="001F6CDB"/>
    <w:rsid w:val="002066B0"/>
    <w:rsid w:val="0021471B"/>
    <w:rsid w:val="00220B18"/>
    <w:rsid w:val="00220F25"/>
    <w:rsid w:val="00223877"/>
    <w:rsid w:val="0022609C"/>
    <w:rsid w:val="002327F6"/>
    <w:rsid w:val="00234FCB"/>
    <w:rsid w:val="00235B3C"/>
    <w:rsid w:val="0024018D"/>
    <w:rsid w:val="002421A7"/>
    <w:rsid w:val="00242947"/>
    <w:rsid w:val="002508F5"/>
    <w:rsid w:val="00252599"/>
    <w:rsid w:val="002631E0"/>
    <w:rsid w:val="0026378A"/>
    <w:rsid w:val="0027567D"/>
    <w:rsid w:val="00283884"/>
    <w:rsid w:val="002861AF"/>
    <w:rsid w:val="0029039B"/>
    <w:rsid w:val="002927B9"/>
    <w:rsid w:val="002946A2"/>
    <w:rsid w:val="00294F90"/>
    <w:rsid w:val="002A0B87"/>
    <w:rsid w:val="002A2D17"/>
    <w:rsid w:val="002B0124"/>
    <w:rsid w:val="002C330B"/>
    <w:rsid w:val="002C341D"/>
    <w:rsid w:val="002C4E8B"/>
    <w:rsid w:val="002D0E05"/>
    <w:rsid w:val="002D299C"/>
    <w:rsid w:val="002E2572"/>
    <w:rsid w:val="002E484C"/>
    <w:rsid w:val="002F4740"/>
    <w:rsid w:val="00305D70"/>
    <w:rsid w:val="00320196"/>
    <w:rsid w:val="00323346"/>
    <w:rsid w:val="00323FE3"/>
    <w:rsid w:val="00324F2D"/>
    <w:rsid w:val="003335B7"/>
    <w:rsid w:val="00334A9D"/>
    <w:rsid w:val="00335FD8"/>
    <w:rsid w:val="0033681F"/>
    <w:rsid w:val="00336BE5"/>
    <w:rsid w:val="003418B9"/>
    <w:rsid w:val="00342002"/>
    <w:rsid w:val="00342D1D"/>
    <w:rsid w:val="00344299"/>
    <w:rsid w:val="0035720D"/>
    <w:rsid w:val="00364B4C"/>
    <w:rsid w:val="0036521D"/>
    <w:rsid w:val="00367247"/>
    <w:rsid w:val="003725A8"/>
    <w:rsid w:val="0039618F"/>
    <w:rsid w:val="0039657A"/>
    <w:rsid w:val="003975C1"/>
    <w:rsid w:val="00397F06"/>
    <w:rsid w:val="003A1CE9"/>
    <w:rsid w:val="003A29C2"/>
    <w:rsid w:val="003A2E53"/>
    <w:rsid w:val="003A36FE"/>
    <w:rsid w:val="003A4747"/>
    <w:rsid w:val="003B5D94"/>
    <w:rsid w:val="003B5FAD"/>
    <w:rsid w:val="003C3305"/>
    <w:rsid w:val="003C53D2"/>
    <w:rsid w:val="003C6165"/>
    <w:rsid w:val="003D3D65"/>
    <w:rsid w:val="003E171D"/>
    <w:rsid w:val="003F1A14"/>
    <w:rsid w:val="00401C09"/>
    <w:rsid w:val="004040EF"/>
    <w:rsid w:val="00413FD9"/>
    <w:rsid w:val="0041524A"/>
    <w:rsid w:val="00420674"/>
    <w:rsid w:val="0042582D"/>
    <w:rsid w:val="00436A2A"/>
    <w:rsid w:val="0044045D"/>
    <w:rsid w:val="00442F3F"/>
    <w:rsid w:val="00451A0E"/>
    <w:rsid w:val="004551EE"/>
    <w:rsid w:val="004570F3"/>
    <w:rsid w:val="00463B74"/>
    <w:rsid w:val="00466E62"/>
    <w:rsid w:val="00471764"/>
    <w:rsid w:val="00475030"/>
    <w:rsid w:val="00475522"/>
    <w:rsid w:val="004806AB"/>
    <w:rsid w:val="004816CA"/>
    <w:rsid w:val="0048222B"/>
    <w:rsid w:val="0048710A"/>
    <w:rsid w:val="00487B77"/>
    <w:rsid w:val="00491B51"/>
    <w:rsid w:val="00491DA8"/>
    <w:rsid w:val="004A2C3C"/>
    <w:rsid w:val="004A50DE"/>
    <w:rsid w:val="004B2ECB"/>
    <w:rsid w:val="004C1CA1"/>
    <w:rsid w:val="004C4FBC"/>
    <w:rsid w:val="004C6F9C"/>
    <w:rsid w:val="004D1D18"/>
    <w:rsid w:val="004D5381"/>
    <w:rsid w:val="004E13F8"/>
    <w:rsid w:val="004F3F36"/>
    <w:rsid w:val="004F6BF2"/>
    <w:rsid w:val="004F7322"/>
    <w:rsid w:val="00503E05"/>
    <w:rsid w:val="00504537"/>
    <w:rsid w:val="0050755D"/>
    <w:rsid w:val="00507920"/>
    <w:rsid w:val="00510D7C"/>
    <w:rsid w:val="00511D06"/>
    <w:rsid w:val="00523FD5"/>
    <w:rsid w:val="0053067B"/>
    <w:rsid w:val="00532247"/>
    <w:rsid w:val="0053343F"/>
    <w:rsid w:val="00541761"/>
    <w:rsid w:val="00552371"/>
    <w:rsid w:val="00553A27"/>
    <w:rsid w:val="0056100C"/>
    <w:rsid w:val="005673D0"/>
    <w:rsid w:val="005675DE"/>
    <w:rsid w:val="0057451C"/>
    <w:rsid w:val="00587D1E"/>
    <w:rsid w:val="005A0B86"/>
    <w:rsid w:val="005A5053"/>
    <w:rsid w:val="005B3CBB"/>
    <w:rsid w:val="005B5A78"/>
    <w:rsid w:val="005C2AB8"/>
    <w:rsid w:val="005C3FD2"/>
    <w:rsid w:val="005C45D8"/>
    <w:rsid w:val="005D1F37"/>
    <w:rsid w:val="005D24E2"/>
    <w:rsid w:val="005E5A5A"/>
    <w:rsid w:val="005E6815"/>
    <w:rsid w:val="005F2823"/>
    <w:rsid w:val="005F303C"/>
    <w:rsid w:val="005F7CEB"/>
    <w:rsid w:val="006020D2"/>
    <w:rsid w:val="006046A8"/>
    <w:rsid w:val="00612888"/>
    <w:rsid w:val="00620C7E"/>
    <w:rsid w:val="00620F2B"/>
    <w:rsid w:val="00622525"/>
    <w:rsid w:val="0063045E"/>
    <w:rsid w:val="00631628"/>
    <w:rsid w:val="00641EC1"/>
    <w:rsid w:val="006449D6"/>
    <w:rsid w:val="006512AD"/>
    <w:rsid w:val="00651AC6"/>
    <w:rsid w:val="006618A3"/>
    <w:rsid w:val="00662AFA"/>
    <w:rsid w:val="00673EA3"/>
    <w:rsid w:val="00676B66"/>
    <w:rsid w:val="00680F16"/>
    <w:rsid w:val="00683D08"/>
    <w:rsid w:val="00686BEA"/>
    <w:rsid w:val="00695872"/>
    <w:rsid w:val="006B2C61"/>
    <w:rsid w:val="006B4638"/>
    <w:rsid w:val="006C10A5"/>
    <w:rsid w:val="006C3F02"/>
    <w:rsid w:val="006C6F62"/>
    <w:rsid w:val="006E1218"/>
    <w:rsid w:val="006E5E18"/>
    <w:rsid w:val="006E62D8"/>
    <w:rsid w:val="006F23CA"/>
    <w:rsid w:val="006F53B0"/>
    <w:rsid w:val="00700750"/>
    <w:rsid w:val="0070099B"/>
    <w:rsid w:val="00701311"/>
    <w:rsid w:val="007023A8"/>
    <w:rsid w:val="00702A5B"/>
    <w:rsid w:val="007243BC"/>
    <w:rsid w:val="00724EB6"/>
    <w:rsid w:val="00731E65"/>
    <w:rsid w:val="00732665"/>
    <w:rsid w:val="007326AC"/>
    <w:rsid w:val="00732E35"/>
    <w:rsid w:val="0073305F"/>
    <w:rsid w:val="007371CA"/>
    <w:rsid w:val="00737565"/>
    <w:rsid w:val="00737E4D"/>
    <w:rsid w:val="0075105D"/>
    <w:rsid w:val="007514CB"/>
    <w:rsid w:val="0076486C"/>
    <w:rsid w:val="00770ECB"/>
    <w:rsid w:val="00771F0D"/>
    <w:rsid w:val="00772666"/>
    <w:rsid w:val="00781653"/>
    <w:rsid w:val="00783103"/>
    <w:rsid w:val="007833C9"/>
    <w:rsid w:val="007B1F62"/>
    <w:rsid w:val="007B2BEA"/>
    <w:rsid w:val="007B503A"/>
    <w:rsid w:val="007B5651"/>
    <w:rsid w:val="007B6CE0"/>
    <w:rsid w:val="007B6E79"/>
    <w:rsid w:val="007C4312"/>
    <w:rsid w:val="007D06F1"/>
    <w:rsid w:val="007E56C6"/>
    <w:rsid w:val="007E7AFB"/>
    <w:rsid w:val="00800F39"/>
    <w:rsid w:val="00805DCE"/>
    <w:rsid w:val="00807C52"/>
    <w:rsid w:val="008114E7"/>
    <w:rsid w:val="008210FA"/>
    <w:rsid w:val="008251BF"/>
    <w:rsid w:val="00832E60"/>
    <w:rsid w:val="00834163"/>
    <w:rsid w:val="00845812"/>
    <w:rsid w:val="00845C49"/>
    <w:rsid w:val="0085125E"/>
    <w:rsid w:val="00851D6D"/>
    <w:rsid w:val="00852B82"/>
    <w:rsid w:val="008542F1"/>
    <w:rsid w:val="00854361"/>
    <w:rsid w:val="00860C86"/>
    <w:rsid w:val="008658BE"/>
    <w:rsid w:val="00866FA3"/>
    <w:rsid w:val="0086709B"/>
    <w:rsid w:val="0087068E"/>
    <w:rsid w:val="008710D2"/>
    <w:rsid w:val="00872377"/>
    <w:rsid w:val="008745BD"/>
    <w:rsid w:val="00887FF9"/>
    <w:rsid w:val="00890427"/>
    <w:rsid w:val="008915F8"/>
    <w:rsid w:val="00892674"/>
    <w:rsid w:val="008A06A1"/>
    <w:rsid w:val="008B1E67"/>
    <w:rsid w:val="008B2201"/>
    <w:rsid w:val="008B2C97"/>
    <w:rsid w:val="008B3477"/>
    <w:rsid w:val="008C0096"/>
    <w:rsid w:val="008C2B7A"/>
    <w:rsid w:val="008C7B95"/>
    <w:rsid w:val="008D36E4"/>
    <w:rsid w:val="008E04C5"/>
    <w:rsid w:val="008E6097"/>
    <w:rsid w:val="008F410F"/>
    <w:rsid w:val="00901F3A"/>
    <w:rsid w:val="00916A16"/>
    <w:rsid w:val="00917867"/>
    <w:rsid w:val="00936E11"/>
    <w:rsid w:val="0093758B"/>
    <w:rsid w:val="009427E1"/>
    <w:rsid w:val="00951284"/>
    <w:rsid w:val="009529DA"/>
    <w:rsid w:val="009633E5"/>
    <w:rsid w:val="00964B59"/>
    <w:rsid w:val="009661C3"/>
    <w:rsid w:val="0097006C"/>
    <w:rsid w:val="00976CC7"/>
    <w:rsid w:val="00980B75"/>
    <w:rsid w:val="00981269"/>
    <w:rsid w:val="0098333E"/>
    <w:rsid w:val="0098356B"/>
    <w:rsid w:val="0098651D"/>
    <w:rsid w:val="00996D7D"/>
    <w:rsid w:val="009A2CF1"/>
    <w:rsid w:val="009B0006"/>
    <w:rsid w:val="009D1D48"/>
    <w:rsid w:val="009E3A14"/>
    <w:rsid w:val="009F04C6"/>
    <w:rsid w:val="009F57C0"/>
    <w:rsid w:val="009F7ED5"/>
    <w:rsid w:val="00A008DE"/>
    <w:rsid w:val="00A1013E"/>
    <w:rsid w:val="00A13943"/>
    <w:rsid w:val="00A141BC"/>
    <w:rsid w:val="00A15063"/>
    <w:rsid w:val="00A24E06"/>
    <w:rsid w:val="00A26E41"/>
    <w:rsid w:val="00A329B6"/>
    <w:rsid w:val="00A374C1"/>
    <w:rsid w:val="00A41D66"/>
    <w:rsid w:val="00A4300C"/>
    <w:rsid w:val="00A44F4D"/>
    <w:rsid w:val="00A52B2B"/>
    <w:rsid w:val="00A572B2"/>
    <w:rsid w:val="00A617D6"/>
    <w:rsid w:val="00A642EF"/>
    <w:rsid w:val="00A7749F"/>
    <w:rsid w:val="00A81EA5"/>
    <w:rsid w:val="00A81F9D"/>
    <w:rsid w:val="00A83061"/>
    <w:rsid w:val="00A8677E"/>
    <w:rsid w:val="00AA3688"/>
    <w:rsid w:val="00AB1918"/>
    <w:rsid w:val="00AB1F2F"/>
    <w:rsid w:val="00AB3AAE"/>
    <w:rsid w:val="00AB770B"/>
    <w:rsid w:val="00AC2BC8"/>
    <w:rsid w:val="00AD5EAB"/>
    <w:rsid w:val="00AE18E5"/>
    <w:rsid w:val="00AE234C"/>
    <w:rsid w:val="00AE51F0"/>
    <w:rsid w:val="00B0005B"/>
    <w:rsid w:val="00B051C3"/>
    <w:rsid w:val="00B06BC8"/>
    <w:rsid w:val="00B119E8"/>
    <w:rsid w:val="00B1269E"/>
    <w:rsid w:val="00B16DA1"/>
    <w:rsid w:val="00B27807"/>
    <w:rsid w:val="00B30DB9"/>
    <w:rsid w:val="00B323AE"/>
    <w:rsid w:val="00B353BD"/>
    <w:rsid w:val="00B35C27"/>
    <w:rsid w:val="00B36731"/>
    <w:rsid w:val="00B4231C"/>
    <w:rsid w:val="00B42A32"/>
    <w:rsid w:val="00B45F98"/>
    <w:rsid w:val="00B51BCF"/>
    <w:rsid w:val="00B5595E"/>
    <w:rsid w:val="00B63A7A"/>
    <w:rsid w:val="00B74E70"/>
    <w:rsid w:val="00B8111B"/>
    <w:rsid w:val="00B842A8"/>
    <w:rsid w:val="00B86D85"/>
    <w:rsid w:val="00B901EE"/>
    <w:rsid w:val="00B918E9"/>
    <w:rsid w:val="00BA29C1"/>
    <w:rsid w:val="00BA5AB9"/>
    <w:rsid w:val="00BA6DDD"/>
    <w:rsid w:val="00BB1488"/>
    <w:rsid w:val="00BB6762"/>
    <w:rsid w:val="00BC2074"/>
    <w:rsid w:val="00BC41FF"/>
    <w:rsid w:val="00BC6CD3"/>
    <w:rsid w:val="00BD1249"/>
    <w:rsid w:val="00BD7231"/>
    <w:rsid w:val="00BE3A69"/>
    <w:rsid w:val="00BF2587"/>
    <w:rsid w:val="00BF42D2"/>
    <w:rsid w:val="00BF59B6"/>
    <w:rsid w:val="00BF5D51"/>
    <w:rsid w:val="00C02743"/>
    <w:rsid w:val="00C05413"/>
    <w:rsid w:val="00C12476"/>
    <w:rsid w:val="00C12AB6"/>
    <w:rsid w:val="00C1486A"/>
    <w:rsid w:val="00C1734C"/>
    <w:rsid w:val="00C25B2B"/>
    <w:rsid w:val="00C400D1"/>
    <w:rsid w:val="00C401B9"/>
    <w:rsid w:val="00C41F9B"/>
    <w:rsid w:val="00C424B7"/>
    <w:rsid w:val="00C46D36"/>
    <w:rsid w:val="00C5329F"/>
    <w:rsid w:val="00C6377B"/>
    <w:rsid w:val="00C64DEA"/>
    <w:rsid w:val="00C77E3D"/>
    <w:rsid w:val="00C821EE"/>
    <w:rsid w:val="00C83CF1"/>
    <w:rsid w:val="00C83E9F"/>
    <w:rsid w:val="00C844E8"/>
    <w:rsid w:val="00C86A25"/>
    <w:rsid w:val="00C97173"/>
    <w:rsid w:val="00C978C4"/>
    <w:rsid w:val="00CA102D"/>
    <w:rsid w:val="00CA3453"/>
    <w:rsid w:val="00CA7167"/>
    <w:rsid w:val="00CB17A5"/>
    <w:rsid w:val="00CB3322"/>
    <w:rsid w:val="00CB5348"/>
    <w:rsid w:val="00CB54AF"/>
    <w:rsid w:val="00CB723B"/>
    <w:rsid w:val="00CB7299"/>
    <w:rsid w:val="00CC2807"/>
    <w:rsid w:val="00CC3E9E"/>
    <w:rsid w:val="00CD3425"/>
    <w:rsid w:val="00CE6F92"/>
    <w:rsid w:val="00CF1103"/>
    <w:rsid w:val="00CF752F"/>
    <w:rsid w:val="00D0483F"/>
    <w:rsid w:val="00D05AB0"/>
    <w:rsid w:val="00D10D0B"/>
    <w:rsid w:val="00D2767C"/>
    <w:rsid w:val="00D34F8C"/>
    <w:rsid w:val="00D36D33"/>
    <w:rsid w:val="00D441B7"/>
    <w:rsid w:val="00D474ED"/>
    <w:rsid w:val="00D54E9A"/>
    <w:rsid w:val="00D579D0"/>
    <w:rsid w:val="00D6125B"/>
    <w:rsid w:val="00D6706B"/>
    <w:rsid w:val="00D8032E"/>
    <w:rsid w:val="00D83CDC"/>
    <w:rsid w:val="00D90B1D"/>
    <w:rsid w:val="00DB597C"/>
    <w:rsid w:val="00DD3690"/>
    <w:rsid w:val="00DD4FE5"/>
    <w:rsid w:val="00DD5E35"/>
    <w:rsid w:val="00DE0C70"/>
    <w:rsid w:val="00DE0EDF"/>
    <w:rsid w:val="00DE3F03"/>
    <w:rsid w:val="00DE7084"/>
    <w:rsid w:val="00DF0AFC"/>
    <w:rsid w:val="00DF6A44"/>
    <w:rsid w:val="00DF7A60"/>
    <w:rsid w:val="00E06916"/>
    <w:rsid w:val="00E112E2"/>
    <w:rsid w:val="00E1504E"/>
    <w:rsid w:val="00E16BBC"/>
    <w:rsid w:val="00E16F0F"/>
    <w:rsid w:val="00E200BF"/>
    <w:rsid w:val="00E222AB"/>
    <w:rsid w:val="00E24E3D"/>
    <w:rsid w:val="00E2789B"/>
    <w:rsid w:val="00E322FA"/>
    <w:rsid w:val="00E406F1"/>
    <w:rsid w:val="00E42E4D"/>
    <w:rsid w:val="00E5329A"/>
    <w:rsid w:val="00E5432C"/>
    <w:rsid w:val="00E565AB"/>
    <w:rsid w:val="00E6258F"/>
    <w:rsid w:val="00E647B4"/>
    <w:rsid w:val="00E65447"/>
    <w:rsid w:val="00E66689"/>
    <w:rsid w:val="00E67A36"/>
    <w:rsid w:val="00E84327"/>
    <w:rsid w:val="00EA6A2F"/>
    <w:rsid w:val="00EA6A56"/>
    <w:rsid w:val="00EB037A"/>
    <w:rsid w:val="00EB0484"/>
    <w:rsid w:val="00EC21B0"/>
    <w:rsid w:val="00ED17CE"/>
    <w:rsid w:val="00ED2C3A"/>
    <w:rsid w:val="00ED30B8"/>
    <w:rsid w:val="00ED73F9"/>
    <w:rsid w:val="00EE012B"/>
    <w:rsid w:val="00EE357B"/>
    <w:rsid w:val="00EE6033"/>
    <w:rsid w:val="00EF1598"/>
    <w:rsid w:val="00EF54A2"/>
    <w:rsid w:val="00EF7F42"/>
    <w:rsid w:val="00F00857"/>
    <w:rsid w:val="00F061B0"/>
    <w:rsid w:val="00F06307"/>
    <w:rsid w:val="00F11B55"/>
    <w:rsid w:val="00F166CA"/>
    <w:rsid w:val="00F2265E"/>
    <w:rsid w:val="00F22BDF"/>
    <w:rsid w:val="00F22FDF"/>
    <w:rsid w:val="00F24925"/>
    <w:rsid w:val="00F259CD"/>
    <w:rsid w:val="00F31787"/>
    <w:rsid w:val="00F3497A"/>
    <w:rsid w:val="00F40CC6"/>
    <w:rsid w:val="00F43623"/>
    <w:rsid w:val="00F4371C"/>
    <w:rsid w:val="00F43827"/>
    <w:rsid w:val="00F446A2"/>
    <w:rsid w:val="00F51F4A"/>
    <w:rsid w:val="00F525D1"/>
    <w:rsid w:val="00F5495C"/>
    <w:rsid w:val="00F61F6A"/>
    <w:rsid w:val="00F64DE1"/>
    <w:rsid w:val="00F658FE"/>
    <w:rsid w:val="00F660A8"/>
    <w:rsid w:val="00F67CFB"/>
    <w:rsid w:val="00F74C29"/>
    <w:rsid w:val="00F75AEA"/>
    <w:rsid w:val="00F77C11"/>
    <w:rsid w:val="00F83AA1"/>
    <w:rsid w:val="00F85731"/>
    <w:rsid w:val="00F862AF"/>
    <w:rsid w:val="00F90005"/>
    <w:rsid w:val="00F923C2"/>
    <w:rsid w:val="00FB0F52"/>
    <w:rsid w:val="00FC1226"/>
    <w:rsid w:val="00FC2A4E"/>
    <w:rsid w:val="00FC2FF0"/>
    <w:rsid w:val="00FC358D"/>
    <w:rsid w:val="00FC696E"/>
    <w:rsid w:val="00FD00F9"/>
    <w:rsid w:val="00FD36EF"/>
    <w:rsid w:val="00FD47A5"/>
    <w:rsid w:val="00FE0346"/>
    <w:rsid w:val="00FE3164"/>
    <w:rsid w:val="00FF1617"/>
    <w:rsid w:val="00FF1D4F"/>
    <w:rsid w:val="00FF3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4CCE31D2-0F4E-4859-88BB-865CBF43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D05A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uiPriority w:val="99"/>
    <w:rsid w:val="00D05AB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uiPriority w:val="99"/>
    <w:unhideWhenUsed/>
    <w:rsid w:val="00B16DA1"/>
    <w:rPr>
      <w:color w:val="0000FF"/>
      <w:u w:val="single"/>
    </w:rPr>
  </w:style>
  <w:style w:type="character" w:customStyle="1" w:styleId="fontstyle01">
    <w:name w:val="fontstyle01"/>
    <w:basedOn w:val="a0"/>
    <w:rsid w:val="00D579D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1252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336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7">
    <w:name w:val="Содержимое таблицы"/>
    <w:basedOn w:val="a"/>
    <w:uiPriority w:val="99"/>
    <w:qFormat/>
    <w:rsid w:val="002C341D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22101" TargetMode="External"/><Relationship Id="rId18" Type="http://schemas.openxmlformats.org/officeDocument/2006/relationships/hyperlink" Target="http://biblioclub.ru/index.php?page=book&amp;id=436737" TargetMode="External"/><Relationship Id="rId26" Type="http://schemas.openxmlformats.org/officeDocument/2006/relationships/hyperlink" Target="http://biblioclub.ru/index.php?page=book_red&amp;id=497690" TargetMode="External"/><Relationship Id="rId21" Type="http://schemas.openxmlformats.org/officeDocument/2006/relationships/hyperlink" Target="http://biblioclub.ru/index.php?page=book&amp;id=463344" TargetMode="External"/><Relationship Id="rId34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34820" TargetMode="External"/><Relationship Id="rId17" Type="http://schemas.openxmlformats.org/officeDocument/2006/relationships/hyperlink" Target="http://biblioclub.ru/index.php?page=book&amp;id=455446" TargetMode="External"/><Relationship Id="rId25" Type="http://schemas.openxmlformats.org/officeDocument/2006/relationships/hyperlink" Target="http://biblioclub.ru/index.php?page=book&amp;id=241142" TargetMode="External"/><Relationship Id="rId33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7049" TargetMode="External"/><Relationship Id="rId20" Type="http://schemas.openxmlformats.org/officeDocument/2006/relationships/hyperlink" Target="http://biblioclub.ru/index.php?page=book&amp;id=222101" TargetMode="External"/><Relationship Id="rId29" Type="http://schemas.openxmlformats.org/officeDocument/2006/relationships/hyperlink" Target="http://biblioclub.ru/index.php?page=book&amp;id=24114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36737" TargetMode="External"/><Relationship Id="rId24" Type="http://schemas.openxmlformats.org/officeDocument/2006/relationships/hyperlink" Target="http://biblioclub.ru/index.php?page=book&amp;id=430945" TargetMode="External"/><Relationship Id="rId32" Type="http://schemas.openxmlformats.org/officeDocument/2006/relationships/hyperlink" Target="http://www.knigafund.ru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8317" TargetMode="External"/><Relationship Id="rId23" Type="http://schemas.openxmlformats.org/officeDocument/2006/relationships/hyperlink" Target="http://biblioclub.ru/index.php?page=book&amp;id=277049" TargetMode="External"/><Relationship Id="rId28" Type="http://schemas.openxmlformats.org/officeDocument/2006/relationships/hyperlink" Target="http://biblioclub.ru/index.php?page=book&amp;id=230538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biblioclub.ru/index.php?page=book&amp;id=455446" TargetMode="External"/><Relationship Id="rId19" Type="http://schemas.openxmlformats.org/officeDocument/2006/relationships/hyperlink" Target="http://biblioclub.ru/index.php?page=book&amp;id=434820" TargetMode="External"/><Relationship Id="rId31" Type="http://schemas.openxmlformats.org/officeDocument/2006/relationships/hyperlink" Target="http://www.iqlib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63344" TargetMode="External"/><Relationship Id="rId22" Type="http://schemas.openxmlformats.org/officeDocument/2006/relationships/hyperlink" Target="http://biblioclub.ru/index.php?page=book&amp;id=498317" TargetMode="External"/><Relationship Id="rId27" Type="http://schemas.openxmlformats.org/officeDocument/2006/relationships/hyperlink" Target="http://biblioclub.ru/index.php?page=book&amp;id=254147" TargetMode="External"/><Relationship Id="rId30" Type="http://schemas.openxmlformats.org/officeDocument/2006/relationships/hyperlink" Target="http://biblioclub.ru/index.php?page=book&amp;id=143497" TargetMode="External"/><Relationship Id="rId35" Type="http://schemas.openxmlformats.org/officeDocument/2006/relationships/hyperlink" Target="http://www.garant.ru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859D6-4D39-4660-9238-CABC2175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7013</Words>
  <Characters>39978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cp:lastPrinted>2016-08-16T08:28:00Z</cp:lastPrinted>
  <dcterms:created xsi:type="dcterms:W3CDTF">2021-09-15T20:47:00Z</dcterms:created>
  <dcterms:modified xsi:type="dcterms:W3CDTF">2021-09-15T20:47:00Z</dcterms:modified>
</cp:coreProperties>
</file>