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746" w:rsidRDefault="00B27746" w:rsidP="00F71FCF">
      <w:pPr>
        <w:spacing w:after="0" w:line="240" w:lineRule="auto"/>
        <w:ind w:left="-113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3917" w:rsidRPr="00A27972" w:rsidRDefault="00D43917" w:rsidP="00D439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D43917" w:rsidRPr="00A27972" w:rsidRDefault="00D43917" w:rsidP="00D439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43917" w:rsidRPr="00A27972" w:rsidRDefault="00D43917" w:rsidP="00D439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43917" w:rsidRPr="00A27972" w:rsidRDefault="00D43917" w:rsidP="00D439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D43917" w:rsidRPr="00A27972" w:rsidRDefault="00D43917" w:rsidP="00D439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D43917" w:rsidRPr="00A27972" w:rsidRDefault="00D43917" w:rsidP="00D439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3917" w:rsidRPr="00A27972" w:rsidRDefault="00D43917" w:rsidP="00D43917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3917" w:rsidRPr="007C31CE" w:rsidRDefault="00D43917" w:rsidP="00D4391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УТВЕРЖДЕНО </w:t>
      </w:r>
    </w:p>
    <w:p w:rsidR="00D43917" w:rsidRPr="007C31CE" w:rsidRDefault="00D43917" w:rsidP="00D4391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D43917" w:rsidRPr="007C31CE" w:rsidRDefault="00D43917" w:rsidP="00D4391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Протокол №___________</w:t>
      </w:r>
      <w:r w:rsidRPr="007C31CE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D43917" w:rsidRPr="007C31CE" w:rsidRDefault="00D43917" w:rsidP="00D4391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«____»  _______________20__ г.</w:t>
      </w:r>
    </w:p>
    <w:p w:rsidR="00D43917" w:rsidRPr="007C31CE" w:rsidRDefault="00D43917" w:rsidP="00D43917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D43917" w:rsidRPr="007C31CE" w:rsidRDefault="00D43917" w:rsidP="00D43917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Внесены изменения</w:t>
      </w:r>
    </w:p>
    <w:p w:rsidR="00D43917" w:rsidRPr="007C31CE" w:rsidRDefault="00D43917" w:rsidP="00D43917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решением Ученого совета</w:t>
      </w:r>
    </w:p>
    <w:p w:rsidR="005E5AEC" w:rsidRDefault="005E5AEC" w:rsidP="005E5AE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№13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5E5AEC" w:rsidRDefault="005E5AEC" w:rsidP="005E5AE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«30»  августа 2021 г.</w:t>
      </w:r>
    </w:p>
    <w:p w:rsidR="00D43917" w:rsidRPr="00A27972" w:rsidRDefault="00D43917" w:rsidP="00D4391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bookmarkStart w:id="0" w:name="_GoBack"/>
      <w:bookmarkEnd w:id="0"/>
    </w:p>
    <w:p w:rsidR="00D43917" w:rsidRPr="00A27972" w:rsidRDefault="00D43917" w:rsidP="00D439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3917" w:rsidRDefault="00D43917" w:rsidP="00D439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3917" w:rsidRPr="00A27972" w:rsidRDefault="00D43917" w:rsidP="00D439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:rsidR="00D43917" w:rsidRPr="00A27972" w:rsidRDefault="00D43917" w:rsidP="00D4391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D43917" w:rsidRPr="00A27972" w:rsidRDefault="00D43917" w:rsidP="00D4391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ОЗДОРОВИТЕЛЬНАЯ АЭРОБИКА</w:t>
      </w: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43917" w:rsidRPr="00A27972" w:rsidRDefault="00D43917" w:rsidP="00D4391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3917" w:rsidRPr="00A27972" w:rsidRDefault="00D43917" w:rsidP="00D4391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43917" w:rsidRPr="002A20F2" w:rsidRDefault="00D43917" w:rsidP="00D43917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D43917" w:rsidRPr="00A27972" w:rsidRDefault="00D43917" w:rsidP="00D4391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Профиль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 и декоративно-прикладное искусство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D43917" w:rsidRDefault="00D43917" w:rsidP="00D4391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3917" w:rsidRPr="00A27972" w:rsidRDefault="00D43917" w:rsidP="00D4391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43917" w:rsidRPr="00A27972" w:rsidRDefault="00D43917" w:rsidP="00D439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3917" w:rsidRPr="00A27972" w:rsidRDefault="00D43917" w:rsidP="00D439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692"/>
        <w:gridCol w:w="2298"/>
      </w:tblGrid>
      <w:tr w:rsidR="00D43917" w:rsidRPr="00A27972" w:rsidTr="00CD3D90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3917" w:rsidRPr="00A27972" w:rsidRDefault="00D43917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3917" w:rsidRPr="00A27972" w:rsidRDefault="00D43917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D43917" w:rsidRPr="00A27972" w:rsidTr="00CD3D90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3917" w:rsidRPr="00A27972" w:rsidRDefault="00D43917" w:rsidP="00CD3D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17" w:rsidRPr="00A4746D" w:rsidRDefault="00D43917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328</w:t>
            </w:r>
          </w:p>
        </w:tc>
      </w:tr>
      <w:tr w:rsidR="00D43917" w:rsidRPr="00A27972" w:rsidTr="00CD3D90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3917" w:rsidRPr="00A27972" w:rsidRDefault="00D43917" w:rsidP="00CD3D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17" w:rsidRPr="00A4746D" w:rsidRDefault="00D43917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328</w:t>
            </w:r>
          </w:p>
        </w:tc>
      </w:tr>
      <w:tr w:rsidR="00D43917" w:rsidRPr="00A27972" w:rsidTr="00CD3D90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3917" w:rsidRPr="00A27972" w:rsidRDefault="00D43917" w:rsidP="00CD3D90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17" w:rsidRPr="00A27972" w:rsidRDefault="00D43917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D43917" w:rsidRPr="00A27972" w:rsidTr="00CD3D90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3917" w:rsidRPr="00A27972" w:rsidRDefault="00D43917" w:rsidP="00CD3D90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17" w:rsidRPr="00A4746D" w:rsidRDefault="00D43917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D43917" w:rsidRPr="00A27972" w:rsidTr="00CD3D90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3917" w:rsidRPr="00A27972" w:rsidRDefault="00D43917" w:rsidP="00CD3D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17" w:rsidRPr="00A4746D" w:rsidRDefault="00D43917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D43917" w:rsidRPr="00A27972" w:rsidTr="00CD3D90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3917" w:rsidRPr="00A27972" w:rsidRDefault="00D43917" w:rsidP="00CD3D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17" w:rsidRPr="00A27972" w:rsidRDefault="00D43917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</w:tr>
    </w:tbl>
    <w:p w:rsidR="00D43917" w:rsidRDefault="00D43917" w:rsidP="00D439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3917" w:rsidRDefault="00D43917" w:rsidP="00D439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3917" w:rsidRDefault="00D43917" w:rsidP="00D439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3917" w:rsidRDefault="00D43917" w:rsidP="00D439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3917" w:rsidRPr="00A27972" w:rsidRDefault="00D43917" w:rsidP="00D439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43917" w:rsidRPr="00A27972" w:rsidRDefault="00D43917" w:rsidP="00D439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D43917" w:rsidRPr="00A27972" w:rsidRDefault="00D43917" w:rsidP="00D439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Оздоровительная аэробика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D43917" w:rsidRDefault="00D43917" w:rsidP="00D43917">
      <w:pPr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 образования по направлению подготовки 44.03.04 Профессиональное обучение (по отраслям), утвержденного приказом </w:t>
      </w:r>
      <w:r w:rsidRPr="00E84FAB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  <w:r>
        <w:rPr>
          <w:rFonts w:eastAsia="Times New Roman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>от 22.02.2018 г., №124.</w:t>
      </w:r>
    </w:p>
    <w:p w:rsidR="00D43917" w:rsidRDefault="00D43917" w:rsidP="00D43917">
      <w:pPr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«Педагог дополнительного образования детей и взрослых», утверждённый приказом Министерства труда и социальной защиты Российской Федерации от 5.05.2018 г., №298н</w:t>
      </w:r>
    </w:p>
    <w:p w:rsidR="00D43917" w:rsidRPr="00495C5E" w:rsidRDefault="00D43917" w:rsidP="00D43917">
      <w:pPr>
        <w:pStyle w:val="a4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5C5E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</w:p>
    <w:p w:rsidR="00D43917" w:rsidRPr="00A27972" w:rsidRDefault="00D43917" w:rsidP="00D43917">
      <w:pPr>
        <w:tabs>
          <w:tab w:val="left" w:pos="426"/>
        </w:tabs>
        <w:spacing w:before="120"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hAnsi="Times New Roman"/>
          <w:sz w:val="24"/>
          <w:szCs w:val="24"/>
        </w:rPr>
        <w:t>44.03.04 Профессиональное обучение (по отраслям), профиль «Дизайн и декоративно-прикладное искусство»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Учёным советом НГПУ им. К. Минина 22.02.2019 г., протокол №6. </w:t>
      </w:r>
    </w:p>
    <w:p w:rsidR="00D43917" w:rsidRPr="00A27972" w:rsidRDefault="00D43917" w:rsidP="00D4391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43917" w:rsidRPr="00A27972" w:rsidRDefault="00D43917" w:rsidP="00D4391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43917" w:rsidRPr="00A27972" w:rsidRDefault="00D43917" w:rsidP="00D4391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43917" w:rsidRDefault="00D43917" w:rsidP="00D4391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43917" w:rsidRPr="00A27972" w:rsidRDefault="00D43917" w:rsidP="00D4391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A27972">
        <w:rPr>
          <w:rFonts w:ascii="Times New Roman" w:eastAsia="Times New Roman" w:hAnsi="Times New Roman"/>
          <w:sz w:val="24"/>
          <w:lang w:eastAsia="ru-RU"/>
        </w:rPr>
        <w:t>Программу составил</w:t>
      </w:r>
      <w:r>
        <w:rPr>
          <w:rFonts w:ascii="Times New Roman" w:eastAsia="Times New Roman" w:hAnsi="Times New Roman"/>
          <w:sz w:val="24"/>
          <w:lang w:eastAsia="ru-RU"/>
        </w:rPr>
        <w:t xml:space="preserve"> к.п.н., доцент кафедры физического воспитания и спорта М.М.Кутепов</w:t>
      </w:r>
    </w:p>
    <w:p w:rsidR="00D43917" w:rsidRPr="00A27972" w:rsidRDefault="00D43917" w:rsidP="00D4391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43917" w:rsidRPr="00A27972" w:rsidRDefault="00D43917" w:rsidP="00D4391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3917" w:rsidRDefault="00D43917" w:rsidP="00D4391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3917" w:rsidRPr="00A27972" w:rsidRDefault="00D43917" w:rsidP="00D4391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3917" w:rsidRPr="00BF38E5" w:rsidRDefault="00D43917" w:rsidP="00D4391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F38E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принята</w:t>
      </w:r>
      <w:r w:rsidRPr="00BF38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на заседании кафедры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декоративно-прикладного искусства и дизайна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,    </w:t>
      </w:r>
    </w:p>
    <w:p w:rsidR="00D43917" w:rsidRPr="00BF38E5" w:rsidRDefault="00D43917" w:rsidP="00D4391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от «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23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июня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 20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21 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г. протокол №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13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961470" w:rsidRPr="00CB7E75" w:rsidRDefault="00961470" w:rsidP="00D43917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:rsidR="00D43917" w:rsidRDefault="00D43917">
      <w:pPr>
        <w:rPr>
          <w:rFonts w:ascii="Times New Roman" w:eastAsia="Times New Roman" w:hAnsi="Times New Roman"/>
          <w:b/>
          <w:caps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br w:type="page"/>
      </w:r>
    </w:p>
    <w:p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lastRenderedPageBreak/>
        <w:t>Цели и задачи</w:t>
      </w:r>
    </w:p>
    <w:p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2154A5" w:rsidRPr="002154A5">
        <w:rPr>
          <w:rFonts w:ascii="Times New Roman" w:eastAsiaTheme="minorHAnsi" w:hAnsi="Times New Roman"/>
          <w:color w:val="000000"/>
          <w:sz w:val="24"/>
          <w:szCs w:val="24"/>
        </w:rPr>
        <w:t>Б1.В.ДВ.01.03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Общая физическая п</w:t>
      </w:r>
      <w:r w:rsidR="00B81F18">
        <w:rPr>
          <w:rFonts w:ascii="Times New Roman" w:eastAsiaTheme="minorHAnsi" w:hAnsi="Times New Roman"/>
          <w:color w:val="000000"/>
          <w:sz w:val="24"/>
          <w:szCs w:val="24"/>
        </w:rPr>
        <w:t xml:space="preserve">одготовка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-Оздоровительная аэробика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-Спортивные и подвижные игры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-Легкая атлетика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4315E8" w:rsidRPr="005D7CE0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3"/>
          <w:szCs w:val="23"/>
        </w:rPr>
        <w:t>Код и наименование компетенции:</w:t>
      </w:r>
    </w:p>
    <w:p w:rsidR="00D13C86" w:rsidRPr="00DB597C" w:rsidRDefault="004315E8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3"/>
          <w:szCs w:val="23"/>
        </w:rPr>
        <w:t>код и наименование индикатора достижения компетенции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858"/>
        <w:gridCol w:w="3186"/>
        <w:gridCol w:w="1852"/>
        <w:gridCol w:w="1081"/>
        <w:gridCol w:w="2185"/>
      </w:tblGrid>
      <w:tr w:rsidR="004315E8" w:rsidRPr="004315E8" w:rsidTr="00D13C86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4315E8" w:rsidRPr="004315E8" w:rsidTr="00616A02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 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4315E8" w:rsidRPr="004315E8" w:rsidTr="00616A02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 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F1F2E" w:rsidRPr="00DB597C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F1F2E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17"/>
        <w:gridCol w:w="874"/>
        <w:gridCol w:w="873"/>
        <w:gridCol w:w="1457"/>
        <w:gridCol w:w="1271"/>
        <w:gridCol w:w="1213"/>
      </w:tblGrid>
      <w:tr w:rsidR="00DF1F2E" w:rsidRPr="00153EB5" w:rsidTr="003263A5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F1F2E" w:rsidRPr="00153EB5" w:rsidTr="003263A5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1F2E" w:rsidRPr="00153EB5" w:rsidRDefault="00DF1F2E" w:rsidP="003263A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F1F2E" w:rsidRPr="00153EB5" w:rsidTr="003263A5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F1F2E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DD3C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Учебно-тренировочные занятия.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DF1F2E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Default="00DF1F2E" w:rsidP="00DF1F2E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учение основных шагов аэробики.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Классификация видов аэробики. Характеристика различных видов оздоровительной аэробики. Базовая аэробика, степ-аэробика, слайд-аэробика, фитбол-аэробика, танцевальные направления, силовые направления, водные программы, единоборства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 др.Краткая характеристика.</w:t>
            </w:r>
          </w:p>
          <w:p w:rsidR="00DF1F2E" w:rsidRPr="00153EB5" w:rsidRDefault="00DF1F2E" w:rsidP="00DF1F2E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занятий. Структура уроков.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DF1F2E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Танцевальные связки, комбинации и движения базовой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F1F2E" w:rsidRPr="00153EB5" w:rsidTr="003263A5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2.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ия шагов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DD3C2E" w:rsidRDefault="00DF1F2E" w:rsidP="003263A5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1F2E" w:rsidRPr="00DD3C2E" w:rsidRDefault="00DF1F2E" w:rsidP="003263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1F2E" w:rsidRPr="00DD3C2E" w:rsidRDefault="00DF1F2E" w:rsidP="003263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1F2E" w:rsidRPr="00DD3C2E" w:rsidRDefault="00DF1F2E" w:rsidP="003263A5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</w:tr>
      <w:tr w:rsidR="00DF1F2E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C33905" w:rsidRDefault="00DF1F2E" w:rsidP="00DF1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905">
              <w:rPr>
                <w:rFonts w:ascii="Times New Roman" w:hAnsi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3905">
              <w:rPr>
                <w:rFonts w:ascii="Times New Roman" w:hAnsi="Times New Roman"/>
                <w:sz w:val="24"/>
                <w:szCs w:val="24"/>
              </w:rPr>
              <w:t xml:space="preserve">Обучение технике шагов оздоровительной аэробики: «Ви- степ» и «А-степ» и их разновидности; шаги «Шасси» , шаги «кросс», </w:t>
            </w:r>
            <w:r w:rsidRPr="00C33905">
              <w:rPr>
                <w:rFonts w:ascii="Times New Roman" w:hAnsi="Times New Roman"/>
                <w:sz w:val="24"/>
                <w:szCs w:val="24"/>
              </w:rPr>
              <w:lastRenderedPageBreak/>
              <w:t>открытый шаг, «захлест», «кик» (махи) и их разновидности.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F1F2E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шагов оздоровительной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F1F2E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3.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Обучение технике выполнения шагов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Латино-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DF1F2E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выполнения шагов Латино-аэробики: шаги «Мамба» вперед, в сторону и назад; шаги «Самба», «Пивот», «Шасси» вперед.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F1F2E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 выполнения шагов Латино-аэробики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F1F2E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Техника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шагов аэробики со степ-платформами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DF1F2E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выполнения шагов аэробики со степ-платформами: шаг (бег), «Степ-тач», Скрестный шаг и их разновидности, подъем колена «Нилифт» и его разновидности, «Ланч» (выпад), «Джампин-джек» (прыжок ноги вместе – ноги врозь), «скип» и его разновидности; «Ви - степ» и «А-степ» и их разновидности; шаги «Шасси», шаги «кросс», открытый шаг, «захлест», «кик» (махи); шаги «Мамба» вперед, в сторону и назад; шаги «Самба», «Пивот», «Шасси» вперед.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F1F2E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 выполнения шагов аэробики со степ-платформами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F1F2E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5.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DF1F2E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комбинации из ранее изученных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шагов аэробики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693ED2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ED2" w:rsidRDefault="00693ED2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ED2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ED2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3ED2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3ED2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3ED2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C8654A" w:rsidRDefault="00C8654A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61470" w:rsidRPr="00961470" w:rsidRDefault="00961470" w:rsidP="0096147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614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961470" w:rsidRPr="00961470" w:rsidRDefault="00961470" w:rsidP="009614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6147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961470" w:rsidRPr="00961470" w:rsidTr="006A4C18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961470" w:rsidRPr="00961470" w:rsidTr="006A4C18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961470" w:rsidRPr="00961470" w:rsidTr="006A4C18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Раздел 1. Учебно-тренировочные занятия.</w:t>
            </w:r>
          </w:p>
        </w:tc>
      </w:tr>
      <w:tr w:rsidR="00961470" w:rsidRPr="00961470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61470" w:rsidRPr="00961470" w:rsidTr="006A4C18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Раздел 2. Обучение технике выполнения шагов аэробики.</w:t>
            </w:r>
          </w:p>
        </w:tc>
      </w:tr>
      <w:tr w:rsidR="00961470" w:rsidRPr="00961470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61470" w:rsidRPr="00961470" w:rsidTr="006A4C18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Раздел 3. Обучение технике выполнения шагов Латино-аэробики.</w:t>
            </w:r>
          </w:p>
        </w:tc>
      </w:tr>
      <w:tr w:rsidR="00961470" w:rsidRPr="00961470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61470" w:rsidRPr="00961470" w:rsidTr="006A4C18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Раздел 4. Техника выполнения шагов аэробики со степ-платформами.</w:t>
            </w:r>
          </w:p>
        </w:tc>
      </w:tr>
      <w:tr w:rsidR="00961470" w:rsidRPr="00961470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61470" w:rsidRPr="00961470" w:rsidTr="006A4C18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Раздел 5. Комбинации упражнений.</w:t>
            </w:r>
          </w:p>
        </w:tc>
      </w:tr>
      <w:tr w:rsidR="00961470" w:rsidRPr="00961470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61470" w:rsidRPr="00961470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70" w:rsidRPr="00961470" w:rsidRDefault="00961470" w:rsidP="00961470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961470" w:rsidRPr="00961470" w:rsidRDefault="00961470" w:rsidP="00961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61470" w:rsidRPr="00DF1F2E" w:rsidRDefault="00961470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Мельникова, Н.Ю. История физической культуры и спорта : учебник / Н.Ю. Мельникова, А.В. Трескин. - 2-е изд. - Москва : Спорт, 2017. - 432 с. - ISBN 978-5-906839-97-8 ; То же [Электронный ресурс]. - URL: </w:t>
      </w:r>
      <w:hyperlink r:id="rId8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Яшин, В.Н. ОБЖ: здоровый образ жизни : учебное пособие / В.Н. Яшин. - 5-е изд., стер. - Москва : Издательство «Флинта», 2017. - 125 с. : ил. - Библиогр. в кн. - ISBN 978-5-9765-1121-7;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Баскетбол: Теория и методика обучения: учеб.пособие для студентов высших учебных заведений / Д. И. Нестеровский.- 5-е изд., стер. – М.: Издательский центр «Академия», 2004. – 336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Вяткин Л.А. Туризм и спортивное совершенствование: учеб.пособие / Л.А. Вяткин, Е.В. Сидорчук. – М. – Издательский дом «Академия», 2016. – 208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Давыдов В.Ю., Шамардин А.И., Краснова Г.О. Новые фитнесс-системы (новые направления, методики, оборудование и инвентарь): Учебное пособие / ВГАФК. - 2-е изд., перераб. и доп. - Волгоград: Изд-во ВолГУ, 2005. – 284. </w:t>
      </w:r>
    </w:p>
    <w:p w:rsidR="004315E8" w:rsidRPr="00C8654A" w:rsidRDefault="005E5AE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Зефирова Е.В., Платонова В.В. Оздоровительная аэробика: содержание и методика: Учебно-методическое пособие. - СПб.: СПбГУ ИТМО, 2006. - 25 с. </w:t>
      </w:r>
    </w:p>
    <w:p w:rsidR="004315E8" w:rsidRPr="00C8654A" w:rsidRDefault="005E5AE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8. Мирзиев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Швардыгулин А.В. Организация и проведение соревнований по баскетболу и стритболу: Учебное пособие. - Волгоград: Изд-во ВолГУ, 2003. - 72 с. </w:t>
      </w:r>
    </w:p>
    <w:p w:rsidR="004315E8" w:rsidRPr="00C8654A" w:rsidRDefault="005E5AE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 </w:t>
      </w:r>
    </w:p>
    <w:p w:rsidR="004315E8" w:rsidRPr="005D7CE0" w:rsidRDefault="005E5AEC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16. Самигуллин Р.Р. Правила игры в мини-футбол: Методические указания. - Самара: Изд-во "Самарский университет", 2005. - 20 с. </w:t>
      </w:r>
      <w:hyperlink r:id="rId16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учеб.для студ. высш. проф. образования / Ж.К.Холодов, В.С.Кузнецов. – М.: Издательский дом «Академия», 2012. – 480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спорта : учеб.пособие для студ. высш. учеб. заведений – 4-е изд. - М.: Издательский центр «Академия», 2007. – 144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en-US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Швардыгулин А.В., Коваленко Т.Г., Каплунов А.А. Методика проведения занятий атлетической гимнастикой в вузе: Учебно-методическое пособие. - Волгоград: Изд-во ВолГУ, 2005. - 160 с. </w:t>
      </w:r>
      <w:hyperlink r:id="rId17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http://window.edu.ru/resource/909/25909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Лемаев. – Н.Новгород: НГПУ им. К.Минина, 2012. - 82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Научнаяэлектроннаябиблиотека LiBRARy.ru </w:t>
      </w:r>
    </w:p>
    <w:p w:rsidR="004315E8" w:rsidRPr="00C8654A" w:rsidRDefault="005E5AE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сайтФедерациибаскетболаРоссии </w:t>
      </w:r>
    </w:p>
    <w:p w:rsidR="004315E8" w:rsidRPr="00C8654A" w:rsidRDefault="005E5AE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сайтФедерацииволейболаРоссии </w:t>
      </w:r>
    </w:p>
    <w:p w:rsidR="004315E8" w:rsidRPr="00C8654A" w:rsidRDefault="005E5AE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сайтФедерацииплаванияРоссии </w:t>
      </w:r>
    </w:p>
    <w:p w:rsidR="004315E8" w:rsidRPr="00C8654A" w:rsidRDefault="005E5AE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сайтФедерациилегкойатлетикиРоссии </w:t>
      </w:r>
    </w:p>
    <w:p w:rsidR="004315E8" w:rsidRPr="00C8654A" w:rsidRDefault="005E5AE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сайтфутболаРоссии </w:t>
      </w:r>
    </w:p>
    <w:p w:rsidR="004315E8" w:rsidRPr="00C8654A" w:rsidRDefault="005E5AE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ежеквартальныйжурналАдаптивнаяфизическая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lastRenderedPageBreak/>
        <w:t xml:space="preserve">9. Материально-техническое обеспечение образовательного процесса по дисциплине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Moodle;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MSExcel; </w:t>
      </w:r>
    </w:p>
    <w:p w:rsidR="00DB597C" w:rsidRPr="00C8654A" w:rsidRDefault="004315E8" w:rsidP="00C86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- ЭИОС Мининского университета.</w:t>
      </w:r>
    </w:p>
    <w:sectPr w:rsidR="00DB597C" w:rsidRPr="00C8654A" w:rsidSect="00B27746">
      <w:footerReference w:type="default" r:id="rId24"/>
      <w:footerReference w:type="first" r:id="rId25"/>
      <w:pgSz w:w="11906" w:h="16838"/>
      <w:pgMar w:top="720" w:right="720" w:bottom="720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839" w:rsidRDefault="00C64839" w:rsidP="00CA7167">
      <w:pPr>
        <w:spacing w:after="0" w:line="240" w:lineRule="auto"/>
      </w:pPr>
      <w:r>
        <w:separator/>
      </w:r>
    </w:p>
  </w:endnote>
  <w:endnote w:type="continuationSeparator" w:id="0">
    <w:p w:rsidR="00C64839" w:rsidRDefault="00C6483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8844DA" w:rsidRDefault="00CA477E">
        <w:pPr>
          <w:pStyle w:val="ae"/>
          <w:jc w:val="right"/>
        </w:pPr>
        <w:r w:rsidRPr="00561E0A">
          <w:rPr>
            <w:rFonts w:ascii="Times New Roman" w:hAnsi="Times New Roman"/>
            <w:sz w:val="20"/>
            <w:szCs w:val="20"/>
          </w:rPr>
          <w:fldChar w:fldCharType="begin"/>
        </w:r>
        <w:r w:rsidR="008844DA" w:rsidRPr="00561E0A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561E0A">
          <w:rPr>
            <w:rFonts w:ascii="Times New Roman" w:hAnsi="Times New Roman"/>
            <w:sz w:val="20"/>
            <w:szCs w:val="20"/>
          </w:rPr>
          <w:fldChar w:fldCharType="separate"/>
        </w:r>
        <w:r w:rsidR="005E5AEC">
          <w:rPr>
            <w:rFonts w:ascii="Times New Roman" w:hAnsi="Times New Roman"/>
            <w:noProof/>
            <w:sz w:val="20"/>
            <w:szCs w:val="20"/>
          </w:rPr>
          <w:t>8</w:t>
        </w:r>
        <w:r w:rsidRPr="00561E0A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4DA" w:rsidRDefault="008844DA">
    <w:pPr>
      <w:pStyle w:val="ae"/>
      <w:jc w:val="right"/>
    </w:pPr>
  </w:p>
  <w:p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839" w:rsidRDefault="00C64839" w:rsidP="00CA7167">
      <w:pPr>
        <w:spacing w:after="0" w:line="240" w:lineRule="auto"/>
      </w:pPr>
      <w:r>
        <w:separator/>
      </w:r>
    </w:p>
  </w:footnote>
  <w:footnote w:type="continuationSeparator" w:id="0">
    <w:p w:rsidR="00C64839" w:rsidRDefault="00C64839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0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28"/>
  </w:num>
  <w:num w:numId="3">
    <w:abstractNumId w:val="7"/>
  </w:num>
  <w:num w:numId="4">
    <w:abstractNumId w:val="5"/>
  </w:num>
  <w:num w:numId="5">
    <w:abstractNumId w:val="26"/>
  </w:num>
  <w:num w:numId="6">
    <w:abstractNumId w:val="30"/>
  </w:num>
  <w:num w:numId="7">
    <w:abstractNumId w:val="10"/>
  </w:num>
  <w:num w:numId="8">
    <w:abstractNumId w:val="3"/>
  </w:num>
  <w:num w:numId="9">
    <w:abstractNumId w:val="33"/>
  </w:num>
  <w:num w:numId="10">
    <w:abstractNumId w:val="20"/>
  </w:num>
  <w:num w:numId="11">
    <w:abstractNumId w:val="8"/>
  </w:num>
  <w:num w:numId="12">
    <w:abstractNumId w:val="16"/>
  </w:num>
  <w:num w:numId="13">
    <w:abstractNumId w:val="13"/>
  </w:num>
  <w:num w:numId="14">
    <w:abstractNumId w:val="29"/>
  </w:num>
  <w:num w:numId="15">
    <w:abstractNumId w:val="6"/>
  </w:num>
  <w:num w:numId="16">
    <w:abstractNumId w:val="21"/>
  </w:num>
  <w:num w:numId="17">
    <w:abstractNumId w:val="2"/>
  </w:num>
  <w:num w:numId="18">
    <w:abstractNumId w:val="15"/>
  </w:num>
  <w:num w:numId="19">
    <w:abstractNumId w:val="17"/>
  </w:num>
  <w:num w:numId="20">
    <w:abstractNumId w:val="23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5"/>
  </w:num>
  <w:num w:numId="26">
    <w:abstractNumId w:val="9"/>
  </w:num>
  <w:num w:numId="27">
    <w:abstractNumId w:val="32"/>
  </w:num>
  <w:num w:numId="28">
    <w:abstractNumId w:val="0"/>
  </w:num>
  <w:num w:numId="29">
    <w:abstractNumId w:val="18"/>
  </w:num>
  <w:num w:numId="30">
    <w:abstractNumId w:val="27"/>
  </w:num>
  <w:num w:numId="31">
    <w:abstractNumId w:val="12"/>
  </w:num>
  <w:num w:numId="32">
    <w:abstractNumId w:val="19"/>
  </w:num>
  <w:num w:numId="33">
    <w:abstractNumId w:val="24"/>
  </w:num>
  <w:num w:numId="34">
    <w:abstractNumId w:val="14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2B7F"/>
    <w:rsid w:val="000A3063"/>
    <w:rsid w:val="000A7767"/>
    <w:rsid w:val="000B07DC"/>
    <w:rsid w:val="000B6F07"/>
    <w:rsid w:val="000E26C3"/>
    <w:rsid w:val="000F359C"/>
    <w:rsid w:val="000F605D"/>
    <w:rsid w:val="001017E7"/>
    <w:rsid w:val="001444E1"/>
    <w:rsid w:val="0014613F"/>
    <w:rsid w:val="001869AC"/>
    <w:rsid w:val="00186A21"/>
    <w:rsid w:val="001A3634"/>
    <w:rsid w:val="001B2564"/>
    <w:rsid w:val="001C4F99"/>
    <w:rsid w:val="001F37E8"/>
    <w:rsid w:val="002154A5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E69A6"/>
    <w:rsid w:val="002F4740"/>
    <w:rsid w:val="00305D70"/>
    <w:rsid w:val="003108BC"/>
    <w:rsid w:val="00321F07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63B74"/>
    <w:rsid w:val="00466E62"/>
    <w:rsid w:val="0048222B"/>
    <w:rsid w:val="00487B77"/>
    <w:rsid w:val="004A0C1B"/>
    <w:rsid w:val="004B2ECB"/>
    <w:rsid w:val="004D1D18"/>
    <w:rsid w:val="004D5381"/>
    <w:rsid w:val="004E13F8"/>
    <w:rsid w:val="004F6BF2"/>
    <w:rsid w:val="00503E05"/>
    <w:rsid w:val="00510D7C"/>
    <w:rsid w:val="00523570"/>
    <w:rsid w:val="005518A7"/>
    <w:rsid w:val="00561E0A"/>
    <w:rsid w:val="005673D0"/>
    <w:rsid w:val="005706D8"/>
    <w:rsid w:val="00587D1E"/>
    <w:rsid w:val="005A5053"/>
    <w:rsid w:val="005C2AB8"/>
    <w:rsid w:val="005C45D8"/>
    <w:rsid w:val="005D1F37"/>
    <w:rsid w:val="005D7CE0"/>
    <w:rsid w:val="005E5A5A"/>
    <w:rsid w:val="005E5AEC"/>
    <w:rsid w:val="005E6815"/>
    <w:rsid w:val="005F0B3A"/>
    <w:rsid w:val="006020D2"/>
    <w:rsid w:val="006618A3"/>
    <w:rsid w:val="00663200"/>
    <w:rsid w:val="00673EA3"/>
    <w:rsid w:val="006925C1"/>
    <w:rsid w:val="00693ED2"/>
    <w:rsid w:val="00695872"/>
    <w:rsid w:val="006B1B76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23A45"/>
    <w:rsid w:val="00832081"/>
    <w:rsid w:val="00834163"/>
    <w:rsid w:val="008403B1"/>
    <w:rsid w:val="00852B82"/>
    <w:rsid w:val="008542F1"/>
    <w:rsid w:val="00860C86"/>
    <w:rsid w:val="0086709B"/>
    <w:rsid w:val="008710D2"/>
    <w:rsid w:val="00873D11"/>
    <w:rsid w:val="008844DA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1470"/>
    <w:rsid w:val="009633E5"/>
    <w:rsid w:val="009661C3"/>
    <w:rsid w:val="00981269"/>
    <w:rsid w:val="0098333E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E3BC9"/>
    <w:rsid w:val="00AF5849"/>
    <w:rsid w:val="00B0005B"/>
    <w:rsid w:val="00B051C3"/>
    <w:rsid w:val="00B138A1"/>
    <w:rsid w:val="00B27746"/>
    <w:rsid w:val="00B30DB9"/>
    <w:rsid w:val="00B353BD"/>
    <w:rsid w:val="00B36731"/>
    <w:rsid w:val="00B45F98"/>
    <w:rsid w:val="00B51BCF"/>
    <w:rsid w:val="00B5595E"/>
    <w:rsid w:val="00B72C60"/>
    <w:rsid w:val="00B74E70"/>
    <w:rsid w:val="00B8111B"/>
    <w:rsid w:val="00B81F18"/>
    <w:rsid w:val="00B86D85"/>
    <w:rsid w:val="00BA784A"/>
    <w:rsid w:val="00BB1488"/>
    <w:rsid w:val="00BF24EF"/>
    <w:rsid w:val="00BF292C"/>
    <w:rsid w:val="00C12476"/>
    <w:rsid w:val="00C12AB6"/>
    <w:rsid w:val="00C1734C"/>
    <w:rsid w:val="00C25B2B"/>
    <w:rsid w:val="00C424B7"/>
    <w:rsid w:val="00C5329F"/>
    <w:rsid w:val="00C63768"/>
    <w:rsid w:val="00C642EC"/>
    <w:rsid w:val="00C64839"/>
    <w:rsid w:val="00C77E3D"/>
    <w:rsid w:val="00C821EE"/>
    <w:rsid w:val="00C8654A"/>
    <w:rsid w:val="00C86A25"/>
    <w:rsid w:val="00C97173"/>
    <w:rsid w:val="00C978C4"/>
    <w:rsid w:val="00CA477E"/>
    <w:rsid w:val="00CA7167"/>
    <w:rsid w:val="00CB5348"/>
    <w:rsid w:val="00CB54AF"/>
    <w:rsid w:val="00CC3E9E"/>
    <w:rsid w:val="00CD3425"/>
    <w:rsid w:val="00CE0784"/>
    <w:rsid w:val="00CF752F"/>
    <w:rsid w:val="00D06F18"/>
    <w:rsid w:val="00D13C86"/>
    <w:rsid w:val="00D16354"/>
    <w:rsid w:val="00D216D1"/>
    <w:rsid w:val="00D43917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DF1F2E"/>
    <w:rsid w:val="00E06916"/>
    <w:rsid w:val="00E112E2"/>
    <w:rsid w:val="00E124C4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6B0"/>
    <w:rsid w:val="00F67CFB"/>
    <w:rsid w:val="00F71FCF"/>
    <w:rsid w:val="00F74C29"/>
    <w:rsid w:val="00F77C11"/>
    <w:rsid w:val="00FC2A4E"/>
    <w:rsid w:val="00FC2FF0"/>
    <w:rsid w:val="00FC358D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5C17E492-AC23-46BF-995B-D52E2C8DA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5389" TargetMode="Externa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indow.edu.ru/resource/909/25909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945/29945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hyperlink" Target="http://window.edu.ru/resource/905/25905" TargetMode="External"/><Relationship Id="rId19" Type="http://schemas.openxmlformats.org/officeDocument/2006/relationships/hyperlink" Target="http://www.volle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3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hyperlink" Target="http://www.rusfootball.inf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57E6A-4258-445F-9903-811C87FB9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2131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16</cp:revision>
  <cp:lastPrinted>2019-09-05T11:23:00Z</cp:lastPrinted>
  <dcterms:created xsi:type="dcterms:W3CDTF">2019-09-01T15:53:00Z</dcterms:created>
  <dcterms:modified xsi:type="dcterms:W3CDTF">2021-09-15T21:00:00Z</dcterms:modified>
</cp:coreProperties>
</file>