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4A50" w:rsidRDefault="00DD2314" w:rsidP="00DD2314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6851176" cy="8862608"/>
            <wp:effectExtent l="0" t="0" r="0" b="0"/>
            <wp:docPr id="1" name="Рисунок 1" descr="Z:\ПРОГРАММЫ 2020 ГОДА\Маркова\ПЛ-21 (Операционная деятельность в логистике)\Сканы\Спортивные игры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:\ПРОГРАММЫ 2020 ГОДА\Маркова\ПЛ-21 (Операционная деятельность в логистике)\Сканы\Спортивные игры.jpe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1264" cy="88627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04A50">
        <w:rPr>
          <w:rFonts w:ascii="Times New Roman" w:eastAsia="Times New Roman" w:hAnsi="Times New Roman"/>
          <w:sz w:val="24"/>
          <w:szCs w:val="24"/>
          <w:lang w:eastAsia="ru-RU"/>
        </w:rPr>
        <w:br w:type="page"/>
      </w:r>
      <w:bookmarkStart w:id="0" w:name="_GoBack"/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6905767" cy="8933227"/>
            <wp:effectExtent l="0" t="0" r="0" b="0"/>
            <wp:docPr id="2" name="Рисунок 2" descr="Z:\ПРОГРАММЫ 2020 ГОДА\Маркова\ПЛ-21 (Операционная деятельность в логистике)\Сканы\Спортивные игры_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Z:\ПРОГРАММЫ 2020 ГОДА\Маркова\ПЛ-21 (Операционная деятельность в логистике)\Сканы\Спортивные игры_2.jpe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05855" cy="89333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081070" w:rsidRDefault="00081070" w:rsidP="004315E8">
      <w:pPr>
        <w:pStyle w:val="Default"/>
        <w:rPr>
          <w:rFonts w:ascii="Times New Roman" w:eastAsia="Times New Roman" w:hAnsi="Times New Roman"/>
          <w:b/>
          <w:caps/>
          <w:lang w:val="en-US" w:eastAsia="ru-RU"/>
        </w:rPr>
      </w:pPr>
    </w:p>
    <w:p w:rsidR="00C3727E" w:rsidRDefault="00C3727E">
      <w:pPr>
        <w:rPr>
          <w:rFonts w:ascii="Times New Roman" w:eastAsiaTheme="minorHAnsi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</w:rPr>
        <w:br w:type="page"/>
      </w:r>
    </w:p>
    <w:p w:rsidR="00C8654A" w:rsidRDefault="004315E8" w:rsidP="00C8654A">
      <w:pPr>
        <w:pStyle w:val="Default"/>
        <w:numPr>
          <w:ilvl w:val="0"/>
          <w:numId w:val="34"/>
        </w:numPr>
        <w:rPr>
          <w:rFonts w:ascii="Times New Roman" w:hAnsi="Times New Roman" w:cs="Times New Roman"/>
          <w:b/>
          <w:bCs/>
          <w:lang w:val="en-US"/>
        </w:rPr>
      </w:pPr>
      <w:r w:rsidRPr="003D3B48">
        <w:rPr>
          <w:rFonts w:ascii="Times New Roman" w:hAnsi="Times New Roman" w:cs="Times New Roman"/>
          <w:b/>
          <w:bCs/>
        </w:rPr>
        <w:lastRenderedPageBreak/>
        <w:t>Цели и задачи</w:t>
      </w:r>
    </w:p>
    <w:p w:rsidR="004315E8" w:rsidRPr="003D3B48" w:rsidRDefault="004315E8" w:rsidP="00C8654A">
      <w:pPr>
        <w:pStyle w:val="Default"/>
        <w:ind w:left="1020"/>
        <w:rPr>
          <w:rFonts w:ascii="Times New Roman" w:hAnsi="Times New Roman" w:cs="Times New Roman"/>
        </w:rPr>
      </w:pPr>
      <w:r w:rsidRPr="003D3B48">
        <w:rPr>
          <w:rFonts w:ascii="Times New Roman" w:hAnsi="Times New Roman" w:cs="Times New Roman"/>
          <w:b/>
          <w:bCs/>
        </w:rPr>
        <w:t xml:space="preserve"> </w:t>
      </w:r>
    </w:p>
    <w:p w:rsidR="004315E8" w:rsidRPr="004315E8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>Цель</w:t>
      </w:r>
      <w:r w:rsidR="00C8654A" w:rsidRPr="00C8654A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 xml:space="preserve"> </w:t>
      </w:r>
      <w:r w:rsidRPr="004315E8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>дисциплины</w:t>
      </w:r>
      <w:r w:rsidR="00C8654A" w:rsidRPr="00C8654A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 xml:space="preserve"> </w:t>
      </w: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>-</w:t>
      </w:r>
      <w:r w:rsidR="00C8654A"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создать условия для формирования физической культуры личности, заключающейся в способности направленного использования разнообразных средств физической культуры, спорта и туризма для сохранения и укрепления здоровья, психофизической подготовки и самоподготовки к будущей жизни и профессиональной деятельности. </w:t>
      </w:r>
    </w:p>
    <w:p w:rsidR="004315E8" w:rsidRPr="004315E8" w:rsidRDefault="004315E8" w:rsidP="00C8654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 xml:space="preserve">Задачи дисциплины: </w:t>
      </w:r>
    </w:p>
    <w:p w:rsidR="004315E8" w:rsidRPr="004315E8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1. Сформировать понимание социальной значимости физической культуры и её роли в развитии личности и подготовке к профессиональной деятельности; </w:t>
      </w:r>
    </w:p>
    <w:p w:rsidR="004315E8" w:rsidRPr="004315E8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2. Обеспечить знание научно - биологических, педагогических и практических основ физической культуры и здорового образа жизни; </w:t>
      </w:r>
    </w:p>
    <w:p w:rsidR="004315E8" w:rsidRPr="004315E8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3. Сформировать мотивационно-ценностное отношение к физической культуре, установку на здоровый стиль жизни, физическое совершенствование и самовоспитание привычки к регулярным занятиям физическими упражнениями и спортом; </w:t>
      </w:r>
    </w:p>
    <w:p w:rsidR="004315E8" w:rsidRPr="004315E8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4. Обеспечить овладение системой практических умений и навыков, обеспечивающих сохранение и укрепление здоровья, психическое благополучие, развитие и совершенствование психофизических способностей, качеств и свойств личности, самоопределение в физической культуре и спорте; </w:t>
      </w:r>
    </w:p>
    <w:p w:rsidR="004315E8" w:rsidRPr="004315E8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5. Способствовать приобретению личного опыта повышения двигательных и функциональных возможностей, обеспечения общей и профессионально-прикладной физической подготовленности к будущей профессии и быту; </w:t>
      </w:r>
    </w:p>
    <w:p w:rsidR="004315E8" w:rsidRPr="004315E8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6. Создать основу для творческого и методически обоснованного использования физкультурно-спортивной деятельности в целях последующих жизненных и профессиональных достижений. </w:t>
      </w:r>
    </w:p>
    <w:p w:rsidR="004315E8" w:rsidRPr="004315E8" w:rsidRDefault="004315E8" w:rsidP="00C8654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 xml:space="preserve">2. Место дисциплины в структуре ОПОП </w:t>
      </w:r>
    </w:p>
    <w:p w:rsidR="004315E8" w:rsidRPr="004315E8" w:rsidRDefault="004315E8" w:rsidP="00C8654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>Цикл (раздел) ОПОП:</w:t>
      </w:r>
      <w:r w:rsidR="00C8654A" w:rsidRPr="00C8654A">
        <w:t xml:space="preserve"> </w:t>
      </w:r>
      <w:r w:rsidR="00D418C6" w:rsidRPr="00D418C6">
        <w:rPr>
          <w:rFonts w:ascii="Times New Roman" w:eastAsiaTheme="minorHAnsi" w:hAnsi="Times New Roman"/>
          <w:color w:val="000000"/>
          <w:sz w:val="24"/>
          <w:szCs w:val="24"/>
        </w:rPr>
        <w:t>Б</w:t>
      </w:r>
      <w:proofErr w:type="gramStart"/>
      <w:r w:rsidR="00D418C6" w:rsidRPr="00D418C6">
        <w:rPr>
          <w:rFonts w:ascii="Times New Roman" w:eastAsiaTheme="minorHAnsi" w:hAnsi="Times New Roman"/>
          <w:color w:val="000000"/>
          <w:sz w:val="24"/>
          <w:szCs w:val="24"/>
        </w:rPr>
        <w:t>1</w:t>
      </w:r>
      <w:proofErr w:type="gramEnd"/>
      <w:r w:rsidR="00D418C6" w:rsidRPr="00D418C6">
        <w:rPr>
          <w:rFonts w:ascii="Times New Roman" w:eastAsiaTheme="minorHAnsi" w:hAnsi="Times New Roman"/>
          <w:color w:val="000000"/>
          <w:sz w:val="24"/>
          <w:szCs w:val="24"/>
        </w:rPr>
        <w:t>.В.ДВ.01.04</w:t>
      </w:r>
    </w:p>
    <w:p w:rsidR="004315E8" w:rsidRPr="004315E8" w:rsidRDefault="004315E8" w:rsidP="00C8654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 xml:space="preserve">2.1. Требования к предварительной подготовке обучающегося: </w:t>
      </w:r>
    </w:p>
    <w:p w:rsidR="004315E8" w:rsidRPr="004315E8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- знания и умения, полученные при освоении предмета «физическая культура» в общеобразовательной школе. </w:t>
      </w:r>
    </w:p>
    <w:p w:rsidR="004315E8" w:rsidRPr="004315E8" w:rsidRDefault="004315E8" w:rsidP="00C8654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 xml:space="preserve">2.2. Дисциплины и практики, для которых освоение данной дисциплины необходимо как предшествующее: </w:t>
      </w:r>
    </w:p>
    <w:p w:rsidR="004315E8" w:rsidRPr="004315E8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>-</w:t>
      </w:r>
      <w:r w:rsidR="0056667C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  <w:r w:rsidR="005D7CE0" w:rsidRPr="005D7CE0">
        <w:rPr>
          <w:rFonts w:ascii="Times New Roman" w:eastAsiaTheme="minorHAnsi" w:hAnsi="Times New Roman"/>
          <w:color w:val="000000"/>
          <w:sz w:val="24"/>
          <w:szCs w:val="24"/>
        </w:rPr>
        <w:t>Общая физическая подготовка (Круговая тренировка)</w:t>
      </w:r>
    </w:p>
    <w:p w:rsidR="004315E8" w:rsidRPr="004315E8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>-</w:t>
      </w:r>
      <w:r w:rsidR="0056667C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Оздоровительная аэробика </w:t>
      </w:r>
    </w:p>
    <w:p w:rsidR="004315E8" w:rsidRPr="004315E8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>-</w:t>
      </w:r>
      <w:r w:rsidR="0056667C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Спортивные и подвижные игры </w:t>
      </w:r>
    </w:p>
    <w:p w:rsidR="004315E8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>-</w:t>
      </w:r>
      <w:r w:rsidR="0056667C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Легкая атлетика </w:t>
      </w:r>
    </w:p>
    <w:p w:rsidR="002932BB" w:rsidRPr="004315E8" w:rsidRDefault="002932BB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</w:p>
    <w:p w:rsidR="004315E8" w:rsidRPr="004315E8" w:rsidRDefault="004315E8" w:rsidP="00C8654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 xml:space="preserve">3. </w:t>
      </w:r>
      <w:proofErr w:type="gramStart"/>
      <w:r w:rsidRPr="004315E8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 xml:space="preserve">Компетенции обучающегося, формируемые в результате освоения дисциплины </w:t>
      </w:r>
      <w:proofErr w:type="gramEnd"/>
    </w:p>
    <w:p w:rsidR="004315E8" w:rsidRPr="004315E8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УК-7 Способен поддерживать должный уровень физической подготовленности для обеспечения полноценной социальной и профессиональной деятельности: </w:t>
      </w:r>
    </w:p>
    <w:p w:rsidR="004315E8" w:rsidRPr="005D7CE0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УК-7.1. </w:t>
      </w:r>
      <w:r w:rsidR="00C8654A" w:rsidRPr="00C8654A">
        <w:rPr>
          <w:rFonts w:ascii="Times New Roman" w:eastAsiaTheme="minorHAnsi" w:hAnsi="Times New Roman"/>
          <w:color w:val="000000"/>
          <w:sz w:val="24"/>
          <w:szCs w:val="24"/>
        </w:rPr>
        <w:t>Умеет использовать средства и методы физической культуры, необходимые для планирования и реализации  физкультурно - педагогической деятельности.</w:t>
      </w:r>
    </w:p>
    <w:p w:rsidR="00C8654A" w:rsidRPr="00C8654A" w:rsidRDefault="00C8654A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УК.7.2. Демонстрирует необходимый уровень физических кондиций для самореализации в профессиональной деятельности.</w:t>
      </w:r>
    </w:p>
    <w:p w:rsidR="004315E8" w:rsidRPr="00C8654A" w:rsidRDefault="004315E8" w:rsidP="00C8654A">
      <w:pPr>
        <w:pageBreakBefore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3"/>
          <w:szCs w:val="23"/>
        </w:rPr>
      </w:pPr>
    </w:p>
    <w:p w:rsidR="004315E8" w:rsidRPr="004315E8" w:rsidRDefault="004315E8" w:rsidP="003D3B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3"/>
          <w:szCs w:val="23"/>
        </w:rPr>
      </w:pPr>
      <w:r w:rsidRPr="004315E8">
        <w:rPr>
          <w:rFonts w:ascii="Times New Roman" w:eastAsiaTheme="minorHAnsi" w:hAnsi="Times New Roman"/>
          <w:b/>
          <w:bCs/>
          <w:color w:val="000000"/>
          <w:sz w:val="23"/>
          <w:szCs w:val="23"/>
        </w:rPr>
        <w:t xml:space="preserve">4. Образовательные результаты </w:t>
      </w:r>
    </w:p>
    <w:p w:rsidR="00D13C86" w:rsidRPr="00DB597C" w:rsidRDefault="00D13C86" w:rsidP="003D3B48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tbl>
      <w:tblPr>
        <w:tblW w:w="4953" w:type="pct"/>
        <w:tblLayout w:type="fixed"/>
        <w:tblLook w:val="0000" w:firstRow="0" w:lastRow="0" w:firstColumn="0" w:lastColumn="0" w:noHBand="0" w:noVBand="0"/>
      </w:tblPr>
      <w:tblGrid>
        <w:gridCol w:w="2368"/>
        <w:gridCol w:w="4056"/>
        <w:gridCol w:w="1376"/>
        <w:gridCol w:w="2782"/>
      </w:tblGrid>
      <w:tr w:rsidR="000A0627" w:rsidRPr="004315E8" w:rsidTr="000A0627">
        <w:trPr>
          <w:trHeight w:val="399"/>
        </w:trPr>
        <w:tc>
          <w:tcPr>
            <w:tcW w:w="23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A0627" w:rsidRPr="004315E8" w:rsidRDefault="000A0627" w:rsidP="004315E8">
            <w:pPr>
              <w:pStyle w:val="Defaul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>Код ОР дисциплины</w:t>
            </w:r>
          </w:p>
        </w:tc>
        <w:tc>
          <w:tcPr>
            <w:tcW w:w="4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A0627" w:rsidRPr="004315E8" w:rsidRDefault="000A0627" w:rsidP="004315E8">
            <w:pPr>
              <w:pStyle w:val="Defaul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>Образовательные результаты дисциплины</w:t>
            </w:r>
          </w:p>
        </w:tc>
        <w:tc>
          <w:tcPr>
            <w:tcW w:w="13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A0627" w:rsidRPr="004315E8" w:rsidRDefault="000A0627" w:rsidP="004315E8">
            <w:pPr>
              <w:pStyle w:val="Defaul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>Код ИДК</w:t>
            </w:r>
          </w:p>
        </w:tc>
        <w:tc>
          <w:tcPr>
            <w:tcW w:w="2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A0627" w:rsidRPr="004315E8" w:rsidRDefault="000A0627" w:rsidP="004315E8">
            <w:pPr>
              <w:pStyle w:val="Defaul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>Средства оценивания ОР</w:t>
            </w:r>
          </w:p>
        </w:tc>
      </w:tr>
      <w:tr w:rsidR="000A0627" w:rsidRPr="004315E8" w:rsidTr="000A0627">
        <w:trPr>
          <w:trHeight w:val="343"/>
        </w:trPr>
        <w:tc>
          <w:tcPr>
            <w:tcW w:w="23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A0627" w:rsidRPr="004315E8" w:rsidRDefault="000A0627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ОР.1 </w:t>
            </w:r>
          </w:p>
        </w:tc>
        <w:tc>
          <w:tcPr>
            <w:tcW w:w="4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A0627" w:rsidRPr="004315E8" w:rsidRDefault="000A0627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Демонстрирует умения использования средств и методов физической культуры, необходимых для планирования и реализации профессиональной деятельности. </w:t>
            </w:r>
          </w:p>
        </w:tc>
        <w:tc>
          <w:tcPr>
            <w:tcW w:w="13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A0627" w:rsidRPr="004315E8" w:rsidRDefault="000A0627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УК-7.1. </w:t>
            </w:r>
          </w:p>
          <w:p w:rsidR="000A0627" w:rsidRPr="004315E8" w:rsidRDefault="000A0627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УК-7.2. </w:t>
            </w:r>
          </w:p>
          <w:p w:rsidR="000A0627" w:rsidRPr="004315E8" w:rsidRDefault="000A0627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</w:p>
        </w:tc>
        <w:tc>
          <w:tcPr>
            <w:tcW w:w="2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A0627" w:rsidRPr="004315E8" w:rsidRDefault="000A0627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Контрольные нормативы, тесты </w:t>
            </w:r>
          </w:p>
        </w:tc>
      </w:tr>
      <w:tr w:rsidR="000A0627" w:rsidRPr="004315E8" w:rsidTr="000A0627">
        <w:trPr>
          <w:trHeight w:val="343"/>
        </w:trPr>
        <w:tc>
          <w:tcPr>
            <w:tcW w:w="23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A0627" w:rsidRPr="004315E8" w:rsidRDefault="000A0627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ОР.2 </w:t>
            </w:r>
          </w:p>
        </w:tc>
        <w:tc>
          <w:tcPr>
            <w:tcW w:w="4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A0627" w:rsidRPr="004315E8" w:rsidRDefault="000A0627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Демонстрирует необходимый уровень физических кондиций для самореализации в профессиональной деятельности. </w:t>
            </w:r>
          </w:p>
        </w:tc>
        <w:tc>
          <w:tcPr>
            <w:tcW w:w="13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A0627" w:rsidRPr="004315E8" w:rsidRDefault="000A0627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УК-7.1. </w:t>
            </w:r>
          </w:p>
          <w:p w:rsidR="000A0627" w:rsidRPr="004315E8" w:rsidRDefault="000A0627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УК-7.2. </w:t>
            </w:r>
          </w:p>
          <w:p w:rsidR="000A0627" w:rsidRPr="004315E8" w:rsidRDefault="000A0627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</w:p>
        </w:tc>
        <w:tc>
          <w:tcPr>
            <w:tcW w:w="2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A0627" w:rsidRPr="004315E8" w:rsidRDefault="000A0627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Контрольные нормативы, тесты </w:t>
            </w:r>
          </w:p>
        </w:tc>
      </w:tr>
    </w:tbl>
    <w:p w:rsidR="0093756C" w:rsidRDefault="0093756C" w:rsidP="0093756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F1F2E" w:rsidRPr="00DB597C" w:rsidRDefault="00DF1F2E" w:rsidP="00DF1F2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5. </w:t>
      </w:r>
      <w:r w:rsidRPr="00DB597C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:rsidR="00DF1F2E" w:rsidRDefault="00DF1F2E" w:rsidP="00DF1F2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5.1. </w:t>
      </w:r>
      <w:r w:rsidRPr="00DB597C"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  <w:t>Тематический план</w:t>
      </w:r>
    </w:p>
    <w:tbl>
      <w:tblPr>
        <w:tblW w:w="48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4447"/>
        <w:gridCol w:w="923"/>
        <w:gridCol w:w="922"/>
        <w:gridCol w:w="1537"/>
        <w:gridCol w:w="1341"/>
        <w:gridCol w:w="1279"/>
      </w:tblGrid>
      <w:tr w:rsidR="00B8017D" w:rsidRPr="00733782" w:rsidTr="00F77EAE">
        <w:trPr>
          <w:trHeight w:val="203"/>
        </w:trPr>
        <w:tc>
          <w:tcPr>
            <w:tcW w:w="444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733782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38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733782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34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733782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27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733782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B8017D" w:rsidRPr="00733782" w:rsidTr="00F77EAE">
        <w:trPr>
          <w:trHeight w:val="533"/>
        </w:trPr>
        <w:tc>
          <w:tcPr>
            <w:tcW w:w="444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84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733782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53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8017D" w:rsidRPr="00733782" w:rsidRDefault="00B8017D" w:rsidP="003263A5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</w:t>
            </w:r>
            <w:proofErr w:type="spellStart"/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  <w:proofErr w:type="gramEnd"/>
          </w:p>
          <w:p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34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27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</w:tr>
      <w:tr w:rsidR="00B8017D" w:rsidRPr="00733782" w:rsidTr="00F77EAE">
        <w:trPr>
          <w:trHeight w:val="1"/>
        </w:trPr>
        <w:tc>
          <w:tcPr>
            <w:tcW w:w="444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8017D" w:rsidRPr="00733782" w:rsidRDefault="00B8017D" w:rsidP="003263A5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733782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9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733782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53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8017D" w:rsidRPr="00733782" w:rsidRDefault="00B8017D" w:rsidP="003263A5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134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017D" w:rsidRPr="00733782" w:rsidRDefault="00B8017D" w:rsidP="003263A5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127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017D" w:rsidRPr="00733782" w:rsidRDefault="00B8017D" w:rsidP="003263A5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</w:tr>
      <w:tr w:rsidR="00B8017D" w:rsidRPr="00733782" w:rsidTr="00F77EAE">
        <w:trPr>
          <w:trHeight w:val="1"/>
        </w:trPr>
        <w:tc>
          <w:tcPr>
            <w:tcW w:w="44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8017D" w:rsidRPr="006344D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344D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 1.</w:t>
            </w:r>
            <w:r w:rsidRPr="006344D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Техника атакующих действий.</w:t>
            </w:r>
          </w:p>
        </w:tc>
        <w:tc>
          <w:tcPr>
            <w:tcW w:w="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8017D" w:rsidRPr="006344D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8017D" w:rsidRPr="006344D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344D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017D" w:rsidRPr="006344D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017D" w:rsidRPr="006344D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017D" w:rsidRPr="006344D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344D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72</w:t>
            </w:r>
          </w:p>
        </w:tc>
      </w:tr>
      <w:tr w:rsidR="00B8017D" w:rsidRPr="00733782" w:rsidTr="00F77EAE">
        <w:trPr>
          <w:trHeight w:val="1"/>
        </w:trPr>
        <w:tc>
          <w:tcPr>
            <w:tcW w:w="44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8017D" w:rsidRPr="00733782" w:rsidRDefault="00B8017D" w:rsidP="003263A5">
            <w:pPr>
              <w:spacing w:after="0" w:line="240" w:lineRule="auto"/>
              <w:ind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1.1.</w:t>
            </w:r>
            <w:r w:rsidRPr="007337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Техника выполнения элемента атаки корзины в два шага, с места и в движении. Техника выполнения нападения на корзину с сопротивлением.</w:t>
            </w:r>
          </w:p>
        </w:tc>
        <w:tc>
          <w:tcPr>
            <w:tcW w:w="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</w:t>
            </w:r>
          </w:p>
        </w:tc>
      </w:tr>
      <w:tr w:rsidR="00B8017D" w:rsidRPr="00733782" w:rsidTr="00F77EAE">
        <w:trPr>
          <w:trHeight w:val="1"/>
        </w:trPr>
        <w:tc>
          <w:tcPr>
            <w:tcW w:w="44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8017D" w:rsidRPr="00733782" w:rsidRDefault="00B8017D" w:rsidP="003263A5">
            <w:pPr>
              <w:tabs>
                <w:tab w:val="left" w:pos="144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1.2.</w:t>
            </w:r>
            <w:r w:rsidRPr="007337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Техника ведения мяча в движении и на месте.</w:t>
            </w:r>
          </w:p>
        </w:tc>
        <w:tc>
          <w:tcPr>
            <w:tcW w:w="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8017D" w:rsidRPr="00733782" w:rsidRDefault="006344D2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B8017D" w:rsidRPr="00733782" w:rsidTr="00F77EAE">
        <w:trPr>
          <w:trHeight w:val="1"/>
        </w:trPr>
        <w:tc>
          <w:tcPr>
            <w:tcW w:w="44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8017D" w:rsidRPr="006344D2" w:rsidRDefault="00B8017D" w:rsidP="003263A5">
            <w:pPr>
              <w:tabs>
                <w:tab w:val="left" w:pos="144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344D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 2. Техника владения мячом (баскетбол).</w:t>
            </w:r>
          </w:p>
        </w:tc>
        <w:tc>
          <w:tcPr>
            <w:tcW w:w="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8017D" w:rsidRPr="006344D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8017D" w:rsidRPr="006344D2" w:rsidRDefault="00F77EAE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344D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017D" w:rsidRPr="006344D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017D" w:rsidRPr="006344D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017D" w:rsidRPr="006344D2" w:rsidRDefault="00F77EAE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344D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72</w:t>
            </w:r>
          </w:p>
        </w:tc>
      </w:tr>
      <w:tr w:rsidR="00B8017D" w:rsidRPr="00733782" w:rsidTr="00F77EAE">
        <w:trPr>
          <w:trHeight w:val="1"/>
        </w:trPr>
        <w:tc>
          <w:tcPr>
            <w:tcW w:w="44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8017D" w:rsidRPr="00733782" w:rsidRDefault="00B8017D" w:rsidP="003263A5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2.1.</w:t>
            </w:r>
            <w:r w:rsidRPr="007337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Техника приема и передачи мяча (в движении, стоя) от груди, из-за головы, с отскоком от пола.</w:t>
            </w:r>
          </w:p>
        </w:tc>
        <w:tc>
          <w:tcPr>
            <w:tcW w:w="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</w:tr>
      <w:tr w:rsidR="00B8017D" w:rsidRPr="00733782" w:rsidTr="00F77EAE">
        <w:trPr>
          <w:trHeight w:val="1"/>
        </w:trPr>
        <w:tc>
          <w:tcPr>
            <w:tcW w:w="44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8017D" w:rsidRPr="00733782" w:rsidRDefault="00B8017D" w:rsidP="003263A5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2.2. Выполнение технического элемента - бросок со штрафной линии.</w:t>
            </w:r>
          </w:p>
        </w:tc>
        <w:tc>
          <w:tcPr>
            <w:tcW w:w="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B8017D" w:rsidRPr="00733782" w:rsidTr="00F77EAE">
        <w:trPr>
          <w:trHeight w:val="1"/>
        </w:trPr>
        <w:tc>
          <w:tcPr>
            <w:tcW w:w="44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8017D" w:rsidRPr="006344D2" w:rsidRDefault="00B8017D" w:rsidP="003263A5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344D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 3. Техника владения мячом (волейбол).</w:t>
            </w:r>
          </w:p>
        </w:tc>
        <w:tc>
          <w:tcPr>
            <w:tcW w:w="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8017D" w:rsidRPr="006344D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8017D" w:rsidRPr="006344D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344D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017D" w:rsidRPr="006344D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017D" w:rsidRPr="006344D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017D" w:rsidRPr="006344D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344D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72</w:t>
            </w:r>
          </w:p>
        </w:tc>
      </w:tr>
      <w:tr w:rsidR="00B8017D" w:rsidRPr="00733782" w:rsidTr="00F77EAE">
        <w:trPr>
          <w:trHeight w:val="1"/>
        </w:trPr>
        <w:tc>
          <w:tcPr>
            <w:tcW w:w="44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8017D" w:rsidRPr="00733782" w:rsidRDefault="00B8017D" w:rsidP="003263A5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3.1. Техника выполнения приема мяча двумя руками сверху/снизу над собой.</w:t>
            </w:r>
          </w:p>
        </w:tc>
        <w:tc>
          <w:tcPr>
            <w:tcW w:w="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</w:tr>
      <w:tr w:rsidR="00B8017D" w:rsidRPr="00733782" w:rsidTr="00F77EAE">
        <w:trPr>
          <w:trHeight w:val="1"/>
        </w:trPr>
        <w:tc>
          <w:tcPr>
            <w:tcW w:w="44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8017D" w:rsidRPr="00733782" w:rsidRDefault="00B8017D" w:rsidP="003263A5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3.2. Техника приема и передачи мяча в парах (сверху, снизу).</w:t>
            </w:r>
          </w:p>
        </w:tc>
        <w:tc>
          <w:tcPr>
            <w:tcW w:w="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B8017D" w:rsidRPr="00733782" w:rsidTr="00F77EAE">
        <w:trPr>
          <w:trHeight w:val="1"/>
        </w:trPr>
        <w:tc>
          <w:tcPr>
            <w:tcW w:w="44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8017D" w:rsidRPr="006344D2" w:rsidRDefault="00B8017D" w:rsidP="003263A5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344D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 4. Технические элементы игры.</w:t>
            </w:r>
          </w:p>
        </w:tc>
        <w:tc>
          <w:tcPr>
            <w:tcW w:w="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8017D" w:rsidRPr="006344D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8017D" w:rsidRPr="006344D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344D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017D" w:rsidRPr="006344D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017D" w:rsidRPr="006344D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017D" w:rsidRPr="006344D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344D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72</w:t>
            </w:r>
          </w:p>
        </w:tc>
      </w:tr>
      <w:tr w:rsidR="00B8017D" w:rsidRPr="00733782" w:rsidTr="00F77EAE">
        <w:trPr>
          <w:trHeight w:val="1"/>
        </w:trPr>
        <w:tc>
          <w:tcPr>
            <w:tcW w:w="44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8017D" w:rsidRPr="00733782" w:rsidRDefault="00B8017D" w:rsidP="003263A5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4.1. Техника выполнения нападающего удара через сетку, блокировка нападающего удара, выполнение подачи.</w:t>
            </w:r>
          </w:p>
        </w:tc>
        <w:tc>
          <w:tcPr>
            <w:tcW w:w="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</w:tr>
      <w:tr w:rsidR="00B8017D" w:rsidRPr="00733782" w:rsidTr="00F77EAE">
        <w:trPr>
          <w:trHeight w:val="1"/>
        </w:trPr>
        <w:tc>
          <w:tcPr>
            <w:tcW w:w="44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8017D" w:rsidRPr="00733782" w:rsidRDefault="00B8017D" w:rsidP="003263A5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4.2. Методика развития </w:t>
            </w: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координационных способностей. </w:t>
            </w:r>
          </w:p>
        </w:tc>
        <w:tc>
          <w:tcPr>
            <w:tcW w:w="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B8017D" w:rsidRPr="00733782" w:rsidTr="00F77EAE">
        <w:trPr>
          <w:trHeight w:val="1"/>
        </w:trPr>
        <w:tc>
          <w:tcPr>
            <w:tcW w:w="44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8017D" w:rsidRPr="006344D2" w:rsidRDefault="00B8017D" w:rsidP="003263A5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344D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lastRenderedPageBreak/>
              <w:t>Раздел 5. Учебно-тренировочный.</w:t>
            </w:r>
          </w:p>
        </w:tc>
        <w:tc>
          <w:tcPr>
            <w:tcW w:w="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8017D" w:rsidRPr="006344D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8017D" w:rsidRPr="006344D2" w:rsidRDefault="00F77EAE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344D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017D" w:rsidRPr="006344D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017D" w:rsidRPr="006344D2" w:rsidRDefault="00F77EAE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344D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017D" w:rsidRPr="006344D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344D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40</w:t>
            </w:r>
          </w:p>
        </w:tc>
      </w:tr>
      <w:tr w:rsidR="00B8017D" w:rsidRPr="00733782" w:rsidTr="00F77EAE">
        <w:trPr>
          <w:trHeight w:val="1"/>
        </w:trPr>
        <w:tc>
          <w:tcPr>
            <w:tcW w:w="44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8017D" w:rsidRPr="00733782" w:rsidRDefault="00B8017D" w:rsidP="003263A5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5.1. Учебно-тренировочная, двусторонняя игра. Судейство учебно-тренировочной игры.</w:t>
            </w:r>
          </w:p>
        </w:tc>
        <w:tc>
          <w:tcPr>
            <w:tcW w:w="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8017D" w:rsidRPr="00733782" w:rsidRDefault="00F77EAE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017D" w:rsidRPr="00733782" w:rsidRDefault="00F77EAE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</w:tr>
      <w:tr w:rsidR="00F77EAE" w:rsidRPr="00733782" w:rsidTr="00F77EAE">
        <w:trPr>
          <w:trHeight w:val="1"/>
        </w:trPr>
        <w:tc>
          <w:tcPr>
            <w:tcW w:w="44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7EAE" w:rsidRPr="008C7468" w:rsidRDefault="00F77EAE" w:rsidP="00F77EAE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C746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77EAE" w:rsidRPr="008C7468" w:rsidRDefault="00F77EAE" w:rsidP="002006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77EAE" w:rsidRPr="008C7468" w:rsidRDefault="00F77EAE" w:rsidP="002006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C746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326</w:t>
            </w:r>
          </w:p>
        </w:tc>
        <w:tc>
          <w:tcPr>
            <w:tcW w:w="1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77EAE" w:rsidRPr="008C7468" w:rsidRDefault="00F77EAE" w:rsidP="002006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77EAE" w:rsidRPr="008C7468" w:rsidRDefault="00F77EAE" w:rsidP="002006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C746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77EAE" w:rsidRPr="008C7468" w:rsidRDefault="00F77EAE" w:rsidP="002006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C746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328</w:t>
            </w:r>
          </w:p>
        </w:tc>
      </w:tr>
    </w:tbl>
    <w:p w:rsidR="00C8654A" w:rsidRDefault="00C8654A" w:rsidP="0093756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B8017D" w:rsidRPr="00733782" w:rsidRDefault="00B8017D" w:rsidP="00B8017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733782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B8017D" w:rsidRPr="00733782" w:rsidRDefault="00B8017D" w:rsidP="00B801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33782">
        <w:rPr>
          <w:rFonts w:ascii="Times New Roman" w:eastAsia="Times New Roman" w:hAnsi="Times New Roman"/>
          <w:bCs/>
          <w:sz w:val="24"/>
          <w:szCs w:val="24"/>
          <w:lang w:eastAsia="ru-RU"/>
        </w:rPr>
        <w:t>Общетеоретические: словесные методы, методы обеспечения наглядности.</w:t>
      </w:r>
    </w:p>
    <w:p w:rsidR="00B8017D" w:rsidRPr="00733782" w:rsidRDefault="00B8017D" w:rsidP="00B801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3378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Методы упражнений: строгого регламентирования, </w:t>
      </w:r>
      <w:proofErr w:type="gramStart"/>
      <w:r w:rsidRPr="00733782">
        <w:rPr>
          <w:rFonts w:ascii="Times New Roman" w:eastAsia="Times New Roman" w:hAnsi="Times New Roman"/>
          <w:bCs/>
          <w:sz w:val="24"/>
          <w:szCs w:val="24"/>
          <w:lang w:eastAsia="ru-RU"/>
        </w:rPr>
        <w:t>повторно-переменный</w:t>
      </w:r>
      <w:proofErr w:type="gramEnd"/>
      <w:r w:rsidRPr="00733782">
        <w:rPr>
          <w:rFonts w:ascii="Times New Roman" w:eastAsia="Times New Roman" w:hAnsi="Times New Roman"/>
          <w:bCs/>
          <w:sz w:val="24"/>
          <w:szCs w:val="24"/>
          <w:lang w:eastAsia="ru-RU"/>
        </w:rPr>
        <w:t>, игровой, соревновательный.</w:t>
      </w:r>
    </w:p>
    <w:p w:rsidR="00B8017D" w:rsidRPr="00733782" w:rsidRDefault="00B8017D" w:rsidP="00B8017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B8017D" w:rsidRPr="00733782" w:rsidRDefault="00B8017D" w:rsidP="00B8017D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3378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           6. Рейтинг-план</w:t>
      </w:r>
    </w:p>
    <w:p w:rsidR="00B8017D" w:rsidRPr="00733782" w:rsidRDefault="00B8017D" w:rsidP="00B8017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733782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</w:t>
      </w:r>
    </w:p>
    <w:tbl>
      <w:tblPr>
        <w:tblStyle w:val="21"/>
        <w:tblW w:w="1069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37"/>
        <w:gridCol w:w="2209"/>
        <w:gridCol w:w="2209"/>
        <w:gridCol w:w="1736"/>
        <w:gridCol w:w="1105"/>
        <w:gridCol w:w="1144"/>
        <w:gridCol w:w="947"/>
        <w:gridCol w:w="909"/>
      </w:tblGrid>
      <w:tr w:rsidR="00B8017D" w:rsidRPr="00733782" w:rsidTr="000A0627">
        <w:trPr>
          <w:trHeight w:val="620"/>
        </w:trPr>
        <w:tc>
          <w:tcPr>
            <w:tcW w:w="4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8017D" w:rsidRPr="00733782" w:rsidRDefault="00B8017D" w:rsidP="003263A5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b/>
                <w:sz w:val="24"/>
                <w:szCs w:val="24"/>
              </w:rPr>
              <w:t>№</w:t>
            </w:r>
          </w:p>
          <w:p w:rsidR="00B8017D" w:rsidRPr="00733782" w:rsidRDefault="00B8017D" w:rsidP="003263A5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gramStart"/>
            <w:r w:rsidRPr="00733782">
              <w:rPr>
                <w:rFonts w:ascii="Times New Roman" w:eastAsia="Times New Roman" w:hAnsi="Times New Roman"/>
                <w:b/>
                <w:sz w:val="24"/>
                <w:szCs w:val="24"/>
              </w:rPr>
              <w:t>п</w:t>
            </w:r>
            <w:proofErr w:type="gramEnd"/>
            <w:r w:rsidRPr="00733782">
              <w:rPr>
                <w:rFonts w:ascii="Times New Roman" w:eastAsia="Times New Roman" w:hAnsi="Times New Roman"/>
                <w:b/>
                <w:sz w:val="24"/>
                <w:szCs w:val="24"/>
              </w:rPr>
              <w:t>/п</w:t>
            </w:r>
          </w:p>
        </w:tc>
        <w:tc>
          <w:tcPr>
            <w:tcW w:w="22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017D" w:rsidRPr="00733782" w:rsidRDefault="00B8017D" w:rsidP="003263A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Код ОР дисциплины</w:t>
            </w:r>
          </w:p>
        </w:tc>
        <w:tc>
          <w:tcPr>
            <w:tcW w:w="22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8017D" w:rsidRPr="00733782" w:rsidRDefault="00B8017D" w:rsidP="003263A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Виды учебной деятельности</w:t>
            </w:r>
          </w:p>
          <w:p w:rsidR="00B8017D" w:rsidRPr="00733782" w:rsidRDefault="00B8017D" w:rsidP="003263A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обучающихся</w:t>
            </w:r>
          </w:p>
        </w:tc>
        <w:tc>
          <w:tcPr>
            <w:tcW w:w="17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017D" w:rsidRPr="00733782" w:rsidRDefault="00B8017D" w:rsidP="003263A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Средства оценивания</w:t>
            </w: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8017D" w:rsidRPr="00733782" w:rsidRDefault="00B8017D" w:rsidP="003263A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Баллы за конкретное задание</w:t>
            </w:r>
          </w:p>
          <w:p w:rsidR="00B8017D" w:rsidRPr="00733782" w:rsidRDefault="00B8017D" w:rsidP="003263A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(</w:t>
            </w:r>
            <w:r w:rsidRPr="0073378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min</w:t>
            </w: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73378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max</w:t>
            </w: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1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8017D" w:rsidRPr="00733782" w:rsidRDefault="00B8017D" w:rsidP="003263A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Число заданий за семестр</w:t>
            </w:r>
          </w:p>
        </w:tc>
        <w:tc>
          <w:tcPr>
            <w:tcW w:w="1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17D" w:rsidRPr="00733782" w:rsidRDefault="00B8017D" w:rsidP="003263A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Баллы</w:t>
            </w:r>
          </w:p>
          <w:p w:rsidR="00B8017D" w:rsidRPr="00733782" w:rsidRDefault="00B8017D" w:rsidP="003263A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</w:tr>
      <w:tr w:rsidR="00B8017D" w:rsidRPr="00733782" w:rsidTr="000A0627">
        <w:trPr>
          <w:trHeight w:val="620"/>
        </w:trPr>
        <w:tc>
          <w:tcPr>
            <w:tcW w:w="4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7D" w:rsidRPr="00733782" w:rsidRDefault="00B8017D" w:rsidP="003263A5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22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7D" w:rsidRPr="00733782" w:rsidRDefault="00B8017D" w:rsidP="003263A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2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7D" w:rsidRPr="00733782" w:rsidRDefault="00B8017D" w:rsidP="003263A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7D" w:rsidRPr="00733782" w:rsidRDefault="00B8017D" w:rsidP="003263A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7D" w:rsidRPr="00733782" w:rsidRDefault="00B8017D" w:rsidP="003263A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7D" w:rsidRPr="00733782" w:rsidRDefault="00B8017D" w:rsidP="003263A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7D" w:rsidRPr="00733782" w:rsidRDefault="00B8017D" w:rsidP="003263A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Минимальный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7D" w:rsidRPr="00733782" w:rsidRDefault="00B8017D" w:rsidP="003263A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Максимальный</w:t>
            </w:r>
          </w:p>
        </w:tc>
      </w:tr>
      <w:tr w:rsidR="00B8017D" w:rsidRPr="00733782" w:rsidTr="000A0627">
        <w:trPr>
          <w:trHeight w:val="361"/>
        </w:trPr>
        <w:tc>
          <w:tcPr>
            <w:tcW w:w="106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7D" w:rsidRPr="00733782" w:rsidRDefault="00B8017D" w:rsidP="003263A5">
            <w:pPr>
              <w:spacing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Раздел 1. Техника атакующих действий.</w:t>
            </w:r>
          </w:p>
        </w:tc>
      </w:tr>
      <w:tr w:rsidR="00B8017D" w:rsidRPr="00733782" w:rsidTr="000A0627">
        <w:trPr>
          <w:trHeight w:val="497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17D" w:rsidRPr="00733782" w:rsidRDefault="00B8017D" w:rsidP="003263A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7979" w:rsidRPr="00927979" w:rsidRDefault="00927979" w:rsidP="0092797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27979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</w:p>
          <w:p w:rsidR="00B8017D" w:rsidRPr="00733782" w:rsidRDefault="00927979" w:rsidP="00927979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927979">
              <w:rPr>
                <w:rFonts w:ascii="Times New Roman" w:eastAsia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17D" w:rsidRPr="00733782" w:rsidRDefault="00B8017D" w:rsidP="003263A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Контрольные нормативы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7D" w:rsidRPr="00733782" w:rsidRDefault="00B8017D" w:rsidP="003263A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Выполнение нормативов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17D" w:rsidRPr="00733782" w:rsidRDefault="00B8017D" w:rsidP="003263A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2,5-5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17D" w:rsidRPr="00733782" w:rsidRDefault="00B8017D" w:rsidP="003263A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17D" w:rsidRPr="00733782" w:rsidRDefault="00B8017D" w:rsidP="003263A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17D" w:rsidRPr="00733782" w:rsidRDefault="00B8017D" w:rsidP="003263A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20</w:t>
            </w:r>
          </w:p>
        </w:tc>
      </w:tr>
      <w:tr w:rsidR="00B8017D" w:rsidRPr="00733782" w:rsidTr="000A0627">
        <w:trPr>
          <w:trHeight w:val="361"/>
        </w:trPr>
        <w:tc>
          <w:tcPr>
            <w:tcW w:w="106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7D" w:rsidRPr="00733782" w:rsidRDefault="00B8017D" w:rsidP="003263A5">
            <w:pPr>
              <w:spacing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Раздел 2. Техника владения мячом (баскетбол).</w:t>
            </w:r>
          </w:p>
        </w:tc>
      </w:tr>
      <w:tr w:rsidR="00B8017D" w:rsidRPr="00733782" w:rsidTr="000A0627">
        <w:trPr>
          <w:trHeight w:val="497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17D" w:rsidRPr="00733782" w:rsidRDefault="00B8017D" w:rsidP="003263A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979" w:rsidRPr="00927979" w:rsidRDefault="00927979" w:rsidP="0092797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27979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</w:p>
          <w:p w:rsidR="00B8017D" w:rsidRPr="00733782" w:rsidRDefault="00927979" w:rsidP="00927979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927979">
              <w:rPr>
                <w:rFonts w:ascii="Times New Roman" w:eastAsia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17D" w:rsidRPr="00733782" w:rsidRDefault="00B8017D" w:rsidP="003263A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 xml:space="preserve">Контрольные нормативы 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7D" w:rsidRPr="00733782" w:rsidRDefault="00B8017D" w:rsidP="003263A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Выполнение нормативов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17D" w:rsidRPr="00733782" w:rsidRDefault="00B8017D" w:rsidP="003263A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3-5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17D" w:rsidRPr="00733782" w:rsidRDefault="00B8017D" w:rsidP="003263A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17D" w:rsidRPr="00733782" w:rsidRDefault="00B8017D" w:rsidP="003263A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17D" w:rsidRPr="00733782" w:rsidRDefault="00B8017D" w:rsidP="003263A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25</w:t>
            </w:r>
          </w:p>
        </w:tc>
      </w:tr>
      <w:tr w:rsidR="00B8017D" w:rsidRPr="00733782" w:rsidTr="000A0627">
        <w:trPr>
          <w:trHeight w:val="361"/>
        </w:trPr>
        <w:tc>
          <w:tcPr>
            <w:tcW w:w="106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7D" w:rsidRPr="00733782" w:rsidRDefault="00B8017D" w:rsidP="003263A5">
            <w:pPr>
              <w:spacing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Раздел 3. Техника владения мячом (волейбол).</w:t>
            </w:r>
          </w:p>
        </w:tc>
      </w:tr>
      <w:tr w:rsidR="00B8017D" w:rsidRPr="00733782" w:rsidTr="000A0627">
        <w:trPr>
          <w:trHeight w:val="497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7D" w:rsidRPr="00733782" w:rsidRDefault="00B8017D" w:rsidP="003263A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979" w:rsidRPr="00927979" w:rsidRDefault="00927979" w:rsidP="0092797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27979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</w:p>
          <w:p w:rsidR="00B8017D" w:rsidRPr="00733782" w:rsidRDefault="00927979" w:rsidP="00927979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927979">
              <w:rPr>
                <w:rFonts w:ascii="Times New Roman" w:eastAsia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7D" w:rsidRPr="00733782" w:rsidRDefault="00B8017D" w:rsidP="003263A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 xml:space="preserve">Контрольные нормативы 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7D" w:rsidRPr="00733782" w:rsidRDefault="00B8017D" w:rsidP="003263A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Выполнение нормативов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7D" w:rsidRPr="00733782" w:rsidRDefault="00B8017D" w:rsidP="003263A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3-5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7D" w:rsidRPr="00733782" w:rsidRDefault="00B8017D" w:rsidP="003263A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7D" w:rsidRPr="00733782" w:rsidRDefault="00B8017D" w:rsidP="003263A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7D" w:rsidRPr="00733782" w:rsidRDefault="00B8017D" w:rsidP="003263A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25</w:t>
            </w:r>
          </w:p>
        </w:tc>
      </w:tr>
      <w:tr w:rsidR="00B8017D" w:rsidRPr="00733782" w:rsidTr="000A0627">
        <w:trPr>
          <w:trHeight w:val="361"/>
        </w:trPr>
        <w:tc>
          <w:tcPr>
            <w:tcW w:w="106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7D" w:rsidRPr="00733782" w:rsidRDefault="00B8017D" w:rsidP="003263A5">
            <w:pPr>
              <w:spacing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Раздел 4. Технические элементы игры.</w:t>
            </w:r>
          </w:p>
        </w:tc>
      </w:tr>
      <w:tr w:rsidR="00B8017D" w:rsidRPr="00733782" w:rsidTr="000A0627">
        <w:trPr>
          <w:trHeight w:val="497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7D" w:rsidRPr="00733782" w:rsidRDefault="00B8017D" w:rsidP="003263A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979" w:rsidRPr="00927979" w:rsidRDefault="00927979" w:rsidP="0092797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27979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</w:p>
          <w:p w:rsidR="00B8017D" w:rsidRPr="00733782" w:rsidRDefault="00927979" w:rsidP="00927979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927979">
              <w:rPr>
                <w:rFonts w:ascii="Times New Roman" w:eastAsia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7D" w:rsidRPr="00733782" w:rsidRDefault="00B8017D" w:rsidP="003263A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 xml:space="preserve">Контрольные нормативы 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7D" w:rsidRPr="00733782" w:rsidRDefault="00B8017D" w:rsidP="003263A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Выполнение нормативов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7D" w:rsidRPr="00733782" w:rsidRDefault="00B8017D" w:rsidP="003263A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2,5-5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7D" w:rsidRPr="00733782" w:rsidRDefault="00B8017D" w:rsidP="003263A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7D" w:rsidRPr="00733782" w:rsidRDefault="00B8017D" w:rsidP="003263A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7D" w:rsidRPr="00733782" w:rsidRDefault="00B8017D" w:rsidP="003263A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20</w:t>
            </w:r>
          </w:p>
        </w:tc>
      </w:tr>
      <w:tr w:rsidR="00B8017D" w:rsidRPr="00733782" w:rsidTr="000A0627">
        <w:trPr>
          <w:trHeight w:val="361"/>
        </w:trPr>
        <w:tc>
          <w:tcPr>
            <w:tcW w:w="106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7D" w:rsidRPr="00733782" w:rsidRDefault="00B8017D" w:rsidP="003263A5">
            <w:pPr>
              <w:spacing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Раздел 5. Учебно-тренировочный.</w:t>
            </w:r>
          </w:p>
        </w:tc>
      </w:tr>
      <w:tr w:rsidR="00B8017D" w:rsidRPr="00733782" w:rsidTr="000A0627">
        <w:trPr>
          <w:trHeight w:val="481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7D" w:rsidRPr="00733782" w:rsidRDefault="00B8017D" w:rsidP="003263A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979" w:rsidRPr="00927979" w:rsidRDefault="00927979" w:rsidP="0092797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27979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</w:p>
          <w:p w:rsidR="00B8017D" w:rsidRPr="00733782" w:rsidRDefault="00927979" w:rsidP="00927979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927979">
              <w:rPr>
                <w:rFonts w:ascii="Times New Roman" w:eastAsia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7D" w:rsidRPr="00733782" w:rsidRDefault="00B8017D" w:rsidP="003263A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 xml:space="preserve">Контрольные нормативы 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7D" w:rsidRPr="00733782" w:rsidRDefault="00B8017D" w:rsidP="003263A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Выполнение нормативов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7D" w:rsidRPr="00733782" w:rsidRDefault="00B8017D" w:rsidP="003263A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2,5-5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7D" w:rsidRPr="00733782" w:rsidRDefault="00B8017D" w:rsidP="003263A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7D" w:rsidRPr="00733782" w:rsidRDefault="00B8017D" w:rsidP="003263A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7D" w:rsidRPr="00733782" w:rsidRDefault="00B8017D" w:rsidP="003263A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</w:tr>
      <w:tr w:rsidR="00B8017D" w:rsidRPr="00733782" w:rsidTr="000A0627">
        <w:trPr>
          <w:trHeight w:val="376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7D" w:rsidRPr="00733782" w:rsidRDefault="00B8017D" w:rsidP="003263A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7D" w:rsidRPr="00733782" w:rsidRDefault="00B8017D" w:rsidP="003263A5">
            <w:pPr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17D" w:rsidRPr="00733782" w:rsidRDefault="00B8017D" w:rsidP="003263A5">
            <w:pPr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7D" w:rsidRPr="00733782" w:rsidRDefault="00B8017D" w:rsidP="003263A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7D" w:rsidRPr="00733782" w:rsidRDefault="00B8017D" w:rsidP="003263A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7D" w:rsidRPr="00733782" w:rsidRDefault="00B8017D" w:rsidP="003263A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17D" w:rsidRPr="00733782" w:rsidRDefault="00B8017D" w:rsidP="003263A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17D" w:rsidRPr="00733782" w:rsidRDefault="00B8017D" w:rsidP="003263A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100</w:t>
            </w:r>
          </w:p>
        </w:tc>
      </w:tr>
    </w:tbl>
    <w:p w:rsidR="00B8017D" w:rsidRPr="00DF1F2E" w:rsidRDefault="00B8017D" w:rsidP="0093756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 xml:space="preserve">7. Учебно-методическое и информационное обеспечение </w:t>
      </w:r>
    </w:p>
    <w:p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 xml:space="preserve">7.1. Основная литература </w:t>
      </w:r>
    </w:p>
    <w:p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1. Мельникова, Н.Ю. История физической культуры и спорта</w:t>
      </w:r>
      <w:proofErr w:type="gram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:</w:t>
      </w:r>
      <w:proofErr w:type="gram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учебник / Н.Ю. Мельникова, А.В. Трескин. - 2-е изд. - Москва : Спорт, 2017. - 432 с. - ISBN 978-5-906839-97-8</w:t>
      </w:r>
      <w:proofErr w:type="gram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;</w:t>
      </w:r>
      <w:proofErr w:type="gram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То же [Электронный ресурс]. - URL: </w:t>
      </w:r>
      <w:hyperlink r:id="rId11" w:history="1">
        <w:r w:rsidRPr="00C8654A">
          <w:rPr>
            <w:rStyle w:val="af5"/>
            <w:rFonts w:ascii="Times New Roman" w:eastAsiaTheme="minorHAnsi" w:hAnsi="Times New Roman"/>
            <w:sz w:val="24"/>
            <w:szCs w:val="24"/>
          </w:rPr>
          <w:t>http://biblioclub.ru/index.php?page=book&amp;id=475389</w:t>
        </w:r>
      </w:hyperlink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 </w:t>
      </w:r>
    </w:p>
    <w:p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2. Яшин, В.Н. ОБЖ: здоровый образ жизни</w:t>
      </w:r>
      <w:proofErr w:type="gram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:</w:t>
      </w:r>
      <w:proofErr w:type="gram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учебное пособие / В.Н. Яшин. - 5-е изд., стер. - Москва</w:t>
      </w:r>
      <w:proofErr w:type="gram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:</w:t>
      </w:r>
      <w:proofErr w:type="gram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Издательство «Флинта», 2017. - 125 с.</w:t>
      </w:r>
      <w:proofErr w:type="gram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:</w:t>
      </w:r>
      <w:proofErr w:type="gram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ил. -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Библиогр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. в кн. - ISBN 978-5-9765-1121-7; То же [Электронный ресурс]. - URL: </w:t>
      </w:r>
      <w:hyperlink r:id="rId12" w:history="1">
        <w:r w:rsidRPr="00C8654A">
          <w:rPr>
            <w:rStyle w:val="af5"/>
            <w:rFonts w:ascii="Times New Roman" w:eastAsiaTheme="minorHAnsi" w:hAnsi="Times New Roman"/>
            <w:sz w:val="24"/>
            <w:szCs w:val="24"/>
          </w:rPr>
          <w:t>http://biblioclub.ru/index.php?page=book&amp;id=463939</w:t>
        </w:r>
      </w:hyperlink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 </w:t>
      </w:r>
    </w:p>
    <w:p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 xml:space="preserve">7.2. Дополнительная литература </w:t>
      </w:r>
    </w:p>
    <w:p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1. Баскетбол: Теория и методика обучения: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учеб</w:t>
      </w:r>
      <w:proofErr w:type="gram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.п</w:t>
      </w:r>
      <w:proofErr w:type="gram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особие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для студентов высших учебных заведений / Д. И.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Нестеровский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.- 5-е изд., стер. – М.: Издательский центр «Академия», 2004. – 336 с. </w:t>
      </w:r>
    </w:p>
    <w:p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lastRenderedPageBreak/>
        <w:t xml:space="preserve">2. Вяткин Л.А. Туризм и спортивное совершенствование: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учеб</w:t>
      </w:r>
      <w:proofErr w:type="gram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.п</w:t>
      </w:r>
      <w:proofErr w:type="gram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особие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/ Л.А. Вяткин, Е.В.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Сидорчук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. – М. – Издательский дом «Академия», 2016. – 208 с. </w:t>
      </w:r>
    </w:p>
    <w:p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3. Давыдов В.Ю.,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Шамардин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А.И., Краснова Г.О. Новые </w:t>
      </w:r>
      <w:proofErr w:type="gram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фитнесс-системы</w:t>
      </w:r>
      <w:proofErr w:type="gram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(новые направления, методики, оборудование и инвентарь): Учебное пособие / ВГАФК. - 2-е изд.,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перераб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. и доп. - Волгоград: Изд-во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ВолГУ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, 2005. – 284. </w:t>
      </w:r>
    </w:p>
    <w:p w:rsidR="004315E8" w:rsidRPr="00C8654A" w:rsidRDefault="00DD2314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hyperlink r:id="rId13" w:history="1">
        <w:r w:rsidR="004315E8" w:rsidRPr="00C8654A">
          <w:rPr>
            <w:rStyle w:val="af5"/>
            <w:rFonts w:ascii="Times New Roman" w:eastAsiaTheme="minorHAnsi" w:hAnsi="Times New Roman"/>
            <w:sz w:val="24"/>
            <w:szCs w:val="24"/>
          </w:rPr>
          <w:t>http://window.edu.ru/resource/905/25905</w:t>
        </w:r>
      </w:hyperlink>
      <w:r w:rsidR="004315E8"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 </w:t>
      </w:r>
    </w:p>
    <w:p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5.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Зефирова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Е.В., Платонова В.В. Оздоровительная аэробика: содержание и методика: Учебно-методическое пособие. - СПб</w:t>
      </w:r>
      <w:proofErr w:type="gram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.: </w:t>
      </w:r>
      <w:proofErr w:type="gram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СПбГУ ИТМО, 2006. - 25 с. </w:t>
      </w:r>
    </w:p>
    <w:p w:rsidR="004315E8" w:rsidRPr="00C8654A" w:rsidRDefault="00DD2314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hyperlink r:id="rId14" w:history="1">
        <w:r w:rsidR="004315E8" w:rsidRPr="00C8654A">
          <w:rPr>
            <w:rStyle w:val="af5"/>
            <w:rFonts w:ascii="Times New Roman" w:eastAsiaTheme="minorHAnsi" w:hAnsi="Times New Roman"/>
            <w:sz w:val="24"/>
            <w:szCs w:val="24"/>
          </w:rPr>
          <w:t>http://window.edu.ru/resource/576/41576</w:t>
        </w:r>
      </w:hyperlink>
      <w:r w:rsidR="004315E8"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 </w:t>
      </w:r>
    </w:p>
    <w:p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8.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Мирзиев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Р.Ф., Солдаткин А.Г. Методическое руководство по физической культуре для студентов вузов по разделу "Волейбол". - Зеленодольск: Филиал КГУ в г. Зеленодольске, 2007. - 12 с. </w:t>
      </w:r>
      <w:hyperlink r:id="rId15" w:history="1">
        <w:r w:rsidRPr="00C8654A">
          <w:rPr>
            <w:rStyle w:val="af5"/>
            <w:rFonts w:ascii="Times New Roman" w:eastAsiaTheme="minorHAnsi" w:hAnsi="Times New Roman"/>
            <w:sz w:val="24"/>
            <w:szCs w:val="24"/>
          </w:rPr>
          <w:t>http://window.edu.ru/resource/343/58343</w:t>
        </w:r>
      </w:hyperlink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 </w:t>
      </w:r>
    </w:p>
    <w:p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10. Начальное обучение мини-футболу. Специализированные тренировочные программы: методические указания для специализации "Футбол" / Сост.: Д.С. Николаев, В.А. Шальнов. - Ульяновск: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УлГТУ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, 2008. - 41 с. </w:t>
      </w:r>
      <w:hyperlink r:id="rId16" w:history="1">
        <w:r w:rsidRPr="00C8654A">
          <w:rPr>
            <w:rStyle w:val="af5"/>
            <w:rFonts w:ascii="Times New Roman" w:eastAsiaTheme="minorHAnsi" w:hAnsi="Times New Roman"/>
            <w:sz w:val="24"/>
            <w:szCs w:val="24"/>
          </w:rPr>
          <w:t>http://window.edu.ru/resource/913/58913</w:t>
        </w:r>
      </w:hyperlink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 </w:t>
      </w:r>
    </w:p>
    <w:p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11.Новикова Г.В., Коваленко Т.Г.,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Швардыгулин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А.В. Организация и проведение соревнований по баскетболу и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стритболу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: Учебное пособие. - Волгоград: Изд-во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ВолГУ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, 2003. - 72 с. </w:t>
      </w:r>
    </w:p>
    <w:p w:rsidR="004315E8" w:rsidRPr="00C8654A" w:rsidRDefault="00DD2314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hyperlink r:id="rId17" w:history="1">
        <w:r w:rsidR="004315E8" w:rsidRPr="00C8654A">
          <w:rPr>
            <w:rStyle w:val="af5"/>
            <w:rFonts w:ascii="Times New Roman" w:eastAsiaTheme="minorHAnsi" w:hAnsi="Times New Roman"/>
            <w:sz w:val="24"/>
            <w:szCs w:val="24"/>
          </w:rPr>
          <w:t>http://window.edu.ru/resource/756/25756</w:t>
        </w:r>
      </w:hyperlink>
      <w:r w:rsidR="004315E8"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 </w:t>
      </w:r>
    </w:p>
    <w:p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15. Савицкая Г.В. Общая и специальная физическая подготовка волейболистов в учебном и тренировочном процессе: Методические указания к практическим занятиям для студентов 1-3 курсов специализации "Волейбол". - Ульяновск: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УлГТУ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, 2009. - 22 с. </w:t>
      </w:r>
    </w:p>
    <w:p w:rsidR="004315E8" w:rsidRPr="005D7CE0" w:rsidRDefault="00DD2314" w:rsidP="00C8654A">
      <w:pPr>
        <w:autoSpaceDE w:val="0"/>
        <w:autoSpaceDN w:val="0"/>
        <w:adjustRightInd w:val="0"/>
        <w:spacing w:after="0" w:line="240" w:lineRule="auto"/>
        <w:jc w:val="both"/>
        <w:rPr>
          <w:rStyle w:val="af5"/>
          <w:rFonts w:ascii="Times New Roman" w:eastAsiaTheme="minorHAnsi" w:hAnsi="Times New Roman"/>
          <w:sz w:val="24"/>
          <w:szCs w:val="24"/>
        </w:rPr>
      </w:pPr>
      <w:hyperlink r:id="rId18" w:history="1">
        <w:r w:rsidR="004315E8" w:rsidRPr="00C8654A">
          <w:rPr>
            <w:rStyle w:val="af5"/>
            <w:rFonts w:ascii="Times New Roman" w:eastAsiaTheme="minorHAnsi" w:hAnsi="Times New Roman"/>
            <w:sz w:val="24"/>
            <w:szCs w:val="24"/>
          </w:rPr>
          <w:t>http://window.edu.ru/resource/194/65194</w:t>
        </w:r>
      </w:hyperlink>
    </w:p>
    <w:p w:rsidR="004315E8" w:rsidRPr="00C8654A" w:rsidRDefault="004315E8" w:rsidP="000A06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16.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Самигуллин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Р.Р. Правила игры в мини-футбол: Методические указания. - Самара: Изд-во "Самарский университет", 2005. - 20 с. </w:t>
      </w:r>
      <w:hyperlink r:id="rId19" w:history="1">
        <w:r w:rsidRPr="000A0627">
          <w:rPr>
            <w:color w:val="000000"/>
          </w:rPr>
          <w:t>http://window.edu.ru/resource/945/29945</w:t>
        </w:r>
      </w:hyperlink>
      <w:r w:rsidRPr="00081070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</w:p>
    <w:p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17. Холодов Ж.К. Теория и методика физической культуры и спорта: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учеб</w:t>
      </w:r>
      <w:proofErr w:type="gram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.д</w:t>
      </w:r>
      <w:proofErr w:type="gram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ля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студ.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высш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. проф. образования /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Ж.К.Холодов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,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В.С.Кузнецов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. – М.: Издательский дом «Академия», 2012. – 480 с. </w:t>
      </w:r>
    </w:p>
    <w:p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18. Холодов Ж.К., Кузнецов В.С. Практикум по теории и методике физического воспитания и спорта :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учеб</w:t>
      </w:r>
      <w:proofErr w:type="gram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.п</w:t>
      </w:r>
      <w:proofErr w:type="gram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особие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для студ.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высш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. учеб. заведений – 4-е изд. - М.: Издательский центр «Академия», 2007. – 144 с. </w:t>
      </w:r>
    </w:p>
    <w:p w:rsidR="004315E8" w:rsidRPr="000A0627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19.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Швардыгулин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А.В., Коваленко Т.Г., Каплунов А.А. Методика проведения занятий атлетической гимнастикой в вузе: Учебно-методическое пособие. - Волгоград: Изд-во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ВолГУ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, 2005. - 160 с. </w:t>
      </w:r>
      <w:hyperlink r:id="rId20" w:history="1">
        <w:r w:rsidRPr="000A0627">
          <w:rPr>
            <w:color w:val="000000"/>
          </w:rPr>
          <w:t>http://window.edu.ru/resource/909/25909</w:t>
        </w:r>
      </w:hyperlink>
      <w:r w:rsidRPr="000A0627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</w:p>
    <w:p w:rsidR="000A0627" w:rsidRDefault="000A0627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</w:p>
    <w:p w:rsidR="004315E8" w:rsidRPr="00173578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i/>
          <w:color w:val="000000"/>
          <w:sz w:val="24"/>
          <w:szCs w:val="24"/>
        </w:rPr>
      </w:pPr>
      <w:r w:rsidRPr="00173578">
        <w:rPr>
          <w:rFonts w:ascii="Times New Roman" w:eastAsiaTheme="minorHAnsi" w:hAnsi="Times New Roman"/>
          <w:i/>
          <w:color w:val="000000"/>
          <w:sz w:val="24"/>
          <w:szCs w:val="24"/>
        </w:rPr>
        <w:t xml:space="preserve">7.3. Перечень учебно-методического обеспечения для самостоятельной работы </w:t>
      </w:r>
      <w:proofErr w:type="gramStart"/>
      <w:r w:rsidRPr="00173578">
        <w:rPr>
          <w:rFonts w:ascii="Times New Roman" w:eastAsiaTheme="minorHAnsi" w:hAnsi="Times New Roman"/>
          <w:i/>
          <w:color w:val="000000"/>
          <w:sz w:val="24"/>
          <w:szCs w:val="24"/>
        </w:rPr>
        <w:t>обучающихся</w:t>
      </w:r>
      <w:proofErr w:type="gramEnd"/>
      <w:r w:rsidRPr="00173578">
        <w:rPr>
          <w:rFonts w:ascii="Times New Roman" w:eastAsiaTheme="minorHAnsi" w:hAnsi="Times New Roman"/>
          <w:i/>
          <w:color w:val="000000"/>
          <w:sz w:val="24"/>
          <w:szCs w:val="24"/>
        </w:rPr>
        <w:t xml:space="preserve"> по дисциплине </w:t>
      </w:r>
    </w:p>
    <w:p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1. Аэробика в профессионально-педагогической подготовке студентов: Учебно-методическое пособие/В.А. Кузнецов, О.В.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Сесорова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, Л.В. Туркина.-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Н.Новгород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: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Миннский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университет, 2014.- 32с. </w:t>
      </w:r>
    </w:p>
    <w:p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2. Использование физических упражнений в формировании здорового образа жизни студентов: Учебно-методическое пособие/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В.А.Кузнецов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и др.-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Н.Новгород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: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Миннский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университет, 2015.- 63с. </w:t>
      </w:r>
    </w:p>
    <w:p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3. Организация силовой подготовки студентов к сдаче зачетных нормативов по ОФП: Методическое пособие/ В.А. Кузнецов, Е.Ю. Брюсов, О.В.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Сесорова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, Л.В. Туркина; под ред. А.Б. Смирнова.-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Н.Новгород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: НГПУ им.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К.Минина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, 2010.- 34с. </w:t>
      </w:r>
    </w:p>
    <w:p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4. Подвижные игры и «Веселые старты» в профессионально-педагогической подготовке будущих учителей</w:t>
      </w:r>
      <w:r w:rsidRPr="00C8654A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 xml:space="preserve">: </w:t>
      </w: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Учебно-методическое пособие / Н.И. Кулакова, В.А. Кузнецов, Е.Ю. Брюсов, А.Б. Смирнов, С.В.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Лемаев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. –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Н.Новгород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: НГПУ им.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К.Минина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, 2012. - 82 с. </w:t>
      </w:r>
    </w:p>
    <w:p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5. Техника безопасности в процессе практических занятий в системе спортивных дисциплин. Учебно-методическое пособие/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В.А.Кузнецов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. -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Н.Новгород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: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Н.Новгород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: НГПУ, 2007.- 48с. </w:t>
      </w:r>
    </w:p>
    <w:p w:rsidR="000A0627" w:rsidRDefault="000A0627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i/>
          <w:iCs/>
          <w:color w:val="000000"/>
          <w:sz w:val="24"/>
          <w:szCs w:val="24"/>
        </w:rPr>
      </w:pPr>
    </w:p>
    <w:p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 xml:space="preserve">7.4. Перечень ресурсов информационно-телекоммуникационной сети «Интернет», необходимых для освоения дисциплины </w:t>
      </w:r>
    </w:p>
    <w:p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eLiBRARy.ru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Научнаяэлектроннаябиблиотека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LiBRARy.ru </w:t>
      </w:r>
    </w:p>
    <w:p w:rsidR="004315E8" w:rsidRPr="00C8654A" w:rsidRDefault="00DD2314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hyperlink r:id="rId21" w:history="1">
        <w:r w:rsidR="004315E8" w:rsidRPr="00C8654A">
          <w:rPr>
            <w:rStyle w:val="af5"/>
            <w:rFonts w:ascii="Times New Roman" w:eastAsiaTheme="minorHAnsi" w:hAnsi="Times New Roman"/>
            <w:sz w:val="24"/>
            <w:szCs w:val="24"/>
          </w:rPr>
          <w:t>http://www.basket.ru/</w:t>
        </w:r>
      </w:hyperlink>
      <w:r w:rsidR="004315E8"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 </w:t>
      </w:r>
      <w:proofErr w:type="spellStart"/>
      <w:r w:rsidR="004315E8" w:rsidRPr="00C8654A">
        <w:rPr>
          <w:rFonts w:ascii="Times New Roman" w:eastAsiaTheme="minorHAnsi" w:hAnsi="Times New Roman"/>
          <w:color w:val="000000"/>
          <w:sz w:val="24"/>
          <w:szCs w:val="24"/>
        </w:rPr>
        <w:t>сайтФедерациибаскетболаРоссии</w:t>
      </w:r>
      <w:proofErr w:type="spellEnd"/>
      <w:r w:rsidR="004315E8"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</w:p>
    <w:p w:rsidR="004315E8" w:rsidRPr="00C8654A" w:rsidRDefault="00DD2314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hyperlink r:id="rId22" w:history="1">
        <w:r w:rsidR="004315E8" w:rsidRPr="00C8654A">
          <w:rPr>
            <w:rStyle w:val="af5"/>
            <w:rFonts w:ascii="Times New Roman" w:eastAsiaTheme="minorHAnsi" w:hAnsi="Times New Roman"/>
            <w:sz w:val="24"/>
            <w:szCs w:val="24"/>
          </w:rPr>
          <w:t>http://www.vollev.ru/</w:t>
        </w:r>
      </w:hyperlink>
      <w:r w:rsidR="004315E8"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 </w:t>
      </w:r>
      <w:proofErr w:type="spellStart"/>
      <w:r w:rsidR="004315E8" w:rsidRPr="00C8654A">
        <w:rPr>
          <w:rFonts w:ascii="Times New Roman" w:eastAsiaTheme="minorHAnsi" w:hAnsi="Times New Roman"/>
          <w:color w:val="000000"/>
          <w:sz w:val="24"/>
          <w:szCs w:val="24"/>
        </w:rPr>
        <w:t>сайтФедерацииволейболаРоссии</w:t>
      </w:r>
      <w:proofErr w:type="spellEnd"/>
      <w:r w:rsidR="004315E8"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</w:p>
    <w:p w:rsidR="004315E8" w:rsidRPr="00C8654A" w:rsidRDefault="00DD2314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hyperlink r:id="rId23" w:history="1">
        <w:r w:rsidR="004315E8" w:rsidRPr="00C8654A">
          <w:rPr>
            <w:rStyle w:val="af5"/>
            <w:rFonts w:ascii="Times New Roman" w:eastAsiaTheme="minorHAnsi" w:hAnsi="Times New Roman"/>
            <w:sz w:val="24"/>
            <w:szCs w:val="24"/>
          </w:rPr>
          <w:t>http://www.russwimming.ru</w:t>
        </w:r>
      </w:hyperlink>
      <w:r w:rsidR="004315E8"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/ </w:t>
      </w:r>
      <w:proofErr w:type="spellStart"/>
      <w:r w:rsidR="004315E8" w:rsidRPr="00C8654A">
        <w:rPr>
          <w:rFonts w:ascii="Times New Roman" w:eastAsiaTheme="minorHAnsi" w:hAnsi="Times New Roman"/>
          <w:color w:val="000000"/>
          <w:sz w:val="24"/>
          <w:szCs w:val="24"/>
        </w:rPr>
        <w:t>сайтФедерацииплаванияРоссии</w:t>
      </w:r>
      <w:proofErr w:type="spellEnd"/>
      <w:r w:rsidR="004315E8"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</w:p>
    <w:p w:rsidR="004315E8" w:rsidRPr="00C8654A" w:rsidRDefault="00DD2314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hyperlink r:id="rId24" w:history="1">
        <w:r w:rsidR="004315E8" w:rsidRPr="00C8654A">
          <w:rPr>
            <w:rStyle w:val="af5"/>
            <w:rFonts w:ascii="Times New Roman" w:eastAsiaTheme="minorHAnsi" w:hAnsi="Times New Roman"/>
            <w:sz w:val="24"/>
            <w:szCs w:val="24"/>
          </w:rPr>
          <w:t>http://www.rusathletics.com/</w:t>
        </w:r>
      </w:hyperlink>
      <w:r w:rsidR="004315E8"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 </w:t>
      </w:r>
      <w:proofErr w:type="spellStart"/>
      <w:r w:rsidR="004315E8" w:rsidRPr="00C8654A">
        <w:rPr>
          <w:rFonts w:ascii="Times New Roman" w:eastAsiaTheme="minorHAnsi" w:hAnsi="Times New Roman"/>
          <w:color w:val="000000"/>
          <w:sz w:val="24"/>
          <w:szCs w:val="24"/>
        </w:rPr>
        <w:t>сайтФедерациилегкойатлетикиРоссии</w:t>
      </w:r>
      <w:proofErr w:type="spellEnd"/>
      <w:r w:rsidR="004315E8"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</w:p>
    <w:p w:rsidR="004315E8" w:rsidRPr="00C8654A" w:rsidRDefault="00DD2314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hyperlink r:id="rId25" w:history="1">
        <w:r w:rsidR="004315E8" w:rsidRPr="00C8654A">
          <w:rPr>
            <w:rStyle w:val="af5"/>
            <w:rFonts w:ascii="Times New Roman" w:eastAsiaTheme="minorHAnsi" w:hAnsi="Times New Roman"/>
            <w:sz w:val="24"/>
            <w:szCs w:val="24"/>
          </w:rPr>
          <w:t>http://www.rusfootball.info/</w:t>
        </w:r>
      </w:hyperlink>
      <w:r w:rsidR="004315E8"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  </w:t>
      </w:r>
      <w:proofErr w:type="spellStart"/>
      <w:r w:rsidR="004315E8" w:rsidRPr="00C8654A">
        <w:rPr>
          <w:rFonts w:ascii="Times New Roman" w:eastAsiaTheme="minorHAnsi" w:hAnsi="Times New Roman"/>
          <w:color w:val="000000"/>
          <w:sz w:val="24"/>
          <w:szCs w:val="24"/>
        </w:rPr>
        <w:t>сайтфутболаРоссии</w:t>
      </w:r>
      <w:proofErr w:type="spellEnd"/>
      <w:r w:rsidR="004315E8"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</w:p>
    <w:p w:rsidR="004315E8" w:rsidRPr="00C8654A" w:rsidRDefault="00DD2314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hyperlink r:id="rId26" w:history="1">
        <w:r w:rsidR="004315E8" w:rsidRPr="00C8654A">
          <w:rPr>
            <w:rStyle w:val="af5"/>
            <w:rFonts w:ascii="Times New Roman" w:eastAsiaTheme="minorHAnsi" w:hAnsi="Times New Roman"/>
            <w:sz w:val="24"/>
            <w:szCs w:val="24"/>
          </w:rPr>
          <w:t>http://www.afkonline.ru/biblio.html</w:t>
        </w:r>
      </w:hyperlink>
      <w:r w:rsidR="004315E8"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 </w:t>
      </w:r>
      <w:proofErr w:type="spellStart"/>
      <w:r w:rsidR="004315E8" w:rsidRPr="00C8654A">
        <w:rPr>
          <w:rFonts w:ascii="Times New Roman" w:eastAsiaTheme="minorHAnsi" w:hAnsi="Times New Roman"/>
          <w:color w:val="000000"/>
          <w:sz w:val="24"/>
          <w:szCs w:val="24"/>
        </w:rPr>
        <w:t>ежеквартальныйжурналАдаптивнаяфизическая</w:t>
      </w:r>
      <w:proofErr w:type="spellEnd"/>
      <w:r w:rsidR="004315E8"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</w:p>
    <w:p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культура (АФК) - интернет-версия </w:t>
      </w:r>
    </w:p>
    <w:p w:rsidR="000A0627" w:rsidRDefault="000A0627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/>
          <w:bCs/>
          <w:color w:val="000000"/>
          <w:sz w:val="24"/>
          <w:szCs w:val="24"/>
        </w:rPr>
      </w:pPr>
    </w:p>
    <w:p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 xml:space="preserve">8. Фонды оценочных средств </w:t>
      </w:r>
    </w:p>
    <w:p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Фонд оценочных сре</w:t>
      </w:r>
      <w:proofErr w:type="gram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дств пр</w:t>
      </w:r>
      <w:proofErr w:type="gram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едставлен в Приложении 1. </w:t>
      </w:r>
    </w:p>
    <w:p w:rsidR="000A0627" w:rsidRDefault="000A0627" w:rsidP="000A06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/>
          <w:color w:val="000000"/>
          <w:sz w:val="24"/>
          <w:szCs w:val="24"/>
        </w:rPr>
      </w:pPr>
    </w:p>
    <w:p w:rsidR="004315E8" w:rsidRPr="000A0627" w:rsidRDefault="004315E8" w:rsidP="000A06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/>
          <w:color w:val="000000"/>
          <w:sz w:val="24"/>
          <w:szCs w:val="24"/>
        </w:rPr>
      </w:pPr>
      <w:r w:rsidRPr="000A0627">
        <w:rPr>
          <w:rFonts w:ascii="Times New Roman" w:eastAsiaTheme="minorHAnsi" w:hAnsi="Times New Roman"/>
          <w:b/>
          <w:color w:val="000000"/>
          <w:sz w:val="24"/>
          <w:szCs w:val="24"/>
        </w:rPr>
        <w:t xml:space="preserve">9. Материально-техническое обеспечение образовательного процесса по дисциплине </w:t>
      </w:r>
    </w:p>
    <w:p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0A0627">
        <w:rPr>
          <w:rFonts w:ascii="Times New Roman" w:eastAsiaTheme="minorHAnsi" w:hAnsi="Times New Roman"/>
          <w:color w:val="000000"/>
          <w:sz w:val="24"/>
          <w:szCs w:val="24"/>
        </w:rPr>
        <w:t xml:space="preserve">9.1. Описание материально-технической базы </w:t>
      </w:r>
    </w:p>
    <w:p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Реализация дисциплины требует наличия: спортивных залов и площадок, тренажеров, спортивного инвентаря. </w:t>
      </w:r>
    </w:p>
    <w:p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Технические средства обучения: аудио и видео аппаратура, орг.- и мультимедийная техника. </w:t>
      </w:r>
    </w:p>
    <w:p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0A0627">
        <w:rPr>
          <w:rFonts w:ascii="Times New Roman" w:eastAsiaTheme="minorHAnsi" w:hAnsi="Times New Roman"/>
          <w:color w:val="000000"/>
          <w:sz w:val="24"/>
          <w:szCs w:val="24"/>
        </w:rPr>
        <w:t xml:space="preserve">9.2. Перечень информационных технологий для образовательного процесса, включая перечень программного обеспечения и информационных справочных систем </w:t>
      </w:r>
    </w:p>
    <w:p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- компьютерная тестовая система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Moodle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; </w:t>
      </w:r>
    </w:p>
    <w:p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- табличный редактор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MSExcel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; </w:t>
      </w:r>
    </w:p>
    <w:p w:rsidR="00DB597C" w:rsidRPr="000A0627" w:rsidRDefault="004315E8" w:rsidP="000A06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- ЭИОС Мининского университета.</w:t>
      </w:r>
    </w:p>
    <w:sectPr w:rsidR="00DB597C" w:rsidRPr="000A0627" w:rsidSect="00081070">
      <w:footerReference w:type="default" r:id="rId27"/>
      <w:footerReference w:type="first" r:id="rId28"/>
      <w:pgSz w:w="11906" w:h="16838"/>
      <w:pgMar w:top="720" w:right="720" w:bottom="720" w:left="720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4DB2" w:rsidRDefault="00834DB2" w:rsidP="00CA7167">
      <w:pPr>
        <w:spacing w:after="0" w:line="240" w:lineRule="auto"/>
      </w:pPr>
      <w:r>
        <w:separator/>
      </w:r>
    </w:p>
  </w:endnote>
  <w:endnote w:type="continuationSeparator" w:id="0">
    <w:p w:rsidR="00834DB2" w:rsidRDefault="00834DB2" w:rsidP="00CA71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44DA" w:rsidRDefault="008844DA">
    <w:pPr>
      <w:pStyle w:val="a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44DA" w:rsidRDefault="008844DA">
    <w:pPr>
      <w:pStyle w:val="ae"/>
      <w:jc w:val="right"/>
    </w:pPr>
  </w:p>
  <w:p w:rsidR="008844DA" w:rsidRDefault="008844DA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4DB2" w:rsidRDefault="00834DB2" w:rsidP="00CA7167">
      <w:pPr>
        <w:spacing w:after="0" w:line="240" w:lineRule="auto"/>
      </w:pPr>
      <w:r>
        <w:separator/>
      </w:r>
    </w:p>
  </w:footnote>
  <w:footnote w:type="continuationSeparator" w:id="0">
    <w:p w:rsidR="00834DB2" w:rsidRDefault="00834DB2" w:rsidP="00CA71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550BAB"/>
    <w:multiLevelType w:val="hybridMultilevel"/>
    <w:tmpl w:val="054A69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8C6418"/>
    <w:multiLevelType w:val="hybridMultilevel"/>
    <w:tmpl w:val="900E0B1C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>
    <w:nsid w:val="0A657AC4"/>
    <w:multiLevelType w:val="hybridMultilevel"/>
    <w:tmpl w:val="45C290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424BF4"/>
    <w:multiLevelType w:val="hybridMultilevel"/>
    <w:tmpl w:val="4DAAD7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E5F78D3"/>
    <w:multiLevelType w:val="multilevel"/>
    <w:tmpl w:val="EDA214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64226D3"/>
    <w:multiLevelType w:val="hybridMultilevel"/>
    <w:tmpl w:val="404ABC08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6">
    <w:nsid w:val="19DC3D87"/>
    <w:multiLevelType w:val="hybridMultilevel"/>
    <w:tmpl w:val="B246CE34"/>
    <w:lvl w:ilvl="0" w:tplc="041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2B947EC2"/>
    <w:multiLevelType w:val="hybridMultilevel"/>
    <w:tmpl w:val="96F49BA4"/>
    <w:lvl w:ilvl="0" w:tplc="719624E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2D7D48A0"/>
    <w:multiLevelType w:val="hybridMultilevel"/>
    <w:tmpl w:val="404ABC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1EC5E68"/>
    <w:multiLevelType w:val="multilevel"/>
    <w:tmpl w:val="1C30AA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27C77B4"/>
    <w:multiLevelType w:val="hybridMultilevel"/>
    <w:tmpl w:val="3CC832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5C2035B"/>
    <w:multiLevelType w:val="hybridMultilevel"/>
    <w:tmpl w:val="D92876F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38EB5B24"/>
    <w:multiLevelType w:val="hybridMultilevel"/>
    <w:tmpl w:val="9B28E87A"/>
    <w:lvl w:ilvl="0" w:tplc="1B5CEF7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2AEBE7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51818B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716B82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9E0EB3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9F00E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816444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B369C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BA812F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>
    <w:nsid w:val="3BF307DA"/>
    <w:multiLevelType w:val="multilevel"/>
    <w:tmpl w:val="29E2088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>
      <w:start w:val="4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b w:val="0"/>
      </w:rPr>
    </w:lvl>
  </w:abstractNum>
  <w:abstractNum w:abstractNumId="14">
    <w:nsid w:val="3E895417"/>
    <w:multiLevelType w:val="hybridMultilevel"/>
    <w:tmpl w:val="89BA2914"/>
    <w:lvl w:ilvl="0" w:tplc="DE422CA8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5">
    <w:nsid w:val="40037A47"/>
    <w:multiLevelType w:val="multilevel"/>
    <w:tmpl w:val="705AC8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6">
    <w:nsid w:val="47F84A5D"/>
    <w:multiLevelType w:val="hybridMultilevel"/>
    <w:tmpl w:val="A484022E"/>
    <w:lvl w:ilvl="0" w:tplc="61600C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4B220BC4"/>
    <w:multiLevelType w:val="hybridMultilevel"/>
    <w:tmpl w:val="35820CA6"/>
    <w:lvl w:ilvl="0" w:tplc="109C8A0E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109C8A0E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597366DD"/>
    <w:multiLevelType w:val="multilevel"/>
    <w:tmpl w:val="54D4A75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9">
    <w:nsid w:val="5E511488"/>
    <w:multiLevelType w:val="hybridMultilevel"/>
    <w:tmpl w:val="F222C28C"/>
    <w:lvl w:ilvl="0" w:tplc="ED7417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61B52AAE"/>
    <w:multiLevelType w:val="hybridMultilevel"/>
    <w:tmpl w:val="278208A6"/>
    <w:lvl w:ilvl="0" w:tplc="109C8A0E">
      <w:start w:val="4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>
    <w:nsid w:val="63CD7ECC"/>
    <w:multiLevelType w:val="hybridMultilevel"/>
    <w:tmpl w:val="4606B5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401551F"/>
    <w:multiLevelType w:val="hybridMultilevel"/>
    <w:tmpl w:val="922C3370"/>
    <w:lvl w:ilvl="0" w:tplc="330E0C2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658613D7"/>
    <w:multiLevelType w:val="multilevel"/>
    <w:tmpl w:val="95A675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660F120E"/>
    <w:multiLevelType w:val="hybridMultilevel"/>
    <w:tmpl w:val="CBC6E26A"/>
    <w:lvl w:ilvl="0" w:tplc="42C4BF2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5">
    <w:nsid w:val="665D3B8A"/>
    <w:multiLevelType w:val="multilevel"/>
    <w:tmpl w:val="D3889F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69C323FF"/>
    <w:multiLevelType w:val="hybridMultilevel"/>
    <w:tmpl w:val="47667386"/>
    <w:lvl w:ilvl="0" w:tplc="44A039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17143E8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221211E"/>
    <w:multiLevelType w:val="hybridMultilevel"/>
    <w:tmpl w:val="AEA47B76"/>
    <w:lvl w:ilvl="0" w:tplc="1CB4A58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>
    <w:nsid w:val="76F73C0C"/>
    <w:multiLevelType w:val="multilevel"/>
    <w:tmpl w:val="9156FB0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b w:val="0"/>
      </w:rPr>
    </w:lvl>
    <w:lvl w:ilvl="1">
      <w:start w:val="5"/>
      <w:numFmt w:val="decimal"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5367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8585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0374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1803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3592" w:hanging="2160"/>
      </w:pPr>
      <w:rPr>
        <w:rFonts w:hint="default"/>
        <w:b w:val="0"/>
      </w:rPr>
    </w:lvl>
  </w:abstractNum>
  <w:abstractNum w:abstractNumId="30">
    <w:nsid w:val="77A829B0"/>
    <w:multiLevelType w:val="hybridMultilevel"/>
    <w:tmpl w:val="0A9C4602"/>
    <w:lvl w:ilvl="0" w:tplc="44A039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8B47001"/>
    <w:multiLevelType w:val="hybridMultilevel"/>
    <w:tmpl w:val="59BCE73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2">
    <w:nsid w:val="7A415927"/>
    <w:multiLevelType w:val="hybridMultilevel"/>
    <w:tmpl w:val="FBE2A32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>
    <w:nsid w:val="7F4F4A00"/>
    <w:multiLevelType w:val="hybridMultilevel"/>
    <w:tmpl w:val="ADD2FCAE"/>
    <w:lvl w:ilvl="0" w:tplc="109C8A0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2"/>
  </w:num>
  <w:num w:numId="2">
    <w:abstractNumId w:val="28"/>
  </w:num>
  <w:num w:numId="3">
    <w:abstractNumId w:val="7"/>
  </w:num>
  <w:num w:numId="4">
    <w:abstractNumId w:val="5"/>
  </w:num>
  <w:num w:numId="5">
    <w:abstractNumId w:val="26"/>
  </w:num>
  <w:num w:numId="6">
    <w:abstractNumId w:val="30"/>
  </w:num>
  <w:num w:numId="7">
    <w:abstractNumId w:val="10"/>
  </w:num>
  <w:num w:numId="8">
    <w:abstractNumId w:val="3"/>
  </w:num>
  <w:num w:numId="9">
    <w:abstractNumId w:val="33"/>
  </w:num>
  <w:num w:numId="10">
    <w:abstractNumId w:val="20"/>
  </w:num>
  <w:num w:numId="11">
    <w:abstractNumId w:val="8"/>
  </w:num>
  <w:num w:numId="12">
    <w:abstractNumId w:val="16"/>
  </w:num>
  <w:num w:numId="13">
    <w:abstractNumId w:val="13"/>
  </w:num>
  <w:num w:numId="14">
    <w:abstractNumId w:val="29"/>
  </w:num>
  <w:num w:numId="15">
    <w:abstractNumId w:val="6"/>
  </w:num>
  <w:num w:numId="16">
    <w:abstractNumId w:val="21"/>
  </w:num>
  <w:num w:numId="17">
    <w:abstractNumId w:val="2"/>
  </w:num>
  <w:num w:numId="18">
    <w:abstractNumId w:val="15"/>
  </w:num>
  <w:num w:numId="19">
    <w:abstractNumId w:val="17"/>
  </w:num>
  <w:num w:numId="20">
    <w:abstractNumId w:val="23"/>
  </w:num>
  <w:num w:numId="21">
    <w:abstractNumId w:val="1"/>
  </w:num>
  <w:num w:numId="2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"/>
  </w:num>
  <w:num w:numId="25">
    <w:abstractNumId w:val="25"/>
  </w:num>
  <w:num w:numId="26">
    <w:abstractNumId w:val="9"/>
  </w:num>
  <w:num w:numId="27">
    <w:abstractNumId w:val="32"/>
  </w:num>
  <w:num w:numId="28">
    <w:abstractNumId w:val="0"/>
  </w:num>
  <w:num w:numId="29">
    <w:abstractNumId w:val="18"/>
  </w:num>
  <w:num w:numId="30">
    <w:abstractNumId w:val="27"/>
  </w:num>
  <w:num w:numId="31">
    <w:abstractNumId w:val="12"/>
  </w:num>
  <w:num w:numId="32">
    <w:abstractNumId w:val="19"/>
  </w:num>
  <w:num w:numId="33">
    <w:abstractNumId w:val="24"/>
  </w:num>
  <w:num w:numId="34">
    <w:abstractNumId w:val="14"/>
  </w:num>
  <w:num w:numId="35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424B7"/>
    <w:rsid w:val="00010033"/>
    <w:rsid w:val="00020B20"/>
    <w:rsid w:val="00024CDE"/>
    <w:rsid w:val="000254CD"/>
    <w:rsid w:val="00042F1F"/>
    <w:rsid w:val="00050CA3"/>
    <w:rsid w:val="00057CC4"/>
    <w:rsid w:val="00060AB0"/>
    <w:rsid w:val="000628A5"/>
    <w:rsid w:val="0007146B"/>
    <w:rsid w:val="00072200"/>
    <w:rsid w:val="000748D4"/>
    <w:rsid w:val="00074C40"/>
    <w:rsid w:val="00074D2C"/>
    <w:rsid w:val="00081070"/>
    <w:rsid w:val="000A0627"/>
    <w:rsid w:val="000A2B7F"/>
    <w:rsid w:val="000A3063"/>
    <w:rsid w:val="000A7767"/>
    <w:rsid w:val="000B07DC"/>
    <w:rsid w:val="000B6F07"/>
    <w:rsid w:val="000E26C3"/>
    <w:rsid w:val="000F359C"/>
    <w:rsid w:val="000F605D"/>
    <w:rsid w:val="001017E7"/>
    <w:rsid w:val="001444E1"/>
    <w:rsid w:val="0014613F"/>
    <w:rsid w:val="00173578"/>
    <w:rsid w:val="001869AC"/>
    <w:rsid w:val="00186A21"/>
    <w:rsid w:val="001A3634"/>
    <w:rsid w:val="001B2564"/>
    <w:rsid w:val="001C311D"/>
    <w:rsid w:val="001C4F99"/>
    <w:rsid w:val="001F37E8"/>
    <w:rsid w:val="002154A5"/>
    <w:rsid w:val="0022609C"/>
    <w:rsid w:val="00242947"/>
    <w:rsid w:val="002508F5"/>
    <w:rsid w:val="00283884"/>
    <w:rsid w:val="002861AF"/>
    <w:rsid w:val="0029039B"/>
    <w:rsid w:val="002932BB"/>
    <w:rsid w:val="002A0B87"/>
    <w:rsid w:val="002B0124"/>
    <w:rsid w:val="002C330B"/>
    <w:rsid w:val="002C4E8B"/>
    <w:rsid w:val="002D299C"/>
    <w:rsid w:val="002E69A6"/>
    <w:rsid w:val="002F4740"/>
    <w:rsid w:val="00305D70"/>
    <w:rsid w:val="00321F07"/>
    <w:rsid w:val="00323346"/>
    <w:rsid w:val="00323FE3"/>
    <w:rsid w:val="00324F2D"/>
    <w:rsid w:val="003335B7"/>
    <w:rsid w:val="00334A9D"/>
    <w:rsid w:val="00335FD8"/>
    <w:rsid w:val="0035720D"/>
    <w:rsid w:val="0036521D"/>
    <w:rsid w:val="00367247"/>
    <w:rsid w:val="0039618F"/>
    <w:rsid w:val="00397F06"/>
    <w:rsid w:val="003A36FE"/>
    <w:rsid w:val="003A4747"/>
    <w:rsid w:val="003B2F18"/>
    <w:rsid w:val="003B6FB1"/>
    <w:rsid w:val="003C3305"/>
    <w:rsid w:val="003C53D2"/>
    <w:rsid w:val="003D132B"/>
    <w:rsid w:val="003D3B48"/>
    <w:rsid w:val="003F0E0A"/>
    <w:rsid w:val="0041524A"/>
    <w:rsid w:val="004315E8"/>
    <w:rsid w:val="00442F3F"/>
    <w:rsid w:val="004551EE"/>
    <w:rsid w:val="00463B74"/>
    <w:rsid w:val="00466E62"/>
    <w:rsid w:val="0048222B"/>
    <w:rsid w:val="00487B77"/>
    <w:rsid w:val="004A0C1B"/>
    <w:rsid w:val="004B2ECB"/>
    <w:rsid w:val="004D1D18"/>
    <w:rsid w:val="004D5381"/>
    <w:rsid w:val="004E13F8"/>
    <w:rsid w:val="004F6BF2"/>
    <w:rsid w:val="00503E05"/>
    <w:rsid w:val="00510D7C"/>
    <w:rsid w:val="00523570"/>
    <w:rsid w:val="005324CF"/>
    <w:rsid w:val="005518A7"/>
    <w:rsid w:val="0056667C"/>
    <w:rsid w:val="005673D0"/>
    <w:rsid w:val="00587D1E"/>
    <w:rsid w:val="005A5053"/>
    <w:rsid w:val="005C2AB8"/>
    <w:rsid w:val="005C45D8"/>
    <w:rsid w:val="005D1F37"/>
    <w:rsid w:val="005D7CE0"/>
    <w:rsid w:val="005E4A23"/>
    <w:rsid w:val="005E5A5A"/>
    <w:rsid w:val="005E6815"/>
    <w:rsid w:val="005F0B3A"/>
    <w:rsid w:val="006020D2"/>
    <w:rsid w:val="00602418"/>
    <w:rsid w:val="006344D2"/>
    <w:rsid w:val="0065249D"/>
    <w:rsid w:val="006618A3"/>
    <w:rsid w:val="00663200"/>
    <w:rsid w:val="00673EA3"/>
    <w:rsid w:val="006925C1"/>
    <w:rsid w:val="00695872"/>
    <w:rsid w:val="006B1B76"/>
    <w:rsid w:val="006C10A5"/>
    <w:rsid w:val="006E62D8"/>
    <w:rsid w:val="006F53B0"/>
    <w:rsid w:val="00700750"/>
    <w:rsid w:val="007023A8"/>
    <w:rsid w:val="00702A5B"/>
    <w:rsid w:val="007243BC"/>
    <w:rsid w:val="0073305F"/>
    <w:rsid w:val="007331E9"/>
    <w:rsid w:val="007371CA"/>
    <w:rsid w:val="00737E4D"/>
    <w:rsid w:val="0076486C"/>
    <w:rsid w:val="00771F0D"/>
    <w:rsid w:val="00783103"/>
    <w:rsid w:val="007B1F62"/>
    <w:rsid w:val="007B2BEA"/>
    <w:rsid w:val="007B503A"/>
    <w:rsid w:val="007B6CE0"/>
    <w:rsid w:val="007B6ECA"/>
    <w:rsid w:val="007D06F1"/>
    <w:rsid w:val="007E56C6"/>
    <w:rsid w:val="007E7AFB"/>
    <w:rsid w:val="00805DCE"/>
    <w:rsid w:val="00807C52"/>
    <w:rsid w:val="00823A45"/>
    <w:rsid w:val="00832081"/>
    <w:rsid w:val="00834163"/>
    <w:rsid w:val="00834DB2"/>
    <w:rsid w:val="0083660E"/>
    <w:rsid w:val="008403B1"/>
    <w:rsid w:val="00852B82"/>
    <w:rsid w:val="008542F1"/>
    <w:rsid w:val="00860C86"/>
    <w:rsid w:val="0086709B"/>
    <w:rsid w:val="008710D2"/>
    <w:rsid w:val="00873D11"/>
    <w:rsid w:val="008844DA"/>
    <w:rsid w:val="00887FF9"/>
    <w:rsid w:val="008915F8"/>
    <w:rsid w:val="00891F32"/>
    <w:rsid w:val="00892674"/>
    <w:rsid w:val="008A06A1"/>
    <w:rsid w:val="008C0096"/>
    <w:rsid w:val="008C7468"/>
    <w:rsid w:val="008E6097"/>
    <w:rsid w:val="008F410F"/>
    <w:rsid w:val="00900D7F"/>
    <w:rsid w:val="00916A16"/>
    <w:rsid w:val="00917867"/>
    <w:rsid w:val="00922EF5"/>
    <w:rsid w:val="00927979"/>
    <w:rsid w:val="00936E11"/>
    <w:rsid w:val="0093756C"/>
    <w:rsid w:val="0093758B"/>
    <w:rsid w:val="00951284"/>
    <w:rsid w:val="009529DA"/>
    <w:rsid w:val="009633E5"/>
    <w:rsid w:val="009661C3"/>
    <w:rsid w:val="00981269"/>
    <w:rsid w:val="0098333E"/>
    <w:rsid w:val="009D1D48"/>
    <w:rsid w:val="009F7ED5"/>
    <w:rsid w:val="00A1013E"/>
    <w:rsid w:val="00A24E06"/>
    <w:rsid w:val="00A26E41"/>
    <w:rsid w:val="00A329B6"/>
    <w:rsid w:val="00A374C1"/>
    <w:rsid w:val="00A41D66"/>
    <w:rsid w:val="00A4300C"/>
    <w:rsid w:val="00A572B2"/>
    <w:rsid w:val="00A81EA5"/>
    <w:rsid w:val="00A81F9D"/>
    <w:rsid w:val="00A83061"/>
    <w:rsid w:val="00AA3688"/>
    <w:rsid w:val="00AB1F2F"/>
    <w:rsid w:val="00AB3AAE"/>
    <w:rsid w:val="00AF5849"/>
    <w:rsid w:val="00B0005B"/>
    <w:rsid w:val="00B051C3"/>
    <w:rsid w:val="00B138A1"/>
    <w:rsid w:val="00B30DB9"/>
    <w:rsid w:val="00B353BD"/>
    <w:rsid w:val="00B36731"/>
    <w:rsid w:val="00B45F98"/>
    <w:rsid w:val="00B51BCF"/>
    <w:rsid w:val="00B5595E"/>
    <w:rsid w:val="00B72C60"/>
    <w:rsid w:val="00B74E70"/>
    <w:rsid w:val="00B8017D"/>
    <w:rsid w:val="00B8111B"/>
    <w:rsid w:val="00B86D85"/>
    <w:rsid w:val="00BB1488"/>
    <w:rsid w:val="00BF24EF"/>
    <w:rsid w:val="00BF292C"/>
    <w:rsid w:val="00C12476"/>
    <w:rsid w:val="00C12AB6"/>
    <w:rsid w:val="00C1734C"/>
    <w:rsid w:val="00C25B2B"/>
    <w:rsid w:val="00C3727E"/>
    <w:rsid w:val="00C424B7"/>
    <w:rsid w:val="00C5329F"/>
    <w:rsid w:val="00C642EC"/>
    <w:rsid w:val="00C77E3D"/>
    <w:rsid w:val="00C821EE"/>
    <w:rsid w:val="00C8654A"/>
    <w:rsid w:val="00C86A25"/>
    <w:rsid w:val="00C958C3"/>
    <w:rsid w:val="00C97173"/>
    <w:rsid w:val="00C978C4"/>
    <w:rsid w:val="00CA4DB0"/>
    <w:rsid w:val="00CA7167"/>
    <w:rsid w:val="00CB5348"/>
    <w:rsid w:val="00CB54AF"/>
    <w:rsid w:val="00CC3E9E"/>
    <w:rsid w:val="00CD3425"/>
    <w:rsid w:val="00CE0784"/>
    <w:rsid w:val="00CF752F"/>
    <w:rsid w:val="00D06F18"/>
    <w:rsid w:val="00D13C86"/>
    <w:rsid w:val="00D16354"/>
    <w:rsid w:val="00D216D1"/>
    <w:rsid w:val="00D418C6"/>
    <w:rsid w:val="00D441B7"/>
    <w:rsid w:val="00D474ED"/>
    <w:rsid w:val="00D6125B"/>
    <w:rsid w:val="00D8032E"/>
    <w:rsid w:val="00D83CDC"/>
    <w:rsid w:val="00DA677D"/>
    <w:rsid w:val="00DB597C"/>
    <w:rsid w:val="00DD2314"/>
    <w:rsid w:val="00DE0C70"/>
    <w:rsid w:val="00DE0EDF"/>
    <w:rsid w:val="00DF1F2E"/>
    <w:rsid w:val="00E0584A"/>
    <w:rsid w:val="00E06916"/>
    <w:rsid w:val="00E112E2"/>
    <w:rsid w:val="00E124C4"/>
    <w:rsid w:val="00E1504E"/>
    <w:rsid w:val="00E222AB"/>
    <w:rsid w:val="00E24E3D"/>
    <w:rsid w:val="00E2789B"/>
    <w:rsid w:val="00E322FA"/>
    <w:rsid w:val="00E42E4D"/>
    <w:rsid w:val="00E6258F"/>
    <w:rsid w:val="00E66689"/>
    <w:rsid w:val="00E84327"/>
    <w:rsid w:val="00EA6A2F"/>
    <w:rsid w:val="00EA6A56"/>
    <w:rsid w:val="00EC70CD"/>
    <w:rsid w:val="00ED0D2D"/>
    <w:rsid w:val="00ED17CE"/>
    <w:rsid w:val="00ED73F9"/>
    <w:rsid w:val="00ED74B9"/>
    <w:rsid w:val="00EE012B"/>
    <w:rsid w:val="00EE4A96"/>
    <w:rsid w:val="00EE6033"/>
    <w:rsid w:val="00EF1598"/>
    <w:rsid w:val="00F00857"/>
    <w:rsid w:val="00F04A50"/>
    <w:rsid w:val="00F166CA"/>
    <w:rsid w:val="00F22FDF"/>
    <w:rsid w:val="00F24925"/>
    <w:rsid w:val="00F31787"/>
    <w:rsid w:val="00F3497A"/>
    <w:rsid w:val="00F525D1"/>
    <w:rsid w:val="00F61F6A"/>
    <w:rsid w:val="00F64DE1"/>
    <w:rsid w:val="00F660A8"/>
    <w:rsid w:val="00F67CFB"/>
    <w:rsid w:val="00F74C29"/>
    <w:rsid w:val="00F77C11"/>
    <w:rsid w:val="00F77EAE"/>
    <w:rsid w:val="00FC2A4E"/>
    <w:rsid w:val="00FC2FF0"/>
    <w:rsid w:val="00FC358D"/>
    <w:rsid w:val="00FC696E"/>
    <w:rsid w:val="00FE3164"/>
    <w:rsid w:val="00FF14F4"/>
    <w:rsid w:val="00FF1D4F"/>
    <w:rsid w:val="00FF69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7CFB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7023A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24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99"/>
    <w:qFormat/>
    <w:rsid w:val="000F605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5">
    <w:name w:val="Абзац списка Знак"/>
    <w:link w:val="a4"/>
    <w:uiPriority w:val="99"/>
    <w:locked/>
    <w:rsid w:val="000F605D"/>
  </w:style>
  <w:style w:type="paragraph" w:styleId="a6">
    <w:name w:val="Balloon Text"/>
    <w:basedOn w:val="a"/>
    <w:link w:val="a7"/>
    <w:uiPriority w:val="99"/>
    <w:semiHidden/>
    <w:unhideWhenUsed/>
    <w:rsid w:val="002508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08F5"/>
    <w:rPr>
      <w:rFonts w:ascii="Tahoma" w:eastAsia="Calibri" w:hAnsi="Tahoma" w:cs="Tahoma"/>
      <w:sz w:val="16"/>
      <w:szCs w:val="16"/>
    </w:rPr>
  </w:style>
  <w:style w:type="paragraph" w:styleId="a8">
    <w:name w:val="Body Text"/>
    <w:basedOn w:val="a"/>
    <w:link w:val="a9"/>
    <w:rsid w:val="000748D4"/>
    <w:pPr>
      <w:widowControl w:val="0"/>
      <w:spacing w:after="120" w:line="420" w:lineRule="auto"/>
      <w:ind w:firstLine="680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0748D4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a">
    <w:name w:val="Normal (Web)"/>
    <w:basedOn w:val="a"/>
    <w:uiPriority w:val="99"/>
    <w:semiHidden/>
    <w:unhideWhenUsed/>
    <w:rsid w:val="00074C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b">
    <w:name w:val="Emphasis"/>
    <w:basedOn w:val="a0"/>
    <w:uiPriority w:val="20"/>
    <w:qFormat/>
    <w:rsid w:val="00074C40"/>
    <w:rPr>
      <w:i/>
      <w:iCs/>
    </w:rPr>
  </w:style>
  <w:style w:type="paragraph" w:styleId="ac">
    <w:name w:val="header"/>
    <w:basedOn w:val="a"/>
    <w:link w:val="ad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CA7167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CA7167"/>
    <w:rPr>
      <w:rFonts w:ascii="Calibri" w:eastAsia="Calibri" w:hAnsi="Calibri" w:cs="Times New Roman"/>
    </w:rPr>
  </w:style>
  <w:style w:type="character" w:styleId="af0">
    <w:name w:val="annotation reference"/>
    <w:basedOn w:val="a0"/>
    <w:uiPriority w:val="99"/>
    <w:semiHidden/>
    <w:unhideWhenUsed/>
    <w:rsid w:val="00892674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892674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892674"/>
    <w:rPr>
      <w:rFonts w:ascii="Calibri" w:eastAsia="Calibri" w:hAnsi="Calibri" w:cs="Times New Roman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89267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892674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a0"/>
    <w:rsid w:val="00702A5B"/>
  </w:style>
  <w:style w:type="paragraph" w:customStyle="1" w:styleId="Default">
    <w:name w:val="Default"/>
    <w:rsid w:val="006E62D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023A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11">
    <w:name w:val="Сетка таблицы1"/>
    <w:basedOn w:val="a1"/>
    <w:next w:val="a3"/>
    <w:uiPriority w:val="59"/>
    <w:rsid w:val="00DB59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3"/>
    <w:uiPriority w:val="59"/>
    <w:rsid w:val="008844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5">
    <w:name w:val="Hyperlink"/>
    <w:basedOn w:val="a0"/>
    <w:uiPriority w:val="99"/>
    <w:unhideWhenUsed/>
    <w:rsid w:val="004315E8"/>
    <w:rPr>
      <w:color w:val="0000FF" w:themeColor="hyperlink"/>
      <w:u w:val="single"/>
    </w:rPr>
  </w:style>
  <w:style w:type="table" w:customStyle="1" w:styleId="21">
    <w:name w:val="Сетка таблицы21"/>
    <w:basedOn w:val="a1"/>
    <w:next w:val="a3"/>
    <w:uiPriority w:val="59"/>
    <w:rsid w:val="00B801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7CFB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7023A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24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99"/>
    <w:qFormat/>
    <w:rsid w:val="000F605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5">
    <w:name w:val="Абзац списка Знак"/>
    <w:link w:val="a4"/>
    <w:uiPriority w:val="99"/>
    <w:locked/>
    <w:rsid w:val="000F605D"/>
  </w:style>
  <w:style w:type="paragraph" w:styleId="a6">
    <w:name w:val="Balloon Text"/>
    <w:basedOn w:val="a"/>
    <w:link w:val="a7"/>
    <w:uiPriority w:val="99"/>
    <w:semiHidden/>
    <w:unhideWhenUsed/>
    <w:rsid w:val="002508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08F5"/>
    <w:rPr>
      <w:rFonts w:ascii="Tahoma" w:eastAsia="Calibri" w:hAnsi="Tahoma" w:cs="Tahoma"/>
      <w:sz w:val="16"/>
      <w:szCs w:val="16"/>
    </w:rPr>
  </w:style>
  <w:style w:type="paragraph" w:styleId="a8">
    <w:name w:val="Body Text"/>
    <w:basedOn w:val="a"/>
    <w:link w:val="a9"/>
    <w:rsid w:val="000748D4"/>
    <w:pPr>
      <w:widowControl w:val="0"/>
      <w:spacing w:after="120" w:line="420" w:lineRule="auto"/>
      <w:ind w:firstLine="680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0748D4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a">
    <w:name w:val="Normal (Web)"/>
    <w:basedOn w:val="a"/>
    <w:uiPriority w:val="99"/>
    <w:semiHidden/>
    <w:unhideWhenUsed/>
    <w:rsid w:val="00074C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b">
    <w:name w:val="Emphasis"/>
    <w:basedOn w:val="a0"/>
    <w:uiPriority w:val="20"/>
    <w:qFormat/>
    <w:rsid w:val="00074C40"/>
    <w:rPr>
      <w:i/>
      <w:iCs/>
    </w:rPr>
  </w:style>
  <w:style w:type="paragraph" w:styleId="ac">
    <w:name w:val="header"/>
    <w:basedOn w:val="a"/>
    <w:link w:val="ad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CA7167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CA7167"/>
    <w:rPr>
      <w:rFonts w:ascii="Calibri" w:eastAsia="Calibri" w:hAnsi="Calibri" w:cs="Times New Roman"/>
    </w:rPr>
  </w:style>
  <w:style w:type="character" w:styleId="af0">
    <w:name w:val="annotation reference"/>
    <w:basedOn w:val="a0"/>
    <w:uiPriority w:val="99"/>
    <w:semiHidden/>
    <w:unhideWhenUsed/>
    <w:rsid w:val="00892674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892674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892674"/>
    <w:rPr>
      <w:rFonts w:ascii="Calibri" w:eastAsia="Calibri" w:hAnsi="Calibri" w:cs="Times New Roman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89267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892674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a0"/>
    <w:rsid w:val="00702A5B"/>
  </w:style>
  <w:style w:type="paragraph" w:customStyle="1" w:styleId="Default">
    <w:name w:val="Default"/>
    <w:rsid w:val="006E62D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023A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11">
    <w:name w:val="Сетка таблицы1"/>
    <w:basedOn w:val="a1"/>
    <w:next w:val="a3"/>
    <w:uiPriority w:val="59"/>
    <w:rsid w:val="00DB59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3"/>
    <w:uiPriority w:val="59"/>
    <w:rsid w:val="008844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5">
    <w:name w:val="Hyperlink"/>
    <w:basedOn w:val="a0"/>
    <w:uiPriority w:val="99"/>
    <w:unhideWhenUsed/>
    <w:rsid w:val="004315E8"/>
    <w:rPr>
      <w:color w:val="0000FF" w:themeColor="hyperlink"/>
      <w:u w:val="single"/>
    </w:rPr>
  </w:style>
  <w:style w:type="table" w:customStyle="1" w:styleId="21">
    <w:name w:val="Сетка таблицы21"/>
    <w:basedOn w:val="a1"/>
    <w:next w:val="a3"/>
    <w:uiPriority w:val="59"/>
    <w:rsid w:val="00B801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22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6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51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7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93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5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1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13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6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indow.edu.ru/resource/905/25905" TargetMode="External"/><Relationship Id="rId18" Type="http://schemas.openxmlformats.org/officeDocument/2006/relationships/hyperlink" Target="http://window.edu.ru/resource/194/65194" TargetMode="External"/><Relationship Id="rId26" Type="http://schemas.openxmlformats.org/officeDocument/2006/relationships/hyperlink" Target="http://www.afkonline.ru/biblio.html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basket.ru/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biblioclub.ru/index.php?page=book&amp;id=463939" TargetMode="External"/><Relationship Id="rId17" Type="http://schemas.openxmlformats.org/officeDocument/2006/relationships/hyperlink" Target="http://window.edu.ru/resource/756/25756" TargetMode="External"/><Relationship Id="rId25" Type="http://schemas.openxmlformats.org/officeDocument/2006/relationships/hyperlink" Target="http://www.rusfootball.info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indow.edu.ru/resource/913/58913" TargetMode="External"/><Relationship Id="rId20" Type="http://schemas.openxmlformats.org/officeDocument/2006/relationships/hyperlink" Target="http://window.edu.ru/resource/909/25909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biblioclub.ru/index.php?page=book&amp;id=475389" TargetMode="External"/><Relationship Id="rId24" Type="http://schemas.openxmlformats.org/officeDocument/2006/relationships/hyperlink" Target="http://www.rusathletics.com/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indow.edu.ru/resource/343/58343" TargetMode="External"/><Relationship Id="rId23" Type="http://schemas.openxmlformats.org/officeDocument/2006/relationships/hyperlink" Target="http://www.russwimming.ru" TargetMode="External"/><Relationship Id="rId28" Type="http://schemas.openxmlformats.org/officeDocument/2006/relationships/footer" Target="footer2.xml"/><Relationship Id="rId10" Type="http://schemas.openxmlformats.org/officeDocument/2006/relationships/image" Target="media/image2.jpeg"/><Relationship Id="rId19" Type="http://schemas.openxmlformats.org/officeDocument/2006/relationships/hyperlink" Target="http://window.edu.ru/resource/945/29945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://window.edu.ru/resource/576/41576" TargetMode="External"/><Relationship Id="rId22" Type="http://schemas.openxmlformats.org/officeDocument/2006/relationships/hyperlink" Target="http://www.vollev.ru/" TargetMode="External"/><Relationship Id="rId27" Type="http://schemas.openxmlformats.org/officeDocument/2006/relationships/footer" Target="footer1.xm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0AFCA2-2318-4F36-AFD1-A9675524F7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7</Pages>
  <Words>1734</Words>
  <Characters>9884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23</cp:revision>
  <cp:lastPrinted>2019-10-10T14:43:00Z</cp:lastPrinted>
  <dcterms:created xsi:type="dcterms:W3CDTF">2019-09-01T16:08:00Z</dcterms:created>
  <dcterms:modified xsi:type="dcterms:W3CDTF">2020-12-25T11:17:00Z</dcterms:modified>
</cp:coreProperties>
</file>