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5EA" w:rsidRDefault="002255EA" w:rsidP="002255EA">
      <w:pPr>
        <w:spacing w:line="240" w:lineRule="auto"/>
        <w:jc w:val="center"/>
      </w:pPr>
      <w:r>
        <w:t>МИНПРОСВЕЩЕНИЯ РОССИИ</w:t>
      </w:r>
    </w:p>
    <w:p w:rsidR="002255EA" w:rsidRPr="00DB597C" w:rsidRDefault="002255EA" w:rsidP="002255EA">
      <w:pPr>
        <w:spacing w:line="240" w:lineRule="auto"/>
        <w:jc w:val="center"/>
      </w:pPr>
      <w:r>
        <w:t xml:space="preserve">Федеральное </w:t>
      </w:r>
      <w:r w:rsidRPr="00DB597C">
        <w:t xml:space="preserve">государственное бюджетное образовательное учреждение </w:t>
      </w:r>
    </w:p>
    <w:p w:rsidR="002255EA" w:rsidRPr="00DB597C" w:rsidRDefault="002255EA" w:rsidP="002255EA">
      <w:pPr>
        <w:spacing w:line="240" w:lineRule="auto"/>
        <w:jc w:val="center"/>
      </w:pPr>
      <w:r w:rsidRPr="00DB597C">
        <w:t>высшего образования</w:t>
      </w:r>
    </w:p>
    <w:p w:rsidR="002255EA" w:rsidRPr="00DB597C" w:rsidRDefault="002255EA" w:rsidP="002255EA">
      <w:pPr>
        <w:spacing w:line="240" w:lineRule="auto"/>
        <w:jc w:val="center"/>
      </w:pPr>
      <w:r w:rsidRPr="00DB597C">
        <w:t xml:space="preserve">  «Нижегородский государственный педагогический университет </w:t>
      </w:r>
    </w:p>
    <w:p w:rsidR="002255EA" w:rsidRPr="00DB597C" w:rsidRDefault="002255EA" w:rsidP="002255EA">
      <w:pPr>
        <w:spacing w:line="240" w:lineRule="auto"/>
        <w:jc w:val="center"/>
      </w:pPr>
      <w:r w:rsidRPr="00DB597C">
        <w:t>имени Козьмы Минина»</w:t>
      </w:r>
    </w:p>
    <w:p w:rsidR="002255EA" w:rsidRPr="00DB597C"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ind w:left="3402" w:firstLine="1418"/>
        <w:rPr>
          <w:sz w:val="28"/>
          <w:szCs w:val="28"/>
        </w:rPr>
      </w:pPr>
    </w:p>
    <w:p w:rsidR="00AB4655" w:rsidRPr="00CF3439" w:rsidRDefault="00AB4655" w:rsidP="00AB4655">
      <w:pPr>
        <w:suppressAutoHyphens/>
        <w:spacing w:line="240" w:lineRule="auto"/>
        <w:ind w:left="4820"/>
        <w:contextualSpacing/>
      </w:pPr>
      <w:r w:rsidRPr="00CF3439">
        <w:t xml:space="preserve">УТВЕРЖДЕНО </w:t>
      </w:r>
    </w:p>
    <w:p w:rsidR="00AB4655" w:rsidRPr="00CF3439" w:rsidRDefault="00AB4655" w:rsidP="00AB4655">
      <w:pPr>
        <w:suppressAutoHyphens/>
        <w:spacing w:line="240" w:lineRule="auto"/>
        <w:ind w:left="4820"/>
        <w:contextualSpacing/>
      </w:pPr>
      <w:r w:rsidRPr="00CF3439">
        <w:t xml:space="preserve">Решением Ученого совета </w:t>
      </w:r>
    </w:p>
    <w:p w:rsidR="00AB4655" w:rsidRPr="00CF3439" w:rsidRDefault="00AB4655" w:rsidP="00AB4655">
      <w:pPr>
        <w:spacing w:line="240" w:lineRule="auto"/>
        <w:rPr>
          <w:u w:val="single"/>
        </w:rPr>
      </w:pPr>
      <w:r w:rsidRPr="00CF3439">
        <w:t xml:space="preserve">                                                </w:t>
      </w:r>
      <w:r>
        <w:t xml:space="preserve">                        </w:t>
      </w:r>
      <w:r w:rsidRPr="00CF3439">
        <w:t xml:space="preserve"> </w:t>
      </w:r>
      <w:r>
        <w:t xml:space="preserve"> </w:t>
      </w:r>
      <w:r w:rsidRPr="00CF3439">
        <w:t xml:space="preserve">Протокол № </w:t>
      </w:r>
      <w:r w:rsidRPr="00CF3439">
        <w:rPr>
          <w:u w:val="single"/>
        </w:rPr>
        <w:t>6</w:t>
      </w:r>
    </w:p>
    <w:p w:rsidR="00AB4655" w:rsidRPr="00CF3439" w:rsidRDefault="00AB4655" w:rsidP="00AB4655">
      <w:pPr>
        <w:spacing w:line="240" w:lineRule="auto"/>
      </w:pPr>
      <w:r w:rsidRPr="00CF3439">
        <w:t xml:space="preserve">                                                </w:t>
      </w:r>
      <w:r>
        <w:t xml:space="preserve">                        </w:t>
      </w:r>
      <w:r w:rsidRPr="00CF3439">
        <w:t xml:space="preserve"> «</w:t>
      </w:r>
      <w:r w:rsidRPr="00CF3439">
        <w:rPr>
          <w:u w:val="single"/>
        </w:rPr>
        <w:t>25</w:t>
      </w:r>
      <w:r w:rsidRPr="00CF3439">
        <w:t xml:space="preserve">»  </w:t>
      </w:r>
      <w:r w:rsidRPr="00CF3439">
        <w:rPr>
          <w:u w:val="single"/>
        </w:rPr>
        <w:t>февраля</w:t>
      </w:r>
      <w:r w:rsidRPr="00CF3439">
        <w:t xml:space="preserve"> 20</w:t>
      </w:r>
      <w:r w:rsidRPr="00CF3439">
        <w:rPr>
          <w:u w:val="single"/>
        </w:rPr>
        <w:t>21</w:t>
      </w:r>
      <w:r w:rsidRPr="00CF3439">
        <w:t xml:space="preserve"> г.</w:t>
      </w:r>
    </w:p>
    <w:p w:rsidR="00AB4655" w:rsidRPr="00CF3439" w:rsidRDefault="00AB4655" w:rsidP="00AB4655">
      <w:pPr>
        <w:spacing w:line="240" w:lineRule="auto"/>
      </w:pPr>
    </w:p>
    <w:p w:rsidR="00AB4655" w:rsidRPr="000E5E32" w:rsidRDefault="00AB4655" w:rsidP="00AB4655">
      <w:pPr>
        <w:autoSpaceDE w:val="0"/>
        <w:autoSpaceDN w:val="0"/>
        <w:adjustRightInd w:val="0"/>
        <w:ind w:left="4820"/>
        <w:contextualSpacing/>
      </w:pPr>
      <w:r w:rsidRPr="000E5E32">
        <w:t>Внесены изменения</w:t>
      </w:r>
    </w:p>
    <w:p w:rsidR="00AB4655" w:rsidRPr="000E5E32" w:rsidRDefault="00AB4655" w:rsidP="00AB4655">
      <w:pPr>
        <w:autoSpaceDE w:val="0"/>
        <w:autoSpaceDN w:val="0"/>
        <w:adjustRightInd w:val="0"/>
        <w:ind w:left="4820"/>
        <w:contextualSpacing/>
      </w:pPr>
      <w:r w:rsidRPr="000E5E32">
        <w:t>решением Ученого совета</w:t>
      </w:r>
    </w:p>
    <w:p w:rsidR="00AB4655" w:rsidRPr="000E5E32" w:rsidRDefault="00AB4655" w:rsidP="00AB4655">
      <w:pPr>
        <w:spacing w:line="240" w:lineRule="auto"/>
        <w:ind w:left="3402" w:firstLine="1418"/>
        <w:rPr>
          <w:u w:val="single"/>
        </w:rPr>
      </w:pPr>
      <w:r>
        <w:t xml:space="preserve">           </w:t>
      </w:r>
      <w:r w:rsidRPr="000E5E32">
        <w:t xml:space="preserve">Протокол № </w:t>
      </w:r>
      <w:r w:rsidRPr="000E5E32">
        <w:rPr>
          <w:u w:val="single"/>
        </w:rPr>
        <w:t>13</w:t>
      </w:r>
    </w:p>
    <w:p w:rsidR="00AB4655" w:rsidRPr="000E5E32" w:rsidRDefault="00AB4655" w:rsidP="00AB4655">
      <w:pPr>
        <w:spacing w:line="240" w:lineRule="auto"/>
        <w:ind w:left="3402" w:firstLine="1418"/>
      </w:pPr>
      <w:r>
        <w:t xml:space="preserve">          </w:t>
      </w:r>
      <w:r w:rsidRPr="000E5E32">
        <w:t>«</w:t>
      </w:r>
      <w:r w:rsidRPr="000E5E32">
        <w:rPr>
          <w:u w:val="single"/>
        </w:rPr>
        <w:t>30</w:t>
      </w:r>
      <w:r w:rsidRPr="000E5E32">
        <w:t xml:space="preserve">»  </w:t>
      </w:r>
      <w:r w:rsidRPr="000E5E32">
        <w:rPr>
          <w:u w:val="single"/>
        </w:rPr>
        <w:t>августа</w:t>
      </w:r>
      <w:r w:rsidRPr="000E5E32">
        <w:t xml:space="preserve"> 20</w:t>
      </w:r>
      <w:r w:rsidRPr="000E5E32">
        <w:rPr>
          <w:u w:val="single"/>
        </w:rPr>
        <w:t>21</w:t>
      </w:r>
      <w:r w:rsidRPr="000E5E32">
        <w:t xml:space="preserve"> г.</w:t>
      </w:r>
    </w:p>
    <w:p w:rsidR="002255EA" w:rsidRPr="00DB597C" w:rsidRDefault="002255EA" w:rsidP="002255EA">
      <w:pPr>
        <w:suppressAutoHyphens/>
        <w:autoSpaceDE w:val="0"/>
        <w:autoSpaceDN w:val="0"/>
        <w:adjustRightInd w:val="0"/>
        <w:spacing w:line="240" w:lineRule="auto"/>
        <w:jc w:val="center"/>
        <w:rPr>
          <w:caps/>
        </w:rPr>
      </w:pPr>
    </w:p>
    <w:p w:rsidR="002255EA" w:rsidRPr="00DB597C" w:rsidRDefault="002255EA" w:rsidP="002255EA">
      <w:pPr>
        <w:spacing w:line="240" w:lineRule="auto"/>
      </w:pPr>
    </w:p>
    <w:p w:rsidR="002255EA" w:rsidRPr="00DB597C" w:rsidRDefault="002255EA" w:rsidP="002255EA">
      <w:pPr>
        <w:spacing w:line="240" w:lineRule="auto"/>
        <w:jc w:val="center"/>
      </w:pPr>
      <w:r w:rsidRPr="00DB597C">
        <w:t xml:space="preserve">                                                  </w:t>
      </w:r>
    </w:p>
    <w:p w:rsidR="002255EA" w:rsidRPr="00DB597C" w:rsidRDefault="002255EA" w:rsidP="002255EA">
      <w:pPr>
        <w:spacing w:line="240" w:lineRule="auto"/>
        <w:jc w:val="center"/>
      </w:pPr>
    </w:p>
    <w:p w:rsidR="002255EA" w:rsidRPr="00DB597C" w:rsidRDefault="002255EA" w:rsidP="002255EA">
      <w:pPr>
        <w:spacing w:line="240" w:lineRule="auto"/>
        <w:jc w:val="center"/>
      </w:pPr>
    </w:p>
    <w:p w:rsidR="002255EA" w:rsidRPr="00DB597C" w:rsidRDefault="00214D8C" w:rsidP="002255EA">
      <w:pPr>
        <w:spacing w:line="360" w:lineRule="auto"/>
        <w:jc w:val="center"/>
        <w:rPr>
          <w:b/>
        </w:rPr>
      </w:pPr>
      <w:r>
        <w:rPr>
          <w:b/>
        </w:rPr>
        <w:t>ОСНОВНАЯ ПРОФЕССИОНАЛЬНАЯ</w:t>
      </w:r>
    </w:p>
    <w:p w:rsidR="002255EA" w:rsidRPr="007219D4" w:rsidRDefault="00214D8C" w:rsidP="002255EA">
      <w:pPr>
        <w:spacing w:line="360" w:lineRule="auto"/>
        <w:jc w:val="center"/>
        <w:rPr>
          <w:b/>
          <w:caps/>
        </w:rPr>
      </w:pPr>
      <w:r>
        <w:rPr>
          <w:b/>
          <w:caps/>
        </w:rPr>
        <w:t>ОБРАЗОВАТЕОЬНАЯ ПРОГРАММА</w:t>
      </w:r>
    </w:p>
    <w:p w:rsidR="002255EA" w:rsidRDefault="00214D8C" w:rsidP="002255EA">
      <w:pPr>
        <w:spacing w:line="360" w:lineRule="auto"/>
        <w:jc w:val="center"/>
        <w:rPr>
          <w:b/>
        </w:rPr>
      </w:pPr>
      <w:r>
        <w:rPr>
          <w:b/>
        </w:rPr>
        <w:t>Высшего образования</w:t>
      </w:r>
    </w:p>
    <w:p w:rsidR="00214D8C" w:rsidRPr="00DB597C" w:rsidRDefault="00214D8C" w:rsidP="002255EA">
      <w:pPr>
        <w:spacing w:line="360" w:lineRule="auto"/>
        <w:jc w:val="center"/>
        <w:rPr>
          <w:b/>
        </w:rPr>
      </w:pPr>
    </w:p>
    <w:p w:rsidR="002255EA" w:rsidRPr="00214D8C" w:rsidRDefault="002255EA" w:rsidP="00214D8C">
      <w:pPr>
        <w:spacing w:line="360" w:lineRule="auto"/>
        <w:rPr>
          <w:b/>
        </w:rPr>
      </w:pPr>
      <w:r w:rsidRPr="00DB597C">
        <w:t>Направл</w:t>
      </w:r>
      <w:r>
        <w:t xml:space="preserve">ение подготовки:  </w:t>
      </w:r>
      <w:r w:rsidRPr="00214D8C">
        <w:rPr>
          <w:b/>
        </w:rPr>
        <w:t>44.03.05 Педагогическое образование</w:t>
      </w:r>
      <w:r w:rsidR="00214D8C" w:rsidRPr="00214D8C">
        <w:rPr>
          <w:b/>
        </w:rPr>
        <w:t xml:space="preserve"> </w:t>
      </w:r>
      <w:r w:rsidRPr="00214D8C">
        <w:rPr>
          <w:b/>
        </w:rPr>
        <w:t>(с двумя профилями подготовки)</w:t>
      </w:r>
      <w:r w:rsidRPr="00214D8C">
        <w:rPr>
          <w:b/>
          <w:i/>
        </w:rPr>
        <w:tab/>
      </w:r>
      <w:r w:rsidRPr="00214D8C">
        <w:rPr>
          <w:b/>
          <w:i/>
        </w:rPr>
        <w:tab/>
      </w:r>
      <w:r w:rsidRPr="00214D8C">
        <w:rPr>
          <w:b/>
          <w:i/>
        </w:rPr>
        <w:tab/>
      </w:r>
      <w:r w:rsidRPr="00214D8C">
        <w:rPr>
          <w:b/>
          <w:i/>
        </w:rPr>
        <w:tab/>
      </w:r>
      <w:r w:rsidRPr="00214D8C">
        <w:rPr>
          <w:b/>
          <w:i/>
        </w:rPr>
        <w:tab/>
      </w:r>
    </w:p>
    <w:p w:rsidR="002255EA" w:rsidRPr="00214D8C" w:rsidRDefault="002255EA" w:rsidP="002255EA">
      <w:pPr>
        <w:spacing w:line="360" w:lineRule="auto"/>
        <w:rPr>
          <w:b/>
        </w:rPr>
      </w:pPr>
      <w:r w:rsidRPr="00214D8C">
        <w:rPr>
          <w:b/>
        </w:rPr>
        <w:t>Профиль</w:t>
      </w:r>
      <w:r w:rsidR="00214D8C" w:rsidRPr="00214D8C">
        <w:rPr>
          <w:b/>
        </w:rPr>
        <w:t xml:space="preserve">:  </w:t>
      </w:r>
      <w:r w:rsidRPr="00214D8C">
        <w:rPr>
          <w:b/>
        </w:rPr>
        <w:t>«Математика и Экономика»</w:t>
      </w:r>
    </w:p>
    <w:p w:rsidR="002255EA" w:rsidRPr="00DB597C" w:rsidRDefault="00214D8C" w:rsidP="002255EA">
      <w:pPr>
        <w:spacing w:line="360" w:lineRule="auto"/>
        <w:rPr>
          <w:i/>
          <w:sz w:val="18"/>
          <w:szCs w:val="18"/>
        </w:rPr>
      </w:pPr>
      <w:r>
        <w:t>Квалификация - бакалавр</w:t>
      </w:r>
      <w:r w:rsidR="002255EA" w:rsidRPr="00DB597C">
        <w:tab/>
      </w:r>
      <w:r w:rsidR="002255EA" w:rsidRPr="00DB597C">
        <w:tab/>
      </w:r>
      <w:r w:rsidR="002255EA" w:rsidRPr="00DB597C">
        <w:tab/>
      </w:r>
      <w:r w:rsidR="002255EA" w:rsidRPr="00DB597C">
        <w:tab/>
      </w:r>
      <w:r w:rsidR="002255EA" w:rsidRPr="00DB597C">
        <w:tab/>
      </w:r>
      <w:r w:rsidR="002255EA" w:rsidRPr="00DB597C">
        <w:tab/>
      </w:r>
    </w:p>
    <w:p w:rsidR="002255EA" w:rsidRPr="00DB597C" w:rsidRDefault="002255EA" w:rsidP="002255EA">
      <w:pPr>
        <w:spacing w:line="360" w:lineRule="auto"/>
      </w:pPr>
      <w:r w:rsidRPr="00DB597C">
        <w:t xml:space="preserve">Форма обучения – </w:t>
      </w:r>
      <w:r w:rsidRPr="007219D4">
        <w:t xml:space="preserve">очная </w:t>
      </w:r>
    </w:p>
    <w:p w:rsidR="002255EA" w:rsidRPr="00DB597C"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pPr>
    </w:p>
    <w:p w:rsidR="002255EA" w:rsidRDefault="002255EA" w:rsidP="002255EA">
      <w:pPr>
        <w:spacing w:line="240" w:lineRule="auto"/>
      </w:pPr>
    </w:p>
    <w:p w:rsidR="002255EA" w:rsidRDefault="002255EA" w:rsidP="002255EA">
      <w:pPr>
        <w:spacing w:line="240" w:lineRule="auto"/>
      </w:pPr>
    </w:p>
    <w:p w:rsidR="002255EA"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pPr>
    </w:p>
    <w:p w:rsidR="002255EA" w:rsidRPr="00DB597C" w:rsidRDefault="002255EA" w:rsidP="002255EA">
      <w:pPr>
        <w:spacing w:line="240" w:lineRule="auto"/>
      </w:pPr>
    </w:p>
    <w:p w:rsidR="002255EA" w:rsidRDefault="002255EA" w:rsidP="002255EA">
      <w:pPr>
        <w:spacing w:line="240" w:lineRule="auto"/>
        <w:jc w:val="center"/>
      </w:pPr>
      <w:r w:rsidRPr="00DB597C">
        <w:t>г. Нижний Новгород</w:t>
      </w:r>
    </w:p>
    <w:p w:rsidR="002255EA" w:rsidRPr="00DB597C" w:rsidRDefault="002255EA" w:rsidP="002255EA">
      <w:pPr>
        <w:spacing w:line="240" w:lineRule="auto"/>
        <w:jc w:val="center"/>
      </w:pPr>
    </w:p>
    <w:p w:rsidR="002255EA" w:rsidRPr="00DB597C" w:rsidRDefault="002255EA" w:rsidP="002255EA">
      <w:pPr>
        <w:spacing w:line="240" w:lineRule="auto"/>
        <w:jc w:val="center"/>
      </w:pPr>
      <w:r>
        <w:t>2021</w:t>
      </w:r>
      <w:r w:rsidRPr="00DB597C">
        <w:t xml:space="preserve"> год</w:t>
      </w:r>
    </w:p>
    <w:p w:rsidR="00F92D68" w:rsidRDefault="00F92D68" w:rsidP="00F92D68">
      <w:pPr>
        <w:spacing w:line="360" w:lineRule="auto"/>
        <w:outlineLvl w:val="2"/>
        <w:rPr>
          <w:sz w:val="28"/>
          <w:szCs w:val="28"/>
        </w:rPr>
      </w:pPr>
    </w:p>
    <w:p w:rsidR="00F92D68" w:rsidRDefault="00F92D68" w:rsidP="00F92D68">
      <w:pPr>
        <w:spacing w:line="360" w:lineRule="auto"/>
        <w:outlineLvl w:val="2"/>
        <w:rPr>
          <w:sz w:val="28"/>
          <w:szCs w:val="28"/>
        </w:rPr>
      </w:pPr>
    </w:p>
    <w:p w:rsidR="00F92D68" w:rsidRDefault="00F92D68" w:rsidP="00F92D68">
      <w:pPr>
        <w:spacing w:line="360" w:lineRule="auto"/>
        <w:outlineLvl w:val="2"/>
        <w:rPr>
          <w:bCs/>
          <w:sz w:val="28"/>
          <w:szCs w:val="28"/>
          <w:shd w:val="clear" w:color="auto" w:fill="FFFFFF"/>
        </w:rPr>
      </w:pPr>
      <w:r w:rsidRPr="00585EDB">
        <w:rPr>
          <w:bCs/>
          <w:sz w:val="28"/>
          <w:szCs w:val="28"/>
          <w:shd w:val="clear" w:color="auto" w:fill="FFFFFF"/>
        </w:rPr>
        <w:t>Разработчики:</w:t>
      </w:r>
    </w:p>
    <w:p w:rsidR="00F92D68" w:rsidRPr="00EB4743" w:rsidRDefault="00F92D68" w:rsidP="00F92D68">
      <w:pPr>
        <w:spacing w:line="276" w:lineRule="auto"/>
        <w:outlineLvl w:val="2"/>
        <w:rPr>
          <w:bCs/>
          <w:sz w:val="28"/>
          <w:szCs w:val="28"/>
          <w:shd w:val="clear" w:color="auto" w:fill="FFFFFF"/>
        </w:rPr>
      </w:pPr>
      <w:r>
        <w:rPr>
          <w:bCs/>
          <w:sz w:val="28"/>
          <w:szCs w:val="28"/>
          <w:shd w:val="clear" w:color="auto" w:fill="FFFFFF"/>
        </w:rPr>
        <w:t xml:space="preserve"> </w:t>
      </w:r>
      <w:r w:rsidRPr="00EB4743">
        <w:rPr>
          <w:bCs/>
          <w:sz w:val="28"/>
          <w:szCs w:val="28"/>
          <w:shd w:val="clear" w:color="auto" w:fill="FFFFFF"/>
        </w:rPr>
        <w:t>1.Перевощикова Е.Н., доктор педагогических наук, профессор,</w:t>
      </w:r>
      <w:r>
        <w:rPr>
          <w:bCs/>
          <w:sz w:val="28"/>
          <w:szCs w:val="28"/>
          <w:shd w:val="clear" w:color="auto" w:fill="FFFFFF"/>
        </w:rPr>
        <w:t xml:space="preserve"> НГПУ им. К. Минина, </w:t>
      </w:r>
      <w:r w:rsidRPr="00EB4743">
        <w:rPr>
          <w:bCs/>
          <w:sz w:val="28"/>
          <w:szCs w:val="28"/>
          <w:shd w:val="clear" w:color="auto" w:fill="FFFFFF"/>
        </w:rPr>
        <w:t xml:space="preserve"> </w:t>
      </w:r>
      <w:r>
        <w:rPr>
          <w:bCs/>
          <w:sz w:val="28"/>
          <w:szCs w:val="28"/>
          <w:shd w:val="clear" w:color="auto" w:fill="FFFFFF"/>
        </w:rPr>
        <w:t>зав.кафедрой физики, математики и физико-математичсекеского образования</w:t>
      </w:r>
      <w:r w:rsidRPr="00EB4743">
        <w:rPr>
          <w:bCs/>
          <w:sz w:val="28"/>
          <w:szCs w:val="28"/>
          <w:shd w:val="clear" w:color="auto" w:fill="FFFFFF"/>
        </w:rPr>
        <w:t>.</w:t>
      </w:r>
    </w:p>
    <w:p w:rsidR="00F92D68" w:rsidRDefault="00F92D68" w:rsidP="00F92D68">
      <w:pPr>
        <w:suppressAutoHyphens/>
        <w:spacing w:line="276" w:lineRule="auto"/>
        <w:ind w:firstLine="851"/>
        <w:outlineLvl w:val="2"/>
        <w:rPr>
          <w:bCs/>
          <w:sz w:val="28"/>
          <w:szCs w:val="28"/>
          <w:shd w:val="clear" w:color="auto" w:fill="FFFFFF"/>
        </w:rPr>
      </w:pPr>
      <w:r>
        <w:rPr>
          <w:bCs/>
          <w:sz w:val="28"/>
          <w:szCs w:val="28"/>
          <w:shd w:val="clear" w:color="auto" w:fill="FFFFFF"/>
        </w:rPr>
        <w:t xml:space="preserve">2. </w:t>
      </w:r>
      <w:r>
        <w:rPr>
          <w:sz w:val="28"/>
          <w:szCs w:val="28"/>
        </w:rPr>
        <w:t>Барбашова Г.Л.,</w:t>
      </w:r>
      <w:r w:rsidRPr="00EB4743">
        <w:rPr>
          <w:bCs/>
          <w:sz w:val="28"/>
          <w:szCs w:val="28"/>
          <w:shd w:val="clear" w:color="auto" w:fill="FFFFFF"/>
        </w:rPr>
        <w:t xml:space="preserve"> </w:t>
      </w:r>
      <w:r>
        <w:rPr>
          <w:bCs/>
          <w:sz w:val="28"/>
          <w:szCs w:val="28"/>
          <w:shd w:val="clear" w:color="auto" w:fill="FFFFFF"/>
        </w:rPr>
        <w:t>канд. пед. наук, НГПУ им. К. Минина, кафедра физики, математики и физико-математичсекеского образования</w:t>
      </w:r>
      <w:r w:rsidRPr="00EB4743">
        <w:rPr>
          <w:bCs/>
          <w:sz w:val="28"/>
          <w:szCs w:val="28"/>
          <w:shd w:val="clear" w:color="auto" w:fill="FFFFFF"/>
        </w:rPr>
        <w:t>.</w:t>
      </w:r>
      <w:r>
        <w:rPr>
          <w:bCs/>
          <w:sz w:val="28"/>
          <w:szCs w:val="28"/>
          <w:shd w:val="clear" w:color="auto" w:fill="FFFFFF"/>
        </w:rPr>
        <w:t xml:space="preserve"> доцент.</w:t>
      </w:r>
    </w:p>
    <w:p w:rsidR="00F92D68" w:rsidRDefault="00F92D68" w:rsidP="00F92D68">
      <w:pPr>
        <w:suppressAutoHyphens/>
        <w:spacing w:line="240" w:lineRule="auto"/>
        <w:ind w:firstLine="0"/>
        <w:outlineLvl w:val="2"/>
        <w:rPr>
          <w:bCs/>
          <w:sz w:val="28"/>
          <w:szCs w:val="28"/>
          <w:shd w:val="clear" w:color="auto" w:fill="FFFFFF"/>
        </w:rPr>
      </w:pPr>
    </w:p>
    <w:p w:rsidR="00F92D68" w:rsidRDefault="00F92D68" w:rsidP="00F92D68">
      <w:pPr>
        <w:suppressAutoHyphens/>
        <w:spacing w:line="276" w:lineRule="auto"/>
        <w:ind w:firstLine="0"/>
        <w:outlineLvl w:val="2"/>
        <w:rPr>
          <w:bCs/>
          <w:sz w:val="28"/>
          <w:szCs w:val="28"/>
          <w:shd w:val="clear" w:color="auto" w:fill="FFFFFF"/>
        </w:rPr>
      </w:pPr>
      <w:r w:rsidRPr="00585EDB">
        <w:rPr>
          <w:bCs/>
          <w:sz w:val="28"/>
          <w:szCs w:val="28"/>
          <w:shd w:val="clear" w:color="auto" w:fill="FFFFFF"/>
        </w:rPr>
        <w:t>Представители работодателей:</w:t>
      </w:r>
      <w:r>
        <w:rPr>
          <w:bCs/>
          <w:sz w:val="28"/>
          <w:szCs w:val="28"/>
          <w:shd w:val="clear" w:color="auto" w:fill="FFFFFF"/>
        </w:rPr>
        <w:t xml:space="preserve"> </w:t>
      </w:r>
    </w:p>
    <w:p w:rsidR="00F92D68" w:rsidRDefault="00F92D68" w:rsidP="00F92D68">
      <w:pPr>
        <w:numPr>
          <w:ilvl w:val="0"/>
          <w:numId w:val="31"/>
        </w:numPr>
        <w:spacing w:line="276" w:lineRule="auto"/>
        <w:ind w:left="426"/>
        <w:rPr>
          <w:sz w:val="28"/>
          <w:szCs w:val="28"/>
        </w:rPr>
      </w:pPr>
      <w:r>
        <w:rPr>
          <w:sz w:val="28"/>
          <w:szCs w:val="28"/>
        </w:rPr>
        <w:t>Умнова Н.С., МБОУ СОШ лицей №40, директор.</w:t>
      </w:r>
    </w:p>
    <w:p w:rsidR="00F92D68" w:rsidRPr="00627BA0" w:rsidRDefault="00F92D68" w:rsidP="00F92D68">
      <w:pPr>
        <w:numPr>
          <w:ilvl w:val="0"/>
          <w:numId w:val="31"/>
        </w:numPr>
        <w:spacing w:line="276" w:lineRule="auto"/>
        <w:ind w:left="426"/>
        <w:rPr>
          <w:sz w:val="28"/>
          <w:szCs w:val="28"/>
        </w:rPr>
      </w:pPr>
      <w:r>
        <w:rPr>
          <w:rStyle w:val="s9"/>
          <w:sz w:val="28"/>
          <w:szCs w:val="28"/>
        </w:rPr>
        <w:t>Харитонкина Н.Г.,  МАОУ Лицей </w:t>
      </w:r>
      <w:r w:rsidRPr="00627BA0">
        <w:rPr>
          <w:rStyle w:val="s9"/>
          <w:sz w:val="28"/>
          <w:szCs w:val="28"/>
        </w:rPr>
        <w:t>82</w:t>
      </w:r>
      <w:r>
        <w:rPr>
          <w:rStyle w:val="s9"/>
          <w:sz w:val="28"/>
          <w:szCs w:val="28"/>
        </w:rPr>
        <w:t>, директор.</w:t>
      </w:r>
    </w:p>
    <w:p w:rsidR="00F92D68" w:rsidRPr="00151C41" w:rsidRDefault="00F92D68" w:rsidP="00F92D68">
      <w:pPr>
        <w:suppressAutoHyphens/>
        <w:spacing w:line="240" w:lineRule="auto"/>
        <w:ind w:firstLine="0"/>
        <w:outlineLvl w:val="2"/>
        <w:rPr>
          <w:sz w:val="28"/>
        </w:rPr>
      </w:pPr>
    </w:p>
    <w:p w:rsidR="00F92D68" w:rsidRDefault="00F92D68" w:rsidP="00F92D68">
      <w:pPr>
        <w:suppressAutoHyphens/>
        <w:spacing w:line="360" w:lineRule="auto"/>
        <w:ind w:firstLine="0"/>
        <w:jc w:val="left"/>
        <w:rPr>
          <w:sz w:val="28"/>
        </w:rPr>
      </w:pPr>
    </w:p>
    <w:p w:rsidR="00F92D68" w:rsidRPr="00023932" w:rsidRDefault="00F92D68" w:rsidP="00F92D68">
      <w:pPr>
        <w:suppressAutoHyphens/>
        <w:spacing w:line="360" w:lineRule="auto"/>
        <w:ind w:firstLine="0"/>
        <w:jc w:val="left"/>
        <w:rPr>
          <w:sz w:val="28"/>
        </w:rPr>
      </w:pPr>
      <w:r w:rsidRPr="00023932">
        <w:rPr>
          <w:sz w:val="28"/>
        </w:rPr>
        <w:t xml:space="preserve">Рассмотрено на заседании кафедры (протокол № </w:t>
      </w:r>
      <w:r w:rsidR="00214D8C">
        <w:rPr>
          <w:sz w:val="28"/>
        </w:rPr>
        <w:t>11</w:t>
      </w:r>
      <w:r>
        <w:rPr>
          <w:sz w:val="28"/>
        </w:rPr>
        <w:t xml:space="preserve">  </w:t>
      </w:r>
      <w:r w:rsidRPr="00023932">
        <w:rPr>
          <w:sz w:val="28"/>
        </w:rPr>
        <w:t xml:space="preserve">от </w:t>
      </w:r>
      <w:r w:rsidR="00214D8C">
        <w:rPr>
          <w:sz w:val="28"/>
        </w:rPr>
        <w:t>11</w:t>
      </w:r>
      <w:r>
        <w:rPr>
          <w:sz w:val="28"/>
        </w:rPr>
        <w:t>.</w:t>
      </w:r>
      <w:r w:rsidR="00214D8C">
        <w:rPr>
          <w:sz w:val="28"/>
        </w:rPr>
        <w:t>01</w:t>
      </w:r>
      <w:r>
        <w:rPr>
          <w:sz w:val="28"/>
        </w:rPr>
        <w:t>.2021 г.</w:t>
      </w:r>
      <w:r w:rsidRPr="00023932">
        <w:rPr>
          <w:sz w:val="28"/>
        </w:rPr>
        <w:t>)</w:t>
      </w:r>
    </w:p>
    <w:p w:rsidR="00F92D68" w:rsidRDefault="00F92D68" w:rsidP="00F92D68">
      <w:pPr>
        <w:suppressAutoHyphens/>
        <w:spacing w:line="360" w:lineRule="auto"/>
        <w:ind w:firstLine="0"/>
        <w:jc w:val="left"/>
        <w:rPr>
          <w:sz w:val="28"/>
        </w:rPr>
      </w:pPr>
    </w:p>
    <w:p w:rsidR="00F92D68" w:rsidRPr="00023932" w:rsidRDefault="00F92D68" w:rsidP="00F92D68">
      <w:pPr>
        <w:suppressAutoHyphens/>
        <w:spacing w:line="360" w:lineRule="auto"/>
        <w:ind w:firstLine="0"/>
        <w:rPr>
          <w:sz w:val="28"/>
        </w:rPr>
      </w:pPr>
      <w:r w:rsidRPr="00023932">
        <w:rPr>
          <w:sz w:val="28"/>
        </w:rPr>
        <w:t>Утверждено на заседании Уче</w:t>
      </w:r>
      <w:r>
        <w:rPr>
          <w:sz w:val="28"/>
        </w:rPr>
        <w:t xml:space="preserve">ного совета НГПУ им. К. Минина </w:t>
      </w:r>
      <w:r w:rsidRPr="00023932">
        <w:rPr>
          <w:sz w:val="28"/>
        </w:rPr>
        <w:t xml:space="preserve">(протокол </w:t>
      </w:r>
      <w:r>
        <w:rPr>
          <w:sz w:val="28"/>
        </w:rPr>
        <w:t xml:space="preserve">   </w:t>
      </w:r>
      <w:r w:rsidRPr="00023932">
        <w:rPr>
          <w:sz w:val="28"/>
        </w:rPr>
        <w:t xml:space="preserve">№ </w:t>
      </w:r>
      <w:r>
        <w:rPr>
          <w:sz w:val="28"/>
        </w:rPr>
        <w:t xml:space="preserve">----- </w:t>
      </w:r>
      <w:r w:rsidRPr="00023932">
        <w:rPr>
          <w:sz w:val="28"/>
        </w:rPr>
        <w:t xml:space="preserve"> от </w:t>
      </w:r>
      <w:r>
        <w:rPr>
          <w:sz w:val="28"/>
        </w:rPr>
        <w:t>-----.------.2021г.</w:t>
      </w:r>
      <w:r w:rsidRPr="00023932">
        <w:rPr>
          <w:sz w:val="28"/>
        </w:rPr>
        <w:t>)</w:t>
      </w:r>
    </w:p>
    <w:p w:rsidR="00F92D68" w:rsidRPr="00023932" w:rsidRDefault="00F92D68" w:rsidP="00F92D68">
      <w:pPr>
        <w:suppressAutoHyphens/>
        <w:spacing w:line="240" w:lineRule="auto"/>
        <w:ind w:firstLine="0"/>
        <w:rPr>
          <w:b/>
          <w:caps/>
          <w:sz w:val="28"/>
          <w:szCs w:val="28"/>
        </w:rPr>
      </w:pPr>
    </w:p>
    <w:p w:rsidR="00F92D68" w:rsidRPr="00023932" w:rsidRDefault="00F92D68" w:rsidP="00F92D68">
      <w:pPr>
        <w:suppressAutoHyphens/>
        <w:spacing w:line="240" w:lineRule="auto"/>
        <w:ind w:firstLine="0"/>
        <w:jc w:val="center"/>
        <w:rPr>
          <w:b/>
          <w:caps/>
          <w:sz w:val="28"/>
          <w:szCs w:val="28"/>
        </w:rPr>
      </w:pPr>
      <w:r>
        <w:rPr>
          <w:b/>
          <w:caps/>
          <w:sz w:val="28"/>
          <w:szCs w:val="28"/>
        </w:rPr>
        <w:br w:type="page"/>
      </w:r>
      <w:r w:rsidRPr="00023932">
        <w:rPr>
          <w:b/>
          <w:caps/>
          <w:sz w:val="28"/>
          <w:szCs w:val="28"/>
        </w:rPr>
        <w:lastRenderedPageBreak/>
        <w:t xml:space="preserve">1. Общие положения </w:t>
      </w:r>
    </w:p>
    <w:p w:rsidR="00F92D68" w:rsidRPr="00023932" w:rsidRDefault="00F92D68" w:rsidP="00F92D68">
      <w:pPr>
        <w:suppressAutoHyphens/>
        <w:spacing w:line="240" w:lineRule="auto"/>
        <w:ind w:firstLine="0"/>
        <w:jc w:val="center"/>
        <w:rPr>
          <w:b/>
          <w:caps/>
          <w:sz w:val="28"/>
          <w:szCs w:val="28"/>
        </w:rPr>
      </w:pPr>
    </w:p>
    <w:p w:rsidR="00F92D68" w:rsidRPr="0016106A" w:rsidRDefault="00F92D68" w:rsidP="00F92D68">
      <w:pPr>
        <w:tabs>
          <w:tab w:val="left" w:pos="1222"/>
        </w:tabs>
        <w:suppressAutoHyphens/>
        <w:spacing w:line="240" w:lineRule="auto"/>
        <w:rPr>
          <w:i/>
          <w:color w:val="000000"/>
          <w:sz w:val="28"/>
          <w:szCs w:val="28"/>
          <w:lang w:bidi="ru-RU"/>
        </w:rPr>
      </w:pPr>
      <w:r w:rsidRPr="00023932">
        <w:rPr>
          <w:b/>
          <w:caps/>
          <w:sz w:val="28"/>
          <w:szCs w:val="28"/>
        </w:rPr>
        <w:t xml:space="preserve">1.1. </w:t>
      </w:r>
      <w:r w:rsidRPr="00023932">
        <w:rPr>
          <w:b/>
          <w:sz w:val="28"/>
          <w:szCs w:val="28"/>
        </w:rPr>
        <w:t xml:space="preserve">Основная </w:t>
      </w:r>
      <w:r>
        <w:rPr>
          <w:b/>
          <w:sz w:val="28"/>
          <w:szCs w:val="28"/>
        </w:rPr>
        <w:t>профессиональная образовательная программа</w:t>
      </w:r>
      <w:r w:rsidRPr="00023932">
        <w:rPr>
          <w:b/>
          <w:sz w:val="28"/>
          <w:szCs w:val="28"/>
        </w:rPr>
        <w:t xml:space="preserve"> (да</w:t>
      </w:r>
      <w:r>
        <w:rPr>
          <w:b/>
          <w:sz w:val="28"/>
          <w:szCs w:val="28"/>
        </w:rPr>
        <w:t xml:space="preserve">лее – </w:t>
      </w:r>
      <w:r w:rsidRPr="00023932">
        <w:rPr>
          <w:b/>
          <w:sz w:val="28"/>
          <w:szCs w:val="28"/>
        </w:rPr>
        <w:t>О</w:t>
      </w:r>
      <w:r>
        <w:rPr>
          <w:b/>
          <w:sz w:val="28"/>
          <w:szCs w:val="28"/>
        </w:rPr>
        <w:t>ПОП)</w:t>
      </w:r>
      <w:r w:rsidRPr="00023932">
        <w:rPr>
          <w:b/>
          <w:sz w:val="28"/>
          <w:szCs w:val="28"/>
        </w:rPr>
        <w:t xml:space="preserve"> </w:t>
      </w:r>
      <w:r w:rsidRPr="00023932">
        <w:rPr>
          <w:sz w:val="28"/>
          <w:szCs w:val="28"/>
        </w:rPr>
        <w:t>подготовки</w:t>
      </w:r>
      <w:r>
        <w:rPr>
          <w:sz w:val="28"/>
          <w:szCs w:val="28"/>
        </w:rPr>
        <w:t xml:space="preserve"> бакалавра, реализуемая Университетом по направлению подготовки 44.03.05 Педагогическое образование (с двумя профилями подготовки), профиль «Математика и Экономика», представляет собой систему документов, разработанную и утвержденную Университетом</w:t>
      </w:r>
      <w:r w:rsidRPr="00491C30">
        <w:rPr>
          <w:color w:val="000000"/>
          <w:sz w:val="28"/>
          <w:szCs w:val="28"/>
          <w:lang w:bidi="ru-RU"/>
        </w:rPr>
        <w:t xml:space="preserve"> на основе ФГОС ВО по направлению</w:t>
      </w:r>
      <w:r>
        <w:rPr>
          <w:color w:val="000000"/>
          <w:sz w:val="28"/>
          <w:szCs w:val="28"/>
          <w:lang w:bidi="ru-RU"/>
        </w:rPr>
        <w:t xml:space="preserve"> подготовки</w:t>
      </w:r>
      <w:r w:rsidRPr="00491C30">
        <w:rPr>
          <w:color w:val="000000"/>
          <w:sz w:val="28"/>
          <w:szCs w:val="28"/>
          <w:lang w:bidi="ru-RU"/>
        </w:rPr>
        <w:t xml:space="preserve"> </w:t>
      </w:r>
      <w:r>
        <w:rPr>
          <w:sz w:val="28"/>
          <w:szCs w:val="28"/>
        </w:rPr>
        <w:t xml:space="preserve">44.03.05 Педагогическое образование (с двумя профилями подготовки), утвержденного </w:t>
      </w:r>
      <w:r w:rsidRPr="009F23F4">
        <w:rPr>
          <w:sz w:val="28"/>
          <w:szCs w:val="28"/>
        </w:rPr>
        <w:t>Министерством образования и науки Российской Федерации</w:t>
      </w:r>
      <w:r>
        <w:rPr>
          <w:sz w:val="28"/>
          <w:szCs w:val="28"/>
        </w:rPr>
        <w:t xml:space="preserve"> 22.02.2018 г. №125,</w:t>
      </w:r>
      <w:r w:rsidRPr="00491C30">
        <w:rPr>
          <w:color w:val="000000"/>
          <w:sz w:val="28"/>
          <w:szCs w:val="28"/>
          <w:lang w:bidi="ru-RU"/>
        </w:rPr>
        <w:t xml:space="preserve"> с учетом профессиональн</w:t>
      </w:r>
      <w:r>
        <w:rPr>
          <w:color w:val="000000"/>
          <w:sz w:val="28"/>
          <w:szCs w:val="28"/>
          <w:lang w:bidi="ru-RU"/>
        </w:rPr>
        <w:t>ого(</w:t>
      </w:r>
      <w:r w:rsidRPr="00491C30">
        <w:rPr>
          <w:color w:val="000000"/>
          <w:sz w:val="28"/>
          <w:szCs w:val="28"/>
          <w:lang w:bidi="ru-RU"/>
        </w:rPr>
        <w:t>ых</w:t>
      </w:r>
      <w:r>
        <w:rPr>
          <w:color w:val="000000"/>
          <w:sz w:val="28"/>
          <w:szCs w:val="28"/>
          <w:lang w:bidi="ru-RU"/>
        </w:rPr>
        <w:t>)</w:t>
      </w:r>
      <w:r w:rsidRPr="00491C30">
        <w:rPr>
          <w:color w:val="000000"/>
          <w:sz w:val="28"/>
          <w:szCs w:val="28"/>
          <w:lang w:bidi="ru-RU"/>
        </w:rPr>
        <w:t xml:space="preserve"> стандартов, сопряженн</w:t>
      </w:r>
      <w:r>
        <w:rPr>
          <w:color w:val="000000"/>
          <w:sz w:val="28"/>
          <w:szCs w:val="28"/>
          <w:lang w:bidi="ru-RU"/>
        </w:rPr>
        <w:t>ого(ы</w:t>
      </w:r>
      <w:r w:rsidRPr="00491C30">
        <w:rPr>
          <w:color w:val="000000"/>
          <w:sz w:val="28"/>
          <w:szCs w:val="28"/>
          <w:lang w:bidi="ru-RU"/>
        </w:rPr>
        <w:t>х</w:t>
      </w:r>
      <w:r>
        <w:rPr>
          <w:color w:val="000000"/>
          <w:sz w:val="28"/>
          <w:szCs w:val="28"/>
          <w:lang w:bidi="ru-RU"/>
        </w:rPr>
        <w:t>)</w:t>
      </w:r>
      <w:r w:rsidRPr="00491C30">
        <w:rPr>
          <w:color w:val="000000"/>
          <w:sz w:val="28"/>
          <w:szCs w:val="28"/>
          <w:lang w:bidi="ru-RU"/>
        </w:rPr>
        <w:t xml:space="preserve"> с профессиональной деятельностью выпускника:</w:t>
      </w:r>
      <w:r w:rsidRPr="0016106A">
        <w:rPr>
          <w:color w:val="000000"/>
          <w:sz w:val="28"/>
          <w:szCs w:val="28"/>
          <w:lang w:bidi="ru-RU"/>
        </w:rPr>
        <w:t xml:space="preserve"> </w:t>
      </w:r>
      <w:r w:rsidRPr="009F23F4">
        <w:rPr>
          <w:color w:val="000000"/>
          <w:sz w:val="28"/>
          <w:szCs w:val="28"/>
          <w:lang w:bidi="ru-RU"/>
        </w:rPr>
        <w:t>Педагог (педагогическая деятельность в сфере дошкольного, начального общего, основного общего, среднего общего образования) (воспитатель, учитель)», утв</w:t>
      </w:r>
      <w:r>
        <w:rPr>
          <w:color w:val="000000"/>
          <w:sz w:val="28"/>
          <w:szCs w:val="28"/>
          <w:lang w:bidi="ru-RU"/>
        </w:rPr>
        <w:t>ержденного</w:t>
      </w:r>
      <w:r w:rsidRPr="009F23F4">
        <w:rPr>
          <w:color w:val="000000"/>
          <w:sz w:val="28"/>
          <w:szCs w:val="28"/>
          <w:lang w:bidi="ru-RU"/>
        </w:rPr>
        <w:t xml:space="preserve"> от 18.10.2013 №544н</w:t>
      </w:r>
      <w:r>
        <w:rPr>
          <w:i/>
          <w:color w:val="000000"/>
          <w:sz w:val="28"/>
          <w:szCs w:val="28"/>
          <w:lang w:bidi="ru-RU"/>
        </w:rPr>
        <w:t>.</w:t>
      </w:r>
    </w:p>
    <w:p w:rsidR="00F92D68" w:rsidRDefault="00F92D68" w:rsidP="00F92D68">
      <w:pPr>
        <w:tabs>
          <w:tab w:val="left" w:pos="1222"/>
        </w:tabs>
        <w:suppressAutoHyphens/>
        <w:spacing w:line="240" w:lineRule="auto"/>
        <w:rPr>
          <w:color w:val="000000"/>
          <w:sz w:val="28"/>
          <w:szCs w:val="28"/>
          <w:lang w:bidi="ru-RU"/>
        </w:rPr>
      </w:pPr>
      <w:r>
        <w:rPr>
          <w:color w:val="000000"/>
          <w:sz w:val="28"/>
          <w:szCs w:val="28"/>
          <w:lang w:bidi="ru-RU"/>
        </w:rPr>
        <w:t>ОПОП</w:t>
      </w:r>
      <w:r w:rsidRPr="00491C30">
        <w:rPr>
          <w:color w:val="000000"/>
          <w:sz w:val="28"/>
          <w:szCs w:val="28"/>
          <w:lang w:bidi="ru-RU"/>
        </w:rPr>
        <w:t xml:space="preserve"> отражает компетентностно-квалификационную характеристику выпускника, содержание и организацию образовательного процесса и государственной </w:t>
      </w:r>
      <w:r>
        <w:rPr>
          <w:color w:val="000000"/>
          <w:sz w:val="28"/>
          <w:szCs w:val="28"/>
          <w:lang w:bidi="ru-RU"/>
        </w:rPr>
        <w:t xml:space="preserve">итоговой </w:t>
      </w:r>
      <w:r w:rsidRPr="00491C30">
        <w:rPr>
          <w:color w:val="000000"/>
          <w:sz w:val="28"/>
          <w:szCs w:val="28"/>
          <w:lang w:bidi="ru-RU"/>
        </w:rPr>
        <w:t xml:space="preserve">аттестации выпускников. </w:t>
      </w:r>
      <w:r>
        <w:rPr>
          <w:color w:val="000000"/>
          <w:sz w:val="28"/>
          <w:szCs w:val="28"/>
          <w:lang w:bidi="ru-RU"/>
        </w:rPr>
        <w:t>ОПОП</w:t>
      </w:r>
      <w:r w:rsidRPr="00491C30">
        <w:rPr>
          <w:color w:val="000000"/>
          <w:sz w:val="28"/>
          <w:szCs w:val="28"/>
          <w:lang w:bidi="ru-RU"/>
        </w:rPr>
        <w:t xml:space="preserve"> регламентирует цели, ожидаемые результаты обучения, содержание, условия и технологии реализации образовательного процесса, содержит фонд</w:t>
      </w:r>
      <w:r>
        <w:rPr>
          <w:color w:val="000000"/>
          <w:sz w:val="28"/>
          <w:szCs w:val="28"/>
          <w:lang w:bidi="ru-RU"/>
        </w:rPr>
        <w:t>ы</w:t>
      </w:r>
      <w:r w:rsidRPr="00491C30">
        <w:rPr>
          <w:color w:val="000000"/>
          <w:sz w:val="28"/>
          <w:szCs w:val="28"/>
          <w:lang w:bidi="ru-RU"/>
        </w:rPr>
        <w:t xml:space="preserve"> оценочных средств, включает учебный план, рабочие программы дисциплин, практик, государственной итоговой аттестации.</w:t>
      </w:r>
    </w:p>
    <w:p w:rsidR="00F92D68" w:rsidRPr="00023932" w:rsidRDefault="00F92D68" w:rsidP="00F92D68">
      <w:pPr>
        <w:shd w:val="clear" w:color="auto" w:fill="FFFFFF"/>
        <w:suppressAutoHyphens/>
        <w:spacing w:line="240" w:lineRule="auto"/>
        <w:ind w:firstLine="902"/>
        <w:rPr>
          <w:b/>
          <w:bCs/>
          <w:sz w:val="28"/>
          <w:szCs w:val="28"/>
        </w:rPr>
      </w:pPr>
    </w:p>
    <w:p w:rsidR="00F92D68" w:rsidRPr="0066314A" w:rsidRDefault="00F92D68" w:rsidP="00F92D68">
      <w:pPr>
        <w:shd w:val="clear" w:color="auto" w:fill="FFFFFF"/>
        <w:suppressAutoHyphens/>
        <w:spacing w:line="240" w:lineRule="auto"/>
        <w:rPr>
          <w:b/>
          <w:sz w:val="28"/>
          <w:szCs w:val="28"/>
        </w:rPr>
      </w:pPr>
      <w:r w:rsidRPr="00023932">
        <w:rPr>
          <w:b/>
          <w:bCs/>
          <w:sz w:val="28"/>
          <w:szCs w:val="28"/>
        </w:rPr>
        <w:t xml:space="preserve">1.2. Нормативные документы для разработки </w:t>
      </w:r>
      <w:r w:rsidRPr="00023932">
        <w:rPr>
          <w:b/>
          <w:sz w:val="28"/>
          <w:szCs w:val="28"/>
        </w:rPr>
        <w:t>О</w:t>
      </w:r>
      <w:r>
        <w:rPr>
          <w:b/>
          <w:sz w:val="28"/>
          <w:szCs w:val="28"/>
        </w:rPr>
        <w:t>П</w:t>
      </w:r>
      <w:r w:rsidRPr="00023932">
        <w:rPr>
          <w:b/>
          <w:sz w:val="28"/>
          <w:szCs w:val="28"/>
        </w:rPr>
        <w:t xml:space="preserve">ОП </w:t>
      </w:r>
      <w:r w:rsidRPr="00023932">
        <w:rPr>
          <w:b/>
          <w:bCs/>
          <w:sz w:val="28"/>
          <w:szCs w:val="28"/>
        </w:rPr>
        <w:t xml:space="preserve">по </w:t>
      </w:r>
      <w:r w:rsidRPr="00023932">
        <w:rPr>
          <w:b/>
          <w:bCs/>
          <w:spacing w:val="-1"/>
          <w:sz w:val="28"/>
          <w:szCs w:val="28"/>
        </w:rPr>
        <w:t xml:space="preserve">направлению </w:t>
      </w:r>
      <w:r>
        <w:rPr>
          <w:b/>
          <w:bCs/>
          <w:spacing w:val="-1"/>
          <w:sz w:val="28"/>
          <w:szCs w:val="28"/>
        </w:rPr>
        <w:t xml:space="preserve">подготовки </w:t>
      </w:r>
      <w:r>
        <w:rPr>
          <w:b/>
          <w:sz w:val="28"/>
          <w:szCs w:val="28"/>
        </w:rPr>
        <w:t>44.03.05 Педагогическое образование (с двумя профилями)</w:t>
      </w:r>
      <w:r w:rsidRPr="0066314A">
        <w:rPr>
          <w:b/>
          <w:sz w:val="28"/>
          <w:szCs w:val="28"/>
        </w:rPr>
        <w:t xml:space="preserve">/ </w:t>
      </w:r>
      <w:r>
        <w:rPr>
          <w:b/>
          <w:sz w:val="28"/>
          <w:szCs w:val="28"/>
        </w:rPr>
        <w:t>Математика и Экономика</w:t>
      </w:r>
    </w:p>
    <w:p w:rsidR="00F92D68" w:rsidRPr="006553DF" w:rsidRDefault="00F92D68" w:rsidP="00F92D68">
      <w:pPr>
        <w:shd w:val="clear" w:color="auto" w:fill="FFFFFF"/>
        <w:suppressAutoHyphens/>
        <w:spacing w:line="240" w:lineRule="auto"/>
        <w:rPr>
          <w:spacing w:val="-1"/>
          <w:sz w:val="28"/>
          <w:szCs w:val="28"/>
        </w:rPr>
      </w:pPr>
      <w:r w:rsidRPr="006553DF">
        <w:rPr>
          <w:sz w:val="28"/>
          <w:szCs w:val="28"/>
        </w:rPr>
        <w:t>Нормативно</w:t>
      </w:r>
      <w:r w:rsidRPr="006553DF">
        <w:rPr>
          <w:spacing w:val="-1"/>
          <w:sz w:val="28"/>
          <w:szCs w:val="28"/>
        </w:rPr>
        <w:t xml:space="preserve">-правовую базу разработки </w:t>
      </w:r>
      <w:r w:rsidRPr="006553DF">
        <w:rPr>
          <w:sz w:val="28"/>
          <w:szCs w:val="28"/>
        </w:rPr>
        <w:t xml:space="preserve">ОПОП </w:t>
      </w:r>
      <w:r w:rsidRPr="006553DF">
        <w:rPr>
          <w:spacing w:val="-1"/>
          <w:sz w:val="28"/>
          <w:szCs w:val="28"/>
        </w:rPr>
        <w:t>составляют:</w:t>
      </w:r>
    </w:p>
    <w:p w:rsidR="00F92D68" w:rsidRPr="00FD5B5B" w:rsidRDefault="00F92D68" w:rsidP="00F92D68">
      <w:pPr>
        <w:numPr>
          <w:ilvl w:val="0"/>
          <w:numId w:val="18"/>
        </w:numPr>
        <w:shd w:val="clear" w:color="auto" w:fill="FFFFFF"/>
        <w:tabs>
          <w:tab w:val="left" w:pos="993"/>
          <w:tab w:val="left" w:pos="1134"/>
        </w:tabs>
        <w:suppressAutoHyphens/>
        <w:spacing w:line="240" w:lineRule="auto"/>
        <w:ind w:left="0" w:firstLine="709"/>
        <w:rPr>
          <w:rFonts w:eastAsia="Calibri"/>
          <w:sz w:val="28"/>
          <w:szCs w:val="28"/>
          <w:lang w:eastAsia="en-US"/>
        </w:rPr>
      </w:pPr>
      <w:r w:rsidRPr="006553DF">
        <w:rPr>
          <w:rFonts w:eastAsia="Calibri"/>
          <w:sz w:val="28"/>
          <w:szCs w:val="28"/>
          <w:lang w:eastAsia="en-US"/>
        </w:rPr>
        <w:t xml:space="preserve">Федеральный закон </w:t>
      </w:r>
      <w:r w:rsidRPr="006553DF">
        <w:rPr>
          <w:rFonts w:eastAsia="Calibri"/>
          <w:bCs/>
          <w:sz w:val="28"/>
          <w:szCs w:val="28"/>
          <w:shd w:val="clear" w:color="auto" w:fill="FFFFFF"/>
          <w:lang w:eastAsia="en-US"/>
        </w:rPr>
        <w:t>«Об образовании в Российской Федерации» от 29.12.2012г. №273-ФЗ;</w:t>
      </w:r>
      <w:r w:rsidRPr="006553DF">
        <w:rPr>
          <w:rFonts w:eastAsia="Calibri"/>
          <w:sz w:val="28"/>
          <w:szCs w:val="28"/>
          <w:lang w:eastAsia="en-US"/>
        </w:rPr>
        <w:t xml:space="preserve"> </w:t>
      </w:r>
    </w:p>
    <w:p w:rsidR="00F92D68" w:rsidRPr="00FD5B5B" w:rsidRDefault="00F92D68" w:rsidP="00F92D68">
      <w:pPr>
        <w:numPr>
          <w:ilvl w:val="0"/>
          <w:numId w:val="18"/>
        </w:numPr>
        <w:tabs>
          <w:tab w:val="left" w:pos="993"/>
        </w:tabs>
        <w:suppressAutoHyphens/>
        <w:spacing w:line="240" w:lineRule="auto"/>
        <w:ind w:left="0" w:firstLine="709"/>
        <w:rPr>
          <w:sz w:val="28"/>
          <w:szCs w:val="28"/>
        </w:rPr>
      </w:pPr>
      <w:r w:rsidRPr="006553DF">
        <w:rPr>
          <w:bCs/>
          <w:sz w:val="28"/>
          <w:szCs w:val="28"/>
          <w:shd w:val="clear" w:color="auto" w:fill="FFFFFF"/>
        </w:rPr>
        <w:t>Постановление Правительства РФ от 28 октября 2013г. №966 «О лицензировании образовательной деятельности»;</w:t>
      </w:r>
    </w:p>
    <w:p w:rsidR="00F92D68" w:rsidRDefault="00F92D68" w:rsidP="00F92D68">
      <w:pPr>
        <w:numPr>
          <w:ilvl w:val="0"/>
          <w:numId w:val="18"/>
        </w:numPr>
        <w:tabs>
          <w:tab w:val="left" w:pos="993"/>
        </w:tabs>
        <w:suppressAutoHyphens/>
        <w:spacing w:line="240" w:lineRule="auto"/>
        <w:ind w:left="0" w:firstLine="709"/>
        <w:rPr>
          <w:sz w:val="28"/>
          <w:szCs w:val="28"/>
        </w:rPr>
      </w:pPr>
      <w:r w:rsidRPr="00A449CA">
        <w:rPr>
          <w:bCs/>
          <w:sz w:val="28"/>
          <w:szCs w:val="28"/>
          <w:shd w:val="clear" w:color="auto" w:fill="FFFFFF"/>
        </w:rPr>
        <w:t xml:space="preserve">Приказ </w:t>
      </w:r>
      <w:r w:rsidRPr="00A449CA">
        <w:rPr>
          <w:sz w:val="28"/>
          <w:szCs w:val="28"/>
        </w:rPr>
        <w:t xml:space="preserve">Министерства образования и науки РФ от </w:t>
      </w:r>
      <w:r>
        <w:rPr>
          <w:sz w:val="28"/>
          <w:szCs w:val="28"/>
        </w:rPr>
        <w:t>05.04.</w:t>
      </w:r>
      <w:r w:rsidRPr="00A449CA">
        <w:rPr>
          <w:sz w:val="28"/>
          <w:szCs w:val="28"/>
        </w:rPr>
        <w:t>201</w:t>
      </w:r>
      <w:r>
        <w:rPr>
          <w:sz w:val="28"/>
          <w:szCs w:val="28"/>
        </w:rPr>
        <w:t>7г. №301</w:t>
      </w:r>
      <w:r w:rsidRPr="00A449CA">
        <w:rPr>
          <w:sz w:val="28"/>
          <w:szCs w:val="28"/>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F92D68" w:rsidRPr="00FA0C41" w:rsidRDefault="00F92D68" w:rsidP="00F92D68">
      <w:pPr>
        <w:numPr>
          <w:ilvl w:val="0"/>
          <w:numId w:val="18"/>
        </w:numPr>
        <w:tabs>
          <w:tab w:val="left" w:pos="993"/>
        </w:tabs>
        <w:suppressAutoHyphens/>
        <w:spacing w:line="240" w:lineRule="auto"/>
        <w:ind w:left="0" w:firstLine="709"/>
        <w:rPr>
          <w:sz w:val="28"/>
          <w:szCs w:val="28"/>
        </w:rPr>
      </w:pPr>
      <w:r w:rsidRPr="00FA0C41">
        <w:rPr>
          <w:sz w:val="28"/>
          <w:szCs w:val="28"/>
        </w:rPr>
        <w:t>Федеральный государственный образовательный стандарт высшего образования (далее – ФГОС ВО)</w:t>
      </w:r>
      <w:r>
        <w:rPr>
          <w:sz w:val="28"/>
          <w:szCs w:val="28"/>
        </w:rPr>
        <w:t xml:space="preserve"> по направлению подготовки 44.03.05 Педагогическое образование (с двумя профилями подготовки)</w:t>
      </w:r>
      <w:r w:rsidRPr="00FA0C41">
        <w:rPr>
          <w:sz w:val="28"/>
          <w:szCs w:val="28"/>
        </w:rPr>
        <w:t xml:space="preserve">, утвержденный приказом </w:t>
      </w:r>
      <w:r>
        <w:rPr>
          <w:sz w:val="28"/>
          <w:szCs w:val="28"/>
        </w:rPr>
        <w:t>Минобрнауки России</w:t>
      </w:r>
      <w:r w:rsidRPr="00FA0C41">
        <w:rPr>
          <w:sz w:val="28"/>
          <w:szCs w:val="28"/>
        </w:rPr>
        <w:t xml:space="preserve"> от </w:t>
      </w:r>
      <w:r>
        <w:rPr>
          <w:sz w:val="28"/>
          <w:szCs w:val="28"/>
        </w:rPr>
        <w:t>22.02.</w:t>
      </w:r>
      <w:r w:rsidRPr="00FA0C41">
        <w:rPr>
          <w:sz w:val="28"/>
          <w:szCs w:val="28"/>
        </w:rPr>
        <w:t>20</w:t>
      </w:r>
      <w:r>
        <w:rPr>
          <w:sz w:val="28"/>
          <w:szCs w:val="28"/>
        </w:rPr>
        <w:t>18</w:t>
      </w:r>
      <w:r w:rsidRPr="00FA0C41">
        <w:rPr>
          <w:sz w:val="28"/>
          <w:szCs w:val="28"/>
        </w:rPr>
        <w:t xml:space="preserve"> г. № </w:t>
      </w:r>
      <w:r>
        <w:rPr>
          <w:sz w:val="28"/>
          <w:szCs w:val="28"/>
        </w:rPr>
        <w:t>125</w:t>
      </w:r>
      <w:r w:rsidRPr="00FA0C41">
        <w:rPr>
          <w:sz w:val="28"/>
          <w:szCs w:val="28"/>
        </w:rPr>
        <w:t>;</w:t>
      </w:r>
    </w:p>
    <w:p w:rsidR="00F92D68" w:rsidRPr="00FD5B5B" w:rsidRDefault="00F92D68" w:rsidP="00F92D68">
      <w:pPr>
        <w:numPr>
          <w:ilvl w:val="0"/>
          <w:numId w:val="18"/>
        </w:numPr>
        <w:tabs>
          <w:tab w:val="left" w:pos="993"/>
        </w:tabs>
        <w:suppressAutoHyphens/>
        <w:spacing w:line="240" w:lineRule="auto"/>
        <w:ind w:left="0" w:firstLine="709"/>
        <w:rPr>
          <w:bCs/>
          <w:sz w:val="28"/>
          <w:szCs w:val="28"/>
          <w:shd w:val="clear" w:color="auto" w:fill="FFFFFF"/>
        </w:rPr>
      </w:pPr>
      <w:r w:rsidRPr="0085216D">
        <w:rPr>
          <w:sz w:val="28"/>
          <w:szCs w:val="28"/>
          <w:lang w:bidi="ru-RU"/>
        </w:rPr>
        <w:t xml:space="preserve">Примерная образовательная программа по направлению подготовки </w:t>
      </w:r>
      <w:r>
        <w:rPr>
          <w:sz w:val="28"/>
          <w:szCs w:val="28"/>
        </w:rPr>
        <w:t>44.03.05 Педагогическое образование (с двумя профилями подготовки)</w:t>
      </w:r>
      <w:r w:rsidRPr="0085216D">
        <w:rPr>
          <w:sz w:val="28"/>
          <w:szCs w:val="28"/>
          <w:lang w:bidi="ru-RU"/>
        </w:rPr>
        <w:t xml:space="preserve"> (уровень бакалавриата);</w:t>
      </w:r>
    </w:p>
    <w:p w:rsidR="00F92D68" w:rsidRPr="0085216D" w:rsidRDefault="00F92D68" w:rsidP="00F92D68">
      <w:pPr>
        <w:numPr>
          <w:ilvl w:val="0"/>
          <w:numId w:val="18"/>
        </w:numPr>
        <w:tabs>
          <w:tab w:val="left" w:pos="993"/>
        </w:tabs>
        <w:suppressAutoHyphens/>
        <w:spacing w:line="240" w:lineRule="auto"/>
        <w:ind w:left="0" w:firstLine="709"/>
        <w:rPr>
          <w:bCs/>
          <w:sz w:val="28"/>
          <w:szCs w:val="28"/>
          <w:shd w:val="clear" w:color="auto" w:fill="FFFFFF"/>
        </w:rPr>
      </w:pPr>
      <w:r w:rsidRPr="00A12E5F">
        <w:rPr>
          <w:color w:val="000000"/>
          <w:sz w:val="28"/>
          <w:szCs w:val="28"/>
          <w:lang w:bidi="ru-RU"/>
        </w:rPr>
        <w:lastRenderedPageBreak/>
        <w:t>Порядок проведения государственной итоговой аттестации по образовательным</w:t>
      </w:r>
      <w:r w:rsidRPr="00A942E6">
        <w:rPr>
          <w:color w:val="000000"/>
          <w:sz w:val="28"/>
          <w:szCs w:val="28"/>
          <w:lang w:bidi="ru-RU"/>
        </w:rPr>
        <w:t xml:space="preserve"> </w:t>
      </w:r>
      <w:r w:rsidRPr="00A12E5F">
        <w:rPr>
          <w:color w:val="000000"/>
          <w:sz w:val="28"/>
          <w:szCs w:val="28"/>
          <w:lang w:bidi="ru-RU"/>
        </w:rPr>
        <w:t>программам высшего образования - программам бакалавриата, программам специали</w:t>
      </w:r>
      <w:r w:rsidRPr="00A942E6">
        <w:rPr>
          <w:color w:val="000000"/>
          <w:sz w:val="28"/>
          <w:szCs w:val="28"/>
          <w:lang w:bidi="ru-RU"/>
        </w:rPr>
        <w:t xml:space="preserve">тета и программам магистратуры, </w:t>
      </w:r>
      <w:r w:rsidRPr="00A12E5F">
        <w:rPr>
          <w:color w:val="000000"/>
          <w:sz w:val="28"/>
          <w:szCs w:val="28"/>
          <w:lang w:bidi="ru-RU"/>
        </w:rPr>
        <w:t>утвержденный приказом</w:t>
      </w:r>
      <w:r>
        <w:rPr>
          <w:color w:val="000000"/>
          <w:sz w:val="28"/>
          <w:szCs w:val="28"/>
          <w:lang w:bidi="ru-RU"/>
        </w:rPr>
        <w:t xml:space="preserve"> </w:t>
      </w:r>
      <w:r w:rsidRPr="00A12E5F">
        <w:rPr>
          <w:color w:val="000000"/>
          <w:sz w:val="28"/>
          <w:szCs w:val="28"/>
          <w:lang w:bidi="ru-RU"/>
        </w:rPr>
        <w:t>Минобрнауки России от 29 июня 2015 г. № 636</w:t>
      </w:r>
      <w:r>
        <w:rPr>
          <w:color w:val="000000"/>
          <w:sz w:val="28"/>
          <w:szCs w:val="28"/>
          <w:lang w:bidi="ru-RU"/>
        </w:rPr>
        <w:t xml:space="preserve"> </w:t>
      </w:r>
      <w:r w:rsidRPr="0085216D">
        <w:rPr>
          <w:sz w:val="28"/>
          <w:szCs w:val="28"/>
          <w:lang w:bidi="ru-RU"/>
        </w:rPr>
        <w:t>(с изм. и доп.);</w:t>
      </w:r>
    </w:p>
    <w:p w:rsidR="00F92D68" w:rsidRPr="00915239" w:rsidRDefault="00F92D68" w:rsidP="00F92D68">
      <w:pPr>
        <w:numPr>
          <w:ilvl w:val="0"/>
          <w:numId w:val="18"/>
        </w:numPr>
        <w:tabs>
          <w:tab w:val="left" w:pos="993"/>
        </w:tabs>
        <w:suppressAutoHyphens/>
        <w:spacing w:line="240" w:lineRule="auto"/>
        <w:ind w:left="0" w:firstLine="709"/>
        <w:rPr>
          <w:bCs/>
          <w:sz w:val="28"/>
          <w:szCs w:val="28"/>
          <w:shd w:val="clear" w:color="auto" w:fill="FFFFFF"/>
        </w:rPr>
      </w:pPr>
      <w:r w:rsidRPr="0085216D">
        <w:rPr>
          <w:sz w:val="28"/>
          <w:szCs w:val="28"/>
          <w:lang w:bidi="ru-RU"/>
        </w:rPr>
        <w:t>Положение о практике обучающихся, осваивающих основные профессиональные образовательные программы высшего образования, утвержденное приказом Минобрнауки России от 27 ноября 2015 г. № 1383(с изм. и доп.);</w:t>
      </w:r>
    </w:p>
    <w:p w:rsidR="00F92D68" w:rsidRPr="0085216D" w:rsidRDefault="00F92D68" w:rsidP="00F92D68">
      <w:pPr>
        <w:numPr>
          <w:ilvl w:val="0"/>
          <w:numId w:val="18"/>
        </w:numPr>
        <w:tabs>
          <w:tab w:val="left" w:pos="993"/>
        </w:tabs>
        <w:suppressAutoHyphens/>
        <w:spacing w:line="240" w:lineRule="auto"/>
        <w:ind w:left="0" w:firstLine="709"/>
        <w:rPr>
          <w:bCs/>
          <w:sz w:val="28"/>
          <w:szCs w:val="28"/>
          <w:shd w:val="clear" w:color="auto" w:fill="FFFFFF"/>
        </w:rPr>
      </w:pPr>
      <w:r w:rsidRPr="005D0EEE">
        <w:rPr>
          <w:bCs/>
          <w:sz w:val="28"/>
          <w:szCs w:val="28"/>
          <w:shd w:val="clear" w:color="auto" w:fill="FFFFFF"/>
        </w:rPr>
        <w:t>Приказом Министерства образования и науки Российской Федерации от 15.12.2017 г. №1225 «О внесении изменений в Положение о практике обучающихся, осваивающих основные профессиональные образовательные программы высшего образования, утвержденное приказом Министерства образования и науки Российской Федерации от 27.11.2015 г. №1383» (Зарегистрирован 16.01.2018 г.  №49637);</w:t>
      </w:r>
    </w:p>
    <w:p w:rsidR="00F92D68" w:rsidRPr="006553DF" w:rsidRDefault="00F92D68" w:rsidP="00F92D68">
      <w:pPr>
        <w:numPr>
          <w:ilvl w:val="0"/>
          <w:numId w:val="18"/>
        </w:numPr>
        <w:shd w:val="clear" w:color="auto" w:fill="FFFFFF"/>
        <w:tabs>
          <w:tab w:val="left" w:pos="993"/>
        </w:tabs>
        <w:suppressAutoHyphens/>
        <w:spacing w:line="240" w:lineRule="auto"/>
        <w:ind w:left="0" w:firstLine="709"/>
        <w:rPr>
          <w:spacing w:val="-1"/>
          <w:sz w:val="28"/>
          <w:szCs w:val="28"/>
        </w:rPr>
      </w:pPr>
      <w:r>
        <w:rPr>
          <w:spacing w:val="-1"/>
          <w:sz w:val="28"/>
          <w:szCs w:val="28"/>
        </w:rPr>
        <w:t>Иные н</w:t>
      </w:r>
      <w:r w:rsidRPr="006553DF">
        <w:rPr>
          <w:spacing w:val="-1"/>
          <w:sz w:val="28"/>
          <w:szCs w:val="28"/>
        </w:rPr>
        <w:t xml:space="preserve">ормативно-методические документы Минобрнауки России; </w:t>
      </w:r>
    </w:p>
    <w:p w:rsidR="00F92D68" w:rsidRPr="006553DF" w:rsidRDefault="00F92D68" w:rsidP="00F92D68">
      <w:pPr>
        <w:numPr>
          <w:ilvl w:val="0"/>
          <w:numId w:val="18"/>
        </w:numPr>
        <w:shd w:val="clear" w:color="auto" w:fill="FFFFFF"/>
        <w:tabs>
          <w:tab w:val="left" w:pos="993"/>
        </w:tabs>
        <w:suppressAutoHyphens/>
        <w:spacing w:line="240" w:lineRule="auto"/>
        <w:ind w:left="0" w:firstLine="709"/>
        <w:rPr>
          <w:spacing w:val="-1"/>
          <w:sz w:val="28"/>
          <w:szCs w:val="28"/>
        </w:rPr>
      </w:pPr>
      <w:r w:rsidRPr="00A449CA">
        <w:rPr>
          <w:spacing w:val="-1"/>
          <w:sz w:val="28"/>
          <w:szCs w:val="28"/>
        </w:rPr>
        <w:t xml:space="preserve">Устав </w:t>
      </w:r>
      <w:r w:rsidRPr="00A449CA">
        <w:rPr>
          <w:sz w:val="28"/>
          <w:szCs w:val="28"/>
        </w:rPr>
        <w:t xml:space="preserve">федерального государственного бюджетного образовательного учреждения высшего образования </w:t>
      </w:r>
      <w:r w:rsidRPr="00A449CA">
        <w:rPr>
          <w:spacing w:val="-1"/>
          <w:sz w:val="28"/>
          <w:szCs w:val="28"/>
        </w:rPr>
        <w:t>«Нижегородский гос</w:t>
      </w:r>
      <w:r w:rsidRPr="006553DF">
        <w:rPr>
          <w:spacing w:val="-1"/>
          <w:sz w:val="28"/>
          <w:szCs w:val="28"/>
        </w:rPr>
        <w:t>ударственный педагогический университет им</w:t>
      </w:r>
      <w:r>
        <w:rPr>
          <w:spacing w:val="-1"/>
          <w:sz w:val="28"/>
          <w:szCs w:val="28"/>
        </w:rPr>
        <w:t>ени</w:t>
      </w:r>
      <w:r w:rsidRPr="006553DF">
        <w:rPr>
          <w:spacing w:val="-1"/>
          <w:sz w:val="28"/>
          <w:szCs w:val="28"/>
        </w:rPr>
        <w:t xml:space="preserve"> Козьмы Минина»</w:t>
      </w:r>
      <w:r>
        <w:rPr>
          <w:spacing w:val="-1"/>
          <w:sz w:val="28"/>
          <w:szCs w:val="28"/>
        </w:rPr>
        <w:t xml:space="preserve"> (далее – ФГБОУ ВО «НГПУ им. К. Минина, НГПУ им. К. Минина, Мининский университет)</w:t>
      </w:r>
      <w:r w:rsidRPr="006553DF">
        <w:rPr>
          <w:spacing w:val="-1"/>
          <w:sz w:val="28"/>
          <w:szCs w:val="28"/>
        </w:rPr>
        <w:t>;</w:t>
      </w:r>
    </w:p>
    <w:p w:rsidR="00F92D68" w:rsidRPr="00FD5B5B" w:rsidRDefault="00F92D68" w:rsidP="00F92D68">
      <w:pPr>
        <w:numPr>
          <w:ilvl w:val="0"/>
          <w:numId w:val="18"/>
        </w:numPr>
        <w:shd w:val="clear" w:color="auto" w:fill="FFFFFF"/>
        <w:tabs>
          <w:tab w:val="left" w:pos="993"/>
        </w:tabs>
        <w:suppressAutoHyphens/>
        <w:spacing w:line="240" w:lineRule="auto"/>
        <w:ind w:left="0" w:firstLine="709"/>
        <w:rPr>
          <w:spacing w:val="-1"/>
          <w:sz w:val="28"/>
          <w:szCs w:val="28"/>
        </w:rPr>
      </w:pPr>
      <w:r w:rsidRPr="00FD5B5B">
        <w:rPr>
          <w:spacing w:val="-1"/>
          <w:sz w:val="28"/>
          <w:szCs w:val="28"/>
        </w:rPr>
        <w:t>Положение о порядке формирования основной профессиональной образовательной программы по направлениям подготовки (специальностям</w:t>
      </w:r>
      <w:r>
        <w:rPr>
          <w:spacing w:val="-1"/>
          <w:sz w:val="28"/>
          <w:szCs w:val="28"/>
        </w:rPr>
        <w:t>)</w:t>
      </w:r>
      <w:r w:rsidRPr="00FD5B5B">
        <w:rPr>
          <w:spacing w:val="-1"/>
          <w:sz w:val="28"/>
          <w:szCs w:val="28"/>
        </w:rPr>
        <w:t>;</w:t>
      </w:r>
    </w:p>
    <w:p w:rsidR="00F92D68" w:rsidRPr="00FD5B5B" w:rsidRDefault="00F92D68" w:rsidP="00F92D68">
      <w:pPr>
        <w:widowControl w:val="0"/>
        <w:numPr>
          <w:ilvl w:val="0"/>
          <w:numId w:val="18"/>
        </w:numPr>
        <w:tabs>
          <w:tab w:val="left" w:pos="993"/>
        </w:tabs>
        <w:suppressAutoHyphens/>
        <w:autoSpaceDE w:val="0"/>
        <w:autoSpaceDN w:val="0"/>
        <w:adjustRightInd w:val="0"/>
        <w:spacing w:line="240" w:lineRule="auto"/>
        <w:ind w:left="0" w:firstLine="709"/>
        <w:rPr>
          <w:spacing w:val="-1"/>
          <w:sz w:val="28"/>
          <w:szCs w:val="28"/>
        </w:rPr>
      </w:pPr>
      <w:r w:rsidRPr="00FD5B5B">
        <w:rPr>
          <w:spacing w:val="-1"/>
          <w:sz w:val="28"/>
          <w:szCs w:val="28"/>
        </w:rPr>
        <w:t xml:space="preserve">Положение о </w:t>
      </w:r>
      <w:r w:rsidRPr="00FD5B5B">
        <w:rPr>
          <w:sz w:val="28"/>
          <w:szCs w:val="28"/>
        </w:rPr>
        <w:t>рабочей программе дисциплины (модуля), реализуемой по образовательным программам высшего образования – программам бакалавриата, специалитета, магистратуры</w:t>
      </w:r>
      <w:r w:rsidRPr="00FD5B5B">
        <w:rPr>
          <w:spacing w:val="-1"/>
          <w:sz w:val="28"/>
          <w:szCs w:val="28"/>
        </w:rPr>
        <w:t>;</w:t>
      </w:r>
    </w:p>
    <w:p w:rsidR="00F92D68" w:rsidRPr="00FD5B5B" w:rsidRDefault="00F92D68" w:rsidP="00F92D68">
      <w:pPr>
        <w:numPr>
          <w:ilvl w:val="0"/>
          <w:numId w:val="18"/>
        </w:numPr>
        <w:shd w:val="clear" w:color="auto" w:fill="FFFFFF"/>
        <w:tabs>
          <w:tab w:val="left" w:pos="993"/>
        </w:tabs>
        <w:suppressAutoHyphens/>
        <w:spacing w:line="240" w:lineRule="auto"/>
        <w:ind w:left="0" w:firstLine="709"/>
        <w:rPr>
          <w:spacing w:val="-1"/>
          <w:sz w:val="28"/>
          <w:szCs w:val="28"/>
        </w:rPr>
      </w:pPr>
      <w:r w:rsidRPr="00FD5B5B">
        <w:rPr>
          <w:spacing w:val="-1"/>
          <w:sz w:val="28"/>
          <w:szCs w:val="28"/>
        </w:rPr>
        <w:t>Положение о практике обучающихся, осваивающих основные профессиональные образовательные программы высшего образования.</w:t>
      </w:r>
    </w:p>
    <w:p w:rsidR="00F92D68" w:rsidRDefault="00F92D68" w:rsidP="00F92D68">
      <w:pPr>
        <w:shd w:val="clear" w:color="auto" w:fill="FFFFFF"/>
        <w:tabs>
          <w:tab w:val="left" w:pos="993"/>
        </w:tabs>
        <w:suppressAutoHyphens/>
        <w:spacing w:line="240" w:lineRule="auto"/>
        <w:ind w:firstLine="0"/>
        <w:rPr>
          <w:spacing w:val="-1"/>
          <w:sz w:val="28"/>
          <w:szCs w:val="28"/>
          <w:highlight w:val="yellow"/>
        </w:rPr>
      </w:pPr>
    </w:p>
    <w:p w:rsidR="00F92D68" w:rsidRPr="00B7142B" w:rsidRDefault="00F92D68" w:rsidP="00F92D68">
      <w:pPr>
        <w:pStyle w:val="16"/>
        <w:widowControl/>
        <w:shd w:val="clear" w:color="auto" w:fill="auto"/>
        <w:tabs>
          <w:tab w:val="left" w:leader="underscore" w:pos="7882"/>
        </w:tabs>
        <w:suppressAutoHyphens/>
        <w:spacing w:line="240" w:lineRule="auto"/>
        <w:jc w:val="center"/>
        <w:rPr>
          <w:color w:val="000000"/>
          <w:lang w:bidi="ru-RU"/>
        </w:rPr>
      </w:pPr>
      <w:r>
        <w:rPr>
          <w:b/>
          <w:bCs/>
          <w:color w:val="000000"/>
          <w:lang w:bidi="ru-RU"/>
        </w:rPr>
        <w:t xml:space="preserve">2. </w:t>
      </w:r>
      <w:r w:rsidRPr="00B7142B">
        <w:rPr>
          <w:b/>
          <w:bCs/>
          <w:color w:val="000000"/>
          <w:lang w:bidi="ru-RU"/>
        </w:rPr>
        <w:t>ОБЩАЯ ХАРАКТЕРИСТИКА ОБРАЗОВАТЕЛЬН</w:t>
      </w:r>
      <w:r>
        <w:rPr>
          <w:b/>
          <w:bCs/>
          <w:color w:val="000000"/>
          <w:lang w:bidi="ru-RU"/>
        </w:rPr>
        <w:t>ОЙ</w:t>
      </w:r>
      <w:r w:rsidRPr="00B7142B">
        <w:rPr>
          <w:b/>
          <w:bCs/>
          <w:color w:val="000000"/>
          <w:lang w:bidi="ru-RU"/>
        </w:rPr>
        <w:t xml:space="preserve"> ПРОГРАММ</w:t>
      </w:r>
      <w:r>
        <w:rPr>
          <w:b/>
          <w:bCs/>
          <w:color w:val="000000"/>
          <w:lang w:bidi="ru-RU"/>
        </w:rPr>
        <w:t>Ы</w:t>
      </w:r>
    </w:p>
    <w:p w:rsidR="00F92D68" w:rsidRDefault="00F92D68" w:rsidP="00F92D68">
      <w:pPr>
        <w:tabs>
          <w:tab w:val="left" w:pos="1243"/>
        </w:tabs>
        <w:suppressAutoHyphens/>
        <w:spacing w:line="240" w:lineRule="auto"/>
        <w:rPr>
          <w:b/>
          <w:color w:val="000000"/>
          <w:sz w:val="28"/>
          <w:szCs w:val="28"/>
          <w:lang w:bidi="ru-RU"/>
        </w:rPr>
      </w:pPr>
    </w:p>
    <w:p w:rsidR="00F92D68" w:rsidRDefault="00F92D68" w:rsidP="00F92D68">
      <w:pPr>
        <w:tabs>
          <w:tab w:val="left" w:pos="1243"/>
        </w:tabs>
        <w:suppressAutoHyphens/>
        <w:spacing w:line="240" w:lineRule="auto"/>
        <w:rPr>
          <w:color w:val="000000"/>
          <w:sz w:val="28"/>
          <w:szCs w:val="28"/>
          <w:lang w:bidi="ru-RU"/>
        </w:rPr>
      </w:pPr>
      <w:r w:rsidRPr="00BF4C69">
        <w:rPr>
          <w:b/>
          <w:color w:val="000000"/>
          <w:sz w:val="28"/>
          <w:szCs w:val="28"/>
          <w:lang w:bidi="ru-RU"/>
        </w:rPr>
        <w:t>Миссия ОПОП:</w:t>
      </w:r>
      <w:r w:rsidRPr="00AC3AFF">
        <w:rPr>
          <w:spacing w:val="-1"/>
          <w:sz w:val="28"/>
          <w:szCs w:val="28"/>
        </w:rPr>
        <w:t xml:space="preserve"> </w:t>
      </w:r>
      <w:r>
        <w:rPr>
          <w:spacing w:val="-1"/>
          <w:sz w:val="28"/>
          <w:szCs w:val="28"/>
        </w:rPr>
        <w:t>заключается в создании условий для формирования у выпускника личностных качеств и профессиональных компетенций, необходимых для успешной профессиональной деятельности в сфере образования.</w:t>
      </w:r>
    </w:p>
    <w:p w:rsidR="00F92D68" w:rsidRDefault="00F92D68" w:rsidP="00F92D68">
      <w:pPr>
        <w:tabs>
          <w:tab w:val="left" w:pos="1243"/>
        </w:tabs>
        <w:suppressAutoHyphens/>
        <w:spacing w:line="240" w:lineRule="auto"/>
        <w:rPr>
          <w:b/>
          <w:color w:val="000000"/>
          <w:sz w:val="28"/>
          <w:szCs w:val="28"/>
          <w:lang w:bidi="ru-RU"/>
        </w:rPr>
      </w:pPr>
    </w:p>
    <w:p w:rsidR="00F92D68" w:rsidRPr="00FD2C49" w:rsidRDefault="00F92D68" w:rsidP="00F92D68">
      <w:pPr>
        <w:tabs>
          <w:tab w:val="left" w:pos="1243"/>
        </w:tabs>
        <w:suppressAutoHyphens/>
        <w:spacing w:line="240" w:lineRule="auto"/>
        <w:rPr>
          <w:color w:val="000000"/>
          <w:sz w:val="28"/>
          <w:szCs w:val="28"/>
          <w:lang w:bidi="ru-RU"/>
        </w:rPr>
      </w:pPr>
      <w:r w:rsidRPr="00BF4C69">
        <w:rPr>
          <w:b/>
          <w:color w:val="000000"/>
          <w:sz w:val="28"/>
          <w:szCs w:val="28"/>
          <w:lang w:bidi="ru-RU"/>
        </w:rPr>
        <w:t>Цель ОПОП:</w:t>
      </w:r>
      <w:r w:rsidRPr="00BF4C69">
        <w:rPr>
          <w:sz w:val="28"/>
          <w:szCs w:val="28"/>
        </w:rPr>
        <w:t xml:space="preserve"> </w:t>
      </w:r>
      <w:r w:rsidRPr="00A449CA">
        <w:rPr>
          <w:sz w:val="28"/>
          <w:szCs w:val="28"/>
        </w:rPr>
        <w:t xml:space="preserve">ОПОП имеет своей целью развитие у обучающихся личностных качеств и формирование </w:t>
      </w:r>
      <w:r w:rsidRPr="0085216D">
        <w:rPr>
          <w:sz w:val="28"/>
          <w:szCs w:val="28"/>
        </w:rPr>
        <w:t>универсальных</w:t>
      </w:r>
      <w:r w:rsidRPr="00A449CA">
        <w:rPr>
          <w:sz w:val="28"/>
          <w:szCs w:val="28"/>
        </w:rPr>
        <w:t xml:space="preserve">, общепрофессиональных и 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w:t>
      </w:r>
      <w:r>
        <w:rPr>
          <w:sz w:val="28"/>
          <w:szCs w:val="28"/>
        </w:rPr>
        <w:t>44.03.05 Педагогическое образование (с двумя профилями подготовки)</w:t>
      </w:r>
      <w:r w:rsidRPr="00A449CA">
        <w:rPr>
          <w:sz w:val="28"/>
          <w:szCs w:val="28"/>
        </w:rPr>
        <w:t>.</w:t>
      </w:r>
    </w:p>
    <w:p w:rsidR="00F92D68" w:rsidRDefault="00F92D68" w:rsidP="00F92D68">
      <w:pPr>
        <w:suppressAutoHyphens/>
        <w:spacing w:line="240" w:lineRule="auto"/>
        <w:rPr>
          <w:b/>
          <w:color w:val="000000"/>
          <w:sz w:val="28"/>
          <w:szCs w:val="28"/>
          <w:lang w:bidi="ru-RU"/>
        </w:rPr>
      </w:pPr>
    </w:p>
    <w:p w:rsidR="00F92D68" w:rsidRDefault="00F92D68" w:rsidP="00F92D68">
      <w:pPr>
        <w:suppressAutoHyphens/>
        <w:spacing w:line="240" w:lineRule="auto"/>
        <w:rPr>
          <w:color w:val="000000"/>
          <w:sz w:val="28"/>
          <w:szCs w:val="28"/>
          <w:lang w:bidi="ru-RU"/>
        </w:rPr>
      </w:pPr>
      <w:r w:rsidRPr="00BF4C69">
        <w:rPr>
          <w:b/>
          <w:color w:val="000000"/>
          <w:sz w:val="28"/>
          <w:szCs w:val="28"/>
          <w:lang w:bidi="ru-RU"/>
        </w:rPr>
        <w:lastRenderedPageBreak/>
        <w:t>Квалификация</w:t>
      </w:r>
      <w:r w:rsidRPr="00FD2C49">
        <w:rPr>
          <w:color w:val="000000"/>
          <w:sz w:val="28"/>
          <w:szCs w:val="28"/>
          <w:lang w:bidi="ru-RU"/>
        </w:rPr>
        <w:t xml:space="preserve">, присваиваемая выпускникам образовательной программы: </w:t>
      </w:r>
      <w:r>
        <w:rPr>
          <w:color w:val="000000"/>
          <w:sz w:val="28"/>
          <w:szCs w:val="28"/>
          <w:lang w:bidi="ru-RU"/>
        </w:rPr>
        <w:t>бакалавр</w:t>
      </w:r>
      <w:r w:rsidRPr="00FD2C49">
        <w:rPr>
          <w:color w:val="000000"/>
          <w:sz w:val="28"/>
          <w:szCs w:val="28"/>
          <w:lang w:bidi="ru-RU"/>
        </w:rPr>
        <w:t>.</w:t>
      </w:r>
    </w:p>
    <w:p w:rsidR="00F92D68" w:rsidRDefault="00F92D68" w:rsidP="00F92D68">
      <w:pPr>
        <w:suppressAutoHyphens/>
        <w:spacing w:line="240" w:lineRule="auto"/>
        <w:rPr>
          <w:b/>
          <w:color w:val="000000"/>
          <w:sz w:val="28"/>
          <w:szCs w:val="28"/>
          <w:lang w:bidi="ru-RU"/>
        </w:rPr>
      </w:pPr>
    </w:p>
    <w:p w:rsidR="00F92D68" w:rsidRDefault="00F92D68" w:rsidP="00F92D68">
      <w:pPr>
        <w:suppressAutoHyphens/>
        <w:spacing w:line="240" w:lineRule="auto"/>
        <w:rPr>
          <w:color w:val="000000"/>
          <w:sz w:val="28"/>
          <w:szCs w:val="28"/>
          <w:lang w:bidi="ru-RU"/>
        </w:rPr>
      </w:pPr>
      <w:r w:rsidRPr="00BF4C69">
        <w:rPr>
          <w:b/>
          <w:color w:val="000000"/>
          <w:sz w:val="28"/>
          <w:szCs w:val="28"/>
          <w:lang w:bidi="ru-RU"/>
        </w:rPr>
        <w:t xml:space="preserve">Объем </w:t>
      </w:r>
      <w:r w:rsidRPr="00BF4C69">
        <w:rPr>
          <w:b/>
          <w:color w:val="000000"/>
          <w:sz w:val="28"/>
          <w:szCs w:val="28"/>
          <w:shd w:val="clear" w:color="auto" w:fill="FFFFFF"/>
          <w:lang w:bidi="ru-RU"/>
        </w:rPr>
        <w:t>программы</w:t>
      </w:r>
      <w:r w:rsidRPr="00FD2C49">
        <w:rPr>
          <w:color w:val="000000"/>
          <w:sz w:val="28"/>
          <w:szCs w:val="28"/>
          <w:shd w:val="clear" w:color="auto" w:fill="FFFFFF"/>
          <w:lang w:bidi="ru-RU"/>
        </w:rPr>
        <w:t xml:space="preserve"> </w:t>
      </w:r>
      <w:r>
        <w:rPr>
          <w:color w:val="000000"/>
          <w:sz w:val="28"/>
          <w:szCs w:val="28"/>
          <w:shd w:val="clear" w:color="auto" w:fill="FFFFFF"/>
          <w:lang w:bidi="ru-RU"/>
        </w:rPr>
        <w:t>300</w:t>
      </w:r>
      <w:r w:rsidRPr="00FD2C49">
        <w:rPr>
          <w:color w:val="000000"/>
          <w:sz w:val="28"/>
          <w:szCs w:val="28"/>
          <w:shd w:val="clear" w:color="auto" w:fill="FFFFFF"/>
          <w:lang w:bidi="ru-RU"/>
        </w:rPr>
        <w:t xml:space="preserve"> зачетных</w:t>
      </w:r>
      <w:r w:rsidRPr="00FD2C49">
        <w:rPr>
          <w:color w:val="000000"/>
          <w:sz w:val="28"/>
          <w:szCs w:val="28"/>
          <w:lang w:bidi="ru-RU"/>
        </w:rPr>
        <w:t xml:space="preserve"> единиц (далее - з.е.) </w:t>
      </w:r>
    </w:p>
    <w:p w:rsidR="00F92D68" w:rsidRDefault="00F92D68" w:rsidP="00F92D68">
      <w:pPr>
        <w:suppressAutoHyphens/>
        <w:spacing w:line="240" w:lineRule="auto"/>
        <w:rPr>
          <w:color w:val="000000"/>
          <w:sz w:val="28"/>
          <w:szCs w:val="28"/>
          <w:lang w:bidi="ru-RU"/>
        </w:rPr>
      </w:pPr>
    </w:p>
    <w:p w:rsidR="00F92D68" w:rsidRPr="004762D8" w:rsidRDefault="00F92D68" w:rsidP="00F92D68">
      <w:pPr>
        <w:suppressAutoHyphens/>
        <w:spacing w:line="240" w:lineRule="auto"/>
        <w:rPr>
          <w:b/>
          <w:color w:val="000000"/>
          <w:sz w:val="28"/>
          <w:szCs w:val="28"/>
          <w:lang w:bidi="ru-RU"/>
        </w:rPr>
      </w:pPr>
      <w:r w:rsidRPr="004762D8">
        <w:rPr>
          <w:b/>
          <w:color w:val="000000"/>
          <w:sz w:val="28"/>
          <w:szCs w:val="28"/>
          <w:lang w:bidi="ru-RU"/>
        </w:rPr>
        <w:t>ОПОП реализуется:</w:t>
      </w:r>
    </w:p>
    <w:p w:rsidR="00F92D68" w:rsidRPr="00AC3AFF" w:rsidRDefault="00F92D68" w:rsidP="00F92D68">
      <w:pPr>
        <w:suppressAutoHyphens/>
        <w:spacing w:line="240" w:lineRule="auto"/>
        <w:rPr>
          <w:color w:val="000000"/>
          <w:sz w:val="28"/>
          <w:szCs w:val="28"/>
          <w:lang w:bidi="ru-RU"/>
        </w:rPr>
      </w:pPr>
      <w:r w:rsidRPr="00AC3AFF">
        <w:rPr>
          <w:color w:val="000000"/>
          <w:sz w:val="28"/>
          <w:szCs w:val="28"/>
          <w:lang w:bidi="ru-RU"/>
        </w:rPr>
        <w:t xml:space="preserve">без применения электронного обучения; </w:t>
      </w:r>
    </w:p>
    <w:p w:rsidR="00F92D68" w:rsidRPr="004762D8" w:rsidRDefault="00F92D68" w:rsidP="00F92D68">
      <w:pPr>
        <w:suppressAutoHyphens/>
        <w:spacing w:line="240" w:lineRule="auto"/>
        <w:rPr>
          <w:i/>
          <w:color w:val="000000"/>
          <w:sz w:val="28"/>
          <w:szCs w:val="28"/>
          <w:lang w:bidi="ru-RU"/>
        </w:rPr>
      </w:pPr>
      <w:r w:rsidRPr="00AC3AFF">
        <w:rPr>
          <w:color w:val="000000"/>
          <w:sz w:val="28"/>
          <w:szCs w:val="28"/>
          <w:lang w:bidi="ru-RU"/>
        </w:rPr>
        <w:t>без применения дистанционных образовательных технологий.</w:t>
      </w:r>
    </w:p>
    <w:p w:rsidR="00F92D68" w:rsidRPr="004762D8" w:rsidRDefault="00F92D68" w:rsidP="00F92D68">
      <w:pPr>
        <w:suppressAutoHyphens/>
        <w:spacing w:line="240" w:lineRule="auto"/>
        <w:rPr>
          <w:b/>
          <w:i/>
          <w:color w:val="000000"/>
          <w:sz w:val="28"/>
          <w:szCs w:val="28"/>
          <w:lang w:bidi="ru-RU"/>
        </w:rPr>
      </w:pPr>
    </w:p>
    <w:p w:rsidR="00F92D68" w:rsidRPr="00FD2C49" w:rsidRDefault="00F92D68" w:rsidP="00F92D68">
      <w:pPr>
        <w:suppressAutoHyphens/>
        <w:spacing w:line="240" w:lineRule="auto"/>
        <w:rPr>
          <w:color w:val="000000"/>
          <w:sz w:val="28"/>
          <w:szCs w:val="28"/>
          <w:lang w:bidi="ru-RU"/>
        </w:rPr>
      </w:pPr>
      <w:r w:rsidRPr="00BF4C69">
        <w:rPr>
          <w:b/>
          <w:color w:val="000000"/>
          <w:sz w:val="28"/>
          <w:szCs w:val="28"/>
          <w:lang w:bidi="ru-RU"/>
        </w:rPr>
        <w:t>Форма(ы) обучения</w:t>
      </w:r>
      <w:r w:rsidRPr="00FD2C49">
        <w:rPr>
          <w:color w:val="000000"/>
          <w:sz w:val="28"/>
          <w:szCs w:val="28"/>
          <w:lang w:bidi="ru-RU"/>
        </w:rPr>
        <w:t xml:space="preserve">: </w:t>
      </w:r>
      <w:r w:rsidRPr="00AC3AFF">
        <w:rPr>
          <w:color w:val="000000"/>
          <w:sz w:val="28"/>
          <w:szCs w:val="28"/>
          <w:lang w:bidi="ru-RU"/>
        </w:rPr>
        <w:t>очная</w:t>
      </w:r>
      <w:r w:rsidRPr="00FD2C49">
        <w:rPr>
          <w:color w:val="000000"/>
          <w:sz w:val="28"/>
          <w:szCs w:val="28"/>
          <w:lang w:bidi="ru-RU"/>
        </w:rPr>
        <w:t>.</w:t>
      </w:r>
    </w:p>
    <w:p w:rsidR="00F92D68" w:rsidRDefault="00F92D68" w:rsidP="00F92D68">
      <w:pPr>
        <w:suppressAutoHyphens/>
        <w:spacing w:line="240" w:lineRule="auto"/>
        <w:rPr>
          <w:b/>
          <w:color w:val="000000"/>
          <w:sz w:val="28"/>
          <w:szCs w:val="28"/>
          <w:lang w:bidi="ru-RU"/>
        </w:rPr>
      </w:pPr>
    </w:p>
    <w:p w:rsidR="00F92D68" w:rsidRDefault="00F92D68" w:rsidP="00F92D68">
      <w:pPr>
        <w:suppressAutoHyphens/>
        <w:spacing w:line="240" w:lineRule="auto"/>
        <w:rPr>
          <w:b/>
          <w:color w:val="000000"/>
          <w:sz w:val="28"/>
          <w:szCs w:val="28"/>
          <w:lang w:bidi="ru-RU"/>
        </w:rPr>
      </w:pPr>
    </w:p>
    <w:p w:rsidR="00F92D68" w:rsidRPr="00FD2C49" w:rsidRDefault="00F92D68" w:rsidP="00F92D68">
      <w:pPr>
        <w:suppressAutoHyphens/>
        <w:spacing w:line="240" w:lineRule="auto"/>
        <w:rPr>
          <w:color w:val="000000"/>
          <w:sz w:val="28"/>
          <w:szCs w:val="28"/>
          <w:lang w:bidi="ru-RU"/>
        </w:rPr>
      </w:pPr>
      <w:r w:rsidRPr="00BF4C69">
        <w:rPr>
          <w:b/>
          <w:color w:val="000000"/>
          <w:sz w:val="28"/>
          <w:szCs w:val="28"/>
          <w:lang w:bidi="ru-RU"/>
        </w:rPr>
        <w:t>Срок получения образования</w:t>
      </w:r>
      <w:r w:rsidRPr="00FD2C49">
        <w:rPr>
          <w:color w:val="000000"/>
          <w:sz w:val="28"/>
          <w:szCs w:val="28"/>
          <w:lang w:bidi="ru-RU"/>
        </w:rPr>
        <w:t xml:space="preserve">: </w:t>
      </w:r>
      <w:r>
        <w:rPr>
          <w:color w:val="000000"/>
          <w:sz w:val="28"/>
          <w:szCs w:val="28"/>
          <w:lang w:bidi="ru-RU"/>
        </w:rPr>
        <w:t>5лет.</w:t>
      </w:r>
    </w:p>
    <w:p w:rsidR="00F92D68" w:rsidRDefault="00F92D68" w:rsidP="00F92D68">
      <w:pPr>
        <w:tabs>
          <w:tab w:val="left" w:pos="1222"/>
        </w:tabs>
        <w:suppressAutoHyphens/>
        <w:spacing w:line="240" w:lineRule="auto"/>
        <w:rPr>
          <w:b/>
          <w:color w:val="000000"/>
          <w:sz w:val="28"/>
          <w:szCs w:val="28"/>
          <w:lang w:bidi="ru-RU"/>
        </w:rPr>
      </w:pPr>
    </w:p>
    <w:p w:rsidR="00F92D68" w:rsidRPr="00CB1A0F" w:rsidRDefault="00F92D68" w:rsidP="00F92D68">
      <w:pPr>
        <w:tabs>
          <w:tab w:val="left" w:pos="1222"/>
        </w:tabs>
        <w:suppressAutoHyphens/>
        <w:spacing w:line="240" w:lineRule="auto"/>
        <w:rPr>
          <w:b/>
          <w:color w:val="000000"/>
          <w:sz w:val="28"/>
          <w:szCs w:val="28"/>
          <w:lang w:bidi="ru-RU"/>
        </w:rPr>
      </w:pPr>
      <w:r w:rsidRPr="00CB1A0F">
        <w:rPr>
          <w:b/>
          <w:color w:val="000000"/>
          <w:sz w:val="28"/>
          <w:szCs w:val="28"/>
          <w:lang w:bidi="ru-RU"/>
        </w:rPr>
        <w:t>Трудоемкость ОПОП</w:t>
      </w:r>
      <w:r>
        <w:rPr>
          <w:b/>
          <w:color w:val="000000"/>
          <w:sz w:val="28"/>
          <w:szCs w:val="28"/>
          <w:lang w:bidi="ru-RU"/>
        </w:rPr>
        <w:t>:</w:t>
      </w:r>
    </w:p>
    <w:p w:rsidR="00F92D68" w:rsidRPr="00071394" w:rsidRDefault="00F92D68" w:rsidP="00F92D68">
      <w:pPr>
        <w:tabs>
          <w:tab w:val="left" w:pos="1222"/>
        </w:tabs>
        <w:suppressAutoHyphens/>
        <w:spacing w:line="240" w:lineRule="auto"/>
        <w:rPr>
          <w:color w:val="000000"/>
          <w:sz w:val="28"/>
          <w:szCs w:val="28"/>
          <w:lang w:bidi="ru-RU"/>
        </w:rPr>
      </w:pPr>
      <w:r w:rsidRPr="00071394">
        <w:rPr>
          <w:color w:val="000000"/>
          <w:sz w:val="28"/>
          <w:szCs w:val="28"/>
          <w:lang w:bidi="ru-RU"/>
        </w:rPr>
        <w:t xml:space="preserve">Объем обязательной части ОПОП без учета ГИА </w:t>
      </w:r>
      <w:r>
        <w:rPr>
          <w:color w:val="000000"/>
          <w:sz w:val="28"/>
          <w:szCs w:val="28"/>
          <w:lang w:bidi="ru-RU"/>
        </w:rPr>
        <w:t>с</w:t>
      </w:r>
      <w:r w:rsidRPr="00071394">
        <w:rPr>
          <w:color w:val="000000"/>
          <w:sz w:val="28"/>
          <w:szCs w:val="28"/>
          <w:lang w:bidi="ru-RU"/>
        </w:rPr>
        <w:t>оставля</w:t>
      </w:r>
      <w:r>
        <w:rPr>
          <w:color w:val="000000"/>
          <w:sz w:val="28"/>
          <w:szCs w:val="28"/>
          <w:lang w:bidi="ru-RU"/>
        </w:rPr>
        <w:t>е</w:t>
      </w:r>
      <w:r w:rsidRPr="00071394">
        <w:rPr>
          <w:color w:val="000000"/>
          <w:sz w:val="28"/>
          <w:szCs w:val="28"/>
          <w:lang w:bidi="ru-RU"/>
        </w:rPr>
        <w:t xml:space="preserve">т </w:t>
      </w:r>
      <w:r>
        <w:rPr>
          <w:color w:val="000000"/>
          <w:sz w:val="28"/>
          <w:szCs w:val="28"/>
          <w:lang w:bidi="ru-RU"/>
        </w:rPr>
        <w:t>70</w:t>
      </w:r>
      <w:r w:rsidRPr="00071394">
        <w:rPr>
          <w:color w:val="000000"/>
          <w:sz w:val="28"/>
          <w:szCs w:val="28"/>
          <w:lang w:bidi="ru-RU"/>
        </w:rPr>
        <w:t>% общего объема</w:t>
      </w:r>
      <w:r>
        <w:rPr>
          <w:color w:val="000000"/>
          <w:sz w:val="28"/>
          <w:szCs w:val="28"/>
          <w:lang w:bidi="ru-RU"/>
        </w:rPr>
        <w:t xml:space="preserve"> программы бакалавриата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3190"/>
      </w:tblGrid>
      <w:tr w:rsidR="00F92D68" w:rsidRPr="001D28E6" w:rsidTr="00373E00">
        <w:tc>
          <w:tcPr>
            <w:tcW w:w="6345" w:type="dxa"/>
            <w:shd w:val="clear" w:color="auto" w:fill="auto"/>
          </w:tcPr>
          <w:p w:rsidR="00F92D68" w:rsidRPr="001D28E6" w:rsidRDefault="00F92D68" w:rsidP="00373E00">
            <w:pPr>
              <w:tabs>
                <w:tab w:val="left" w:pos="1222"/>
              </w:tabs>
              <w:suppressAutoHyphens/>
              <w:spacing w:line="240" w:lineRule="auto"/>
              <w:ind w:firstLine="0"/>
              <w:rPr>
                <w:color w:val="000000"/>
                <w:sz w:val="28"/>
                <w:szCs w:val="28"/>
                <w:lang w:bidi="ru-RU"/>
              </w:rPr>
            </w:pPr>
            <w:r>
              <w:rPr>
                <w:color w:val="000000"/>
                <w:sz w:val="28"/>
                <w:szCs w:val="28"/>
                <w:lang w:bidi="ru-RU"/>
              </w:rPr>
              <w:t>Зачетных единиц всего</w:t>
            </w:r>
          </w:p>
        </w:tc>
        <w:tc>
          <w:tcPr>
            <w:tcW w:w="3190" w:type="dxa"/>
            <w:shd w:val="clear" w:color="auto" w:fill="auto"/>
          </w:tcPr>
          <w:p w:rsidR="00F92D68" w:rsidRPr="001D28E6" w:rsidRDefault="00F92D68" w:rsidP="00373E00">
            <w:pPr>
              <w:tabs>
                <w:tab w:val="left" w:pos="1222"/>
              </w:tabs>
              <w:suppressAutoHyphens/>
              <w:spacing w:line="240" w:lineRule="auto"/>
              <w:ind w:firstLine="0"/>
              <w:jc w:val="center"/>
              <w:rPr>
                <w:color w:val="000000"/>
                <w:sz w:val="28"/>
                <w:szCs w:val="28"/>
                <w:lang w:bidi="ru-RU"/>
              </w:rPr>
            </w:pPr>
            <w:r>
              <w:rPr>
                <w:color w:val="000000"/>
                <w:sz w:val="28"/>
                <w:szCs w:val="28"/>
                <w:lang w:bidi="ru-RU"/>
              </w:rPr>
              <w:t>300</w:t>
            </w:r>
          </w:p>
        </w:tc>
      </w:tr>
      <w:tr w:rsidR="00F92D68" w:rsidRPr="001D28E6" w:rsidTr="00373E00">
        <w:tc>
          <w:tcPr>
            <w:tcW w:w="6345" w:type="dxa"/>
            <w:shd w:val="clear" w:color="auto" w:fill="auto"/>
          </w:tcPr>
          <w:p w:rsidR="00F92D68" w:rsidRPr="001D28E6" w:rsidRDefault="00F92D68" w:rsidP="00373E00">
            <w:pPr>
              <w:tabs>
                <w:tab w:val="left" w:pos="1222"/>
              </w:tabs>
              <w:suppressAutoHyphens/>
              <w:spacing w:line="240" w:lineRule="auto"/>
              <w:ind w:firstLine="0"/>
              <w:rPr>
                <w:color w:val="000000"/>
                <w:sz w:val="28"/>
                <w:szCs w:val="28"/>
                <w:lang w:bidi="ru-RU"/>
              </w:rPr>
            </w:pPr>
            <w:r w:rsidRPr="001D28E6">
              <w:rPr>
                <w:color w:val="000000"/>
                <w:sz w:val="28"/>
                <w:szCs w:val="28"/>
                <w:lang w:bidi="ru-RU"/>
              </w:rPr>
              <w:t>Дисциплины (модули)</w:t>
            </w:r>
            <w:r>
              <w:rPr>
                <w:color w:val="000000"/>
                <w:sz w:val="28"/>
                <w:szCs w:val="28"/>
                <w:lang w:bidi="ru-RU"/>
              </w:rPr>
              <w:t xml:space="preserve"> (з.е.)</w:t>
            </w:r>
          </w:p>
        </w:tc>
        <w:tc>
          <w:tcPr>
            <w:tcW w:w="3190" w:type="dxa"/>
            <w:shd w:val="clear" w:color="auto" w:fill="auto"/>
          </w:tcPr>
          <w:p w:rsidR="00F92D68" w:rsidRPr="001D28E6" w:rsidRDefault="00F92D68" w:rsidP="00373E00">
            <w:pPr>
              <w:tabs>
                <w:tab w:val="left" w:pos="1222"/>
              </w:tabs>
              <w:suppressAutoHyphens/>
              <w:spacing w:line="240" w:lineRule="auto"/>
              <w:ind w:firstLine="0"/>
              <w:jc w:val="center"/>
              <w:rPr>
                <w:color w:val="000000"/>
                <w:sz w:val="28"/>
                <w:szCs w:val="28"/>
                <w:lang w:bidi="ru-RU"/>
              </w:rPr>
            </w:pPr>
            <w:r>
              <w:rPr>
                <w:color w:val="000000"/>
                <w:sz w:val="28"/>
                <w:szCs w:val="28"/>
                <w:lang w:bidi="ru-RU"/>
              </w:rPr>
              <w:t>231</w:t>
            </w:r>
          </w:p>
        </w:tc>
      </w:tr>
      <w:tr w:rsidR="00F92D68" w:rsidRPr="001D28E6" w:rsidTr="00373E00">
        <w:tc>
          <w:tcPr>
            <w:tcW w:w="6345" w:type="dxa"/>
            <w:shd w:val="clear" w:color="auto" w:fill="auto"/>
          </w:tcPr>
          <w:p w:rsidR="00F92D68" w:rsidRPr="001D28E6" w:rsidRDefault="00F92D68" w:rsidP="00373E00">
            <w:pPr>
              <w:tabs>
                <w:tab w:val="left" w:pos="1222"/>
              </w:tabs>
              <w:suppressAutoHyphens/>
              <w:spacing w:line="240" w:lineRule="auto"/>
              <w:ind w:firstLine="0"/>
              <w:rPr>
                <w:color w:val="000000"/>
                <w:sz w:val="28"/>
                <w:szCs w:val="28"/>
                <w:lang w:bidi="ru-RU"/>
              </w:rPr>
            </w:pPr>
            <w:r w:rsidRPr="001D28E6">
              <w:rPr>
                <w:color w:val="000000"/>
                <w:sz w:val="28"/>
                <w:szCs w:val="28"/>
                <w:lang w:bidi="ru-RU"/>
              </w:rPr>
              <w:t>Практика</w:t>
            </w:r>
            <w:r>
              <w:rPr>
                <w:color w:val="000000"/>
                <w:sz w:val="28"/>
                <w:szCs w:val="28"/>
                <w:lang w:bidi="ru-RU"/>
              </w:rPr>
              <w:t>, в том числе НИР (з.е.)</w:t>
            </w:r>
          </w:p>
        </w:tc>
        <w:tc>
          <w:tcPr>
            <w:tcW w:w="3190" w:type="dxa"/>
            <w:shd w:val="clear" w:color="auto" w:fill="auto"/>
          </w:tcPr>
          <w:p w:rsidR="00F92D68" w:rsidRPr="001D28E6" w:rsidRDefault="00F92D68" w:rsidP="00373E00">
            <w:pPr>
              <w:tabs>
                <w:tab w:val="left" w:pos="1222"/>
              </w:tabs>
              <w:suppressAutoHyphens/>
              <w:spacing w:line="240" w:lineRule="auto"/>
              <w:ind w:firstLine="0"/>
              <w:jc w:val="center"/>
              <w:rPr>
                <w:color w:val="000000"/>
                <w:sz w:val="28"/>
                <w:szCs w:val="28"/>
                <w:lang w:bidi="ru-RU"/>
              </w:rPr>
            </w:pPr>
            <w:r>
              <w:rPr>
                <w:color w:val="000000"/>
                <w:sz w:val="28"/>
                <w:szCs w:val="28"/>
                <w:lang w:bidi="ru-RU"/>
              </w:rPr>
              <w:t>60</w:t>
            </w:r>
          </w:p>
        </w:tc>
      </w:tr>
      <w:tr w:rsidR="00F92D68" w:rsidRPr="001D28E6" w:rsidTr="00373E00">
        <w:tc>
          <w:tcPr>
            <w:tcW w:w="6345" w:type="dxa"/>
            <w:shd w:val="clear" w:color="auto" w:fill="auto"/>
          </w:tcPr>
          <w:p w:rsidR="00F92D68" w:rsidRPr="001D28E6" w:rsidRDefault="00F92D68" w:rsidP="00373E00">
            <w:pPr>
              <w:tabs>
                <w:tab w:val="left" w:pos="1222"/>
              </w:tabs>
              <w:suppressAutoHyphens/>
              <w:spacing w:line="240" w:lineRule="auto"/>
              <w:ind w:firstLine="0"/>
              <w:rPr>
                <w:color w:val="000000"/>
                <w:sz w:val="28"/>
                <w:szCs w:val="28"/>
                <w:lang w:bidi="ru-RU"/>
              </w:rPr>
            </w:pPr>
            <w:r w:rsidRPr="001D28E6">
              <w:rPr>
                <w:color w:val="000000"/>
                <w:sz w:val="28"/>
                <w:szCs w:val="28"/>
                <w:lang w:bidi="ru-RU"/>
              </w:rPr>
              <w:t>Государственная итоговая аттестация</w:t>
            </w:r>
            <w:r>
              <w:rPr>
                <w:color w:val="000000"/>
                <w:sz w:val="28"/>
                <w:szCs w:val="28"/>
                <w:lang w:bidi="ru-RU"/>
              </w:rPr>
              <w:t xml:space="preserve"> (з.е.)</w:t>
            </w:r>
          </w:p>
        </w:tc>
        <w:tc>
          <w:tcPr>
            <w:tcW w:w="3190" w:type="dxa"/>
            <w:shd w:val="clear" w:color="auto" w:fill="auto"/>
          </w:tcPr>
          <w:p w:rsidR="00F92D68" w:rsidRPr="001D28E6" w:rsidRDefault="00F92D68" w:rsidP="00373E00">
            <w:pPr>
              <w:tabs>
                <w:tab w:val="left" w:pos="1222"/>
              </w:tabs>
              <w:suppressAutoHyphens/>
              <w:spacing w:line="240" w:lineRule="auto"/>
              <w:ind w:firstLine="0"/>
              <w:jc w:val="center"/>
              <w:rPr>
                <w:color w:val="000000"/>
                <w:sz w:val="28"/>
                <w:szCs w:val="28"/>
                <w:lang w:bidi="ru-RU"/>
              </w:rPr>
            </w:pPr>
            <w:r>
              <w:rPr>
                <w:color w:val="000000"/>
                <w:sz w:val="28"/>
                <w:szCs w:val="28"/>
                <w:lang w:bidi="ru-RU"/>
              </w:rPr>
              <w:t>9</w:t>
            </w:r>
          </w:p>
        </w:tc>
      </w:tr>
    </w:tbl>
    <w:p w:rsidR="00F92D68" w:rsidRDefault="00F92D68" w:rsidP="00F92D68">
      <w:pPr>
        <w:shd w:val="clear" w:color="auto" w:fill="FFFFFF"/>
        <w:tabs>
          <w:tab w:val="left" w:pos="993"/>
        </w:tabs>
        <w:suppressAutoHyphens/>
        <w:spacing w:line="240" w:lineRule="auto"/>
        <w:ind w:left="709" w:firstLine="0"/>
        <w:rPr>
          <w:i/>
          <w:color w:val="000000"/>
          <w:sz w:val="28"/>
          <w:szCs w:val="28"/>
          <w:lang w:bidi="ru-RU"/>
        </w:rPr>
      </w:pPr>
    </w:p>
    <w:p w:rsidR="00F92D68" w:rsidRPr="008B36D8" w:rsidRDefault="00F92D68" w:rsidP="00F92D68">
      <w:pPr>
        <w:shd w:val="clear" w:color="auto" w:fill="FFFFFF"/>
        <w:spacing w:line="240" w:lineRule="auto"/>
        <w:rPr>
          <w:sz w:val="28"/>
          <w:szCs w:val="28"/>
        </w:rPr>
      </w:pPr>
      <w:r w:rsidRPr="00BF4C69">
        <w:rPr>
          <w:b/>
          <w:color w:val="000000"/>
          <w:sz w:val="28"/>
          <w:szCs w:val="28"/>
          <w:lang w:bidi="ru-RU"/>
        </w:rPr>
        <w:t>Требования к абитуриенту</w:t>
      </w:r>
      <w:r>
        <w:rPr>
          <w:color w:val="000000"/>
          <w:sz w:val="28"/>
          <w:szCs w:val="28"/>
          <w:lang w:bidi="ru-RU"/>
        </w:rPr>
        <w:t xml:space="preserve">: </w:t>
      </w:r>
      <w:r w:rsidRPr="008B36D8">
        <w:rPr>
          <w:spacing w:val="-3"/>
          <w:sz w:val="28"/>
          <w:szCs w:val="28"/>
        </w:rPr>
        <w:t xml:space="preserve">наличие аттестата о среднем  общем образовании или диплома о среднем </w:t>
      </w:r>
      <w:r>
        <w:rPr>
          <w:spacing w:val="-3"/>
          <w:sz w:val="28"/>
          <w:szCs w:val="28"/>
        </w:rPr>
        <w:t xml:space="preserve">профессиональном </w:t>
      </w:r>
      <w:r w:rsidRPr="008B36D8">
        <w:rPr>
          <w:spacing w:val="-3"/>
          <w:sz w:val="28"/>
          <w:szCs w:val="28"/>
        </w:rPr>
        <w:t>образовании</w:t>
      </w:r>
      <w:r>
        <w:rPr>
          <w:spacing w:val="-3"/>
          <w:sz w:val="28"/>
          <w:szCs w:val="28"/>
        </w:rPr>
        <w:t xml:space="preserve"> или диплома о высшем образовании.</w:t>
      </w:r>
    </w:p>
    <w:p w:rsidR="00F92D68" w:rsidRDefault="00F92D68" w:rsidP="00F92D68">
      <w:pPr>
        <w:widowControl w:val="0"/>
        <w:autoSpaceDE w:val="0"/>
        <w:autoSpaceDN w:val="0"/>
        <w:adjustRightInd w:val="0"/>
        <w:spacing w:line="240" w:lineRule="auto"/>
        <w:rPr>
          <w:b/>
          <w:bCs/>
          <w:sz w:val="28"/>
          <w:szCs w:val="28"/>
        </w:rPr>
      </w:pPr>
    </w:p>
    <w:p w:rsidR="00F92D68" w:rsidRPr="008B36D8" w:rsidRDefault="00F92D68" w:rsidP="00F92D68">
      <w:pPr>
        <w:widowControl w:val="0"/>
        <w:autoSpaceDE w:val="0"/>
        <w:autoSpaceDN w:val="0"/>
        <w:adjustRightInd w:val="0"/>
        <w:spacing w:line="240" w:lineRule="auto"/>
        <w:rPr>
          <w:b/>
          <w:bCs/>
          <w:sz w:val="28"/>
          <w:szCs w:val="28"/>
        </w:rPr>
      </w:pPr>
      <w:r w:rsidRPr="008B36D8">
        <w:rPr>
          <w:b/>
          <w:bCs/>
          <w:sz w:val="28"/>
          <w:szCs w:val="28"/>
        </w:rPr>
        <w:t xml:space="preserve">Возможности продолжения образования </w:t>
      </w:r>
    </w:p>
    <w:p w:rsidR="00F92D68" w:rsidRPr="00BF4C69" w:rsidRDefault="00F92D68" w:rsidP="00F92D68">
      <w:pPr>
        <w:shd w:val="clear" w:color="auto" w:fill="FFFFFF"/>
        <w:tabs>
          <w:tab w:val="left" w:pos="-5954"/>
        </w:tabs>
        <w:suppressAutoHyphens/>
        <w:spacing w:line="240" w:lineRule="auto"/>
        <w:ind w:firstLine="0"/>
        <w:rPr>
          <w:color w:val="000000"/>
          <w:sz w:val="28"/>
          <w:szCs w:val="28"/>
          <w:lang w:bidi="ru-RU"/>
        </w:rPr>
      </w:pPr>
      <w:r>
        <w:rPr>
          <w:sz w:val="28"/>
          <w:szCs w:val="28"/>
        </w:rPr>
        <w:tab/>
        <w:t>Выпускник</w:t>
      </w:r>
      <w:r w:rsidRPr="00A449CA">
        <w:rPr>
          <w:sz w:val="28"/>
          <w:szCs w:val="28"/>
        </w:rPr>
        <w:t>, освоивший</w:t>
      </w:r>
      <w:r w:rsidRPr="008B36D8">
        <w:rPr>
          <w:sz w:val="28"/>
          <w:szCs w:val="28"/>
        </w:rPr>
        <w:t xml:space="preserve"> основную</w:t>
      </w:r>
      <w:r>
        <w:rPr>
          <w:sz w:val="28"/>
          <w:szCs w:val="28"/>
        </w:rPr>
        <w:t xml:space="preserve"> профессиональную</w:t>
      </w:r>
      <w:r w:rsidRPr="008B36D8">
        <w:rPr>
          <w:sz w:val="28"/>
          <w:szCs w:val="28"/>
        </w:rPr>
        <w:t xml:space="preserve"> образовательную программу высшего </w:t>
      </w:r>
      <w:r w:rsidRPr="00A449CA">
        <w:rPr>
          <w:sz w:val="28"/>
          <w:szCs w:val="28"/>
        </w:rPr>
        <w:t>образования по направлению и профилю подготовки</w:t>
      </w:r>
      <w:r w:rsidRPr="008B36D8">
        <w:rPr>
          <w:sz w:val="28"/>
          <w:szCs w:val="28"/>
        </w:rPr>
        <w:t xml:space="preserve"> </w:t>
      </w:r>
      <w:r>
        <w:rPr>
          <w:sz w:val="28"/>
          <w:szCs w:val="28"/>
        </w:rPr>
        <w:t>44.03.05 Педагогическое образование (с двумя профилями подготовки)</w:t>
      </w:r>
      <w:r w:rsidRPr="008B36D8">
        <w:rPr>
          <w:sz w:val="28"/>
          <w:szCs w:val="28"/>
        </w:rPr>
        <w:t xml:space="preserve">, подготовлен для продолжения </w:t>
      </w:r>
      <w:r w:rsidRPr="00A449CA">
        <w:rPr>
          <w:sz w:val="28"/>
          <w:szCs w:val="28"/>
        </w:rPr>
        <w:t>образования в магистратуре п</w:t>
      </w:r>
      <w:r w:rsidRPr="008B36D8">
        <w:rPr>
          <w:sz w:val="28"/>
          <w:szCs w:val="28"/>
        </w:rPr>
        <w:t xml:space="preserve">о направлениям подготовки </w:t>
      </w:r>
      <w:r>
        <w:rPr>
          <w:sz w:val="28"/>
          <w:szCs w:val="28"/>
        </w:rPr>
        <w:t>44.04.01 Педагогическое образование.</w:t>
      </w:r>
    </w:p>
    <w:p w:rsidR="00F92D68" w:rsidRDefault="00F92D68" w:rsidP="00F92D68">
      <w:pPr>
        <w:shd w:val="clear" w:color="auto" w:fill="FFFFFF"/>
        <w:tabs>
          <w:tab w:val="left" w:pos="993"/>
        </w:tabs>
        <w:suppressAutoHyphens/>
        <w:spacing w:line="240" w:lineRule="auto"/>
        <w:ind w:left="709" w:firstLine="0"/>
        <w:rPr>
          <w:i/>
          <w:color w:val="000000"/>
          <w:sz w:val="28"/>
          <w:szCs w:val="28"/>
          <w:lang w:bidi="ru-RU"/>
        </w:rPr>
      </w:pPr>
    </w:p>
    <w:p w:rsidR="00F92D68" w:rsidRPr="00A07DD6" w:rsidRDefault="00F92D68" w:rsidP="00F92D68">
      <w:pPr>
        <w:shd w:val="clear" w:color="auto" w:fill="FFFFFF"/>
        <w:tabs>
          <w:tab w:val="left" w:pos="993"/>
        </w:tabs>
        <w:suppressAutoHyphens/>
        <w:spacing w:line="240" w:lineRule="auto"/>
        <w:ind w:left="709" w:firstLine="0"/>
        <w:jc w:val="center"/>
        <w:rPr>
          <w:b/>
          <w:spacing w:val="-1"/>
          <w:sz w:val="28"/>
          <w:szCs w:val="28"/>
        </w:rPr>
      </w:pPr>
      <w:r>
        <w:rPr>
          <w:b/>
          <w:spacing w:val="-1"/>
          <w:sz w:val="28"/>
          <w:szCs w:val="28"/>
        </w:rPr>
        <w:t>3</w:t>
      </w:r>
      <w:r w:rsidRPr="00A07DD6">
        <w:rPr>
          <w:b/>
          <w:spacing w:val="-1"/>
          <w:sz w:val="28"/>
          <w:szCs w:val="28"/>
        </w:rPr>
        <w:t>. ХАРАКТЕРИСТИКА ПРОФЕССИОНАЛЬНОЙ Д</w:t>
      </w:r>
      <w:r>
        <w:rPr>
          <w:b/>
          <w:spacing w:val="-1"/>
          <w:sz w:val="28"/>
          <w:szCs w:val="28"/>
        </w:rPr>
        <w:t>Е</w:t>
      </w:r>
      <w:r w:rsidRPr="00A07DD6">
        <w:rPr>
          <w:b/>
          <w:spacing w:val="-1"/>
          <w:sz w:val="28"/>
          <w:szCs w:val="28"/>
        </w:rPr>
        <w:t>ЯТЕЛЬНОСТИ ВЫПУСКНИКА</w:t>
      </w:r>
    </w:p>
    <w:p w:rsidR="00F92D68" w:rsidRDefault="00F92D68" w:rsidP="00F92D68">
      <w:pPr>
        <w:shd w:val="clear" w:color="auto" w:fill="FFFFFF"/>
        <w:suppressAutoHyphens/>
        <w:spacing w:line="240" w:lineRule="auto"/>
        <w:rPr>
          <w:b/>
          <w:bCs/>
          <w:sz w:val="28"/>
          <w:szCs w:val="28"/>
        </w:rPr>
      </w:pPr>
    </w:p>
    <w:p w:rsidR="00F92D68" w:rsidRDefault="00F92D68" w:rsidP="00F92D68">
      <w:pPr>
        <w:shd w:val="clear" w:color="auto" w:fill="FFFFFF"/>
        <w:suppressAutoHyphens/>
        <w:spacing w:line="240" w:lineRule="auto"/>
        <w:rPr>
          <w:b/>
          <w:sz w:val="28"/>
          <w:szCs w:val="28"/>
        </w:rPr>
      </w:pPr>
      <w:r>
        <w:rPr>
          <w:b/>
          <w:bCs/>
          <w:sz w:val="28"/>
          <w:szCs w:val="28"/>
        </w:rPr>
        <w:t>3</w:t>
      </w:r>
      <w:r w:rsidRPr="006308BF">
        <w:rPr>
          <w:b/>
          <w:bCs/>
          <w:sz w:val="28"/>
          <w:szCs w:val="28"/>
        </w:rPr>
        <w:t>.</w:t>
      </w:r>
      <w:r>
        <w:rPr>
          <w:b/>
          <w:bCs/>
          <w:sz w:val="28"/>
          <w:szCs w:val="28"/>
        </w:rPr>
        <w:t>1</w:t>
      </w:r>
      <w:r w:rsidRPr="006308BF">
        <w:rPr>
          <w:b/>
          <w:bCs/>
          <w:sz w:val="28"/>
          <w:szCs w:val="28"/>
        </w:rPr>
        <w:t>. Общ</w:t>
      </w:r>
      <w:r>
        <w:rPr>
          <w:b/>
          <w:bCs/>
          <w:sz w:val="28"/>
          <w:szCs w:val="28"/>
        </w:rPr>
        <w:t>ее</w:t>
      </w:r>
      <w:r w:rsidRPr="006308BF">
        <w:rPr>
          <w:b/>
          <w:bCs/>
          <w:sz w:val="28"/>
          <w:szCs w:val="28"/>
        </w:rPr>
        <w:t xml:space="preserve"> </w:t>
      </w:r>
      <w:r>
        <w:rPr>
          <w:b/>
          <w:bCs/>
          <w:sz w:val="28"/>
          <w:szCs w:val="28"/>
        </w:rPr>
        <w:t>описание</w:t>
      </w:r>
      <w:r w:rsidRPr="006308BF">
        <w:rPr>
          <w:b/>
          <w:bCs/>
          <w:sz w:val="28"/>
          <w:szCs w:val="28"/>
        </w:rPr>
        <w:t xml:space="preserve"> </w:t>
      </w:r>
      <w:r w:rsidRPr="006308BF">
        <w:rPr>
          <w:b/>
          <w:sz w:val="28"/>
          <w:szCs w:val="28"/>
        </w:rPr>
        <w:t xml:space="preserve">профессиональной </w:t>
      </w:r>
      <w:r>
        <w:rPr>
          <w:b/>
          <w:sz w:val="28"/>
          <w:szCs w:val="28"/>
        </w:rPr>
        <w:t>деятельности выпускника</w:t>
      </w:r>
    </w:p>
    <w:p w:rsidR="00F92D68" w:rsidRPr="00883284" w:rsidRDefault="00F92D68" w:rsidP="00F92D68">
      <w:pPr>
        <w:tabs>
          <w:tab w:val="left" w:leader="underscore" w:pos="9581"/>
        </w:tabs>
        <w:suppressAutoHyphens/>
        <w:spacing w:line="240" w:lineRule="auto"/>
        <w:ind w:firstLine="600"/>
        <w:rPr>
          <w:color w:val="000000"/>
          <w:sz w:val="28"/>
          <w:szCs w:val="28"/>
          <w:lang w:bidi="ru-RU"/>
        </w:rPr>
      </w:pPr>
      <w:r w:rsidRPr="00883284">
        <w:rPr>
          <w:color w:val="000000"/>
          <w:sz w:val="28"/>
          <w:szCs w:val="28"/>
          <w:lang w:bidi="ru-RU"/>
        </w:rPr>
        <w:t xml:space="preserve">Область профессиональной деятельности и (или) сферы профессиональной деятельности, в которых выпускники, освоившие программу бакалавриата, могут осуществлять профессиональную деятельность: </w:t>
      </w:r>
      <w:r>
        <w:rPr>
          <w:color w:val="000000"/>
          <w:sz w:val="28"/>
          <w:szCs w:val="28"/>
          <w:lang w:bidi="ru-RU"/>
        </w:rPr>
        <w:t>01 –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r w:rsidRPr="00883284">
        <w:rPr>
          <w:color w:val="000000"/>
          <w:sz w:val="28"/>
          <w:szCs w:val="28"/>
          <w:lang w:bidi="ru-RU"/>
        </w:rPr>
        <w:t>.</w:t>
      </w:r>
    </w:p>
    <w:p w:rsidR="00F92D68" w:rsidRDefault="00F92D68" w:rsidP="00F92D68">
      <w:pPr>
        <w:tabs>
          <w:tab w:val="left" w:leader="underscore" w:pos="9581"/>
        </w:tabs>
        <w:suppressAutoHyphens/>
        <w:spacing w:line="240" w:lineRule="auto"/>
        <w:ind w:firstLine="600"/>
        <w:rPr>
          <w:color w:val="000000"/>
          <w:sz w:val="28"/>
          <w:szCs w:val="28"/>
          <w:lang w:bidi="ru-RU"/>
        </w:rPr>
      </w:pPr>
      <w:r w:rsidRPr="00883284">
        <w:rPr>
          <w:color w:val="000000"/>
          <w:sz w:val="28"/>
          <w:szCs w:val="28"/>
          <w:lang w:bidi="ru-RU"/>
        </w:rPr>
        <w:lastRenderedPageBreak/>
        <w:t>Выпускники могут осуществлять профессиональную деятельность в других областях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r>
        <w:rPr>
          <w:color w:val="000000"/>
          <w:sz w:val="28"/>
          <w:szCs w:val="28"/>
          <w:lang w:bidi="ru-RU"/>
        </w:rPr>
        <w:t xml:space="preserve"> </w:t>
      </w:r>
    </w:p>
    <w:p w:rsidR="00F92D68" w:rsidRPr="00F813AB" w:rsidRDefault="00F92D68" w:rsidP="00F92D68">
      <w:pPr>
        <w:tabs>
          <w:tab w:val="left" w:leader="underscore" w:pos="9581"/>
        </w:tabs>
        <w:suppressAutoHyphens/>
        <w:spacing w:line="240" w:lineRule="auto"/>
        <w:ind w:firstLine="600"/>
        <w:rPr>
          <w:color w:val="000000"/>
          <w:sz w:val="28"/>
          <w:szCs w:val="28"/>
          <w:lang w:bidi="ru-RU"/>
        </w:rPr>
      </w:pPr>
      <w:r w:rsidRPr="00F813AB">
        <w:rPr>
          <w:color w:val="000000"/>
          <w:sz w:val="28"/>
          <w:szCs w:val="28"/>
          <w:lang w:bidi="ru-RU"/>
        </w:rPr>
        <w:t>Тип</w:t>
      </w:r>
      <w:r>
        <w:rPr>
          <w:color w:val="000000"/>
          <w:sz w:val="28"/>
          <w:szCs w:val="28"/>
          <w:lang w:bidi="ru-RU"/>
        </w:rPr>
        <w:t>(тип</w:t>
      </w:r>
      <w:r w:rsidRPr="00F813AB">
        <w:rPr>
          <w:color w:val="000000"/>
          <w:sz w:val="28"/>
          <w:szCs w:val="28"/>
          <w:lang w:bidi="ru-RU"/>
        </w:rPr>
        <w:t>ы</w:t>
      </w:r>
      <w:r>
        <w:rPr>
          <w:color w:val="000000"/>
          <w:sz w:val="28"/>
          <w:szCs w:val="28"/>
          <w:lang w:bidi="ru-RU"/>
        </w:rPr>
        <w:t>)</w:t>
      </w:r>
      <w:r w:rsidRPr="00F813AB">
        <w:rPr>
          <w:color w:val="000000"/>
          <w:sz w:val="28"/>
          <w:szCs w:val="28"/>
          <w:lang w:bidi="ru-RU"/>
        </w:rPr>
        <w:t xml:space="preserve"> задач профессиональной деятельности выпускников: </w:t>
      </w:r>
      <w:r>
        <w:rPr>
          <w:color w:val="000000"/>
          <w:sz w:val="28"/>
          <w:szCs w:val="28"/>
          <w:lang w:bidi="ru-RU"/>
        </w:rPr>
        <w:t>педагогический, проектный</w:t>
      </w:r>
      <w:r>
        <w:rPr>
          <w:i/>
          <w:color w:val="000000"/>
          <w:sz w:val="28"/>
          <w:szCs w:val="28"/>
          <w:lang w:bidi="ru-RU"/>
        </w:rPr>
        <w:t>.</w:t>
      </w:r>
    </w:p>
    <w:p w:rsidR="00F92D68" w:rsidRDefault="00F92D68" w:rsidP="00F92D68">
      <w:pPr>
        <w:tabs>
          <w:tab w:val="left" w:leader="underscore" w:pos="4363"/>
        </w:tabs>
        <w:suppressAutoHyphens/>
        <w:spacing w:line="240" w:lineRule="auto"/>
        <w:ind w:firstLine="600"/>
        <w:rPr>
          <w:color w:val="000000"/>
          <w:sz w:val="28"/>
          <w:szCs w:val="28"/>
          <w:lang w:bidi="ru-RU"/>
        </w:rPr>
      </w:pPr>
      <w:r w:rsidRPr="00F813AB">
        <w:rPr>
          <w:color w:val="000000"/>
          <w:sz w:val="28"/>
          <w:szCs w:val="28"/>
          <w:lang w:bidi="ru-RU"/>
        </w:rPr>
        <w:t>Перечень основных объектов (или област</w:t>
      </w:r>
      <w:r>
        <w:rPr>
          <w:color w:val="000000"/>
          <w:sz w:val="28"/>
          <w:szCs w:val="28"/>
          <w:lang w:bidi="ru-RU"/>
        </w:rPr>
        <w:t>ь (област</w:t>
      </w:r>
      <w:r w:rsidRPr="00F813AB">
        <w:rPr>
          <w:color w:val="000000"/>
          <w:sz w:val="28"/>
          <w:szCs w:val="28"/>
          <w:lang w:bidi="ru-RU"/>
        </w:rPr>
        <w:t>ей</w:t>
      </w:r>
      <w:r>
        <w:rPr>
          <w:color w:val="000000"/>
          <w:sz w:val="28"/>
          <w:szCs w:val="28"/>
          <w:lang w:bidi="ru-RU"/>
        </w:rPr>
        <w:t>)</w:t>
      </w:r>
      <w:r w:rsidRPr="00F813AB">
        <w:rPr>
          <w:color w:val="000000"/>
          <w:sz w:val="28"/>
          <w:szCs w:val="28"/>
          <w:lang w:bidi="ru-RU"/>
        </w:rPr>
        <w:t xml:space="preserve"> знания) профессиональной деятельности выпускников: </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образовательные программы, в том числе индивидуальные</w:t>
      </w:r>
      <w:r>
        <w:rPr>
          <w:color w:val="000000"/>
          <w:sz w:val="28"/>
          <w:szCs w:val="28"/>
          <w:lang w:bidi="ru-RU"/>
        </w:rPr>
        <w:t>;</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 xml:space="preserve">образовательный процесс; </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воспитывающая образовательная среда;</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образовательные результаты;</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психолого-педагогические технологии в профессиональной деятельности;</w:t>
      </w:r>
    </w:p>
    <w:p w:rsidR="00F92D68" w:rsidRPr="00F45D90"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образовательные отношения;</w:t>
      </w:r>
    </w:p>
    <w:p w:rsidR="00F92D68" w:rsidRPr="00F813AB" w:rsidRDefault="00F92D68" w:rsidP="00F92D68">
      <w:pPr>
        <w:tabs>
          <w:tab w:val="left" w:leader="underscore" w:pos="4363"/>
        </w:tabs>
        <w:suppressAutoHyphens/>
        <w:spacing w:line="240" w:lineRule="auto"/>
        <w:ind w:firstLine="600"/>
        <w:rPr>
          <w:color w:val="000000"/>
          <w:sz w:val="28"/>
          <w:szCs w:val="28"/>
          <w:lang w:bidi="ru-RU"/>
        </w:rPr>
      </w:pPr>
      <w:r>
        <w:rPr>
          <w:color w:val="000000"/>
          <w:sz w:val="28"/>
          <w:szCs w:val="28"/>
          <w:lang w:bidi="ru-RU"/>
        </w:rPr>
        <w:t xml:space="preserve">- </w:t>
      </w:r>
      <w:r w:rsidRPr="00F45D90">
        <w:rPr>
          <w:color w:val="000000"/>
          <w:sz w:val="28"/>
          <w:szCs w:val="28"/>
          <w:lang w:bidi="ru-RU"/>
        </w:rPr>
        <w:t>специальные научные знания, в т.ч. в предметной области</w:t>
      </w:r>
      <w:r>
        <w:rPr>
          <w:color w:val="000000"/>
          <w:sz w:val="28"/>
          <w:szCs w:val="28"/>
          <w:lang w:bidi="ru-RU"/>
        </w:rPr>
        <w:t>.</w:t>
      </w:r>
    </w:p>
    <w:p w:rsidR="00F92D68" w:rsidRPr="00F813AB" w:rsidRDefault="00F92D68" w:rsidP="00F92D68">
      <w:pPr>
        <w:tabs>
          <w:tab w:val="left" w:leader="underscore" w:pos="4363"/>
        </w:tabs>
        <w:suppressAutoHyphens/>
        <w:spacing w:line="240" w:lineRule="auto"/>
        <w:ind w:firstLine="600"/>
        <w:rPr>
          <w:color w:val="000000"/>
          <w:sz w:val="28"/>
          <w:szCs w:val="28"/>
          <w:lang w:bidi="ru-RU"/>
        </w:rPr>
      </w:pPr>
    </w:p>
    <w:p w:rsidR="00F92D68" w:rsidRDefault="00F92D68" w:rsidP="00F92D68">
      <w:pPr>
        <w:widowControl w:val="0"/>
        <w:shd w:val="clear" w:color="auto" w:fill="FFFFFF"/>
        <w:tabs>
          <w:tab w:val="left" w:pos="4635"/>
          <w:tab w:val="left" w:leader="underscore" w:pos="6415"/>
        </w:tabs>
        <w:suppressAutoHyphens/>
        <w:autoSpaceDE w:val="0"/>
        <w:autoSpaceDN w:val="0"/>
        <w:adjustRightInd w:val="0"/>
        <w:spacing w:line="240" w:lineRule="auto"/>
        <w:rPr>
          <w:b/>
          <w:bCs/>
          <w:sz w:val="28"/>
          <w:szCs w:val="28"/>
        </w:rPr>
      </w:pPr>
    </w:p>
    <w:p w:rsidR="00F92D68" w:rsidRPr="004762D8" w:rsidRDefault="00F92D68" w:rsidP="00F92D68">
      <w:pPr>
        <w:widowControl w:val="0"/>
        <w:shd w:val="clear" w:color="auto" w:fill="FFFFFF"/>
        <w:tabs>
          <w:tab w:val="left" w:pos="4635"/>
          <w:tab w:val="left" w:leader="underscore" w:pos="6415"/>
        </w:tabs>
        <w:suppressAutoHyphens/>
        <w:autoSpaceDE w:val="0"/>
        <w:autoSpaceDN w:val="0"/>
        <w:adjustRightInd w:val="0"/>
        <w:spacing w:line="240" w:lineRule="auto"/>
        <w:rPr>
          <w:b/>
          <w:spacing w:val="-1"/>
          <w:sz w:val="28"/>
          <w:szCs w:val="28"/>
        </w:rPr>
      </w:pPr>
      <w:r w:rsidRPr="004762D8">
        <w:rPr>
          <w:b/>
          <w:bCs/>
          <w:sz w:val="28"/>
          <w:szCs w:val="28"/>
        </w:rPr>
        <w:t xml:space="preserve">3.2. </w:t>
      </w:r>
      <w:r w:rsidRPr="004762D8">
        <w:rPr>
          <w:b/>
          <w:sz w:val="28"/>
          <w:szCs w:val="28"/>
          <w:lang w:bidi="ru-RU"/>
        </w:rPr>
        <w:t>Перечень профессиональных стандартов</w:t>
      </w:r>
      <w:r w:rsidRPr="004762D8">
        <w:rPr>
          <w:sz w:val="28"/>
          <w:szCs w:val="28"/>
          <w:lang w:bidi="ru-RU"/>
        </w:rPr>
        <w:t xml:space="preserve">, соотнесенных с федеральным государственным образовательным стандартом по направлению подготовки, приведен в Приложении 1. </w:t>
      </w:r>
      <w:r w:rsidRPr="004762D8">
        <w:rPr>
          <w:b/>
          <w:sz w:val="28"/>
          <w:szCs w:val="28"/>
          <w:lang w:bidi="ru-RU"/>
        </w:rPr>
        <w:t>Перечень обобщённых трудовых функций</w:t>
      </w:r>
      <w:r w:rsidRPr="004762D8">
        <w:rPr>
          <w:sz w:val="28"/>
          <w:szCs w:val="28"/>
          <w:lang w:bidi="ru-RU"/>
        </w:rPr>
        <w:t xml:space="preserve"> и трудовых функций, имеющих отношение к профессиональной деятельности выпускника программ бакалавриата по направлению подготовки </w:t>
      </w:r>
      <w:r>
        <w:rPr>
          <w:sz w:val="28"/>
          <w:szCs w:val="28"/>
        </w:rPr>
        <w:t>44.03.05 Педагогическое образование (с двумя профилями подготовки)</w:t>
      </w:r>
      <w:r w:rsidRPr="004762D8">
        <w:rPr>
          <w:sz w:val="28"/>
          <w:szCs w:val="28"/>
          <w:lang w:bidi="ru-RU"/>
        </w:rPr>
        <w:t>, представлен в Приложении 2.</w:t>
      </w:r>
    </w:p>
    <w:p w:rsidR="00F92D68" w:rsidRDefault="00F92D68" w:rsidP="00F92D68">
      <w:pPr>
        <w:widowControl w:val="0"/>
        <w:shd w:val="clear" w:color="auto" w:fill="FFFFFF"/>
        <w:tabs>
          <w:tab w:val="left" w:pos="4635"/>
          <w:tab w:val="left" w:leader="underscore" w:pos="6415"/>
        </w:tabs>
        <w:suppressAutoHyphens/>
        <w:autoSpaceDE w:val="0"/>
        <w:autoSpaceDN w:val="0"/>
        <w:adjustRightInd w:val="0"/>
        <w:spacing w:line="240" w:lineRule="auto"/>
        <w:rPr>
          <w:b/>
          <w:spacing w:val="-1"/>
          <w:sz w:val="28"/>
          <w:szCs w:val="28"/>
        </w:rPr>
      </w:pPr>
    </w:p>
    <w:p w:rsidR="00F92D68" w:rsidRPr="00F0337D" w:rsidRDefault="00F92D68" w:rsidP="00F92D68">
      <w:pPr>
        <w:suppressAutoHyphens/>
        <w:spacing w:line="240" w:lineRule="auto"/>
        <w:rPr>
          <w:color w:val="000000"/>
          <w:sz w:val="28"/>
          <w:szCs w:val="28"/>
          <w:lang w:bidi="ru-RU"/>
        </w:rPr>
      </w:pPr>
      <w:r>
        <w:rPr>
          <w:b/>
          <w:color w:val="000000"/>
          <w:sz w:val="28"/>
          <w:szCs w:val="28"/>
          <w:lang w:bidi="ru-RU"/>
        </w:rPr>
        <w:t>3</w:t>
      </w:r>
      <w:r w:rsidRPr="00F0337D">
        <w:rPr>
          <w:b/>
          <w:color w:val="000000"/>
          <w:sz w:val="28"/>
          <w:szCs w:val="28"/>
          <w:lang w:bidi="ru-RU"/>
        </w:rPr>
        <w:t>.3.</w:t>
      </w:r>
      <w:r w:rsidRPr="00F0337D">
        <w:rPr>
          <w:b/>
          <w:color w:val="000000"/>
          <w:sz w:val="28"/>
          <w:szCs w:val="28"/>
          <w:lang w:bidi="ru-RU"/>
        </w:rPr>
        <w:tab/>
        <w:t>Перечень основных задач профессиональной деятельности выпускников (по типам)</w:t>
      </w:r>
      <w:r>
        <w:rPr>
          <w:b/>
          <w:color w:val="000000"/>
          <w:sz w:val="28"/>
          <w:szCs w:val="28"/>
          <w:lang w:bidi="ru-RU"/>
        </w:rPr>
        <w:t xml:space="preserve"> (в соответствии с ПООП (при наличии)</w:t>
      </w:r>
      <w:r w:rsidRPr="00F0337D">
        <w:rPr>
          <w:color w:val="000000"/>
          <w:sz w:val="28"/>
          <w:szCs w:val="28"/>
          <w:lang w:bidi="ru-RU"/>
        </w:rPr>
        <w:t>:</w:t>
      </w:r>
    </w:p>
    <w:p w:rsidR="00F92D68" w:rsidRPr="00F0337D" w:rsidRDefault="00F92D68" w:rsidP="00F92D68">
      <w:pPr>
        <w:suppressAutoHyphens/>
        <w:spacing w:line="240" w:lineRule="auto"/>
        <w:jc w:val="right"/>
        <w:rPr>
          <w:color w:val="000000"/>
          <w:sz w:val="28"/>
          <w:szCs w:val="28"/>
          <w:lang w:bidi="ru-RU"/>
        </w:rPr>
      </w:pPr>
      <w:r w:rsidRPr="00F0337D">
        <w:rPr>
          <w:color w:val="000000"/>
          <w:sz w:val="28"/>
          <w:szCs w:val="28"/>
          <w:lang w:bidi="ru-RU"/>
        </w:rPr>
        <w:t xml:space="preserve">Таблица </w:t>
      </w:r>
      <w:r>
        <w:rPr>
          <w:color w:val="000000"/>
          <w:sz w:val="28"/>
          <w:szCs w:val="28"/>
          <w:lang w:bidi="ru-RU"/>
        </w:rPr>
        <w:t>3</w:t>
      </w:r>
      <w:r w:rsidRPr="00F0337D">
        <w:rPr>
          <w:color w:val="000000"/>
          <w:sz w:val="28"/>
          <w:szCs w:val="28"/>
          <w:lang w:bidi="ru-RU"/>
        </w:rPr>
        <w:t>.1</w:t>
      </w:r>
    </w:p>
    <w:tbl>
      <w:tblPr>
        <w:tblW w:w="5000" w:type="pct"/>
        <w:tblInd w:w="10" w:type="dxa"/>
        <w:tblLayout w:type="fixed"/>
        <w:tblCellMar>
          <w:left w:w="10" w:type="dxa"/>
          <w:right w:w="10" w:type="dxa"/>
        </w:tblCellMar>
        <w:tblLook w:val="0000"/>
      </w:tblPr>
      <w:tblGrid>
        <w:gridCol w:w="1102"/>
        <w:gridCol w:w="1101"/>
        <w:gridCol w:w="4743"/>
        <w:gridCol w:w="2428"/>
      </w:tblGrid>
      <w:tr w:rsidR="00F92D68" w:rsidRPr="00F0337D" w:rsidTr="00373E00">
        <w:trPr>
          <w:cantSplit/>
          <w:trHeight w:hRule="exact" w:val="2192"/>
        </w:trPr>
        <w:tc>
          <w:tcPr>
            <w:tcW w:w="1102" w:type="dxa"/>
            <w:tcBorders>
              <w:top w:val="single" w:sz="4" w:space="0" w:color="auto"/>
              <w:left w:val="single" w:sz="4" w:space="0" w:color="auto"/>
              <w:bottom w:val="single" w:sz="4" w:space="0" w:color="auto"/>
            </w:tcBorders>
            <w:shd w:val="clear" w:color="auto" w:fill="FFFFFF"/>
            <w:vAlign w:val="center"/>
          </w:tcPr>
          <w:p w:rsidR="00F92D68" w:rsidRPr="00F0337D" w:rsidRDefault="00F92D68" w:rsidP="00373E00">
            <w:pPr>
              <w:suppressAutoHyphens/>
              <w:spacing w:line="240" w:lineRule="auto"/>
              <w:ind w:firstLine="0"/>
              <w:jc w:val="center"/>
              <w:rPr>
                <w:color w:val="000000"/>
                <w:lang w:bidi="ru-RU"/>
              </w:rPr>
            </w:pPr>
            <w:r w:rsidRPr="00F0337D">
              <w:rPr>
                <w:b/>
                <w:bCs/>
                <w:color w:val="000000"/>
                <w:lang w:bidi="ru-RU"/>
              </w:rPr>
              <w:t>Область профессиональной деятельности (по Реестру</w:t>
            </w:r>
          </w:p>
          <w:p w:rsidR="00F92D68" w:rsidRPr="00F0337D" w:rsidRDefault="00F92D68" w:rsidP="00373E00">
            <w:pPr>
              <w:suppressAutoHyphens/>
              <w:spacing w:line="240" w:lineRule="auto"/>
              <w:ind w:firstLine="0"/>
              <w:jc w:val="center"/>
              <w:rPr>
                <w:color w:val="000000"/>
                <w:lang w:bidi="ru-RU"/>
              </w:rPr>
            </w:pPr>
            <w:r w:rsidRPr="00F0337D">
              <w:rPr>
                <w:b/>
                <w:bCs/>
                <w:color w:val="000000"/>
                <w:lang w:bidi="ru-RU"/>
              </w:rPr>
              <w:t>Минтруда)</w:t>
            </w:r>
          </w:p>
        </w:tc>
        <w:tc>
          <w:tcPr>
            <w:tcW w:w="1101" w:type="dxa"/>
            <w:tcBorders>
              <w:top w:val="single" w:sz="4" w:space="0" w:color="auto"/>
              <w:left w:val="single" w:sz="4" w:space="0" w:color="auto"/>
            </w:tcBorders>
            <w:shd w:val="clear" w:color="auto" w:fill="FFFFFF"/>
            <w:vAlign w:val="center"/>
          </w:tcPr>
          <w:p w:rsidR="00F92D68" w:rsidRPr="00F0337D" w:rsidRDefault="00F92D68" w:rsidP="00373E00">
            <w:pPr>
              <w:suppressAutoHyphens/>
              <w:spacing w:line="240" w:lineRule="auto"/>
              <w:ind w:firstLine="22"/>
              <w:jc w:val="center"/>
              <w:rPr>
                <w:color w:val="000000"/>
                <w:lang w:bidi="ru-RU"/>
              </w:rPr>
            </w:pPr>
            <w:r w:rsidRPr="00F0337D">
              <w:rPr>
                <w:b/>
                <w:bCs/>
                <w:color w:val="000000"/>
                <w:lang w:bidi="ru-RU"/>
              </w:rPr>
              <w:t>Типы задач профессиональной</w:t>
            </w:r>
          </w:p>
          <w:p w:rsidR="00F92D68" w:rsidRPr="00F0337D" w:rsidRDefault="00F92D68" w:rsidP="00373E00">
            <w:pPr>
              <w:suppressAutoHyphens/>
              <w:spacing w:line="240" w:lineRule="auto"/>
              <w:ind w:firstLine="22"/>
              <w:jc w:val="center"/>
              <w:rPr>
                <w:color w:val="000000"/>
                <w:lang w:bidi="ru-RU"/>
              </w:rPr>
            </w:pPr>
            <w:r w:rsidRPr="00F0337D">
              <w:rPr>
                <w:b/>
                <w:bCs/>
                <w:color w:val="000000"/>
                <w:lang w:bidi="ru-RU"/>
              </w:rPr>
              <w:t>деятельности</w:t>
            </w:r>
          </w:p>
        </w:tc>
        <w:tc>
          <w:tcPr>
            <w:tcW w:w="4743" w:type="dxa"/>
            <w:tcBorders>
              <w:top w:val="single" w:sz="4" w:space="0" w:color="auto"/>
              <w:left w:val="single" w:sz="4" w:space="0" w:color="auto"/>
            </w:tcBorders>
            <w:shd w:val="clear" w:color="auto" w:fill="FFFFFF"/>
            <w:vAlign w:val="center"/>
          </w:tcPr>
          <w:p w:rsidR="00F92D68" w:rsidRPr="00F0337D" w:rsidRDefault="00F92D68" w:rsidP="00373E00">
            <w:pPr>
              <w:suppressAutoHyphens/>
              <w:spacing w:line="240" w:lineRule="auto"/>
              <w:ind w:firstLine="0"/>
              <w:jc w:val="center"/>
              <w:rPr>
                <w:color w:val="000000"/>
                <w:lang w:bidi="ru-RU"/>
              </w:rPr>
            </w:pPr>
            <w:r w:rsidRPr="00F0337D">
              <w:rPr>
                <w:b/>
                <w:bCs/>
                <w:color w:val="000000"/>
                <w:lang w:bidi="ru-RU"/>
              </w:rPr>
              <w:t>Задачи</w:t>
            </w:r>
          </w:p>
          <w:p w:rsidR="00F92D68" w:rsidRPr="00F0337D" w:rsidRDefault="00F92D68" w:rsidP="00373E00">
            <w:pPr>
              <w:suppressAutoHyphens/>
              <w:spacing w:line="240" w:lineRule="auto"/>
              <w:ind w:firstLine="0"/>
              <w:jc w:val="center"/>
              <w:rPr>
                <w:color w:val="000000"/>
                <w:lang w:bidi="ru-RU"/>
              </w:rPr>
            </w:pPr>
            <w:r w:rsidRPr="00F0337D">
              <w:rPr>
                <w:b/>
                <w:bCs/>
                <w:color w:val="000000"/>
                <w:lang w:bidi="ru-RU"/>
              </w:rPr>
              <w:t>профессиональной</w:t>
            </w:r>
          </w:p>
          <w:p w:rsidR="00F92D68" w:rsidRPr="00F0337D" w:rsidRDefault="00F92D68" w:rsidP="00373E00">
            <w:pPr>
              <w:suppressAutoHyphens/>
              <w:spacing w:line="240" w:lineRule="auto"/>
              <w:ind w:firstLine="0"/>
              <w:jc w:val="center"/>
              <w:rPr>
                <w:color w:val="000000"/>
                <w:lang w:bidi="ru-RU"/>
              </w:rPr>
            </w:pPr>
            <w:r w:rsidRPr="00F0337D">
              <w:rPr>
                <w:b/>
                <w:bCs/>
                <w:color w:val="000000"/>
                <w:lang w:bidi="ru-RU"/>
              </w:rPr>
              <w:t>деятельности</w:t>
            </w:r>
          </w:p>
        </w:tc>
        <w:tc>
          <w:tcPr>
            <w:tcW w:w="2428" w:type="dxa"/>
            <w:tcBorders>
              <w:top w:val="single" w:sz="4" w:space="0" w:color="auto"/>
              <w:left w:val="single" w:sz="4" w:space="0" w:color="auto"/>
              <w:right w:val="single" w:sz="4" w:space="0" w:color="auto"/>
            </w:tcBorders>
            <w:shd w:val="clear" w:color="auto" w:fill="FFFFFF"/>
            <w:vAlign w:val="center"/>
          </w:tcPr>
          <w:p w:rsidR="00F92D68" w:rsidRPr="00F0337D" w:rsidRDefault="00F92D68" w:rsidP="00373E00">
            <w:pPr>
              <w:suppressAutoHyphens/>
              <w:spacing w:line="240" w:lineRule="auto"/>
              <w:ind w:hanging="10"/>
              <w:jc w:val="center"/>
              <w:rPr>
                <w:color w:val="000000"/>
                <w:lang w:bidi="ru-RU"/>
              </w:rPr>
            </w:pPr>
            <w:r w:rsidRPr="00F0337D">
              <w:rPr>
                <w:b/>
                <w:bCs/>
                <w:color w:val="000000"/>
                <w:lang w:bidi="ru-RU"/>
              </w:rPr>
              <w:t>Объекты</w:t>
            </w:r>
          </w:p>
          <w:p w:rsidR="00F92D68" w:rsidRPr="00F0337D" w:rsidRDefault="00F92D68" w:rsidP="00373E00">
            <w:pPr>
              <w:suppressAutoHyphens/>
              <w:spacing w:line="240" w:lineRule="auto"/>
              <w:ind w:hanging="10"/>
              <w:jc w:val="center"/>
              <w:rPr>
                <w:color w:val="000000"/>
                <w:lang w:bidi="ru-RU"/>
              </w:rPr>
            </w:pPr>
            <w:r w:rsidRPr="00F0337D">
              <w:rPr>
                <w:b/>
                <w:bCs/>
                <w:color w:val="000000"/>
                <w:lang w:bidi="ru-RU"/>
              </w:rPr>
              <w:t>профессиональной деятельности (или области знания)</w:t>
            </w:r>
          </w:p>
          <w:p w:rsidR="00F92D68" w:rsidRPr="00071394" w:rsidRDefault="00F92D68" w:rsidP="00373E00">
            <w:pPr>
              <w:suppressAutoHyphens/>
              <w:spacing w:line="240" w:lineRule="auto"/>
              <w:ind w:hanging="10"/>
              <w:jc w:val="center"/>
              <w:rPr>
                <w:i/>
                <w:color w:val="000000"/>
                <w:lang w:bidi="ru-RU"/>
              </w:rPr>
            </w:pPr>
            <w:r w:rsidRPr="00071394">
              <w:rPr>
                <w:b/>
                <w:bCs/>
                <w:i/>
                <w:color w:val="000000"/>
                <w:lang w:bidi="ru-RU"/>
              </w:rPr>
              <w:t>(при необходимости)</w:t>
            </w:r>
          </w:p>
        </w:tc>
      </w:tr>
      <w:tr w:rsidR="00F92D68" w:rsidRPr="00F0337D" w:rsidTr="00373E00">
        <w:trPr>
          <w:cantSplit/>
          <w:trHeight w:val="224"/>
        </w:trPr>
        <w:tc>
          <w:tcPr>
            <w:tcW w:w="1102" w:type="dxa"/>
            <w:vMerge w:val="restart"/>
            <w:tcBorders>
              <w:top w:val="single" w:sz="4" w:space="0" w:color="auto"/>
              <w:left w:val="single" w:sz="4" w:space="0" w:color="auto"/>
            </w:tcBorders>
            <w:shd w:val="clear" w:color="auto" w:fill="FFFFFF"/>
          </w:tcPr>
          <w:p w:rsidR="00F92D68" w:rsidRPr="001243CD" w:rsidRDefault="00F92D68" w:rsidP="00373E00">
            <w:pPr>
              <w:suppressAutoHyphens/>
              <w:spacing w:line="240" w:lineRule="auto"/>
              <w:ind w:firstLine="0"/>
              <w:rPr>
                <w:color w:val="000000"/>
                <w:lang w:bidi="ru-RU"/>
              </w:rPr>
            </w:pPr>
            <w:r w:rsidRPr="001243CD">
              <w:rPr>
                <w:color w:val="000000"/>
                <w:lang w:bidi="ru-RU"/>
              </w:rPr>
              <w:t>01 Образование</w:t>
            </w:r>
          </w:p>
        </w:tc>
        <w:tc>
          <w:tcPr>
            <w:tcW w:w="1101" w:type="dxa"/>
            <w:vMerge w:val="restart"/>
            <w:tcBorders>
              <w:top w:val="single" w:sz="4" w:space="0" w:color="auto"/>
              <w:left w:val="single" w:sz="4" w:space="0" w:color="auto"/>
            </w:tcBorders>
            <w:shd w:val="clear" w:color="auto" w:fill="FFFFFF"/>
          </w:tcPr>
          <w:p w:rsidR="00F92D68" w:rsidRPr="001243CD" w:rsidRDefault="00F92D68" w:rsidP="00373E00">
            <w:pPr>
              <w:suppressAutoHyphens/>
              <w:autoSpaceDE w:val="0"/>
              <w:autoSpaceDN w:val="0"/>
              <w:adjustRightInd w:val="0"/>
              <w:spacing w:line="240" w:lineRule="auto"/>
              <w:ind w:firstLine="22"/>
              <w:rPr>
                <w:bCs/>
              </w:rPr>
            </w:pPr>
            <w:r w:rsidRPr="00DC0885">
              <w:rPr>
                <w:iCs/>
              </w:rPr>
              <w:t>Педагогический</w:t>
            </w: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b/>
                <w:bCs/>
              </w:rPr>
            </w:pPr>
            <w:r w:rsidRPr="00DC0885">
              <w:t>Осуществление профессиональной деятельности в соответствии с нормативно-правовыми актами в сфере образования и нормами профессиональной этики</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b/>
                <w:bCs/>
              </w:rPr>
            </w:pPr>
            <w:r w:rsidRPr="00DC0885">
              <w:rPr>
                <w:iCs/>
              </w:rPr>
              <w:t>Образовательный процесс в ООО, СОО и ДО</w:t>
            </w: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vMerge/>
            <w:tcBorders>
              <w:left w:val="single" w:sz="4" w:space="0" w:color="auto"/>
            </w:tcBorders>
            <w:shd w:val="clear" w:color="auto" w:fill="FFFFFF"/>
          </w:tcPr>
          <w:p w:rsidR="00F92D68" w:rsidRPr="00F0337D" w:rsidRDefault="00F92D68" w:rsidP="00373E00">
            <w:pPr>
              <w:suppressAutoHyphens/>
              <w:autoSpaceDE w:val="0"/>
              <w:autoSpaceDN w:val="0"/>
              <w:adjustRightInd w:val="0"/>
              <w:spacing w:line="240" w:lineRule="auto"/>
              <w:ind w:firstLine="22"/>
              <w:rPr>
                <w:i/>
                <w:iCs/>
              </w:rPr>
            </w:pP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t>Осуществление совместной учебной и воспитательной деятельности обучающихся в соответствии с требованиями федеральных государственных образовательных стандартов</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Образовательный процесс в сфере ООО, СОО и ДО</w:t>
            </w:r>
          </w:p>
          <w:p w:rsidR="00F92D68" w:rsidRPr="00DC0885" w:rsidRDefault="00F92D68" w:rsidP="00373E00">
            <w:pPr>
              <w:autoSpaceDE w:val="0"/>
              <w:autoSpaceDN w:val="0"/>
              <w:adjustRightInd w:val="0"/>
              <w:spacing w:line="240" w:lineRule="auto"/>
              <w:ind w:left="57" w:firstLine="0"/>
              <w:rPr>
                <w:iCs/>
              </w:rPr>
            </w:pP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vMerge/>
            <w:tcBorders>
              <w:left w:val="single" w:sz="4" w:space="0" w:color="auto"/>
            </w:tcBorders>
            <w:shd w:val="clear" w:color="auto" w:fill="FFFFFF"/>
          </w:tcPr>
          <w:p w:rsidR="00F92D68" w:rsidRPr="00F0337D" w:rsidRDefault="00F92D68" w:rsidP="00373E00">
            <w:pPr>
              <w:suppressAutoHyphens/>
              <w:autoSpaceDE w:val="0"/>
              <w:autoSpaceDN w:val="0"/>
              <w:adjustRightInd w:val="0"/>
              <w:spacing w:line="240" w:lineRule="auto"/>
              <w:ind w:firstLine="22"/>
              <w:rPr>
                <w:i/>
                <w:iCs/>
              </w:rPr>
            </w:pP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Духовно-нравственное воспитание обучающихся в учебной деятельности</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Образовательный процесс в ООО, СОО и ДО</w:t>
            </w: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tcBorders>
              <w:left w:val="single" w:sz="4" w:space="0" w:color="auto"/>
            </w:tcBorders>
            <w:shd w:val="clear" w:color="auto" w:fill="FFFFFF"/>
          </w:tcPr>
          <w:p w:rsidR="00F92D68" w:rsidRPr="00F0337D" w:rsidRDefault="00F92D68" w:rsidP="00373E00">
            <w:pPr>
              <w:suppressAutoHyphens/>
              <w:autoSpaceDE w:val="0"/>
              <w:autoSpaceDN w:val="0"/>
              <w:adjustRightInd w:val="0"/>
              <w:spacing w:line="240" w:lineRule="auto"/>
              <w:ind w:firstLine="22"/>
              <w:rPr>
                <w:i/>
                <w:iCs/>
              </w:rPr>
            </w:pP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Осуществление учебной деятельности на основе специальных научных знаний, в т.ч. в предметной области</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pPr>
            <w:r w:rsidRPr="00DC0885">
              <w:t>Специальные научные знания, в т.ч. в предметной области</w:t>
            </w: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tcBorders>
              <w:left w:val="single" w:sz="4" w:space="0" w:color="auto"/>
            </w:tcBorders>
            <w:shd w:val="clear" w:color="auto" w:fill="FFFFFF"/>
          </w:tcPr>
          <w:p w:rsidR="00F92D68" w:rsidRPr="00F0337D" w:rsidRDefault="00F92D68" w:rsidP="00373E00">
            <w:pPr>
              <w:suppressAutoHyphens/>
              <w:autoSpaceDE w:val="0"/>
              <w:autoSpaceDN w:val="0"/>
              <w:adjustRightInd w:val="0"/>
              <w:spacing w:line="240" w:lineRule="auto"/>
              <w:ind w:firstLine="22"/>
              <w:rPr>
                <w:i/>
                <w:iCs/>
              </w:rPr>
            </w:pP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Духовно-нравственное воспитание обучающихся во внеучебной деятельности</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Образовательная среда</w:t>
            </w: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tcBorders>
              <w:left w:val="single" w:sz="4" w:space="0" w:color="auto"/>
            </w:tcBorders>
            <w:shd w:val="clear" w:color="auto" w:fill="FFFFFF"/>
          </w:tcPr>
          <w:p w:rsidR="00F92D68" w:rsidRPr="00F0337D" w:rsidRDefault="00F92D68" w:rsidP="00373E00">
            <w:pPr>
              <w:suppressAutoHyphens/>
              <w:autoSpaceDE w:val="0"/>
              <w:autoSpaceDN w:val="0"/>
              <w:adjustRightInd w:val="0"/>
              <w:spacing w:line="240" w:lineRule="auto"/>
              <w:ind w:firstLine="22"/>
              <w:rPr>
                <w:i/>
                <w:iCs/>
              </w:rPr>
            </w:pP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 xml:space="preserve">Контроль и оценка формирования образовательных результатов обучающихся, </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Образовательные результаты</w:t>
            </w:r>
          </w:p>
        </w:tc>
      </w:tr>
      <w:tr w:rsidR="00F92D68" w:rsidRPr="00F0337D" w:rsidTr="00373E00">
        <w:trPr>
          <w:cantSplit/>
        </w:trPr>
        <w:tc>
          <w:tcPr>
            <w:tcW w:w="1102" w:type="dxa"/>
            <w:vMerge/>
            <w:tcBorders>
              <w:left w:val="single" w:sz="4" w:space="0" w:color="auto"/>
            </w:tcBorders>
            <w:shd w:val="clear" w:color="auto" w:fill="FFFFFF"/>
          </w:tcPr>
          <w:p w:rsidR="00F92D68" w:rsidRPr="00F0337D" w:rsidRDefault="00F92D68" w:rsidP="00373E00">
            <w:pPr>
              <w:suppressAutoHyphens/>
              <w:spacing w:line="240" w:lineRule="auto"/>
              <w:ind w:firstLine="0"/>
              <w:rPr>
                <w:color w:val="000000"/>
                <w:lang w:bidi="ru-RU"/>
              </w:rPr>
            </w:pPr>
          </w:p>
        </w:tc>
        <w:tc>
          <w:tcPr>
            <w:tcW w:w="1101" w:type="dxa"/>
            <w:tcBorders>
              <w:top w:val="single" w:sz="4" w:space="0" w:color="auto"/>
              <w:left w:val="single" w:sz="4" w:space="0" w:color="auto"/>
            </w:tcBorders>
            <w:shd w:val="clear" w:color="auto" w:fill="FFFFFF"/>
          </w:tcPr>
          <w:p w:rsidR="00F92D68" w:rsidRPr="001243CD" w:rsidRDefault="00F92D68" w:rsidP="00373E00">
            <w:pPr>
              <w:suppressAutoHyphens/>
              <w:autoSpaceDE w:val="0"/>
              <w:autoSpaceDN w:val="0"/>
              <w:adjustRightInd w:val="0"/>
              <w:spacing w:line="240" w:lineRule="auto"/>
              <w:ind w:firstLine="22"/>
              <w:rPr>
                <w:bCs/>
              </w:rPr>
            </w:pPr>
            <w:r w:rsidRPr="00DC0885">
              <w:t>Проектный</w:t>
            </w:r>
          </w:p>
        </w:tc>
        <w:tc>
          <w:tcPr>
            <w:tcW w:w="4743" w:type="dxa"/>
            <w:tcBorders>
              <w:top w:val="single" w:sz="4" w:space="0" w:color="auto"/>
              <w:left w:val="single" w:sz="4" w:space="0" w:color="auto"/>
              <w:bottom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Проектирование компонентов образовательного процесса</w:t>
            </w:r>
          </w:p>
        </w:tc>
        <w:tc>
          <w:tcPr>
            <w:tcW w:w="2428" w:type="dxa"/>
            <w:tcBorders>
              <w:top w:val="single" w:sz="4" w:space="0" w:color="auto"/>
              <w:left w:val="single" w:sz="4" w:space="0" w:color="auto"/>
              <w:bottom w:val="single" w:sz="4" w:space="0" w:color="auto"/>
              <w:right w:val="single" w:sz="4" w:space="0" w:color="auto"/>
            </w:tcBorders>
            <w:shd w:val="clear" w:color="auto" w:fill="FFFFFF"/>
          </w:tcPr>
          <w:p w:rsidR="00F92D68" w:rsidRPr="00DC0885" w:rsidRDefault="00F92D68" w:rsidP="00373E00">
            <w:pPr>
              <w:autoSpaceDE w:val="0"/>
              <w:autoSpaceDN w:val="0"/>
              <w:adjustRightInd w:val="0"/>
              <w:spacing w:line="240" w:lineRule="auto"/>
              <w:ind w:left="57" w:firstLine="0"/>
              <w:rPr>
                <w:iCs/>
              </w:rPr>
            </w:pPr>
            <w:r w:rsidRPr="00DC0885">
              <w:rPr>
                <w:iCs/>
              </w:rPr>
              <w:t>Образовательный процесс в ООО, СОО и ДО</w:t>
            </w:r>
          </w:p>
        </w:tc>
      </w:tr>
    </w:tbl>
    <w:p w:rsidR="00F92D68" w:rsidRDefault="00F92D68" w:rsidP="00F92D68">
      <w:pPr>
        <w:suppressAutoHyphens/>
        <w:spacing w:line="240" w:lineRule="auto"/>
        <w:ind w:firstLine="0"/>
        <w:jc w:val="center"/>
        <w:rPr>
          <w:b/>
          <w:bCs/>
          <w:color w:val="000000"/>
          <w:sz w:val="28"/>
          <w:szCs w:val="28"/>
          <w:lang w:bidi="ru-RU"/>
        </w:rPr>
      </w:pPr>
    </w:p>
    <w:p w:rsidR="00F92D68" w:rsidRPr="003647D6" w:rsidRDefault="00F92D68" w:rsidP="00F92D68">
      <w:pPr>
        <w:spacing w:line="240" w:lineRule="auto"/>
        <w:rPr>
          <w:sz w:val="28"/>
          <w:szCs w:val="28"/>
        </w:rPr>
      </w:pPr>
      <w:r>
        <w:rPr>
          <w:b/>
          <w:sz w:val="28"/>
          <w:szCs w:val="28"/>
        </w:rPr>
        <w:t xml:space="preserve">3.4. </w:t>
      </w:r>
      <w:r w:rsidRPr="003647D6">
        <w:rPr>
          <w:b/>
          <w:sz w:val="28"/>
          <w:szCs w:val="28"/>
        </w:rPr>
        <w:t>Возможные места работы</w:t>
      </w:r>
      <w:r w:rsidRPr="003647D6">
        <w:rPr>
          <w:sz w:val="28"/>
          <w:szCs w:val="28"/>
        </w:rPr>
        <w:t xml:space="preserve">: </w:t>
      </w:r>
    </w:p>
    <w:p w:rsidR="00F92D68" w:rsidRDefault="00F92D68" w:rsidP="00F92D68">
      <w:pPr>
        <w:spacing w:line="240" w:lineRule="auto"/>
        <w:rPr>
          <w:sz w:val="28"/>
          <w:szCs w:val="28"/>
        </w:rPr>
      </w:pPr>
      <w:r>
        <w:rPr>
          <w:sz w:val="28"/>
          <w:szCs w:val="28"/>
        </w:rPr>
        <w:t>- обще</w:t>
      </w:r>
      <w:r w:rsidRPr="00C6212D">
        <w:rPr>
          <w:sz w:val="28"/>
          <w:szCs w:val="28"/>
        </w:rPr>
        <w:t>образовательны</w:t>
      </w:r>
      <w:r>
        <w:rPr>
          <w:sz w:val="28"/>
          <w:szCs w:val="28"/>
        </w:rPr>
        <w:t>е</w:t>
      </w:r>
      <w:r w:rsidRPr="00C6212D">
        <w:rPr>
          <w:sz w:val="28"/>
          <w:szCs w:val="28"/>
        </w:rPr>
        <w:t xml:space="preserve"> учреждения различного типа и уровня,</w:t>
      </w:r>
    </w:p>
    <w:p w:rsidR="00F92D68" w:rsidRDefault="00F92D68" w:rsidP="00F92D68">
      <w:pPr>
        <w:spacing w:line="240" w:lineRule="auto"/>
        <w:rPr>
          <w:sz w:val="28"/>
          <w:szCs w:val="28"/>
        </w:rPr>
      </w:pPr>
      <w:r>
        <w:rPr>
          <w:sz w:val="28"/>
          <w:szCs w:val="28"/>
        </w:rPr>
        <w:t>- учреждения</w:t>
      </w:r>
      <w:r w:rsidRPr="00C6212D">
        <w:rPr>
          <w:sz w:val="28"/>
          <w:szCs w:val="28"/>
        </w:rPr>
        <w:t xml:space="preserve"> дополнительного образования; </w:t>
      </w:r>
    </w:p>
    <w:p w:rsidR="00F92D68" w:rsidRPr="003647D6" w:rsidRDefault="00F92D68" w:rsidP="00F92D68">
      <w:pPr>
        <w:tabs>
          <w:tab w:val="left" w:pos="993"/>
        </w:tabs>
        <w:spacing w:line="240" w:lineRule="auto"/>
        <w:ind w:left="709" w:firstLine="0"/>
        <w:rPr>
          <w:sz w:val="28"/>
          <w:szCs w:val="28"/>
        </w:rPr>
      </w:pPr>
      <w:r>
        <w:rPr>
          <w:sz w:val="28"/>
          <w:szCs w:val="28"/>
        </w:rPr>
        <w:t>- органы управления образования</w:t>
      </w:r>
    </w:p>
    <w:p w:rsidR="00F92D68" w:rsidRPr="003647D6" w:rsidRDefault="00F92D68" w:rsidP="00F92D68">
      <w:pPr>
        <w:tabs>
          <w:tab w:val="left" w:pos="993"/>
        </w:tabs>
        <w:spacing w:line="240" w:lineRule="auto"/>
        <w:ind w:left="709" w:firstLine="0"/>
        <w:rPr>
          <w:sz w:val="28"/>
          <w:szCs w:val="28"/>
        </w:rPr>
      </w:pPr>
    </w:p>
    <w:p w:rsidR="00F92D68" w:rsidRPr="003647D6" w:rsidRDefault="00F92D68" w:rsidP="00F92D68">
      <w:pPr>
        <w:spacing w:line="240" w:lineRule="auto"/>
        <w:rPr>
          <w:sz w:val="28"/>
          <w:szCs w:val="28"/>
        </w:rPr>
      </w:pPr>
      <w:r>
        <w:rPr>
          <w:b/>
          <w:sz w:val="28"/>
          <w:szCs w:val="28"/>
        </w:rPr>
        <w:t>3.5.</w:t>
      </w:r>
      <w:r w:rsidRPr="003647D6">
        <w:rPr>
          <w:b/>
          <w:sz w:val="28"/>
          <w:szCs w:val="28"/>
        </w:rPr>
        <w:t xml:space="preserve"> Должности, на которые может претендовать выпускник</w:t>
      </w:r>
      <w:r>
        <w:rPr>
          <w:b/>
          <w:sz w:val="28"/>
          <w:szCs w:val="28"/>
        </w:rPr>
        <w:t>, освоивший программу бакалавриата</w:t>
      </w:r>
      <w:r w:rsidRPr="00B01F9C">
        <w:rPr>
          <w:b/>
          <w:sz w:val="28"/>
          <w:szCs w:val="28"/>
        </w:rPr>
        <w:t xml:space="preserve">: </w:t>
      </w:r>
    </w:p>
    <w:p w:rsidR="00F92D68" w:rsidRPr="00F42C35" w:rsidRDefault="00F92D68" w:rsidP="00F92D68">
      <w:pPr>
        <w:numPr>
          <w:ilvl w:val="0"/>
          <w:numId w:val="21"/>
        </w:numPr>
        <w:tabs>
          <w:tab w:val="left" w:pos="993"/>
        </w:tabs>
        <w:spacing w:line="240" w:lineRule="auto"/>
        <w:ind w:left="0" w:firstLine="0"/>
        <w:rPr>
          <w:sz w:val="28"/>
          <w:szCs w:val="28"/>
        </w:rPr>
      </w:pPr>
      <w:r w:rsidRPr="00F42C35">
        <w:rPr>
          <w:sz w:val="28"/>
          <w:szCs w:val="28"/>
        </w:rPr>
        <w:t>при реализации педагогического типа задач профессиональной деятельности: учитель, педагог дополнительного образования, специалист отдела управления образования, преподаватель образовательного учреждения высшего образования, среднего профессионального образования;</w:t>
      </w:r>
    </w:p>
    <w:p w:rsidR="00F92D68" w:rsidRPr="00F42C35" w:rsidRDefault="00F92D68" w:rsidP="00F92D68">
      <w:pPr>
        <w:numPr>
          <w:ilvl w:val="0"/>
          <w:numId w:val="21"/>
        </w:numPr>
        <w:tabs>
          <w:tab w:val="left" w:pos="993"/>
        </w:tabs>
        <w:spacing w:line="240" w:lineRule="auto"/>
        <w:ind w:left="0" w:firstLine="0"/>
        <w:rPr>
          <w:sz w:val="28"/>
          <w:szCs w:val="28"/>
        </w:rPr>
      </w:pPr>
      <w:r w:rsidRPr="00F42C35">
        <w:rPr>
          <w:sz w:val="28"/>
          <w:szCs w:val="28"/>
        </w:rPr>
        <w:t xml:space="preserve">при реализации проектного типа задач профессиональной деятельности: </w:t>
      </w:r>
      <w:r>
        <w:rPr>
          <w:sz w:val="28"/>
          <w:szCs w:val="28"/>
        </w:rPr>
        <w:t>педагог дополнительного образования, тьютор, классный руководитель.</w:t>
      </w:r>
    </w:p>
    <w:p w:rsidR="00F92D68" w:rsidRDefault="00F92D68" w:rsidP="00F92D68">
      <w:pPr>
        <w:suppressAutoHyphens/>
        <w:spacing w:line="240" w:lineRule="auto"/>
        <w:ind w:firstLine="0"/>
        <w:jc w:val="center"/>
        <w:rPr>
          <w:b/>
          <w:bCs/>
          <w:color w:val="000000"/>
          <w:sz w:val="28"/>
          <w:szCs w:val="28"/>
          <w:lang w:bidi="ru-RU"/>
        </w:rPr>
      </w:pPr>
    </w:p>
    <w:p w:rsidR="00F92D68" w:rsidRDefault="00F92D68" w:rsidP="00F92D68">
      <w:pPr>
        <w:suppressAutoHyphens/>
        <w:spacing w:line="240" w:lineRule="auto"/>
        <w:ind w:firstLine="0"/>
        <w:jc w:val="center"/>
        <w:rPr>
          <w:b/>
          <w:bCs/>
          <w:color w:val="000000"/>
          <w:sz w:val="28"/>
          <w:szCs w:val="28"/>
          <w:lang w:bidi="ru-RU"/>
        </w:rPr>
      </w:pPr>
    </w:p>
    <w:p w:rsidR="00F92D68" w:rsidRDefault="00F92D68" w:rsidP="00F92D68">
      <w:pPr>
        <w:suppressAutoHyphens/>
        <w:spacing w:line="240" w:lineRule="auto"/>
        <w:ind w:firstLine="0"/>
        <w:jc w:val="center"/>
        <w:rPr>
          <w:b/>
          <w:bCs/>
          <w:color w:val="000000"/>
          <w:sz w:val="28"/>
          <w:szCs w:val="28"/>
          <w:lang w:bidi="ru-RU"/>
        </w:rPr>
      </w:pPr>
      <w:r w:rsidRPr="00D327DD">
        <w:rPr>
          <w:b/>
          <w:bCs/>
          <w:color w:val="000000"/>
          <w:sz w:val="28"/>
          <w:szCs w:val="28"/>
          <w:lang w:bidi="ru-RU"/>
        </w:rPr>
        <w:t>4. ПЛАНИРУЕМЫЕ РЕЗУЛЬТАТЫ ОСВОЕНИЯ</w:t>
      </w:r>
      <w:r w:rsidRPr="00D327DD">
        <w:rPr>
          <w:b/>
          <w:bCs/>
          <w:color w:val="000000"/>
          <w:sz w:val="28"/>
          <w:szCs w:val="28"/>
          <w:lang w:bidi="ru-RU"/>
        </w:rPr>
        <w:br/>
        <w:t>ОБРАЗОВАТЕЛЬНОЙ ПРОГРАММЫ</w:t>
      </w:r>
    </w:p>
    <w:p w:rsidR="00F92D68" w:rsidRPr="00D327DD" w:rsidRDefault="00F92D68" w:rsidP="00F92D68">
      <w:pPr>
        <w:suppressAutoHyphens/>
        <w:spacing w:line="240" w:lineRule="auto"/>
        <w:ind w:firstLine="0"/>
        <w:jc w:val="center"/>
        <w:rPr>
          <w:color w:val="000000"/>
          <w:sz w:val="28"/>
          <w:szCs w:val="28"/>
          <w:lang w:bidi="ru-RU"/>
        </w:rPr>
      </w:pPr>
    </w:p>
    <w:p w:rsidR="00F92D68" w:rsidRPr="00F279BD" w:rsidRDefault="00F92D68" w:rsidP="00F92D68">
      <w:pPr>
        <w:tabs>
          <w:tab w:val="left" w:pos="717"/>
        </w:tabs>
        <w:suppressAutoHyphens/>
        <w:spacing w:line="240" w:lineRule="auto"/>
        <w:ind w:right="140"/>
        <w:rPr>
          <w:color w:val="000000"/>
          <w:sz w:val="28"/>
          <w:szCs w:val="28"/>
          <w:lang w:bidi="ru-RU"/>
        </w:rPr>
      </w:pPr>
      <w:r w:rsidRPr="00F279BD">
        <w:rPr>
          <w:bCs/>
          <w:color w:val="000000"/>
          <w:sz w:val="28"/>
          <w:szCs w:val="28"/>
          <w:lang w:bidi="ru-RU"/>
        </w:rPr>
        <w:t xml:space="preserve">В результате освоения программы бакалавриата у выпускника должны быть сформированы </w:t>
      </w:r>
      <w:r>
        <w:rPr>
          <w:bCs/>
          <w:color w:val="000000"/>
          <w:sz w:val="28"/>
          <w:szCs w:val="28"/>
          <w:lang w:bidi="ru-RU"/>
        </w:rPr>
        <w:t xml:space="preserve">следующие </w:t>
      </w:r>
      <w:r w:rsidRPr="00F279BD">
        <w:rPr>
          <w:bCs/>
          <w:color w:val="000000"/>
          <w:sz w:val="28"/>
          <w:szCs w:val="28"/>
          <w:lang w:bidi="ru-RU"/>
        </w:rPr>
        <w:t>компетенции</w:t>
      </w:r>
      <w:r>
        <w:rPr>
          <w:bCs/>
          <w:color w:val="000000"/>
          <w:sz w:val="28"/>
          <w:szCs w:val="28"/>
          <w:lang w:bidi="ru-RU"/>
        </w:rPr>
        <w:t>:</w:t>
      </w:r>
    </w:p>
    <w:p w:rsidR="00F92D68" w:rsidRDefault="00F92D68" w:rsidP="00F92D68">
      <w:pPr>
        <w:tabs>
          <w:tab w:val="left" w:pos="834"/>
        </w:tabs>
        <w:suppressAutoHyphens/>
        <w:spacing w:line="240" w:lineRule="auto"/>
        <w:rPr>
          <w:b/>
          <w:bCs/>
          <w:color w:val="000000"/>
          <w:sz w:val="28"/>
          <w:szCs w:val="28"/>
          <w:lang w:bidi="ru-RU"/>
        </w:rPr>
      </w:pPr>
    </w:p>
    <w:p w:rsidR="00F92D68" w:rsidRPr="00F279BD" w:rsidRDefault="00F92D68" w:rsidP="00F92D68">
      <w:pPr>
        <w:tabs>
          <w:tab w:val="left" w:pos="834"/>
        </w:tabs>
        <w:suppressAutoHyphens/>
        <w:spacing w:line="240" w:lineRule="auto"/>
        <w:rPr>
          <w:b/>
          <w:color w:val="000000"/>
          <w:sz w:val="28"/>
          <w:szCs w:val="28"/>
          <w:lang w:bidi="ru-RU"/>
        </w:rPr>
      </w:pPr>
      <w:r>
        <w:rPr>
          <w:b/>
          <w:bCs/>
          <w:color w:val="000000"/>
          <w:sz w:val="28"/>
          <w:szCs w:val="28"/>
          <w:lang w:bidi="ru-RU"/>
        </w:rPr>
        <w:t>У</w:t>
      </w:r>
      <w:r w:rsidRPr="00F279BD">
        <w:rPr>
          <w:b/>
          <w:bCs/>
          <w:color w:val="000000"/>
          <w:sz w:val="28"/>
          <w:szCs w:val="28"/>
          <w:lang w:bidi="ru-RU"/>
        </w:rPr>
        <w:t>ниверсальные компетенции</w:t>
      </w:r>
      <w:r>
        <w:rPr>
          <w:b/>
          <w:bCs/>
          <w:color w:val="000000"/>
          <w:sz w:val="28"/>
          <w:szCs w:val="28"/>
          <w:lang w:bidi="ru-RU"/>
        </w:rPr>
        <w:t xml:space="preserve"> </w:t>
      </w:r>
      <w:r w:rsidRPr="00FD6D83">
        <w:rPr>
          <w:b/>
          <w:bCs/>
          <w:color w:val="000000"/>
          <w:sz w:val="28"/>
          <w:szCs w:val="28"/>
          <w:lang w:bidi="ru-RU"/>
        </w:rPr>
        <w:t>и индикаторы их достижения</w:t>
      </w:r>
    </w:p>
    <w:p w:rsidR="00F92D68" w:rsidRPr="00FB2111" w:rsidRDefault="00F92D68" w:rsidP="00F92D68">
      <w:pPr>
        <w:suppressAutoHyphens/>
        <w:spacing w:line="240" w:lineRule="auto"/>
        <w:jc w:val="right"/>
        <w:rPr>
          <w:color w:val="000000"/>
          <w:sz w:val="28"/>
          <w:szCs w:val="28"/>
          <w:lang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6"/>
        <w:gridCol w:w="1928"/>
        <w:gridCol w:w="6156"/>
      </w:tblGrid>
      <w:tr w:rsidR="00F92D68" w:rsidRPr="00120426" w:rsidTr="00373E00">
        <w:trPr>
          <w:cantSplit/>
        </w:trPr>
        <w:tc>
          <w:tcPr>
            <w:tcW w:w="1486" w:type="dxa"/>
          </w:tcPr>
          <w:p w:rsidR="00F92D68" w:rsidRPr="00120426" w:rsidRDefault="00F92D68" w:rsidP="00373E00">
            <w:pPr>
              <w:spacing w:line="240" w:lineRule="auto"/>
              <w:ind w:firstLine="0"/>
              <w:rPr>
                <w:b/>
                <w:color w:val="000000"/>
                <w:lang w:bidi="ru-RU"/>
              </w:rPr>
            </w:pPr>
            <w:r w:rsidRPr="00120426">
              <w:rPr>
                <w:b/>
                <w:color w:val="000000"/>
                <w:lang w:bidi="ru-RU"/>
              </w:rPr>
              <w:t>Категория универсальных компетенций</w:t>
            </w:r>
          </w:p>
        </w:tc>
        <w:tc>
          <w:tcPr>
            <w:tcW w:w="1928" w:type="dxa"/>
          </w:tcPr>
          <w:p w:rsidR="00F92D68" w:rsidRPr="00120426" w:rsidRDefault="00F92D68" w:rsidP="00373E00">
            <w:pPr>
              <w:spacing w:line="240" w:lineRule="auto"/>
              <w:ind w:firstLine="0"/>
              <w:rPr>
                <w:b/>
                <w:color w:val="000000"/>
                <w:lang w:bidi="ru-RU"/>
              </w:rPr>
            </w:pPr>
            <w:r w:rsidRPr="00120426">
              <w:rPr>
                <w:b/>
                <w:color w:val="000000"/>
                <w:lang w:bidi="ru-RU"/>
              </w:rPr>
              <w:t>Код и наименование универсальной компетенции</w:t>
            </w:r>
          </w:p>
        </w:tc>
        <w:tc>
          <w:tcPr>
            <w:tcW w:w="6156" w:type="dxa"/>
          </w:tcPr>
          <w:p w:rsidR="00F92D68" w:rsidRPr="00120426" w:rsidRDefault="00F92D68" w:rsidP="00373E00">
            <w:pPr>
              <w:spacing w:line="240" w:lineRule="auto"/>
              <w:ind w:firstLine="0"/>
              <w:rPr>
                <w:b/>
                <w:color w:val="000000"/>
                <w:lang w:bidi="ru-RU"/>
              </w:rPr>
            </w:pPr>
            <w:r w:rsidRPr="00120426">
              <w:rPr>
                <w:b/>
                <w:color w:val="000000"/>
                <w:lang w:bidi="ru-RU"/>
              </w:rPr>
              <w:t>Код и наименование индикатора достижения универсальной компетенции</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lastRenderedPageBreak/>
              <w:t>Системное и критическое мышление</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tc>
        <w:tc>
          <w:tcPr>
            <w:tcW w:w="6156" w:type="dxa"/>
          </w:tcPr>
          <w:p w:rsidR="00F92D68" w:rsidRPr="00120426" w:rsidRDefault="00F92D68" w:rsidP="00373E00">
            <w:pPr>
              <w:spacing w:line="240" w:lineRule="auto"/>
              <w:ind w:firstLine="0"/>
            </w:pPr>
            <w:r w:rsidRPr="00120426">
              <w:t>УК.1.1. Выбирает источники информации, адекватные поставленным задачам и соответствующие научному мировоззрению</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УК.1.2. Демонстрирует умение осуществлять поиск информации для решения поставленных задач в рамках научного мировоззрения</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УК.1.3. Демонстрирует умение рассматривать различные точки зрения на поставленную задачу в рамках научного мировоззрения</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УК.1.4. Выявляет степень доказательности различных точек зрения на поставленную задачу в рамках научного мировоззрения</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УК.1.5. Определяет рациональные идеи для решения поставленных задач в рамках научного мировоззрения</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t>Разработка и реализация проектов</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6156" w:type="dxa"/>
          </w:tcPr>
          <w:p w:rsidR="00F92D68" w:rsidRPr="00120426" w:rsidRDefault="00F92D68" w:rsidP="00373E00">
            <w:pPr>
              <w:spacing w:line="240" w:lineRule="auto"/>
              <w:ind w:firstLine="0"/>
            </w:pPr>
            <w:r w:rsidRPr="00120426">
              <w:t>УК.2.1. Проводит декомпозицию поставленной цели проекта в задачах</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УК.2.2. Демонстрирует знание правовых норм достижения поставленной цели в сфере реализации проекта</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УК.2.3. Демонстрирует умение определять имеющиеся ресурсы для достижения цели проекта</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 xml:space="preserve">УК.2.4. Осуществляет поиск необходимой информации для достижения задач проекта </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УК.2.5. Выявляет и анализирует различные способы решения задач в рамках цели проекта и аргументирует их выбор</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t>Командная работа и лидерство</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УК-3. Способен осуществлять социальное взаимодействие и реализовывать свою роль в команде</w:t>
            </w:r>
          </w:p>
        </w:tc>
        <w:tc>
          <w:tcPr>
            <w:tcW w:w="6156" w:type="dxa"/>
          </w:tcPr>
          <w:p w:rsidR="00F92D68" w:rsidRPr="00DC0885" w:rsidRDefault="00F92D68" w:rsidP="00373E00">
            <w:pPr>
              <w:pStyle w:val="a9"/>
              <w:spacing w:before="0" w:beforeAutospacing="0" w:after="0" w:afterAutospacing="0" w:line="276" w:lineRule="auto"/>
              <w:jc w:val="both"/>
              <w:rPr>
                <w:rFonts w:ascii="Times New Roman" w:hAnsi="Times New Roman"/>
                <w:sz w:val="24"/>
              </w:rPr>
            </w:pPr>
            <w:r w:rsidRPr="00DC0885">
              <w:rPr>
                <w:rFonts w:ascii="Times New Roman" w:hAnsi="Times New Roman"/>
                <w:sz w:val="24"/>
              </w:rPr>
              <w:t>УК.3.1</w:t>
            </w:r>
            <w:r w:rsidRPr="00DC0885">
              <w:rPr>
                <w:rFonts w:ascii="Times New Roman" w:hAnsi="Times New Roman"/>
                <w:kern w:val="24"/>
                <w:sz w:val="24"/>
              </w:rPr>
              <w:t>. Понимает эффективность использования стратегии сотрудничества для достижения поставленной цели, определяет свою роль в команде</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DC0885" w:rsidRDefault="00F92D68" w:rsidP="00373E00">
            <w:pPr>
              <w:pStyle w:val="a9"/>
              <w:spacing w:before="0" w:beforeAutospacing="0" w:after="0" w:afterAutospacing="0" w:line="276" w:lineRule="auto"/>
              <w:jc w:val="both"/>
              <w:rPr>
                <w:rFonts w:ascii="Times New Roman" w:hAnsi="Times New Roman"/>
                <w:sz w:val="24"/>
              </w:rPr>
            </w:pPr>
            <w:r w:rsidRPr="00DC0885">
              <w:rPr>
                <w:rFonts w:ascii="Times New Roman" w:hAnsi="Times New Roman"/>
                <w:sz w:val="24"/>
              </w:rPr>
              <w:t>УК.3.2</w:t>
            </w:r>
            <w:r w:rsidRPr="00DC0885">
              <w:rPr>
                <w:rFonts w:ascii="Times New Roman" w:hAnsi="Times New Roman"/>
                <w:kern w:val="24"/>
                <w:sz w:val="24"/>
              </w:rPr>
              <w:t>. Планирует последовательность шагов для достижения заданного результата</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DC0885" w:rsidRDefault="00F92D68" w:rsidP="00373E00">
            <w:pPr>
              <w:pStyle w:val="a9"/>
              <w:spacing w:before="0" w:beforeAutospacing="0" w:after="0" w:afterAutospacing="0" w:line="276" w:lineRule="auto"/>
              <w:jc w:val="both"/>
              <w:rPr>
                <w:rFonts w:ascii="Times New Roman" w:hAnsi="Times New Roman"/>
                <w:sz w:val="24"/>
              </w:rPr>
            </w:pPr>
            <w:r w:rsidRPr="00DC0885">
              <w:rPr>
                <w:rFonts w:ascii="Times New Roman" w:hAnsi="Times New Roman"/>
                <w:sz w:val="24"/>
              </w:rPr>
              <w:t>УК.3.3</w:t>
            </w:r>
            <w:r w:rsidRPr="00DC0885">
              <w:rPr>
                <w:rFonts w:ascii="Times New Roman" w:hAnsi="Times New Roman"/>
                <w:kern w:val="24"/>
                <w:sz w:val="24"/>
              </w:rPr>
              <w:t>. Осуществляет обмен информацией с другими членами команды, осуществляет презентацию результатов работы команды</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DC0885" w:rsidRDefault="00F92D68" w:rsidP="00373E00">
            <w:pPr>
              <w:pStyle w:val="a9"/>
              <w:spacing w:before="0" w:beforeAutospacing="0" w:after="0" w:afterAutospacing="0" w:line="276" w:lineRule="auto"/>
              <w:jc w:val="both"/>
              <w:rPr>
                <w:rFonts w:ascii="Times New Roman" w:hAnsi="Times New Roman"/>
                <w:sz w:val="24"/>
              </w:rPr>
            </w:pPr>
            <w:r w:rsidRPr="00DC0885">
              <w:rPr>
                <w:rFonts w:ascii="Times New Roman" w:hAnsi="Times New Roman"/>
                <w:sz w:val="24"/>
              </w:rPr>
              <w:t>УК.3.4</w:t>
            </w:r>
            <w:r w:rsidRPr="00DC0885">
              <w:rPr>
                <w:rFonts w:ascii="Times New Roman" w:hAnsi="Times New Roman"/>
                <w:kern w:val="24"/>
                <w:sz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t>Коммуникация</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 xml:space="preserve">УК-4. Способен осуществлять деловую коммуникацию в устной и письменной </w:t>
            </w:r>
            <w:r w:rsidRPr="00120426">
              <w:rPr>
                <w:rFonts w:ascii="Times New Roman" w:hAnsi="Times New Roman" w:cs="Times New Roman"/>
                <w:sz w:val="24"/>
                <w:szCs w:val="24"/>
              </w:rPr>
              <w:lastRenderedPageBreak/>
              <w:t>формах на государственном языке Российской Федерации и иностранном(ых) языке(ах)</w:t>
            </w:r>
          </w:p>
        </w:tc>
        <w:tc>
          <w:tcPr>
            <w:tcW w:w="6156" w:type="dxa"/>
          </w:tcPr>
          <w:p w:rsidR="00F92D68" w:rsidRPr="00120426" w:rsidRDefault="00F92D68" w:rsidP="00373E00">
            <w:pPr>
              <w:spacing w:line="240" w:lineRule="auto"/>
              <w:ind w:firstLine="0"/>
              <w:rPr>
                <w:sz w:val="20"/>
              </w:rPr>
            </w:pPr>
            <w:r w:rsidRPr="00120426">
              <w:lastRenderedPageBreak/>
              <w:t>УК.4.1.</w:t>
            </w:r>
            <w:r w:rsidRPr="00120426">
              <w:rPr>
                <w:sz w:val="20"/>
              </w:rPr>
              <w:t xml:space="preserve"> Г</w:t>
            </w:r>
            <w:r w:rsidRPr="00120426">
              <w:t>рамотно и ясно строит диалогическую речь в рамках межличностного и межкультурного общения на иностранном языке</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УК.4.2.</w:t>
            </w:r>
            <w:r w:rsidRPr="00120426">
              <w:rPr>
                <w:sz w:val="20"/>
              </w:rPr>
              <w:t xml:space="preserve"> </w:t>
            </w:r>
            <w:r w:rsidRPr="00120426">
              <w:t>Демонстрирует умение осуществлять деловую переписку на иностранном языке с учетом социокультурных особенностей</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rPr>
                <w:sz w:val="20"/>
              </w:rPr>
            </w:pPr>
            <w:r w:rsidRPr="00120426">
              <w:t>УК.4.3.</w:t>
            </w:r>
            <w:r w:rsidRPr="00120426">
              <w:rPr>
                <w:sz w:val="20"/>
              </w:rPr>
              <w:t xml:space="preserve"> </w:t>
            </w:r>
            <w:r w:rsidRPr="00120426">
              <w:t>Демонстрирует способность находить, воспринимать  и использовать информацию на иностранном языке, полученную из печатных и электронных источников  для решения стандартных коммуникативных задач</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УК.4.4.</w:t>
            </w:r>
            <w:r w:rsidRPr="00120426">
              <w:rPr>
                <w:sz w:val="20"/>
              </w:rPr>
              <w:t xml:space="preserve"> </w:t>
            </w:r>
            <w:r w:rsidRPr="00120426">
              <w:t>Создает на русском языке грамотные и непротиворечивые письменные тексты реферативного характера</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pStyle w:val="Default"/>
              <w:jc w:val="both"/>
            </w:pPr>
            <w:r w:rsidRPr="00120426">
              <w:t>УК.4.5. Демонстрирует умение осуществлять деловую переписку на русском языке, учитывая особенности стилистики официальных и неофициальных писем</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pStyle w:val="Default"/>
              <w:jc w:val="both"/>
            </w:pPr>
            <w:r w:rsidRPr="00120426">
              <w:t>УК.4.6. Осуществляет поиск необходимой информации для решения стандартных коммуникативных задач с применением ИКТ-технологий</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pStyle w:val="Default"/>
              <w:jc w:val="both"/>
            </w:pPr>
            <w:r w:rsidRPr="00120426">
              <w:t>УК.4.7. Осуществляет выбор коммуникативных стратегий и тактик при ведении деловых переговоров</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t>Межкультурное взаимодействие</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УК-5. Способен воспринимать межкультурное разнообразие общества в социально-историческом, этическом и философском контекстах</w:t>
            </w:r>
          </w:p>
        </w:tc>
        <w:tc>
          <w:tcPr>
            <w:tcW w:w="6156" w:type="dxa"/>
          </w:tcPr>
          <w:p w:rsidR="00F92D68" w:rsidRPr="00120426" w:rsidRDefault="00F92D68" w:rsidP="00373E00">
            <w:pPr>
              <w:pStyle w:val="Default"/>
              <w:jc w:val="both"/>
            </w:pPr>
            <w:r w:rsidRPr="00120426">
              <w:t xml:space="preserve">УК.5.1. </w:t>
            </w:r>
            <w:r w:rsidRPr="00120426">
              <w:rPr>
                <w:bCs/>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pStyle w:val="Default"/>
              <w:jc w:val="both"/>
            </w:pPr>
            <w:r w:rsidRPr="00120426">
              <w:t>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120426">
              <w:rPr>
                <w:u w:val="single"/>
              </w:rPr>
              <w:t xml:space="preserve"> </w:t>
            </w:r>
            <w:r w:rsidRPr="00120426">
              <w:t xml:space="preserve">знаний основных этапов развития  России в социально-историческом, этическом и философском контекстах </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pStyle w:val="Default"/>
              <w:jc w:val="both"/>
            </w:pPr>
            <w:r w:rsidRPr="00120426">
              <w:t>УК.5.3. Умеет выстраивать взаимодействие  с учетом  национальных и социокультурных особенностей</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t>Самоорганизация и саморазвитие (в том числе здоровьесбережение)</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6156" w:type="dxa"/>
          </w:tcPr>
          <w:p w:rsidR="00F92D68" w:rsidRPr="00120426" w:rsidRDefault="00F92D68" w:rsidP="00373E00">
            <w:pPr>
              <w:spacing w:line="240" w:lineRule="auto"/>
              <w:ind w:firstLine="0"/>
            </w:pPr>
            <w:r w:rsidRPr="00120426">
              <w:t>УК.6.1. Определяет свои личные ресурсы, возможности и ограничения для достижения поставленной цели</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УК.6.2. Создает и достраивает индивидуальную траекторию саморазвития при получении основного и дополнительного образования</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УК.6.3. Владеет умением рационального распределения временных и информационных ресурсов</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УК.6.4. Умеет обобщать и транслировать свои индивидуальные достижения на пути реализации задач саморазвития</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 xml:space="preserve">УК-7. Способен поддерживать должный уровень </w:t>
            </w:r>
            <w:r w:rsidRPr="00120426">
              <w:rPr>
                <w:rFonts w:ascii="Times New Roman" w:hAnsi="Times New Roman" w:cs="Times New Roman"/>
                <w:sz w:val="24"/>
                <w:szCs w:val="24"/>
              </w:rPr>
              <w:lastRenderedPageBreak/>
              <w:t>физической подготовленности для обеспечения полноценной социальной и профессиональной деятельности</w:t>
            </w:r>
          </w:p>
        </w:tc>
        <w:tc>
          <w:tcPr>
            <w:tcW w:w="6156" w:type="dxa"/>
          </w:tcPr>
          <w:p w:rsidR="00F92D68" w:rsidRPr="00120426" w:rsidRDefault="00F92D68" w:rsidP="00373E00">
            <w:pPr>
              <w:spacing w:line="240" w:lineRule="auto"/>
              <w:ind w:firstLine="0"/>
            </w:pPr>
            <w:r w:rsidRPr="00120426">
              <w:lastRenderedPageBreak/>
              <w:t>УК.7.1. Умеет использовать средства и методы физической культуры, необходимые для планирования и реализации  физкультурно - педагогической деятельности.</w:t>
            </w:r>
          </w:p>
        </w:tc>
      </w:tr>
      <w:tr w:rsidR="00F92D68" w:rsidRPr="00120426" w:rsidTr="00373E00">
        <w:trPr>
          <w:cantSplit/>
        </w:trPr>
        <w:tc>
          <w:tcPr>
            <w:tcW w:w="1486" w:type="dxa"/>
            <w:vMerge/>
          </w:tcPr>
          <w:p w:rsidR="00F92D68" w:rsidRPr="00120426" w:rsidRDefault="00F92D68" w:rsidP="00373E00">
            <w:pPr>
              <w:spacing w:line="240" w:lineRule="auto"/>
              <w:ind w:firstLine="0"/>
            </w:pPr>
          </w:p>
        </w:tc>
        <w:tc>
          <w:tcPr>
            <w:tcW w:w="1928"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УК.7.2. Демонстрирует необходимый уровень физических кондиций для самореализации в профессиональной деятельности.</w:t>
            </w:r>
          </w:p>
        </w:tc>
      </w:tr>
      <w:tr w:rsidR="00F92D68" w:rsidRPr="00120426" w:rsidTr="00373E00">
        <w:trPr>
          <w:cantSplit/>
        </w:trPr>
        <w:tc>
          <w:tcPr>
            <w:tcW w:w="1486" w:type="dxa"/>
            <w:vMerge w:val="restart"/>
          </w:tcPr>
          <w:p w:rsidR="00F92D68" w:rsidRPr="00120426" w:rsidRDefault="00F92D68" w:rsidP="00373E00">
            <w:pPr>
              <w:spacing w:line="240" w:lineRule="auto"/>
              <w:ind w:firstLine="0"/>
            </w:pPr>
            <w:r w:rsidRPr="00120426">
              <w:lastRenderedPageBreak/>
              <w:t>Безопасность жизнедеятельности</w:t>
            </w:r>
          </w:p>
        </w:tc>
        <w:tc>
          <w:tcPr>
            <w:tcW w:w="1928"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УК-8. Способен создавать и поддерживать безопасные условия жизнедеятельности, в том числе при возникновении чрезвычайных ситуаций</w:t>
            </w:r>
          </w:p>
        </w:tc>
        <w:tc>
          <w:tcPr>
            <w:tcW w:w="6156" w:type="dxa"/>
          </w:tcPr>
          <w:p w:rsidR="00F92D68" w:rsidRPr="00120426" w:rsidRDefault="00F92D68" w:rsidP="00373E00">
            <w:pPr>
              <w:spacing w:line="240" w:lineRule="auto"/>
              <w:ind w:firstLine="0"/>
            </w:pPr>
            <w:r w:rsidRPr="00120426">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r>
      <w:tr w:rsidR="00F92D68" w:rsidRPr="00120426" w:rsidTr="00373E00">
        <w:trPr>
          <w:cantSplit/>
        </w:trPr>
        <w:tc>
          <w:tcPr>
            <w:tcW w:w="1486" w:type="dxa"/>
            <w:vMerge/>
            <w:vAlign w:val="center"/>
          </w:tcPr>
          <w:p w:rsidR="00F92D68" w:rsidRPr="00120426" w:rsidRDefault="00F92D68" w:rsidP="00373E00">
            <w:pPr>
              <w:spacing w:line="240" w:lineRule="auto"/>
              <w:ind w:firstLine="0"/>
            </w:pPr>
          </w:p>
        </w:tc>
        <w:tc>
          <w:tcPr>
            <w:tcW w:w="1928" w:type="dxa"/>
            <w:vMerge/>
            <w:vAlign w:val="center"/>
          </w:tcPr>
          <w:p w:rsidR="00F92D68" w:rsidRPr="00120426" w:rsidRDefault="00F92D68" w:rsidP="00373E00">
            <w:pPr>
              <w:pStyle w:val="ConsPlusNormal"/>
              <w:widowControl/>
              <w:ind w:firstLine="0"/>
              <w:jc w:val="both"/>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УК.8.2. Умеет обеспечивать безопасность обучающихся и оказывать первую помощь, в том числе при возникновении чрезвычайных ситуаций</w:t>
            </w:r>
          </w:p>
        </w:tc>
      </w:tr>
      <w:tr w:rsidR="00F92D68" w:rsidRPr="00120426" w:rsidTr="00373E00">
        <w:trPr>
          <w:cantSplit/>
        </w:trPr>
        <w:tc>
          <w:tcPr>
            <w:tcW w:w="1486" w:type="dxa"/>
            <w:vMerge/>
            <w:vAlign w:val="center"/>
          </w:tcPr>
          <w:p w:rsidR="00F92D68" w:rsidRPr="00120426" w:rsidRDefault="00F92D68" w:rsidP="00373E00">
            <w:pPr>
              <w:spacing w:line="240" w:lineRule="auto"/>
              <w:ind w:firstLine="0"/>
            </w:pPr>
          </w:p>
        </w:tc>
        <w:tc>
          <w:tcPr>
            <w:tcW w:w="1928" w:type="dxa"/>
            <w:vMerge/>
            <w:vAlign w:val="center"/>
          </w:tcPr>
          <w:p w:rsidR="00F92D68" w:rsidRPr="00120426" w:rsidRDefault="00F92D68" w:rsidP="00373E00">
            <w:pPr>
              <w:pStyle w:val="ConsPlusNormal"/>
              <w:widowControl/>
              <w:ind w:firstLine="0"/>
              <w:jc w:val="both"/>
              <w:rPr>
                <w:rFonts w:ascii="Times New Roman" w:hAnsi="Times New Roman" w:cs="Times New Roman"/>
                <w:sz w:val="24"/>
                <w:szCs w:val="24"/>
              </w:rPr>
            </w:pPr>
          </w:p>
        </w:tc>
        <w:tc>
          <w:tcPr>
            <w:tcW w:w="6156" w:type="dxa"/>
          </w:tcPr>
          <w:p w:rsidR="00F92D68" w:rsidRPr="00120426" w:rsidRDefault="00F92D68" w:rsidP="00373E00">
            <w:pPr>
              <w:spacing w:line="240" w:lineRule="auto"/>
              <w:ind w:firstLine="0"/>
            </w:pPr>
            <w:r w:rsidRPr="00120426">
              <w:t>УК.8.3. Оценивает степень потенциальной опасности и использует средства индивидуальной и коллективной защиты</w:t>
            </w:r>
          </w:p>
        </w:tc>
      </w:tr>
    </w:tbl>
    <w:p w:rsidR="00F92D68" w:rsidRDefault="00F92D68" w:rsidP="00F92D68">
      <w:pPr>
        <w:suppressAutoHyphens/>
        <w:spacing w:line="240" w:lineRule="auto"/>
        <w:rPr>
          <w:b/>
          <w:bCs/>
          <w:color w:val="000000"/>
          <w:sz w:val="28"/>
          <w:szCs w:val="28"/>
          <w:lang w:bidi="ru-RU"/>
        </w:rPr>
      </w:pPr>
    </w:p>
    <w:p w:rsidR="00F92D68" w:rsidRDefault="00F92D68" w:rsidP="00F92D68">
      <w:pPr>
        <w:suppressAutoHyphens/>
        <w:spacing w:line="240" w:lineRule="auto"/>
        <w:rPr>
          <w:b/>
          <w:bCs/>
          <w:i/>
          <w:color w:val="000000"/>
          <w:sz w:val="28"/>
          <w:szCs w:val="28"/>
          <w:lang w:bidi="ru-RU"/>
        </w:rPr>
      </w:pPr>
      <w:r>
        <w:rPr>
          <w:b/>
          <w:bCs/>
          <w:color w:val="000000"/>
          <w:sz w:val="28"/>
          <w:szCs w:val="28"/>
          <w:lang w:bidi="ru-RU"/>
        </w:rPr>
        <w:t>Общепрофессиональные</w:t>
      </w:r>
      <w:r w:rsidRPr="00D327DD">
        <w:rPr>
          <w:b/>
          <w:bCs/>
          <w:color w:val="000000"/>
          <w:sz w:val="28"/>
          <w:szCs w:val="28"/>
          <w:lang w:bidi="ru-RU"/>
        </w:rPr>
        <w:t xml:space="preserve"> компетенции и индикаторы их достижения</w:t>
      </w:r>
      <w:r>
        <w:rPr>
          <w:b/>
          <w:bCs/>
          <w:color w:val="000000"/>
          <w:sz w:val="28"/>
          <w:szCs w:val="28"/>
          <w:lang w:bidi="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4"/>
        <w:gridCol w:w="2010"/>
        <w:gridCol w:w="6156"/>
      </w:tblGrid>
      <w:tr w:rsidR="00F92D68" w:rsidRPr="00120426" w:rsidTr="00373E00">
        <w:trPr>
          <w:cantSplit/>
          <w:trHeight w:val="20"/>
        </w:trPr>
        <w:tc>
          <w:tcPr>
            <w:tcW w:w="1441" w:type="dxa"/>
          </w:tcPr>
          <w:p w:rsidR="00F92D68" w:rsidRPr="00120426" w:rsidRDefault="00F92D68" w:rsidP="00373E00">
            <w:pPr>
              <w:spacing w:line="240" w:lineRule="auto"/>
              <w:ind w:firstLine="0"/>
              <w:rPr>
                <w:b/>
                <w:color w:val="000000"/>
                <w:lang w:bidi="ru-RU"/>
              </w:rPr>
            </w:pPr>
            <w:r w:rsidRPr="00120426">
              <w:rPr>
                <w:b/>
                <w:color w:val="000000"/>
                <w:lang w:bidi="ru-RU"/>
              </w:rPr>
              <w:t>Категория общепрофессиональных компетенций</w:t>
            </w:r>
          </w:p>
        </w:tc>
        <w:tc>
          <w:tcPr>
            <w:tcW w:w="2067" w:type="dxa"/>
          </w:tcPr>
          <w:p w:rsidR="00F92D68" w:rsidRPr="00120426" w:rsidRDefault="00F92D68" w:rsidP="00373E00">
            <w:pPr>
              <w:spacing w:line="240" w:lineRule="auto"/>
              <w:ind w:firstLine="0"/>
              <w:rPr>
                <w:b/>
                <w:color w:val="000000"/>
                <w:lang w:bidi="ru-RU"/>
              </w:rPr>
            </w:pPr>
            <w:r w:rsidRPr="00120426">
              <w:rPr>
                <w:b/>
                <w:color w:val="000000"/>
                <w:lang w:bidi="ru-RU"/>
              </w:rPr>
              <w:t>Код и наименование общепрофессиональной компетенции</w:t>
            </w:r>
          </w:p>
        </w:tc>
        <w:tc>
          <w:tcPr>
            <w:tcW w:w="6346" w:type="dxa"/>
          </w:tcPr>
          <w:p w:rsidR="00F92D68" w:rsidRPr="00120426" w:rsidRDefault="00F92D68" w:rsidP="00373E00">
            <w:pPr>
              <w:spacing w:line="240" w:lineRule="auto"/>
              <w:ind w:firstLine="0"/>
              <w:rPr>
                <w:b/>
                <w:color w:val="000000"/>
                <w:lang w:bidi="ru-RU"/>
              </w:rPr>
            </w:pPr>
            <w:r w:rsidRPr="00120426">
              <w:rPr>
                <w:b/>
                <w:color w:val="000000"/>
                <w:lang w:bidi="ru-RU"/>
              </w:rPr>
              <w:t>Код и наименование индикатора достижения общепрофессиональной компетенции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Нормативные основания профессиональной деятельности</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ОПК-1. Способен осуществлять профессиональную деятельность в соответствии с нормативно-правовыми актами в сфере образования и нормами профессиональной этики</w:t>
            </w:r>
          </w:p>
        </w:tc>
        <w:tc>
          <w:tcPr>
            <w:tcW w:w="6346" w:type="dxa"/>
          </w:tcPr>
          <w:p w:rsidR="00F92D68" w:rsidRPr="00120426" w:rsidRDefault="00F92D68" w:rsidP="00373E00">
            <w:pPr>
              <w:pStyle w:val="afff0"/>
              <w:widowControl/>
              <w:jc w:val="both"/>
              <w:rPr>
                <w:lang w:val="ru-RU"/>
              </w:rPr>
            </w:pPr>
            <w:r w:rsidRPr="00120426">
              <w:rPr>
                <w:lang w:val="ru-RU"/>
              </w:rPr>
              <w:t>ОПК.1.1. Демонстрирует знания нормативно-правовых актов в сфере образования и норм профессиональной этики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pStyle w:val="afff0"/>
              <w:widowControl/>
              <w:jc w:val="both"/>
              <w:rPr>
                <w:lang w:val="ru-RU"/>
              </w:rPr>
            </w:pPr>
            <w:r w:rsidRPr="00120426">
              <w:rPr>
                <w:lang w:val="ru-RU"/>
              </w:rPr>
              <w:t>ОПК.1.2. Строит образовательные отношения в соответствии с правовыми и этическими нормами профессиональной деятельности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pStyle w:val="afff0"/>
              <w:widowControl/>
              <w:jc w:val="both"/>
              <w:rPr>
                <w:lang w:val="ru-RU"/>
              </w:rPr>
            </w:pPr>
            <w:r w:rsidRPr="00120426">
              <w:rPr>
                <w:lang w:val="ru-RU"/>
              </w:rPr>
              <w:t>ОПК.1.3. Организует образовательную среду в соответствии с правовыми и этическими нормами профессиональной деятельности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pStyle w:val="afff0"/>
              <w:widowControl/>
              <w:jc w:val="both"/>
              <w:rPr>
                <w:lang w:val="ru-RU"/>
              </w:rPr>
            </w:pPr>
            <w:r w:rsidRPr="00120426">
              <w:rPr>
                <w:lang w:val="ru-RU"/>
              </w:rPr>
              <w:t>ОПК.1.4. Выстраивает образовательный процесс в соответствии с  правовыми и этическими нормами профессиональной деятельности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 xml:space="preserve">Разработка основных и дополнительных образовательных </w:t>
            </w:r>
            <w:r w:rsidRPr="00120426">
              <w:lastRenderedPageBreak/>
              <w:t>программ</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lastRenderedPageBreak/>
              <w:t xml:space="preserve">ОПК-2. Способен участвовать в разработке основных и дополнительных </w:t>
            </w:r>
            <w:r w:rsidRPr="00120426">
              <w:rPr>
                <w:rFonts w:ascii="Times New Roman" w:hAnsi="Times New Roman" w:cs="Times New Roman"/>
                <w:sz w:val="24"/>
                <w:szCs w:val="24"/>
              </w:rPr>
              <w:lastRenderedPageBreak/>
              <w:t xml:space="preserve">образовательных программ, разрабатывать отдельные их компоненты (в том числе с использованием ИКТ) </w:t>
            </w:r>
          </w:p>
        </w:tc>
        <w:tc>
          <w:tcPr>
            <w:tcW w:w="6346" w:type="dxa"/>
          </w:tcPr>
          <w:p w:rsidR="00F92D68" w:rsidRPr="00120426" w:rsidRDefault="00F92D68" w:rsidP="00373E00">
            <w:pPr>
              <w:spacing w:line="240" w:lineRule="auto"/>
              <w:ind w:firstLine="0"/>
            </w:pPr>
            <w:r w:rsidRPr="00120426">
              <w:lastRenderedPageBreak/>
              <w:t>ОПК.2.1. Демонстрирует знание основных компонентов основных и дополнительных образовательных программ</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 xml:space="preserve">ОПК.2.3. Демонстрирует умение разрабатывать программу развития универсальных учебных действий средствами преподаваемой(ых) учебных дисциплин, в том числе с использованием ИКТ </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ОПК.2.4. Демонстрируем умение разрабатывать планируемые результаты обучения и системы их оценивания, в том числе с использованием ИКТ (согласно освоенному профилю (профилям) подготовки)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ОПК.2.5. Демонстрирует умение разрабатывать  программы воспитания, в том числе адаптивные совместно с соответствующими специалистами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Совместная и индивидуальная учебная и воспитательная деятельность обучающихся</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c>
          <w:tcPr>
            <w:tcW w:w="6346" w:type="dxa"/>
          </w:tcPr>
          <w:p w:rsidR="00F92D68" w:rsidRPr="00120426" w:rsidRDefault="00F92D68" w:rsidP="00373E00">
            <w:pPr>
              <w:spacing w:line="240" w:lineRule="auto"/>
              <w:ind w:firstLine="0"/>
            </w:pPr>
            <w:r w:rsidRPr="00120426">
              <w:t>ОПК.3.1. Умеет определять и формулировать цели и задачи учебной и воспитательной деятельности обучающихся,  в том числе с особыми образовательными потребностями   в соответствии   с требованиями ФГОС.</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ОПК.3.2. Применяет различные приемы мотивации и рефлексии при организации совместной и индивидуальной учебной и воспитательной деятельности обучающихся, в том числе с особыми образовательными потребностями.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ОПК.3.3. Демонстрирует знания форм, методов и технологий организации учебной и воспитательной деятельности  обучающихся, в том числе с особыми образовательными потребностями.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ОПК.3.4. Применяет различные подходы к учебной и воспитательной деятельности обучающихся, в том числе с особыми образовательными потребностями.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ОПК.3.5. Применяет  формы, методы, приемы и средства организации учебной и воспитательной деятельности обучающихся, в том числе с особыми образовательными потребностями.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Построение воспитывающей образовательной среды</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ОПК-4. Способен осуществлять духовно-нравственное воспитание обучающихся в учебной и внеучебной деятельности</w:t>
            </w:r>
          </w:p>
        </w:tc>
        <w:tc>
          <w:tcPr>
            <w:tcW w:w="6346" w:type="dxa"/>
          </w:tcPr>
          <w:p w:rsidR="00F92D68" w:rsidRPr="00120426" w:rsidRDefault="00F92D68" w:rsidP="00373E00">
            <w:pPr>
              <w:spacing w:line="240" w:lineRule="auto"/>
              <w:ind w:firstLine="0"/>
            </w:pPr>
            <w:r w:rsidRPr="00120426">
              <w:t>ОПК.4.1. Демонстрирует знание духовно-нравственных ценностей личности и модели нравственного поведения в профессиональной деятельности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ОПК.4.2. Осуществляет отбор  диагностических средств для определения уровня сформированности духовно-нравственных ценностей</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ОПК.4.3. Применяет способы формирования воспитательных результатов на когнитивном, аффективном и поведенческом уровнях в различных видах учебной и внеучебной деятельности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Контроль и оценка формирования образовательных результатов</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 xml:space="preserve">ОПК-5. Способен осуществлять контроль и оценку формирования образовательных результатов обучающихся, выявлять и </w:t>
            </w:r>
            <w:r w:rsidRPr="00120426">
              <w:rPr>
                <w:rFonts w:ascii="Times New Roman" w:hAnsi="Times New Roman" w:cs="Times New Roman"/>
                <w:sz w:val="24"/>
                <w:szCs w:val="24"/>
              </w:rPr>
              <w:lastRenderedPageBreak/>
              <w:t>корректировать трудности в обучении</w:t>
            </w:r>
          </w:p>
        </w:tc>
        <w:tc>
          <w:tcPr>
            <w:tcW w:w="6346" w:type="dxa"/>
          </w:tcPr>
          <w:p w:rsidR="00F92D68" w:rsidRPr="00120426" w:rsidRDefault="00F92D68" w:rsidP="00373E00">
            <w:pPr>
              <w:spacing w:line="240" w:lineRule="auto"/>
              <w:ind w:firstLine="0"/>
            </w:pPr>
            <w:r w:rsidRPr="00120426">
              <w:lastRenderedPageBreak/>
              <w:t>ОПК.5.1. Формулирует образовательные результаты обучающихся в рамках учебных предметов согласно освоенному (освоенным) профилю (профилям) подготовки.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shd w:val="clear" w:color="auto" w:fill="FFFFFF"/>
          </w:tcPr>
          <w:p w:rsidR="00F92D68" w:rsidRPr="00120426" w:rsidRDefault="00F92D68" w:rsidP="00373E00">
            <w:pPr>
              <w:spacing w:line="240" w:lineRule="auto"/>
              <w:ind w:firstLine="0"/>
            </w:pPr>
            <w:r w:rsidRPr="00120426">
              <w:t>ОПК.5.2. Осуществляет отбор диагностических средств, форм контроля и оценки сформированности образовательных результатов обучающихся.</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shd w:val="clear" w:color="auto" w:fill="FFFFFF"/>
          </w:tcPr>
          <w:p w:rsidR="00F92D68" w:rsidRPr="00120426" w:rsidRDefault="00F92D68" w:rsidP="00373E00">
            <w:pPr>
              <w:spacing w:line="240" w:lineRule="auto"/>
              <w:ind w:firstLine="0"/>
            </w:pPr>
            <w:r w:rsidRPr="00120426">
              <w:t>ОПК.5.3. Применяет различные диагностические средства, формы контроля и оценки сформированности образовательных результатов обучающихся.</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ОПК.5.4. Формулирует выявленные трудности в обучении и корректирует пути достижения образовательных результатов.</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lastRenderedPageBreak/>
              <w:t>Психолого-педагогические технологии в профессиональной деятельности</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c>
          <w:tcPr>
            <w:tcW w:w="6346" w:type="dxa"/>
          </w:tcPr>
          <w:p w:rsidR="00F92D68" w:rsidRPr="00120426" w:rsidRDefault="00F92D68" w:rsidP="00373E00">
            <w:pPr>
              <w:spacing w:line="240" w:lineRule="auto"/>
              <w:ind w:firstLine="0"/>
            </w:pPr>
            <w:r w:rsidRPr="00120426">
              <w:t>ОПК.6.1. 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ОПК.6.2. 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ОПК.6.3. Применяет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Взаимодействие с участниками образовательных отношений</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ОПК-7. Способен взаимодействовать с участниками образовательных отношений в рамках реализации образовательных программ</w:t>
            </w:r>
          </w:p>
        </w:tc>
        <w:tc>
          <w:tcPr>
            <w:tcW w:w="6346" w:type="dxa"/>
          </w:tcPr>
          <w:p w:rsidR="00F92D68" w:rsidRPr="00120426" w:rsidRDefault="00F92D68" w:rsidP="00373E00">
            <w:pPr>
              <w:spacing w:line="240" w:lineRule="auto"/>
              <w:ind w:firstLine="0"/>
            </w:pPr>
            <w:r w:rsidRPr="00120426">
              <w:t>ОПК.7.1. Определяет состав участников образовательных отношений, их права и обязанности  в рамках реализации образовательных программ, в том числе в урочной деятельности, внеурочной деятельности, коррекционной работе</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ОПК.7.2. Проводит отбор и применение форм, методов и технологий взаимодействия и сотрудничества участников образовательных отношений в урочной деятельности, внеурочной деятельности и коррекционной работе в рамках реализации образовательных программ</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ОПК.7.3. Планирует и организует деятельность основных участников образовательных отношений в рамках реализации образовательных программ</w:t>
            </w:r>
          </w:p>
        </w:tc>
      </w:tr>
      <w:tr w:rsidR="00F92D68" w:rsidRPr="00120426" w:rsidTr="00373E00">
        <w:trPr>
          <w:cantSplit/>
          <w:trHeight w:val="20"/>
        </w:trPr>
        <w:tc>
          <w:tcPr>
            <w:tcW w:w="1441" w:type="dxa"/>
            <w:vMerge w:val="restart"/>
          </w:tcPr>
          <w:p w:rsidR="00F92D68" w:rsidRPr="00120426" w:rsidRDefault="00F92D68" w:rsidP="00373E00">
            <w:pPr>
              <w:spacing w:line="240" w:lineRule="auto"/>
              <w:ind w:firstLine="0"/>
            </w:pPr>
            <w:r w:rsidRPr="00120426">
              <w:t>Научные основы педагогической деятельности</w:t>
            </w:r>
          </w:p>
        </w:tc>
        <w:tc>
          <w:tcPr>
            <w:tcW w:w="2067" w:type="dxa"/>
            <w:vMerge w:val="restart"/>
          </w:tcPr>
          <w:p w:rsidR="00F92D68" w:rsidRPr="00120426" w:rsidRDefault="00F92D68" w:rsidP="00373E00">
            <w:pPr>
              <w:pStyle w:val="ConsPlusNormal"/>
              <w:widowControl/>
              <w:ind w:firstLine="0"/>
              <w:rPr>
                <w:rFonts w:ascii="Times New Roman" w:hAnsi="Times New Roman" w:cs="Times New Roman"/>
                <w:sz w:val="24"/>
                <w:szCs w:val="24"/>
              </w:rPr>
            </w:pPr>
            <w:r w:rsidRPr="00120426">
              <w:rPr>
                <w:rFonts w:ascii="Times New Roman" w:hAnsi="Times New Roman" w:cs="Times New Roman"/>
                <w:sz w:val="24"/>
                <w:szCs w:val="24"/>
              </w:rPr>
              <w:t>ОПК-8. Способен осуществлять педагогическую деятельность на основе специальных научных знаний</w:t>
            </w:r>
          </w:p>
        </w:tc>
        <w:tc>
          <w:tcPr>
            <w:tcW w:w="6346" w:type="dxa"/>
          </w:tcPr>
          <w:p w:rsidR="00F92D68" w:rsidRPr="00120426" w:rsidRDefault="00F92D68" w:rsidP="00373E00">
            <w:pPr>
              <w:spacing w:line="240" w:lineRule="auto"/>
              <w:ind w:firstLine="0"/>
            </w:pPr>
            <w:r w:rsidRPr="00120426">
              <w:t>ОПК.8.1. Демонстрирует специальные научные знания в т.ч. в предметной области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 xml:space="preserve">ОПК.8.3. Осуществляет урочную и внеурочную деятельность в соответствии с предметной областью согласно освоенному профилю (профилям) подготовки </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ОПК.8.4. Владеет методами научно-педагогического  исследования в предметной области</w:t>
            </w:r>
          </w:p>
        </w:tc>
      </w:tr>
      <w:tr w:rsidR="00F92D68" w:rsidRPr="00120426" w:rsidTr="00373E00">
        <w:trPr>
          <w:cantSplit/>
          <w:trHeight w:val="20"/>
        </w:trPr>
        <w:tc>
          <w:tcPr>
            <w:tcW w:w="1441" w:type="dxa"/>
            <w:vMerge/>
          </w:tcPr>
          <w:p w:rsidR="00F92D68" w:rsidRPr="00120426" w:rsidRDefault="00F92D68" w:rsidP="00373E00">
            <w:pPr>
              <w:spacing w:line="240" w:lineRule="auto"/>
              <w:ind w:firstLine="0"/>
            </w:pPr>
          </w:p>
        </w:tc>
        <w:tc>
          <w:tcPr>
            <w:tcW w:w="2067" w:type="dxa"/>
            <w:vMerge/>
          </w:tcPr>
          <w:p w:rsidR="00F92D68" w:rsidRPr="00120426" w:rsidRDefault="00F92D68" w:rsidP="00373E00">
            <w:pPr>
              <w:pStyle w:val="ConsPlusNormal"/>
              <w:widowControl/>
              <w:ind w:firstLine="0"/>
              <w:rPr>
                <w:rFonts w:ascii="Times New Roman" w:hAnsi="Times New Roman" w:cs="Times New Roman"/>
                <w:sz w:val="24"/>
                <w:szCs w:val="24"/>
              </w:rPr>
            </w:pPr>
          </w:p>
        </w:tc>
        <w:tc>
          <w:tcPr>
            <w:tcW w:w="6346" w:type="dxa"/>
          </w:tcPr>
          <w:p w:rsidR="00F92D68" w:rsidRPr="00120426" w:rsidRDefault="00F92D68" w:rsidP="00373E00">
            <w:pPr>
              <w:spacing w:line="240" w:lineRule="auto"/>
              <w:ind w:firstLine="0"/>
            </w:pPr>
            <w:r w:rsidRPr="00120426">
              <w:t>ОПК.8.5. Владеет методами анализа педагогической ситуации, профессиональной рефлексии на основе специальных научных знаний</w:t>
            </w:r>
          </w:p>
        </w:tc>
      </w:tr>
    </w:tbl>
    <w:p w:rsidR="00F92D68" w:rsidRPr="00FB2111" w:rsidRDefault="00F92D68" w:rsidP="00F92D68">
      <w:pPr>
        <w:suppressAutoHyphens/>
        <w:spacing w:line="240" w:lineRule="auto"/>
        <w:rPr>
          <w:color w:val="000000"/>
          <w:sz w:val="28"/>
          <w:szCs w:val="28"/>
          <w:lang w:bidi="ru-RU"/>
        </w:rPr>
      </w:pPr>
    </w:p>
    <w:p w:rsidR="00F92D68" w:rsidRDefault="00F92D68" w:rsidP="00F92D68">
      <w:pPr>
        <w:suppressAutoHyphens/>
        <w:spacing w:line="240" w:lineRule="auto"/>
        <w:rPr>
          <w:b/>
          <w:i/>
          <w:color w:val="000000"/>
          <w:sz w:val="28"/>
          <w:lang w:bidi="ru-RU"/>
        </w:rPr>
      </w:pPr>
      <w:r w:rsidRPr="005230AD">
        <w:rPr>
          <w:b/>
          <w:bCs/>
          <w:sz w:val="28"/>
          <w:szCs w:val="28"/>
          <w:lang w:bidi="ru-RU"/>
        </w:rPr>
        <w:t>Пр</w:t>
      </w:r>
      <w:r w:rsidRPr="00373B26">
        <w:rPr>
          <w:b/>
          <w:bCs/>
          <w:color w:val="000000"/>
          <w:sz w:val="28"/>
          <w:szCs w:val="28"/>
          <w:lang w:bidi="ru-RU"/>
        </w:rPr>
        <w:t>офессиональные компетенции</w:t>
      </w:r>
      <w:r>
        <w:rPr>
          <w:b/>
          <w:bCs/>
          <w:color w:val="000000"/>
          <w:sz w:val="28"/>
          <w:szCs w:val="28"/>
          <w:lang w:bidi="ru-RU"/>
        </w:rPr>
        <w:t xml:space="preserve">, определяемые самостоятельно, </w:t>
      </w:r>
      <w:r w:rsidRPr="00021A98">
        <w:rPr>
          <w:b/>
          <w:bCs/>
          <w:color w:val="000000"/>
          <w:sz w:val="28"/>
          <w:szCs w:val="28"/>
          <w:lang w:bidi="ru-RU"/>
        </w:rPr>
        <w:t>и индикаторы их достижения</w:t>
      </w:r>
    </w:p>
    <w:p w:rsidR="00F92D68" w:rsidRPr="007717DD" w:rsidRDefault="00F92D68" w:rsidP="00F92D68">
      <w:pPr>
        <w:suppressAutoHyphens/>
        <w:spacing w:line="240" w:lineRule="auto"/>
        <w:rPr>
          <w:b/>
          <w:bCs/>
          <w:color w:val="FF0000"/>
          <w:sz w:val="28"/>
          <w:szCs w:val="28"/>
          <w:lang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5"/>
        <w:gridCol w:w="1414"/>
        <w:gridCol w:w="3092"/>
        <w:gridCol w:w="3229"/>
      </w:tblGrid>
      <w:tr w:rsidR="00F92D68" w:rsidRPr="00120426" w:rsidTr="00373E00">
        <w:trPr>
          <w:cantSplit/>
          <w:trHeight w:val="20"/>
        </w:trPr>
        <w:tc>
          <w:tcPr>
            <w:tcW w:w="1835" w:type="dxa"/>
            <w:shd w:val="clear" w:color="auto" w:fill="FFFFFF"/>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Задача ПД</w:t>
            </w:r>
          </w:p>
        </w:tc>
        <w:tc>
          <w:tcPr>
            <w:tcW w:w="1414" w:type="dxa"/>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Код и наименование профессиональной компетенции</w:t>
            </w:r>
          </w:p>
        </w:tc>
        <w:tc>
          <w:tcPr>
            <w:tcW w:w="3092" w:type="dxa"/>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Код и наименование индикатора достижения профессиональной компетенции</w:t>
            </w:r>
            <w:r>
              <w:rPr>
                <w:b/>
                <w:color w:val="000000"/>
                <w:lang w:bidi="ru-RU"/>
              </w:rPr>
              <w:t xml:space="preserve"> </w:t>
            </w:r>
          </w:p>
        </w:tc>
        <w:tc>
          <w:tcPr>
            <w:tcW w:w="3229" w:type="dxa"/>
            <w:shd w:val="clear" w:color="auto" w:fill="FFFFFF"/>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Основание</w:t>
            </w:r>
          </w:p>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(П</w:t>
            </w:r>
            <w:r>
              <w:rPr>
                <w:b/>
                <w:color w:val="000000"/>
                <w:lang w:bidi="ru-RU"/>
              </w:rPr>
              <w:t>рофстандарт</w:t>
            </w:r>
            <w:r w:rsidRPr="00120426">
              <w:rPr>
                <w:b/>
                <w:color w:val="000000"/>
                <w:lang w:bidi="ru-RU"/>
              </w:rPr>
              <w:t>, анализ опыта)</w:t>
            </w:r>
          </w:p>
        </w:tc>
      </w:tr>
      <w:tr w:rsidR="00F92D68" w:rsidRPr="00120426" w:rsidTr="00373E00">
        <w:trPr>
          <w:cantSplit/>
          <w:trHeight w:val="262"/>
        </w:trPr>
        <w:tc>
          <w:tcPr>
            <w:tcW w:w="9570" w:type="dxa"/>
            <w:gridSpan w:val="4"/>
            <w:shd w:val="clear" w:color="auto" w:fill="FFFFFF"/>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 xml:space="preserve">Тип задач профессиональной деятельности: </w:t>
            </w:r>
            <w:r>
              <w:rPr>
                <w:b/>
                <w:color w:val="000000"/>
                <w:lang w:bidi="ru-RU"/>
              </w:rPr>
              <w:t>проектный</w:t>
            </w:r>
          </w:p>
        </w:tc>
      </w:tr>
      <w:tr w:rsidR="00F92D68" w:rsidRPr="00120426" w:rsidTr="00373E00">
        <w:trPr>
          <w:cantSplit/>
          <w:trHeight w:val="20"/>
        </w:trPr>
        <w:tc>
          <w:tcPr>
            <w:tcW w:w="1835" w:type="dxa"/>
            <w:vMerge w:val="restart"/>
            <w:shd w:val="clear" w:color="auto" w:fill="FFFFFF"/>
          </w:tcPr>
          <w:p w:rsidR="00F92D68" w:rsidRPr="00120426" w:rsidRDefault="00F92D68" w:rsidP="00373E00">
            <w:pPr>
              <w:suppressAutoHyphens/>
              <w:spacing w:line="240" w:lineRule="auto"/>
              <w:ind w:firstLine="0"/>
            </w:pPr>
            <w:r w:rsidRPr="00120426">
              <w:t>Осуществление совместной учебной и воспитательной деятельности обучающихся в соответствии с требованиями</w:t>
            </w:r>
          </w:p>
        </w:tc>
        <w:tc>
          <w:tcPr>
            <w:tcW w:w="1414" w:type="dxa"/>
            <w:vMerge w:val="restart"/>
          </w:tcPr>
          <w:p w:rsidR="00F92D68" w:rsidRPr="00120426" w:rsidRDefault="00F92D68" w:rsidP="00373E00">
            <w:pPr>
              <w:pStyle w:val="ConsPlusNormal"/>
              <w:widowControl/>
              <w:suppressAutoHyphens/>
              <w:ind w:firstLine="0"/>
              <w:rPr>
                <w:rFonts w:ascii="Times New Roman" w:hAnsi="Times New Roman" w:cs="Times New Roman"/>
                <w:sz w:val="24"/>
                <w:szCs w:val="24"/>
              </w:rPr>
            </w:pPr>
            <w:r w:rsidRPr="00120426">
              <w:rPr>
                <w:rFonts w:ascii="Times New Roman" w:hAnsi="Times New Roman" w:cs="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p>
        </w:tc>
        <w:tc>
          <w:tcPr>
            <w:tcW w:w="3092" w:type="dxa"/>
          </w:tcPr>
          <w:p w:rsidR="00F92D68" w:rsidRPr="00120426" w:rsidRDefault="00F92D68" w:rsidP="00373E00">
            <w:pPr>
              <w:pStyle w:val="afff0"/>
              <w:widowControl/>
              <w:jc w:val="both"/>
              <w:rPr>
                <w:lang w:val="ru-RU"/>
              </w:rPr>
            </w:pPr>
            <w:r w:rsidRPr="00120426">
              <w:rPr>
                <w:lang w:val="ru-RU"/>
              </w:rPr>
              <w:t>ПК.1.1. Совместно с обучающимися формулирует проблемную тематику учебного проекта</w:t>
            </w:r>
          </w:p>
        </w:tc>
        <w:tc>
          <w:tcPr>
            <w:tcW w:w="3229" w:type="dxa"/>
            <w:vMerge w:val="restart"/>
            <w:shd w:val="clear" w:color="auto" w:fill="FFFFFF"/>
          </w:tcPr>
          <w:p w:rsidR="00F92D68" w:rsidRPr="00120426" w:rsidRDefault="00F92D68" w:rsidP="00373E00">
            <w:pPr>
              <w:pStyle w:val="afff0"/>
              <w:widowControl/>
              <w:jc w:val="both"/>
              <w:rPr>
                <w:lang w:val="ru-RU"/>
              </w:rPr>
            </w:pPr>
            <w:r w:rsidRPr="00120426">
              <w:rPr>
                <w:b/>
                <w:lang w:val="ru-RU"/>
              </w:rPr>
              <w:t>Трудовая функция А/03.6</w:t>
            </w:r>
            <w:r w:rsidRPr="00120426">
              <w:rPr>
                <w:lang w:val="ru-RU"/>
              </w:rPr>
              <w:t xml:space="preserve"> – Развивающая деятельность. </w:t>
            </w:r>
            <w:r w:rsidRPr="00120426">
              <w:rPr>
                <w:i/>
                <w:lang w:val="ru-RU"/>
              </w:rPr>
              <w:t>Необходимые умения</w:t>
            </w:r>
            <w:r w:rsidRPr="00120426">
              <w:rPr>
                <w:lang w:val="ru-RU"/>
              </w:rPr>
              <w:t>: формирование и реализация программ развития универсальных учебных действий.</w:t>
            </w:r>
          </w:p>
          <w:p w:rsidR="00F92D68" w:rsidRPr="00120426" w:rsidRDefault="00F92D68" w:rsidP="00373E00">
            <w:pPr>
              <w:pStyle w:val="afff0"/>
              <w:widowControl/>
              <w:suppressAutoHyphens/>
              <w:jc w:val="both"/>
              <w:rPr>
                <w:lang w:val="ru-RU"/>
              </w:rPr>
            </w:pPr>
            <w:r w:rsidRPr="00120426">
              <w:rPr>
                <w:b/>
                <w:lang w:val="ru-RU"/>
              </w:rPr>
              <w:t>ФГОС ООО и СОО</w:t>
            </w:r>
            <w:r w:rsidRPr="00120426">
              <w:rPr>
                <w:lang w:val="ru-RU"/>
              </w:rPr>
              <w:t>: регулятивные универсальные учебные действия</w:t>
            </w:r>
          </w:p>
        </w:tc>
      </w:tr>
      <w:tr w:rsidR="00F92D68" w:rsidRPr="00120426" w:rsidTr="00373E00">
        <w:trPr>
          <w:cantSplit/>
          <w:trHeight w:val="20"/>
        </w:trPr>
        <w:tc>
          <w:tcPr>
            <w:tcW w:w="1835" w:type="dxa"/>
            <w:vMerge/>
            <w:shd w:val="clear" w:color="auto" w:fill="FFFFFF"/>
          </w:tcPr>
          <w:p w:rsidR="00F92D68" w:rsidRPr="00120426" w:rsidRDefault="00F92D68" w:rsidP="00373E00">
            <w:pPr>
              <w:suppressAutoHyphens/>
              <w:spacing w:line="240" w:lineRule="auto"/>
              <w:ind w:firstLine="0"/>
            </w:pPr>
          </w:p>
        </w:tc>
        <w:tc>
          <w:tcPr>
            <w:tcW w:w="1414" w:type="dxa"/>
            <w:vMerge/>
          </w:tcPr>
          <w:p w:rsidR="00F92D68" w:rsidRPr="00120426" w:rsidRDefault="00F92D68" w:rsidP="00373E00">
            <w:pPr>
              <w:pStyle w:val="ConsPlusNormal"/>
              <w:widowControl/>
              <w:suppressAutoHyphens/>
              <w:ind w:firstLine="0"/>
              <w:rPr>
                <w:rFonts w:ascii="Times New Roman" w:hAnsi="Times New Roman" w:cs="Times New Roman"/>
                <w:sz w:val="24"/>
                <w:szCs w:val="24"/>
              </w:rPr>
            </w:pPr>
          </w:p>
        </w:tc>
        <w:tc>
          <w:tcPr>
            <w:tcW w:w="3092" w:type="dxa"/>
          </w:tcPr>
          <w:p w:rsidR="00F92D68" w:rsidRPr="00120426" w:rsidRDefault="00F92D68" w:rsidP="00373E00">
            <w:pPr>
              <w:pStyle w:val="afff0"/>
              <w:widowControl/>
              <w:jc w:val="both"/>
              <w:rPr>
                <w:lang w:val="ru-RU"/>
              </w:rPr>
            </w:pPr>
            <w:r w:rsidRPr="00120426">
              <w:rPr>
                <w:lang w:val="ru-RU"/>
              </w:rPr>
              <w:t>ПК.1.2. Определяет содержание и требования к результатам индивидуальной и совместной учебно-проектной деятельности</w:t>
            </w:r>
          </w:p>
        </w:tc>
        <w:tc>
          <w:tcPr>
            <w:tcW w:w="3229" w:type="dxa"/>
            <w:vMerge/>
            <w:shd w:val="clear" w:color="auto" w:fill="FFFFFF"/>
          </w:tcPr>
          <w:p w:rsidR="00F92D68" w:rsidRPr="00120426" w:rsidRDefault="00F92D68" w:rsidP="00373E00">
            <w:pPr>
              <w:pStyle w:val="afff0"/>
              <w:widowControl/>
              <w:suppressAutoHyphens/>
              <w:jc w:val="both"/>
              <w:rPr>
                <w:lang w:val="ru-RU"/>
              </w:rPr>
            </w:pPr>
          </w:p>
        </w:tc>
      </w:tr>
      <w:tr w:rsidR="00F92D68" w:rsidRPr="00120426" w:rsidTr="00373E00">
        <w:trPr>
          <w:cantSplit/>
          <w:trHeight w:val="562"/>
        </w:trPr>
        <w:tc>
          <w:tcPr>
            <w:tcW w:w="1835" w:type="dxa"/>
            <w:vMerge/>
            <w:shd w:val="clear" w:color="auto" w:fill="FFFFFF"/>
          </w:tcPr>
          <w:p w:rsidR="00F92D68" w:rsidRPr="00120426" w:rsidRDefault="00F92D68" w:rsidP="00373E00">
            <w:pPr>
              <w:suppressAutoHyphens/>
              <w:spacing w:line="240" w:lineRule="auto"/>
              <w:ind w:firstLine="0"/>
            </w:pPr>
          </w:p>
        </w:tc>
        <w:tc>
          <w:tcPr>
            <w:tcW w:w="1414" w:type="dxa"/>
            <w:vMerge/>
          </w:tcPr>
          <w:p w:rsidR="00F92D68" w:rsidRPr="00120426" w:rsidRDefault="00F92D68" w:rsidP="00373E00">
            <w:pPr>
              <w:pStyle w:val="ConsPlusNormal"/>
              <w:widowControl/>
              <w:suppressAutoHyphens/>
              <w:ind w:firstLine="0"/>
              <w:rPr>
                <w:rFonts w:ascii="Times New Roman" w:hAnsi="Times New Roman" w:cs="Times New Roman"/>
                <w:sz w:val="24"/>
                <w:szCs w:val="24"/>
              </w:rPr>
            </w:pPr>
          </w:p>
        </w:tc>
        <w:tc>
          <w:tcPr>
            <w:tcW w:w="3092" w:type="dxa"/>
          </w:tcPr>
          <w:p w:rsidR="00F92D68" w:rsidRPr="00120426" w:rsidRDefault="00F92D68" w:rsidP="00373E00">
            <w:pPr>
              <w:pStyle w:val="afff0"/>
              <w:widowControl/>
              <w:jc w:val="both"/>
              <w:rPr>
                <w:lang w:val="ru-RU"/>
              </w:rPr>
            </w:pPr>
            <w:r w:rsidRPr="00120426">
              <w:rPr>
                <w:lang w:val="ru-RU"/>
              </w:rPr>
              <w:t>ПК.1.3. Планирует и осуществляет руководство действиями обучающихся в индивидуальной и совместной учебно-проектной деятельности</w:t>
            </w:r>
          </w:p>
        </w:tc>
        <w:tc>
          <w:tcPr>
            <w:tcW w:w="3229" w:type="dxa"/>
            <w:vMerge/>
            <w:shd w:val="clear" w:color="auto" w:fill="FFFFFF"/>
          </w:tcPr>
          <w:p w:rsidR="00F92D68" w:rsidRPr="00120426" w:rsidRDefault="00F92D68" w:rsidP="00373E00">
            <w:pPr>
              <w:pStyle w:val="afff0"/>
              <w:widowControl/>
              <w:suppressAutoHyphens/>
              <w:jc w:val="both"/>
              <w:rPr>
                <w:lang w:val="ru-RU"/>
              </w:rPr>
            </w:pPr>
          </w:p>
        </w:tc>
      </w:tr>
      <w:tr w:rsidR="00F92D68" w:rsidRPr="00120426" w:rsidTr="00373E00">
        <w:trPr>
          <w:cantSplit/>
          <w:trHeight w:val="20"/>
        </w:trPr>
        <w:tc>
          <w:tcPr>
            <w:tcW w:w="9570" w:type="dxa"/>
            <w:gridSpan w:val="4"/>
            <w:shd w:val="clear" w:color="auto" w:fill="FFFFFF"/>
          </w:tcPr>
          <w:p w:rsidR="00F92D68" w:rsidRPr="00120426" w:rsidRDefault="00F92D68" w:rsidP="00373E00">
            <w:pPr>
              <w:suppressAutoHyphens/>
              <w:spacing w:line="240" w:lineRule="auto"/>
              <w:ind w:firstLine="0"/>
              <w:jc w:val="center"/>
              <w:rPr>
                <w:b/>
                <w:color w:val="000000"/>
                <w:lang w:bidi="ru-RU"/>
              </w:rPr>
            </w:pPr>
            <w:r w:rsidRPr="00120426">
              <w:rPr>
                <w:b/>
                <w:color w:val="000000"/>
                <w:lang w:bidi="ru-RU"/>
              </w:rPr>
              <w:t>Тип задач профессиональной деятельности: педагогический</w:t>
            </w:r>
          </w:p>
        </w:tc>
      </w:tr>
      <w:tr w:rsidR="00F92D68" w:rsidRPr="00120426" w:rsidTr="00373E00">
        <w:trPr>
          <w:cantSplit/>
          <w:trHeight w:val="20"/>
        </w:trPr>
        <w:tc>
          <w:tcPr>
            <w:tcW w:w="1835" w:type="dxa"/>
            <w:vMerge w:val="restart"/>
            <w:shd w:val="clear" w:color="auto" w:fill="FFFFFF"/>
          </w:tcPr>
          <w:p w:rsidR="00F92D68" w:rsidRPr="00120426" w:rsidRDefault="00F92D68" w:rsidP="00373E00">
            <w:pPr>
              <w:suppressAutoHyphens/>
              <w:spacing w:line="240" w:lineRule="auto"/>
              <w:ind w:firstLine="0"/>
            </w:pPr>
            <w:r w:rsidRPr="00120426">
              <w:t xml:space="preserve">Осуществление профессиональной деятельности в соответствии с нормативно-правовыми актами в сфере образования и </w:t>
            </w:r>
            <w:r w:rsidRPr="00120426">
              <w:lastRenderedPageBreak/>
              <w:t>нормами профессиональной этики</w:t>
            </w:r>
          </w:p>
        </w:tc>
        <w:tc>
          <w:tcPr>
            <w:tcW w:w="1414" w:type="dxa"/>
            <w:vMerge w:val="restart"/>
          </w:tcPr>
          <w:p w:rsidR="00F92D68" w:rsidRPr="00120426" w:rsidRDefault="00F92D68" w:rsidP="00373E00">
            <w:pPr>
              <w:pStyle w:val="ConsPlusNormal"/>
              <w:widowControl/>
              <w:suppressAutoHyphens/>
              <w:ind w:firstLine="0"/>
              <w:rPr>
                <w:rFonts w:ascii="Times New Roman" w:hAnsi="Times New Roman" w:cs="Times New Roman"/>
                <w:sz w:val="24"/>
                <w:szCs w:val="24"/>
              </w:rPr>
            </w:pPr>
            <w:r w:rsidRPr="00120426">
              <w:rPr>
                <w:rFonts w:ascii="Times New Roman" w:hAnsi="Times New Roman" w:cs="Times New Roman"/>
                <w:sz w:val="24"/>
                <w:szCs w:val="24"/>
              </w:rPr>
              <w:lastRenderedPageBreak/>
              <w:t xml:space="preserve">ПК-2. Способен применять современные информационно-коммуникационные </w:t>
            </w:r>
            <w:r w:rsidRPr="00120426">
              <w:rPr>
                <w:rFonts w:ascii="Times New Roman" w:hAnsi="Times New Roman" w:cs="Times New Roman"/>
                <w:sz w:val="24"/>
                <w:szCs w:val="24"/>
              </w:rPr>
              <w:lastRenderedPageBreak/>
              <w:t>технологии в учебном процессе</w:t>
            </w:r>
          </w:p>
        </w:tc>
        <w:tc>
          <w:tcPr>
            <w:tcW w:w="3092" w:type="dxa"/>
          </w:tcPr>
          <w:p w:rsidR="00F92D68" w:rsidRPr="00120426" w:rsidRDefault="00F92D68" w:rsidP="00373E00">
            <w:pPr>
              <w:spacing w:line="240" w:lineRule="auto"/>
              <w:ind w:firstLine="0"/>
            </w:pPr>
            <w:r w:rsidRPr="00120426">
              <w:lastRenderedPageBreak/>
              <w:t>ПК.2.1. Разрабатывает и реализует часть учебной дисциплины средствами электронного образовательного ресурса</w:t>
            </w:r>
          </w:p>
        </w:tc>
        <w:tc>
          <w:tcPr>
            <w:tcW w:w="3229" w:type="dxa"/>
            <w:vMerge w:val="restart"/>
            <w:shd w:val="clear" w:color="auto" w:fill="FFFFFF"/>
          </w:tcPr>
          <w:p w:rsidR="00F92D68" w:rsidRPr="00120426" w:rsidRDefault="00F92D68" w:rsidP="00373E00">
            <w:pPr>
              <w:spacing w:line="240" w:lineRule="auto"/>
            </w:pPr>
            <w:r w:rsidRPr="00120426">
              <w:rPr>
                <w:b/>
              </w:rPr>
              <w:t>Трудовая функция В/03.6</w:t>
            </w:r>
            <w:r w:rsidRPr="00120426">
              <w:t xml:space="preserve"> - Педагогическая деятельность по реализации программ основного и среднего общего образования. </w:t>
            </w:r>
            <w:r w:rsidRPr="00120426">
              <w:rPr>
                <w:i/>
              </w:rPr>
              <w:t>Необходимые умения</w:t>
            </w:r>
            <w:r w:rsidRPr="00120426">
              <w:t>:</w:t>
            </w:r>
          </w:p>
          <w:p w:rsidR="00F92D68" w:rsidRPr="00120426" w:rsidRDefault="00F92D68" w:rsidP="00373E00">
            <w:pPr>
              <w:spacing w:line="240" w:lineRule="auto"/>
            </w:pPr>
            <w:r w:rsidRPr="00120426">
              <w:t xml:space="preserve">- применять современные </w:t>
            </w:r>
            <w:r w:rsidRPr="00120426">
              <w:lastRenderedPageBreak/>
              <w:t>образовательные технологии, включая информационные, а также цифровые образовательные ресурсы;</w:t>
            </w:r>
          </w:p>
          <w:p w:rsidR="00F92D68" w:rsidRPr="00120426" w:rsidRDefault="00F92D68" w:rsidP="00373E00">
            <w:pPr>
              <w:spacing w:line="240" w:lineRule="auto"/>
            </w:pPr>
            <w:r w:rsidRPr="00120426">
              <w:t>- использовать современные способы оценивания в условиях ИКТ (ведение электронных форм документации, вт.ч. электронного журнала и дневника);</w:t>
            </w:r>
          </w:p>
          <w:p w:rsidR="00F92D68" w:rsidRPr="00120426" w:rsidRDefault="00F92D68" w:rsidP="00373E00">
            <w:pPr>
              <w:suppressAutoHyphens/>
              <w:spacing w:line="240" w:lineRule="auto"/>
              <w:ind w:firstLine="0"/>
            </w:pPr>
            <w:r w:rsidRPr="00120426">
              <w:t>- владеть основами работы с текстовыми редакторами, электронными таблицами, электронной почтой и браузерами, мультимедийным оборудованием.</w:t>
            </w:r>
          </w:p>
        </w:tc>
      </w:tr>
      <w:tr w:rsidR="00F92D68" w:rsidRPr="00120426" w:rsidTr="00373E00">
        <w:trPr>
          <w:cantSplit/>
          <w:trHeight w:val="20"/>
        </w:trPr>
        <w:tc>
          <w:tcPr>
            <w:tcW w:w="1835" w:type="dxa"/>
            <w:vMerge/>
            <w:shd w:val="clear" w:color="auto" w:fill="FFFFFF"/>
          </w:tcPr>
          <w:p w:rsidR="00F92D68" w:rsidRPr="00120426" w:rsidRDefault="00F92D68" w:rsidP="00373E00">
            <w:pPr>
              <w:suppressAutoHyphens/>
              <w:spacing w:line="240" w:lineRule="auto"/>
              <w:ind w:firstLine="0"/>
            </w:pPr>
          </w:p>
        </w:tc>
        <w:tc>
          <w:tcPr>
            <w:tcW w:w="1414" w:type="dxa"/>
            <w:vMerge/>
          </w:tcPr>
          <w:p w:rsidR="00F92D68" w:rsidRPr="00120426" w:rsidRDefault="00F92D68" w:rsidP="00373E00">
            <w:pPr>
              <w:pStyle w:val="ConsPlusNormal"/>
              <w:widowControl/>
              <w:suppressAutoHyphens/>
              <w:ind w:firstLine="0"/>
              <w:rPr>
                <w:rFonts w:ascii="Times New Roman" w:hAnsi="Times New Roman" w:cs="Times New Roman"/>
                <w:sz w:val="24"/>
                <w:szCs w:val="24"/>
              </w:rPr>
            </w:pPr>
          </w:p>
        </w:tc>
        <w:tc>
          <w:tcPr>
            <w:tcW w:w="3092" w:type="dxa"/>
          </w:tcPr>
          <w:p w:rsidR="00F92D68" w:rsidRPr="00120426" w:rsidRDefault="00F92D68" w:rsidP="00373E00">
            <w:pPr>
              <w:spacing w:line="240" w:lineRule="auto"/>
              <w:ind w:firstLine="0"/>
            </w:pPr>
            <w:r w:rsidRPr="00120426">
              <w:t>ПК.2.2. Применяет электронные средства сопровождения образовательного процесса</w:t>
            </w:r>
          </w:p>
        </w:tc>
        <w:tc>
          <w:tcPr>
            <w:tcW w:w="3229" w:type="dxa"/>
            <w:vMerge/>
            <w:shd w:val="clear" w:color="auto" w:fill="FFFFFF"/>
          </w:tcPr>
          <w:p w:rsidR="00F92D68" w:rsidRPr="00120426" w:rsidRDefault="00F92D68" w:rsidP="00373E00">
            <w:pPr>
              <w:suppressAutoHyphens/>
              <w:spacing w:line="240" w:lineRule="auto"/>
              <w:ind w:firstLine="0"/>
            </w:pPr>
          </w:p>
        </w:tc>
      </w:tr>
      <w:tr w:rsidR="00F92D68" w:rsidRPr="00120426" w:rsidTr="00373E00">
        <w:trPr>
          <w:cantSplit/>
          <w:trHeight w:val="1104"/>
        </w:trPr>
        <w:tc>
          <w:tcPr>
            <w:tcW w:w="1835" w:type="dxa"/>
            <w:vMerge/>
            <w:shd w:val="clear" w:color="auto" w:fill="FFFFFF"/>
          </w:tcPr>
          <w:p w:rsidR="00F92D68" w:rsidRPr="00120426" w:rsidRDefault="00F92D68" w:rsidP="00373E00">
            <w:pPr>
              <w:suppressAutoHyphens/>
              <w:spacing w:line="240" w:lineRule="auto"/>
              <w:ind w:firstLine="0"/>
            </w:pPr>
          </w:p>
        </w:tc>
        <w:tc>
          <w:tcPr>
            <w:tcW w:w="1414" w:type="dxa"/>
            <w:vMerge/>
          </w:tcPr>
          <w:p w:rsidR="00F92D68" w:rsidRPr="00120426" w:rsidRDefault="00F92D68" w:rsidP="00373E00">
            <w:pPr>
              <w:pStyle w:val="ConsPlusNormal"/>
              <w:widowControl/>
              <w:suppressAutoHyphens/>
              <w:ind w:firstLine="0"/>
              <w:rPr>
                <w:rFonts w:ascii="Times New Roman" w:hAnsi="Times New Roman" w:cs="Times New Roman"/>
                <w:sz w:val="24"/>
                <w:szCs w:val="24"/>
              </w:rPr>
            </w:pPr>
          </w:p>
        </w:tc>
        <w:tc>
          <w:tcPr>
            <w:tcW w:w="3092" w:type="dxa"/>
          </w:tcPr>
          <w:p w:rsidR="00F92D68" w:rsidRPr="00120426" w:rsidRDefault="00F92D68" w:rsidP="00373E00">
            <w:pPr>
              <w:spacing w:line="240" w:lineRule="auto"/>
              <w:ind w:firstLine="0"/>
            </w:pPr>
            <w:r w:rsidRPr="00120426">
              <w:t>ПК.2.3. Создает необходимые для осуществления образовательной деятельности документы с помощью соответствующих редакторов</w:t>
            </w:r>
          </w:p>
        </w:tc>
        <w:tc>
          <w:tcPr>
            <w:tcW w:w="3229" w:type="dxa"/>
            <w:vMerge/>
            <w:shd w:val="clear" w:color="auto" w:fill="FFFFFF"/>
          </w:tcPr>
          <w:p w:rsidR="00F92D68" w:rsidRPr="00120426" w:rsidRDefault="00F92D68" w:rsidP="00373E00">
            <w:pPr>
              <w:suppressAutoHyphens/>
              <w:spacing w:line="240" w:lineRule="auto"/>
              <w:ind w:firstLine="0"/>
            </w:pPr>
          </w:p>
        </w:tc>
      </w:tr>
    </w:tbl>
    <w:p w:rsidR="00F92D68" w:rsidRDefault="00F92D68" w:rsidP="00F92D68">
      <w:pPr>
        <w:suppressAutoHyphens/>
        <w:spacing w:line="240" w:lineRule="auto"/>
        <w:rPr>
          <w:b/>
          <w:bCs/>
          <w:color w:val="000000"/>
          <w:sz w:val="28"/>
          <w:szCs w:val="28"/>
          <w:lang w:bidi="ru-RU"/>
        </w:rPr>
      </w:pPr>
    </w:p>
    <w:p w:rsidR="00F92D68" w:rsidRPr="006308BF" w:rsidRDefault="00F92D68" w:rsidP="00F92D68">
      <w:pPr>
        <w:suppressAutoHyphens/>
        <w:spacing w:line="240" w:lineRule="auto"/>
        <w:ind w:firstLine="0"/>
        <w:jc w:val="center"/>
        <w:rPr>
          <w:b/>
          <w:caps/>
          <w:sz w:val="28"/>
          <w:szCs w:val="28"/>
        </w:rPr>
      </w:pPr>
      <w:r>
        <w:rPr>
          <w:b/>
          <w:caps/>
          <w:sz w:val="28"/>
          <w:szCs w:val="28"/>
        </w:rPr>
        <w:t xml:space="preserve">5. </w:t>
      </w:r>
      <w:r w:rsidRPr="006308BF">
        <w:rPr>
          <w:b/>
          <w:caps/>
          <w:sz w:val="28"/>
          <w:szCs w:val="28"/>
        </w:rPr>
        <w:t>Документы, регламентирующие содержание</w:t>
      </w:r>
    </w:p>
    <w:p w:rsidR="00F92D68" w:rsidRPr="006308BF" w:rsidRDefault="00F92D68" w:rsidP="00F92D68">
      <w:pPr>
        <w:suppressAutoHyphens/>
        <w:spacing w:line="240" w:lineRule="auto"/>
        <w:ind w:firstLine="0"/>
        <w:jc w:val="center"/>
        <w:rPr>
          <w:b/>
          <w:caps/>
          <w:sz w:val="28"/>
          <w:szCs w:val="28"/>
        </w:rPr>
      </w:pPr>
      <w:r w:rsidRPr="006308BF">
        <w:rPr>
          <w:b/>
          <w:caps/>
          <w:sz w:val="28"/>
          <w:szCs w:val="28"/>
        </w:rPr>
        <w:t>и организацию образовательного процесса</w:t>
      </w:r>
    </w:p>
    <w:p w:rsidR="00F92D68" w:rsidRDefault="00F92D68" w:rsidP="00F92D68">
      <w:pPr>
        <w:suppressAutoHyphens/>
        <w:spacing w:line="240" w:lineRule="auto"/>
        <w:ind w:firstLine="0"/>
        <w:jc w:val="center"/>
        <w:rPr>
          <w:b/>
          <w:caps/>
          <w:sz w:val="28"/>
          <w:szCs w:val="28"/>
        </w:rPr>
      </w:pPr>
      <w:r w:rsidRPr="006308BF">
        <w:rPr>
          <w:b/>
          <w:caps/>
          <w:sz w:val="28"/>
          <w:szCs w:val="28"/>
        </w:rPr>
        <w:t xml:space="preserve">при реализации </w:t>
      </w:r>
      <w:r w:rsidRPr="00622C18">
        <w:rPr>
          <w:b/>
          <w:caps/>
          <w:sz w:val="28"/>
          <w:szCs w:val="28"/>
        </w:rPr>
        <w:t>оПоп вО по направлению подготовки</w:t>
      </w:r>
    </w:p>
    <w:p w:rsidR="00F92D68" w:rsidRPr="002B04BD" w:rsidRDefault="00F92D68" w:rsidP="00F92D68">
      <w:pPr>
        <w:suppressAutoHyphens/>
        <w:spacing w:line="240" w:lineRule="auto"/>
        <w:ind w:firstLine="0"/>
        <w:jc w:val="center"/>
        <w:rPr>
          <w:b/>
          <w:caps/>
          <w:sz w:val="28"/>
          <w:szCs w:val="28"/>
        </w:rPr>
      </w:pPr>
      <w:r w:rsidRPr="002B04BD">
        <w:rPr>
          <w:b/>
          <w:sz w:val="28"/>
          <w:szCs w:val="28"/>
        </w:rPr>
        <w:t>44.03.05 ПЕДАГОГИЧЕСКОЕ ОБРАЗОВАНИЕ (С ДВУМЯ ПРОФИЛЯМИ ПОДГОТОВКИ)</w:t>
      </w:r>
    </w:p>
    <w:p w:rsidR="00F92D68" w:rsidRPr="006308BF" w:rsidRDefault="00F92D68" w:rsidP="00F92D68">
      <w:pPr>
        <w:suppressAutoHyphens/>
        <w:spacing w:line="240" w:lineRule="auto"/>
        <w:ind w:firstLine="0"/>
        <w:jc w:val="left"/>
        <w:rPr>
          <w:b/>
          <w:caps/>
          <w:sz w:val="28"/>
          <w:szCs w:val="28"/>
        </w:rPr>
      </w:pPr>
    </w:p>
    <w:p w:rsidR="00F92D68" w:rsidRDefault="00F92D68" w:rsidP="00F92D68">
      <w:pPr>
        <w:suppressAutoHyphens/>
        <w:spacing w:line="240" w:lineRule="auto"/>
        <w:contextualSpacing/>
        <w:rPr>
          <w:b/>
          <w:spacing w:val="-2"/>
          <w:sz w:val="28"/>
          <w:szCs w:val="28"/>
        </w:rPr>
      </w:pPr>
      <w:r>
        <w:rPr>
          <w:b/>
          <w:spacing w:val="-2"/>
          <w:sz w:val="28"/>
          <w:szCs w:val="28"/>
        </w:rPr>
        <w:t>5</w:t>
      </w:r>
      <w:r w:rsidRPr="006308BF">
        <w:rPr>
          <w:b/>
          <w:spacing w:val="-2"/>
          <w:sz w:val="28"/>
          <w:szCs w:val="28"/>
        </w:rPr>
        <w:t>.1.</w:t>
      </w:r>
      <w:r>
        <w:rPr>
          <w:b/>
          <w:spacing w:val="-2"/>
          <w:sz w:val="28"/>
          <w:szCs w:val="28"/>
        </w:rPr>
        <w:t xml:space="preserve"> </w:t>
      </w:r>
      <w:r w:rsidRPr="006308BF">
        <w:rPr>
          <w:b/>
          <w:spacing w:val="-2"/>
          <w:sz w:val="28"/>
          <w:szCs w:val="28"/>
        </w:rPr>
        <w:t>Программные документы интегрирующего, междисциплинарного и сквозного характера, обеспечивающие целостность компетен</w:t>
      </w:r>
      <w:r>
        <w:rPr>
          <w:b/>
          <w:spacing w:val="-2"/>
          <w:sz w:val="28"/>
          <w:szCs w:val="28"/>
        </w:rPr>
        <w:t>тностно-ориентированной ОПОП ВО.</w:t>
      </w:r>
    </w:p>
    <w:p w:rsidR="00F92D68" w:rsidRDefault="00F92D68" w:rsidP="00F92D68">
      <w:pPr>
        <w:suppressAutoHyphens/>
        <w:spacing w:line="240" w:lineRule="auto"/>
        <w:contextualSpacing/>
        <w:rPr>
          <w:sz w:val="28"/>
          <w:szCs w:val="28"/>
        </w:rPr>
      </w:pPr>
      <w:r>
        <w:rPr>
          <w:sz w:val="28"/>
          <w:szCs w:val="28"/>
        </w:rPr>
        <w:t xml:space="preserve">В соответствии с ФГОС ВО по направлению подготовки 44.03.05 Педагогическое образование (с двумя профилями подготовки) содержание и организация образовательного процесса при </w:t>
      </w:r>
      <w:r w:rsidRPr="00622C18">
        <w:rPr>
          <w:sz w:val="28"/>
          <w:szCs w:val="28"/>
        </w:rPr>
        <w:t xml:space="preserve">реализации ОПОП ВО регламентируется учебным планом подготовки </w:t>
      </w:r>
      <w:r>
        <w:rPr>
          <w:sz w:val="28"/>
          <w:szCs w:val="28"/>
        </w:rPr>
        <w:t>обучающегося</w:t>
      </w:r>
      <w:r w:rsidRPr="00622C18">
        <w:rPr>
          <w:sz w:val="28"/>
          <w:szCs w:val="28"/>
        </w:rPr>
        <w:t xml:space="preserve"> с</w:t>
      </w:r>
      <w:r>
        <w:rPr>
          <w:sz w:val="28"/>
          <w:szCs w:val="28"/>
        </w:rPr>
        <w:t xml:space="preserve"> учетом </w:t>
      </w:r>
      <w:r w:rsidRPr="00622C18">
        <w:rPr>
          <w:sz w:val="28"/>
          <w:szCs w:val="28"/>
        </w:rPr>
        <w:t>его профиля,</w:t>
      </w:r>
      <w:r>
        <w:rPr>
          <w:sz w:val="28"/>
          <w:szCs w:val="28"/>
        </w:rPr>
        <w:t xml:space="preserve"> рабочими программами дисциплин (модулей), материалами, обеспечивающими качество подготовки и воспитания обучающихся, программами учебных и производственных практик, календарным учебным графиком, а также методическими материалами, обеспечивающими реализацию соответствующих образовательных технологий.</w:t>
      </w:r>
    </w:p>
    <w:p w:rsidR="00F92D68" w:rsidRPr="006308BF" w:rsidRDefault="00F92D68" w:rsidP="00F92D68">
      <w:pPr>
        <w:suppressAutoHyphens/>
        <w:spacing w:line="240" w:lineRule="auto"/>
        <w:contextualSpacing/>
        <w:rPr>
          <w:b/>
          <w:spacing w:val="-2"/>
          <w:sz w:val="28"/>
          <w:szCs w:val="28"/>
        </w:rPr>
      </w:pPr>
    </w:p>
    <w:p w:rsidR="00F92D68" w:rsidRDefault="00F92D68" w:rsidP="00F92D68">
      <w:pPr>
        <w:tabs>
          <w:tab w:val="left" w:pos="851"/>
        </w:tabs>
        <w:suppressAutoHyphens/>
        <w:spacing w:line="240" w:lineRule="auto"/>
        <w:ind w:left="852" w:firstLine="0"/>
        <w:jc w:val="left"/>
        <w:rPr>
          <w:i/>
          <w:iCs/>
          <w:spacing w:val="-2"/>
          <w:sz w:val="28"/>
          <w:szCs w:val="28"/>
        </w:rPr>
      </w:pPr>
      <w:r>
        <w:rPr>
          <w:i/>
          <w:iCs/>
          <w:spacing w:val="-2"/>
          <w:sz w:val="28"/>
          <w:szCs w:val="28"/>
        </w:rPr>
        <w:t xml:space="preserve">5.1.1. </w:t>
      </w:r>
      <w:r w:rsidRPr="006308BF">
        <w:rPr>
          <w:i/>
          <w:iCs/>
          <w:spacing w:val="-2"/>
          <w:sz w:val="28"/>
          <w:szCs w:val="28"/>
        </w:rPr>
        <w:t>Учебный план с календарным графиком учебного процесса</w:t>
      </w:r>
      <w:r>
        <w:rPr>
          <w:i/>
          <w:iCs/>
          <w:spacing w:val="-2"/>
          <w:sz w:val="28"/>
          <w:szCs w:val="28"/>
        </w:rPr>
        <w:t>.</w:t>
      </w:r>
    </w:p>
    <w:p w:rsidR="00F92D68" w:rsidRDefault="00F92D68" w:rsidP="00F92D68">
      <w:pPr>
        <w:tabs>
          <w:tab w:val="left" w:pos="851"/>
        </w:tabs>
        <w:suppressAutoHyphens/>
        <w:spacing w:line="240" w:lineRule="auto"/>
        <w:rPr>
          <w:b/>
          <w:bCs/>
          <w:i/>
          <w:iCs/>
          <w:sz w:val="28"/>
          <w:szCs w:val="28"/>
        </w:rPr>
      </w:pPr>
      <w:r>
        <w:rPr>
          <w:sz w:val="28"/>
          <w:szCs w:val="28"/>
        </w:rPr>
        <w:t xml:space="preserve">Календарный учебный график, в котором указана последовательность </w:t>
      </w:r>
      <w:r w:rsidRPr="00622C18">
        <w:rPr>
          <w:sz w:val="28"/>
          <w:szCs w:val="28"/>
        </w:rPr>
        <w:t xml:space="preserve">реализации ОПОП ВО бакалавриата </w:t>
      </w:r>
      <w:r>
        <w:rPr>
          <w:sz w:val="28"/>
          <w:szCs w:val="28"/>
        </w:rPr>
        <w:t>по направлению подготовки 44.03.05 Педагогическое образование (с двумя профилями подготовки) и профилю Математика и Экономика</w:t>
      </w:r>
      <w:r w:rsidRPr="00622C18">
        <w:rPr>
          <w:sz w:val="28"/>
          <w:szCs w:val="28"/>
        </w:rPr>
        <w:t xml:space="preserve">, включая теоретическое обучение, практики, промежуточные и </w:t>
      </w:r>
      <w:r>
        <w:rPr>
          <w:sz w:val="28"/>
          <w:szCs w:val="28"/>
        </w:rPr>
        <w:t xml:space="preserve">государственную </w:t>
      </w:r>
      <w:r w:rsidRPr="00622C18">
        <w:rPr>
          <w:sz w:val="28"/>
          <w:szCs w:val="28"/>
        </w:rPr>
        <w:t xml:space="preserve">итоговую аттестации, а также каникулы, </w:t>
      </w:r>
      <w:r w:rsidRPr="00622C18">
        <w:rPr>
          <w:bCs/>
          <w:iCs/>
          <w:sz w:val="28"/>
          <w:szCs w:val="28"/>
        </w:rPr>
        <w:t>и у</w:t>
      </w:r>
      <w:r w:rsidRPr="00622C18">
        <w:rPr>
          <w:sz w:val="28"/>
          <w:szCs w:val="28"/>
        </w:rPr>
        <w:t xml:space="preserve">чебный план, составленный с учетом общих требований к условиям </w:t>
      </w:r>
      <w:r w:rsidRPr="00622C18">
        <w:rPr>
          <w:sz w:val="28"/>
          <w:szCs w:val="28"/>
        </w:rPr>
        <w:lastRenderedPageBreak/>
        <w:t xml:space="preserve">реализации ОПОП, сформулированных в </w:t>
      </w:r>
      <w:r w:rsidRPr="00951D40">
        <w:rPr>
          <w:sz w:val="28"/>
          <w:szCs w:val="28"/>
        </w:rPr>
        <w:t>разделе 4 ФГОС ВО</w:t>
      </w:r>
      <w:r w:rsidRPr="00622C18">
        <w:rPr>
          <w:sz w:val="28"/>
          <w:szCs w:val="28"/>
        </w:rPr>
        <w:t xml:space="preserve"> по направлению подготовки </w:t>
      </w:r>
      <w:r>
        <w:rPr>
          <w:sz w:val="28"/>
          <w:szCs w:val="28"/>
        </w:rPr>
        <w:t>44.03.05 Педагогическое образование (с двумя профилями подготовки), и с учетом соответствующей ПООП</w:t>
      </w:r>
      <w:r w:rsidRPr="00622C18">
        <w:rPr>
          <w:sz w:val="28"/>
          <w:szCs w:val="28"/>
        </w:rPr>
        <w:t>,</w:t>
      </w:r>
      <w:r w:rsidRPr="00835835">
        <w:rPr>
          <w:sz w:val="28"/>
          <w:szCs w:val="28"/>
        </w:rPr>
        <w:t xml:space="preserve"> </w:t>
      </w:r>
      <w:r>
        <w:rPr>
          <w:sz w:val="28"/>
          <w:szCs w:val="28"/>
        </w:rPr>
        <w:t xml:space="preserve">представлены в </w:t>
      </w:r>
      <w:r w:rsidRPr="00D7446F">
        <w:rPr>
          <w:b/>
          <w:bCs/>
          <w:i/>
          <w:iCs/>
          <w:sz w:val="28"/>
          <w:szCs w:val="28"/>
        </w:rPr>
        <w:t>Приложении 3</w:t>
      </w:r>
      <w:r>
        <w:rPr>
          <w:b/>
          <w:bCs/>
          <w:i/>
          <w:iCs/>
          <w:sz w:val="28"/>
          <w:szCs w:val="28"/>
        </w:rPr>
        <w:t>.</w:t>
      </w:r>
    </w:p>
    <w:p w:rsidR="00F92D68" w:rsidRDefault="00F92D68" w:rsidP="00F92D68">
      <w:pPr>
        <w:tabs>
          <w:tab w:val="left" w:pos="851"/>
        </w:tabs>
        <w:suppressAutoHyphens/>
        <w:spacing w:line="240" w:lineRule="auto"/>
        <w:rPr>
          <w:sz w:val="28"/>
          <w:szCs w:val="28"/>
        </w:rPr>
      </w:pPr>
      <w:r>
        <w:rPr>
          <w:sz w:val="28"/>
          <w:szCs w:val="28"/>
        </w:rPr>
        <w:t>В учебном плане приведена логическая последовательность освоения ОПОП ВО (дисциплин (модулей), практик), обеспечивающих формирование компетенций, указана общая трудоемкость дисциплин (модулей), практик в зачетных единицах, а также их общая и аудиторная трудоемкость в часах.</w:t>
      </w:r>
    </w:p>
    <w:p w:rsidR="00F92D68" w:rsidRDefault="00F92D68" w:rsidP="00F92D68">
      <w:pPr>
        <w:tabs>
          <w:tab w:val="left" w:pos="851"/>
        </w:tabs>
        <w:suppressAutoHyphens/>
        <w:spacing w:line="240" w:lineRule="auto"/>
        <w:ind w:firstLine="851"/>
        <w:rPr>
          <w:sz w:val="28"/>
          <w:szCs w:val="28"/>
        </w:rPr>
      </w:pPr>
    </w:p>
    <w:p w:rsidR="00F92D68" w:rsidRPr="005161CB" w:rsidRDefault="00F92D68" w:rsidP="00F92D68">
      <w:pPr>
        <w:tabs>
          <w:tab w:val="left" w:pos="851"/>
        </w:tabs>
        <w:suppressAutoHyphens/>
        <w:spacing w:line="240" w:lineRule="auto"/>
        <w:ind w:left="568" w:firstLine="0"/>
        <w:jc w:val="left"/>
        <w:rPr>
          <w:i/>
          <w:iCs/>
          <w:spacing w:val="-2"/>
          <w:sz w:val="28"/>
          <w:szCs w:val="28"/>
        </w:rPr>
      </w:pPr>
      <w:r w:rsidRPr="005161CB">
        <w:rPr>
          <w:i/>
          <w:iCs/>
          <w:spacing w:val="-2"/>
          <w:sz w:val="28"/>
          <w:szCs w:val="28"/>
        </w:rPr>
        <w:t>5.1.2. Матрица компетенций.</w:t>
      </w:r>
    </w:p>
    <w:p w:rsidR="00F92D68" w:rsidRDefault="00F92D68" w:rsidP="00F92D68">
      <w:pPr>
        <w:tabs>
          <w:tab w:val="left" w:pos="851"/>
        </w:tabs>
        <w:suppressAutoHyphens/>
        <w:spacing w:line="240" w:lineRule="auto"/>
        <w:rPr>
          <w:b/>
          <w:i/>
          <w:iCs/>
          <w:spacing w:val="-2"/>
          <w:sz w:val="28"/>
          <w:szCs w:val="28"/>
        </w:rPr>
      </w:pPr>
      <w:r w:rsidRPr="005161CB">
        <w:rPr>
          <w:iCs/>
          <w:spacing w:val="-2"/>
          <w:sz w:val="28"/>
          <w:szCs w:val="28"/>
        </w:rPr>
        <w:t xml:space="preserve">Матрица компетенций, в которой указана логическая последовательность освоения дисциплин (модулей) в разрезе формируемых </w:t>
      </w:r>
      <w:r w:rsidRPr="005230AD">
        <w:rPr>
          <w:iCs/>
          <w:spacing w:val="-2"/>
          <w:sz w:val="28"/>
          <w:szCs w:val="28"/>
        </w:rPr>
        <w:t>универсальных,</w:t>
      </w:r>
      <w:r w:rsidRPr="005161CB">
        <w:rPr>
          <w:iCs/>
          <w:spacing w:val="-2"/>
          <w:sz w:val="28"/>
          <w:szCs w:val="28"/>
        </w:rPr>
        <w:t xml:space="preserve"> общепрофессиональных и профессиональных компетенций</w:t>
      </w:r>
      <w:r>
        <w:rPr>
          <w:iCs/>
          <w:spacing w:val="-2"/>
          <w:sz w:val="28"/>
          <w:szCs w:val="28"/>
        </w:rPr>
        <w:t xml:space="preserve"> и индикаторов их достижения</w:t>
      </w:r>
      <w:r w:rsidRPr="005161CB">
        <w:rPr>
          <w:iCs/>
          <w:spacing w:val="-2"/>
          <w:sz w:val="28"/>
          <w:szCs w:val="28"/>
        </w:rPr>
        <w:t xml:space="preserve">, представлена в </w:t>
      </w:r>
      <w:r w:rsidRPr="00D7446F">
        <w:rPr>
          <w:b/>
          <w:i/>
          <w:iCs/>
          <w:spacing w:val="-2"/>
          <w:sz w:val="28"/>
          <w:szCs w:val="28"/>
        </w:rPr>
        <w:t>Приложении 4.</w:t>
      </w:r>
      <w:r w:rsidRPr="00C06751">
        <w:rPr>
          <w:b/>
          <w:i/>
          <w:iCs/>
          <w:spacing w:val="-2"/>
          <w:sz w:val="28"/>
          <w:szCs w:val="28"/>
        </w:rPr>
        <w:t xml:space="preserve"> </w:t>
      </w:r>
    </w:p>
    <w:p w:rsidR="00F92D68" w:rsidRDefault="00F92D68" w:rsidP="00F92D68">
      <w:pPr>
        <w:tabs>
          <w:tab w:val="num" w:pos="786"/>
        </w:tabs>
        <w:suppressAutoHyphens/>
        <w:spacing w:line="240" w:lineRule="auto"/>
        <w:ind w:firstLine="0"/>
        <w:rPr>
          <w:sz w:val="28"/>
          <w:szCs w:val="28"/>
        </w:rPr>
      </w:pPr>
    </w:p>
    <w:p w:rsidR="00F92D68" w:rsidRDefault="00F92D68" w:rsidP="00F92D68">
      <w:pPr>
        <w:tabs>
          <w:tab w:val="num" w:pos="786"/>
        </w:tabs>
        <w:suppressAutoHyphens/>
        <w:spacing w:line="240" w:lineRule="auto"/>
        <w:rPr>
          <w:b/>
          <w:sz w:val="28"/>
          <w:szCs w:val="28"/>
        </w:rPr>
      </w:pPr>
      <w:r>
        <w:rPr>
          <w:b/>
          <w:sz w:val="28"/>
          <w:szCs w:val="28"/>
        </w:rPr>
        <w:t xml:space="preserve">5.2. </w:t>
      </w:r>
      <w:r w:rsidRPr="006308BF">
        <w:rPr>
          <w:b/>
          <w:sz w:val="28"/>
          <w:szCs w:val="28"/>
        </w:rPr>
        <w:t>Дисциплинарно-модульные программные документы компетент</w:t>
      </w:r>
      <w:r>
        <w:rPr>
          <w:b/>
          <w:sz w:val="28"/>
          <w:szCs w:val="28"/>
        </w:rPr>
        <w:t>ностно-ориентированной ОПОП ВО.</w:t>
      </w:r>
    </w:p>
    <w:p w:rsidR="00F92D68" w:rsidRPr="006308BF" w:rsidRDefault="00F92D68" w:rsidP="00F92D68">
      <w:pPr>
        <w:tabs>
          <w:tab w:val="num" w:pos="786"/>
        </w:tabs>
        <w:suppressAutoHyphens/>
        <w:spacing w:line="240" w:lineRule="auto"/>
        <w:rPr>
          <w:b/>
          <w:sz w:val="28"/>
          <w:szCs w:val="28"/>
        </w:rPr>
      </w:pPr>
    </w:p>
    <w:p w:rsidR="00F92D68" w:rsidRDefault="00F92D68" w:rsidP="00F92D68">
      <w:pPr>
        <w:suppressAutoHyphens/>
        <w:spacing w:line="240" w:lineRule="auto"/>
        <w:ind w:firstLine="708"/>
        <w:contextualSpacing/>
        <w:rPr>
          <w:bCs/>
          <w:i/>
          <w:iCs/>
          <w:sz w:val="28"/>
          <w:szCs w:val="28"/>
        </w:rPr>
      </w:pPr>
      <w:r>
        <w:rPr>
          <w:bCs/>
          <w:i/>
          <w:iCs/>
          <w:sz w:val="28"/>
          <w:szCs w:val="28"/>
        </w:rPr>
        <w:t xml:space="preserve">5.2.1. </w:t>
      </w:r>
      <w:r w:rsidRPr="006308BF">
        <w:rPr>
          <w:bCs/>
          <w:i/>
          <w:iCs/>
          <w:sz w:val="28"/>
          <w:szCs w:val="28"/>
        </w:rPr>
        <w:t>Рабочие программы дисциплин (модулей).</w:t>
      </w:r>
    </w:p>
    <w:p w:rsidR="00F92D68" w:rsidRPr="00320D8B" w:rsidRDefault="00F92D68" w:rsidP="00F92D68">
      <w:pPr>
        <w:suppressAutoHyphens/>
        <w:spacing w:line="240" w:lineRule="auto"/>
        <w:contextualSpacing/>
        <w:rPr>
          <w:bCs/>
          <w:i/>
          <w:iCs/>
          <w:sz w:val="28"/>
          <w:szCs w:val="28"/>
        </w:rPr>
      </w:pPr>
      <w:r>
        <w:rPr>
          <w:bCs/>
          <w:iCs/>
          <w:sz w:val="28"/>
          <w:szCs w:val="28"/>
        </w:rPr>
        <w:t xml:space="preserve">В рабочих программах дисциплин (модулей) четко сформулированы </w:t>
      </w:r>
      <w:r w:rsidRPr="00BB4A9F">
        <w:rPr>
          <w:bCs/>
          <w:iCs/>
          <w:sz w:val="28"/>
          <w:szCs w:val="28"/>
        </w:rPr>
        <w:t>ко</w:t>
      </w:r>
      <w:r w:rsidRPr="00320D8B">
        <w:rPr>
          <w:bCs/>
          <w:iCs/>
          <w:sz w:val="28"/>
          <w:szCs w:val="28"/>
        </w:rPr>
        <w:t>нечные результаты обучения в органичной увязке с осваиваемыми знаниями, умениями и приобретаемыми компетенциями в целом по ОПОП ВО бакалавриата</w:t>
      </w:r>
      <w:r w:rsidRPr="00320D8B">
        <w:rPr>
          <w:iCs/>
          <w:spacing w:val="-2"/>
          <w:sz w:val="28"/>
          <w:szCs w:val="28"/>
        </w:rPr>
        <w:t xml:space="preserve"> </w:t>
      </w:r>
      <w:r w:rsidRPr="00320D8B">
        <w:rPr>
          <w:bCs/>
          <w:iCs/>
          <w:sz w:val="28"/>
          <w:szCs w:val="28"/>
        </w:rPr>
        <w:t>по направлению подготовки</w:t>
      </w:r>
      <w:r>
        <w:rPr>
          <w:bCs/>
          <w:iCs/>
          <w:sz w:val="28"/>
          <w:szCs w:val="28"/>
        </w:rPr>
        <w:t xml:space="preserve"> </w:t>
      </w:r>
      <w:r>
        <w:rPr>
          <w:sz w:val="28"/>
          <w:szCs w:val="28"/>
        </w:rPr>
        <w:t>44.03.05 Педагогическое образование (с двумя профилями подготовки)</w:t>
      </w:r>
      <w:r w:rsidRPr="00320D8B">
        <w:rPr>
          <w:bCs/>
          <w:iCs/>
          <w:sz w:val="28"/>
          <w:szCs w:val="28"/>
        </w:rPr>
        <w:t xml:space="preserve"> и профилю </w:t>
      </w:r>
      <w:r>
        <w:rPr>
          <w:bCs/>
          <w:iCs/>
          <w:sz w:val="28"/>
          <w:szCs w:val="28"/>
        </w:rPr>
        <w:t>Математика и Экономика.</w:t>
      </w:r>
    </w:p>
    <w:p w:rsidR="00F92D68" w:rsidRDefault="00F92D68" w:rsidP="00F92D68">
      <w:pPr>
        <w:suppressAutoHyphens/>
        <w:spacing w:line="240" w:lineRule="auto"/>
        <w:contextualSpacing/>
        <w:rPr>
          <w:b/>
          <w:i/>
          <w:iCs/>
          <w:spacing w:val="-2"/>
          <w:sz w:val="28"/>
          <w:szCs w:val="28"/>
        </w:rPr>
      </w:pPr>
      <w:r w:rsidRPr="00BB4A9F">
        <w:rPr>
          <w:bCs/>
          <w:iCs/>
          <w:sz w:val="28"/>
          <w:szCs w:val="28"/>
        </w:rPr>
        <w:t>Рабочие программы дисциплин</w:t>
      </w:r>
      <w:r>
        <w:rPr>
          <w:bCs/>
          <w:iCs/>
          <w:sz w:val="28"/>
          <w:szCs w:val="28"/>
        </w:rPr>
        <w:t xml:space="preserve"> </w:t>
      </w:r>
      <w:r w:rsidRPr="00BB4A9F">
        <w:rPr>
          <w:bCs/>
          <w:iCs/>
          <w:sz w:val="28"/>
          <w:szCs w:val="28"/>
        </w:rPr>
        <w:t xml:space="preserve">(модулей) </w:t>
      </w:r>
      <w:r>
        <w:rPr>
          <w:bCs/>
          <w:iCs/>
          <w:sz w:val="28"/>
          <w:szCs w:val="28"/>
        </w:rPr>
        <w:t xml:space="preserve">разработаны в соответствии с </w:t>
      </w:r>
      <w:r w:rsidRPr="002865FC">
        <w:rPr>
          <w:bCs/>
          <w:iCs/>
          <w:sz w:val="28"/>
          <w:szCs w:val="28"/>
        </w:rPr>
        <w:t>Положением о рабочей программе дисциплины (модуля), реализуемой по образовательным программам высшего образования – программам бакалавриата, специалитета</w:t>
      </w:r>
      <w:r>
        <w:rPr>
          <w:bCs/>
          <w:iCs/>
          <w:sz w:val="28"/>
          <w:szCs w:val="28"/>
        </w:rPr>
        <w:t xml:space="preserve"> и </w:t>
      </w:r>
      <w:r w:rsidRPr="002865FC">
        <w:rPr>
          <w:bCs/>
          <w:iCs/>
          <w:sz w:val="28"/>
          <w:szCs w:val="28"/>
        </w:rPr>
        <w:t>магистратуры</w:t>
      </w:r>
      <w:r>
        <w:rPr>
          <w:bCs/>
          <w:iCs/>
          <w:sz w:val="28"/>
          <w:szCs w:val="28"/>
        </w:rPr>
        <w:t xml:space="preserve"> и </w:t>
      </w:r>
      <w:r w:rsidRPr="002865FC">
        <w:rPr>
          <w:bCs/>
          <w:iCs/>
          <w:sz w:val="28"/>
          <w:szCs w:val="28"/>
        </w:rPr>
        <w:t xml:space="preserve"> представлены </w:t>
      </w:r>
      <w:r w:rsidRPr="00D7446F">
        <w:rPr>
          <w:bCs/>
          <w:iCs/>
          <w:sz w:val="28"/>
          <w:szCs w:val="28"/>
        </w:rPr>
        <w:t xml:space="preserve">в </w:t>
      </w:r>
      <w:r w:rsidRPr="00D7446F">
        <w:rPr>
          <w:b/>
          <w:i/>
          <w:iCs/>
          <w:spacing w:val="-2"/>
          <w:sz w:val="28"/>
          <w:szCs w:val="28"/>
        </w:rPr>
        <w:t>Приложении 5.</w:t>
      </w:r>
    </w:p>
    <w:p w:rsidR="00F92D68" w:rsidRPr="00BB4A9F" w:rsidRDefault="00F92D68" w:rsidP="00F92D68">
      <w:pPr>
        <w:suppressAutoHyphens/>
        <w:spacing w:line="240" w:lineRule="auto"/>
        <w:ind w:firstLine="0"/>
        <w:contextualSpacing/>
        <w:rPr>
          <w:bCs/>
          <w:iCs/>
          <w:sz w:val="28"/>
          <w:szCs w:val="28"/>
        </w:rPr>
      </w:pPr>
      <w:r>
        <w:rPr>
          <w:bCs/>
          <w:iCs/>
          <w:sz w:val="28"/>
          <w:szCs w:val="28"/>
        </w:rPr>
        <w:tab/>
      </w:r>
    </w:p>
    <w:p w:rsidR="00F92D68" w:rsidRPr="00321368" w:rsidRDefault="00F92D68" w:rsidP="00F92D68">
      <w:pPr>
        <w:suppressAutoHyphens/>
        <w:spacing w:line="240" w:lineRule="auto"/>
        <w:ind w:firstLine="708"/>
        <w:contextualSpacing/>
        <w:jc w:val="left"/>
        <w:rPr>
          <w:bCs/>
          <w:i/>
          <w:iCs/>
          <w:sz w:val="28"/>
          <w:szCs w:val="28"/>
        </w:rPr>
      </w:pPr>
      <w:r>
        <w:rPr>
          <w:bCs/>
          <w:i/>
          <w:iCs/>
          <w:sz w:val="28"/>
          <w:szCs w:val="28"/>
        </w:rPr>
        <w:t>5.2.2.</w:t>
      </w:r>
      <w:r w:rsidRPr="00321368">
        <w:rPr>
          <w:bCs/>
          <w:i/>
          <w:iCs/>
          <w:sz w:val="28"/>
          <w:szCs w:val="28"/>
        </w:rPr>
        <w:t>Программы практик, в том числе научно-исследовательской работы (НИР).</w:t>
      </w:r>
    </w:p>
    <w:p w:rsidR="00F92D68" w:rsidRPr="00BB4A9F" w:rsidRDefault="00F92D68" w:rsidP="00F92D68">
      <w:pPr>
        <w:suppressAutoHyphens/>
        <w:spacing w:line="240" w:lineRule="auto"/>
        <w:contextualSpacing/>
        <w:rPr>
          <w:bCs/>
          <w:iCs/>
          <w:sz w:val="28"/>
          <w:szCs w:val="28"/>
        </w:rPr>
      </w:pPr>
      <w:r w:rsidRPr="00321368">
        <w:rPr>
          <w:bCs/>
          <w:iCs/>
          <w:sz w:val="28"/>
          <w:szCs w:val="28"/>
        </w:rPr>
        <w:t>Практики, в том числе НИР, представляют собой виды учебных занятий, непосредственно ориентированных на профессионально-практическую подготовку обучающихся, закрепляют знания и умения, приобретаемые обучающимися в результате освоения теоретических курсов, вырабатывают практические навыки</w:t>
      </w:r>
      <w:r>
        <w:rPr>
          <w:bCs/>
          <w:iCs/>
          <w:sz w:val="28"/>
          <w:szCs w:val="28"/>
        </w:rPr>
        <w:t xml:space="preserve"> и способствуют </w:t>
      </w:r>
      <w:r w:rsidRPr="00BB4A9F">
        <w:rPr>
          <w:bCs/>
          <w:iCs/>
          <w:sz w:val="28"/>
          <w:szCs w:val="28"/>
        </w:rPr>
        <w:t>компле</w:t>
      </w:r>
      <w:r>
        <w:rPr>
          <w:bCs/>
          <w:iCs/>
          <w:sz w:val="28"/>
          <w:szCs w:val="28"/>
        </w:rPr>
        <w:t xml:space="preserve">ксному </w:t>
      </w:r>
      <w:r w:rsidRPr="00BB4A9F">
        <w:rPr>
          <w:bCs/>
          <w:iCs/>
          <w:sz w:val="28"/>
          <w:szCs w:val="28"/>
        </w:rPr>
        <w:t xml:space="preserve">формированию </w:t>
      </w:r>
      <w:r>
        <w:rPr>
          <w:bCs/>
          <w:iCs/>
          <w:sz w:val="28"/>
          <w:szCs w:val="28"/>
        </w:rPr>
        <w:t xml:space="preserve">универсальных, общепрофессиональных </w:t>
      </w:r>
      <w:r w:rsidRPr="00BB4A9F">
        <w:rPr>
          <w:bCs/>
          <w:iCs/>
          <w:sz w:val="28"/>
          <w:szCs w:val="28"/>
        </w:rPr>
        <w:t xml:space="preserve">и профессиональных компетенций обучающихся. </w:t>
      </w:r>
    </w:p>
    <w:p w:rsidR="00F92D68" w:rsidRDefault="00F92D68" w:rsidP="00F92D68">
      <w:pPr>
        <w:suppressAutoHyphens/>
        <w:spacing w:line="240" w:lineRule="auto"/>
        <w:contextualSpacing/>
        <w:rPr>
          <w:bCs/>
          <w:iCs/>
          <w:sz w:val="28"/>
          <w:szCs w:val="28"/>
        </w:rPr>
      </w:pPr>
      <w:r w:rsidRPr="00C23941">
        <w:rPr>
          <w:bCs/>
          <w:iCs/>
          <w:sz w:val="28"/>
          <w:szCs w:val="28"/>
        </w:rPr>
        <w:t>Программы</w:t>
      </w:r>
      <w:r>
        <w:rPr>
          <w:bCs/>
          <w:iCs/>
          <w:sz w:val="28"/>
          <w:szCs w:val="28"/>
        </w:rPr>
        <w:t xml:space="preserve"> учебных и производственных</w:t>
      </w:r>
      <w:r w:rsidRPr="00C23941">
        <w:rPr>
          <w:bCs/>
          <w:iCs/>
          <w:sz w:val="28"/>
          <w:szCs w:val="28"/>
        </w:rPr>
        <w:t xml:space="preserve"> практик</w:t>
      </w:r>
      <w:r>
        <w:rPr>
          <w:bCs/>
          <w:iCs/>
          <w:sz w:val="28"/>
          <w:szCs w:val="28"/>
        </w:rPr>
        <w:t>, в том числе НИР,</w:t>
      </w:r>
      <w:r w:rsidRPr="00C23941">
        <w:rPr>
          <w:bCs/>
          <w:iCs/>
          <w:sz w:val="28"/>
          <w:szCs w:val="28"/>
        </w:rPr>
        <w:t xml:space="preserve"> содержат формулировки целей и задач практик,</w:t>
      </w:r>
      <w:r w:rsidRPr="00BB4A9F">
        <w:rPr>
          <w:bCs/>
          <w:iCs/>
          <w:sz w:val="28"/>
          <w:szCs w:val="28"/>
        </w:rPr>
        <w:t xml:space="preserve"> вытекающих из целей О</w:t>
      </w:r>
      <w:r>
        <w:rPr>
          <w:bCs/>
          <w:iCs/>
          <w:sz w:val="28"/>
          <w:szCs w:val="28"/>
        </w:rPr>
        <w:t>П</w:t>
      </w:r>
      <w:r w:rsidRPr="00BB4A9F">
        <w:rPr>
          <w:bCs/>
          <w:iCs/>
          <w:sz w:val="28"/>
          <w:szCs w:val="28"/>
        </w:rPr>
        <w:t xml:space="preserve">ОП ВО </w:t>
      </w:r>
      <w:r>
        <w:rPr>
          <w:iCs/>
          <w:spacing w:val="-2"/>
          <w:sz w:val="28"/>
          <w:szCs w:val="28"/>
        </w:rPr>
        <w:t>бакалавриата</w:t>
      </w:r>
      <w:r w:rsidRPr="001A23E6">
        <w:rPr>
          <w:iCs/>
          <w:spacing w:val="-2"/>
          <w:sz w:val="28"/>
          <w:szCs w:val="28"/>
        </w:rPr>
        <w:t xml:space="preserve"> </w:t>
      </w:r>
      <w:r w:rsidRPr="001A23E6">
        <w:rPr>
          <w:bCs/>
          <w:iCs/>
          <w:sz w:val="28"/>
          <w:szCs w:val="28"/>
        </w:rPr>
        <w:t>по направлению подготовки</w:t>
      </w:r>
      <w:r>
        <w:rPr>
          <w:sz w:val="28"/>
          <w:szCs w:val="28"/>
        </w:rPr>
        <w:t>44.03.05 Педагогическое образование (с двумя профилями подготовки)</w:t>
      </w:r>
      <w:r w:rsidRPr="00320D8B">
        <w:rPr>
          <w:bCs/>
          <w:iCs/>
          <w:sz w:val="28"/>
          <w:szCs w:val="28"/>
        </w:rPr>
        <w:t xml:space="preserve"> и профилю </w:t>
      </w:r>
      <w:r>
        <w:rPr>
          <w:bCs/>
          <w:iCs/>
          <w:sz w:val="28"/>
          <w:szCs w:val="28"/>
        </w:rPr>
        <w:t xml:space="preserve">Математика и </w:t>
      </w:r>
      <w:r>
        <w:rPr>
          <w:bCs/>
          <w:iCs/>
          <w:sz w:val="28"/>
          <w:szCs w:val="28"/>
        </w:rPr>
        <w:lastRenderedPageBreak/>
        <w:t xml:space="preserve">Экономика, </w:t>
      </w:r>
      <w:r w:rsidRPr="00BB4A9F">
        <w:rPr>
          <w:bCs/>
          <w:iCs/>
          <w:sz w:val="28"/>
          <w:szCs w:val="28"/>
        </w:rPr>
        <w:t>направл</w:t>
      </w:r>
      <w:r>
        <w:rPr>
          <w:bCs/>
          <w:iCs/>
          <w:sz w:val="28"/>
          <w:szCs w:val="28"/>
        </w:rPr>
        <w:t>енных на закрепление и</w:t>
      </w:r>
      <w:r w:rsidRPr="00BB4A9F">
        <w:rPr>
          <w:bCs/>
          <w:iCs/>
          <w:sz w:val="28"/>
          <w:szCs w:val="28"/>
        </w:rPr>
        <w:t xml:space="preserve"> углуб</w:t>
      </w:r>
      <w:r>
        <w:rPr>
          <w:bCs/>
          <w:iCs/>
          <w:sz w:val="28"/>
          <w:szCs w:val="28"/>
        </w:rPr>
        <w:t xml:space="preserve">ление теоретической  подготовки </w:t>
      </w:r>
      <w:r w:rsidRPr="005230AD">
        <w:rPr>
          <w:bCs/>
          <w:iCs/>
          <w:sz w:val="28"/>
          <w:szCs w:val="28"/>
        </w:rPr>
        <w:t>обучающихся</w:t>
      </w:r>
      <w:r>
        <w:rPr>
          <w:bCs/>
          <w:iCs/>
          <w:sz w:val="28"/>
          <w:szCs w:val="28"/>
        </w:rPr>
        <w:t xml:space="preserve">, приобретение ими </w:t>
      </w:r>
      <w:r w:rsidRPr="00BB4A9F">
        <w:rPr>
          <w:bCs/>
          <w:iCs/>
          <w:sz w:val="28"/>
          <w:szCs w:val="28"/>
        </w:rPr>
        <w:t>практических навыков и компетенций, а также опыта самостоятельной профессиональной деятельности.</w:t>
      </w:r>
    </w:p>
    <w:p w:rsidR="00F92D68" w:rsidRDefault="00F92D68" w:rsidP="00F92D68">
      <w:pPr>
        <w:suppressAutoHyphens/>
        <w:spacing w:line="240" w:lineRule="auto"/>
        <w:contextualSpacing/>
        <w:rPr>
          <w:b/>
          <w:i/>
          <w:iCs/>
          <w:spacing w:val="-2"/>
          <w:sz w:val="28"/>
          <w:szCs w:val="28"/>
        </w:rPr>
      </w:pPr>
      <w:r>
        <w:rPr>
          <w:bCs/>
          <w:iCs/>
          <w:sz w:val="28"/>
          <w:szCs w:val="28"/>
        </w:rPr>
        <w:t xml:space="preserve">Программы практик, в том числе НИР, разработаны в соответствии с Положением о практике обучающихся, осваивающих основные профессиональные образовательные программы высшего образования и </w:t>
      </w:r>
      <w:r w:rsidRPr="00BB4A9F">
        <w:rPr>
          <w:bCs/>
          <w:iCs/>
          <w:sz w:val="28"/>
          <w:szCs w:val="28"/>
        </w:rPr>
        <w:t>представлены</w:t>
      </w:r>
      <w:r>
        <w:rPr>
          <w:bCs/>
          <w:iCs/>
          <w:sz w:val="28"/>
          <w:szCs w:val="28"/>
        </w:rPr>
        <w:t xml:space="preserve"> </w:t>
      </w:r>
      <w:r w:rsidRPr="00BB4A9F">
        <w:rPr>
          <w:bCs/>
          <w:iCs/>
          <w:sz w:val="28"/>
          <w:szCs w:val="28"/>
        </w:rPr>
        <w:t xml:space="preserve">в </w:t>
      </w:r>
      <w:r w:rsidRPr="00BB4A9F">
        <w:rPr>
          <w:b/>
          <w:i/>
          <w:iCs/>
          <w:spacing w:val="-2"/>
          <w:sz w:val="28"/>
          <w:szCs w:val="28"/>
        </w:rPr>
        <w:t>Приложении</w:t>
      </w:r>
      <w:r>
        <w:rPr>
          <w:b/>
          <w:i/>
          <w:iCs/>
          <w:spacing w:val="-2"/>
          <w:sz w:val="28"/>
          <w:szCs w:val="28"/>
        </w:rPr>
        <w:t xml:space="preserve"> </w:t>
      </w:r>
      <w:r w:rsidRPr="00D7446F">
        <w:rPr>
          <w:b/>
          <w:i/>
          <w:iCs/>
          <w:spacing w:val="-2"/>
          <w:sz w:val="28"/>
          <w:szCs w:val="28"/>
        </w:rPr>
        <w:t>6</w:t>
      </w:r>
      <w:r w:rsidRPr="00BB4A9F">
        <w:rPr>
          <w:b/>
          <w:i/>
          <w:iCs/>
          <w:spacing w:val="-2"/>
          <w:sz w:val="28"/>
          <w:szCs w:val="28"/>
        </w:rPr>
        <w:t>.</w:t>
      </w:r>
    </w:p>
    <w:p w:rsidR="00F92D68" w:rsidRPr="00BB4A9F" w:rsidRDefault="00F92D68" w:rsidP="00F92D68">
      <w:pPr>
        <w:suppressAutoHyphens/>
        <w:spacing w:line="240" w:lineRule="auto"/>
        <w:contextualSpacing/>
        <w:rPr>
          <w:bCs/>
          <w:iCs/>
          <w:sz w:val="28"/>
          <w:szCs w:val="28"/>
        </w:rPr>
      </w:pPr>
    </w:p>
    <w:p w:rsidR="00F92D68" w:rsidRDefault="00F92D68" w:rsidP="00F92D68">
      <w:pPr>
        <w:suppressAutoHyphens/>
        <w:spacing w:line="240" w:lineRule="auto"/>
        <w:jc w:val="center"/>
        <w:rPr>
          <w:b/>
          <w:caps/>
          <w:sz w:val="28"/>
          <w:szCs w:val="28"/>
        </w:rPr>
      </w:pPr>
      <w:r>
        <w:rPr>
          <w:b/>
          <w:caps/>
          <w:sz w:val="28"/>
          <w:szCs w:val="28"/>
        </w:rPr>
        <w:t>6</w:t>
      </w:r>
      <w:r w:rsidRPr="00723713">
        <w:rPr>
          <w:b/>
          <w:caps/>
          <w:sz w:val="28"/>
          <w:szCs w:val="28"/>
        </w:rPr>
        <w:t xml:space="preserve">. ресурсное обеспечение ОПОп во </w:t>
      </w:r>
    </w:p>
    <w:p w:rsidR="00F92D68" w:rsidRPr="002B04BD" w:rsidRDefault="00F92D68" w:rsidP="00F92D68">
      <w:pPr>
        <w:suppressAutoHyphens/>
        <w:spacing w:line="240" w:lineRule="auto"/>
        <w:ind w:firstLine="0"/>
        <w:jc w:val="center"/>
        <w:rPr>
          <w:b/>
          <w:caps/>
          <w:sz w:val="28"/>
          <w:szCs w:val="28"/>
        </w:rPr>
      </w:pPr>
      <w:r w:rsidRPr="00320D8B">
        <w:rPr>
          <w:b/>
          <w:caps/>
          <w:sz w:val="28"/>
          <w:szCs w:val="28"/>
        </w:rPr>
        <w:t xml:space="preserve">по направлению подготовкИ </w:t>
      </w:r>
      <w:r w:rsidRPr="002B04BD">
        <w:rPr>
          <w:b/>
          <w:sz w:val="28"/>
          <w:szCs w:val="28"/>
        </w:rPr>
        <w:t>44.03.05 ПЕДАГОГИЧЕСКОЕ ОБРАЗОВАНИЕ (С ДВУМЯ ПРОФИЛЯМИ ПОДГОТОВКИ)</w:t>
      </w:r>
    </w:p>
    <w:p w:rsidR="00F92D68" w:rsidRPr="00937180" w:rsidRDefault="00F92D68" w:rsidP="00F92D68">
      <w:pPr>
        <w:suppressAutoHyphens/>
        <w:spacing w:line="240" w:lineRule="auto"/>
        <w:jc w:val="center"/>
        <w:rPr>
          <w:b/>
          <w:caps/>
          <w:sz w:val="28"/>
          <w:szCs w:val="28"/>
        </w:rPr>
      </w:pPr>
    </w:p>
    <w:p w:rsidR="00F92D68" w:rsidRDefault="00F92D68" w:rsidP="00F92D68">
      <w:pPr>
        <w:tabs>
          <w:tab w:val="num" w:pos="993"/>
        </w:tabs>
        <w:suppressAutoHyphens/>
        <w:spacing w:line="240" w:lineRule="auto"/>
        <w:rPr>
          <w:b/>
          <w:sz w:val="28"/>
          <w:szCs w:val="28"/>
        </w:rPr>
      </w:pPr>
      <w:r>
        <w:rPr>
          <w:b/>
          <w:sz w:val="28"/>
          <w:szCs w:val="28"/>
        </w:rPr>
        <w:t xml:space="preserve">6.1. Общие требования </w:t>
      </w:r>
      <w:r w:rsidRPr="00937180">
        <w:rPr>
          <w:b/>
          <w:sz w:val="28"/>
          <w:szCs w:val="28"/>
        </w:rPr>
        <w:t>при реализации О</w:t>
      </w:r>
      <w:r>
        <w:rPr>
          <w:b/>
          <w:sz w:val="28"/>
          <w:szCs w:val="28"/>
        </w:rPr>
        <w:t>П</w:t>
      </w:r>
      <w:r w:rsidRPr="00937180">
        <w:rPr>
          <w:b/>
          <w:sz w:val="28"/>
          <w:szCs w:val="28"/>
        </w:rPr>
        <w:t>ОП</w:t>
      </w:r>
      <w:r>
        <w:rPr>
          <w:b/>
          <w:sz w:val="28"/>
          <w:szCs w:val="28"/>
        </w:rPr>
        <w:t xml:space="preserve"> </w:t>
      </w:r>
      <w:r w:rsidRPr="00937180">
        <w:rPr>
          <w:b/>
          <w:sz w:val="28"/>
          <w:szCs w:val="28"/>
        </w:rPr>
        <w:t>ВО.</w:t>
      </w:r>
    </w:p>
    <w:p w:rsidR="00F92D68" w:rsidRPr="00951D40" w:rsidRDefault="00F92D68" w:rsidP="00F92D68">
      <w:pPr>
        <w:pStyle w:val="ConsPlusNormal"/>
        <w:widowControl/>
        <w:suppressAutoHyphens/>
        <w:ind w:firstLine="709"/>
        <w:jc w:val="both"/>
        <w:rPr>
          <w:rFonts w:ascii="Times New Roman" w:hAnsi="Times New Roman" w:cs="Times New Roman"/>
          <w:sz w:val="28"/>
          <w:szCs w:val="28"/>
        </w:rPr>
      </w:pPr>
      <w:r w:rsidRPr="00951D40">
        <w:rPr>
          <w:rFonts w:ascii="Times New Roman" w:hAnsi="Times New Roman" w:cs="Times New Roman"/>
          <w:sz w:val="28"/>
          <w:szCs w:val="28"/>
        </w:rPr>
        <w:t>ОПОП по направлению подготовки</w:t>
      </w:r>
      <w:r>
        <w:rPr>
          <w:rFonts w:ascii="Times New Roman" w:hAnsi="Times New Roman" w:cs="Times New Roman"/>
          <w:sz w:val="28"/>
          <w:szCs w:val="28"/>
        </w:rPr>
        <w:t xml:space="preserve"> </w:t>
      </w:r>
      <w:r w:rsidRPr="005D4DA3">
        <w:rPr>
          <w:rFonts w:ascii="Times New Roman" w:hAnsi="Times New Roman" w:cs="Times New Roman"/>
          <w:sz w:val="28"/>
          <w:szCs w:val="28"/>
        </w:rPr>
        <w:t>44.03.05 Педагогическое образование (с двумя профилями подготовки)</w:t>
      </w:r>
      <w:r w:rsidRPr="00951D40">
        <w:rPr>
          <w:rFonts w:ascii="Times New Roman" w:hAnsi="Times New Roman" w:cs="Times New Roman"/>
          <w:sz w:val="28"/>
          <w:szCs w:val="28"/>
        </w:rPr>
        <w:t xml:space="preserve"> обеспечена учебно-методической документацией и материалами по всем дисциплинам (модулям), содержание каждой(го) из дисциплин (модулей) представлено в электронной информационно-образовательной среде ФГБОУ ВО «НГПУ им. Козьмы Минина».</w:t>
      </w:r>
    </w:p>
    <w:p w:rsidR="00F92D68" w:rsidRPr="000175A3" w:rsidRDefault="00F92D68" w:rsidP="00F92D68">
      <w:pPr>
        <w:pStyle w:val="ConsPlusNormal"/>
        <w:widowControl/>
        <w:suppressAutoHyphens/>
        <w:ind w:firstLine="709"/>
        <w:jc w:val="both"/>
        <w:rPr>
          <w:rFonts w:ascii="Times New Roman" w:hAnsi="Times New Roman" w:cs="Times New Roman"/>
          <w:color w:val="FF0000"/>
          <w:sz w:val="28"/>
          <w:szCs w:val="28"/>
        </w:rPr>
      </w:pPr>
      <w:r w:rsidRPr="00500E26">
        <w:rPr>
          <w:rFonts w:ascii="Times New Roman" w:hAnsi="Times New Roman" w:cs="Times New Roman"/>
          <w:sz w:val="28"/>
          <w:szCs w:val="28"/>
        </w:rPr>
        <w:t>Каждый обучающийся в течение всего периода обучения обеспечен индивидуа</w:t>
      </w:r>
      <w:r>
        <w:rPr>
          <w:rFonts w:ascii="Times New Roman" w:hAnsi="Times New Roman" w:cs="Times New Roman"/>
          <w:sz w:val="28"/>
          <w:szCs w:val="28"/>
        </w:rPr>
        <w:t xml:space="preserve">льным неограниченным доступом </w:t>
      </w:r>
      <w:r w:rsidRPr="00500E26">
        <w:rPr>
          <w:rFonts w:ascii="Times New Roman" w:hAnsi="Times New Roman" w:cs="Times New Roman"/>
          <w:sz w:val="28"/>
          <w:szCs w:val="28"/>
        </w:rPr>
        <w:t>к электронной информационно-образовательной среде Университета</w:t>
      </w:r>
      <w:r>
        <w:rPr>
          <w:rFonts w:ascii="Times New Roman" w:hAnsi="Times New Roman" w:cs="Times New Roman"/>
          <w:sz w:val="28"/>
          <w:szCs w:val="28"/>
        </w:rPr>
        <w:t xml:space="preserve"> из любой точки, в которой имеется доступ к информационно-телекоммуникационной сети «Интернет» (далее – сеть «Интернет»), как на территории Университета, так и вне ее. </w:t>
      </w:r>
    </w:p>
    <w:p w:rsidR="00F92D68" w:rsidRDefault="00F92D68" w:rsidP="00F92D68">
      <w:pPr>
        <w:suppressAutoHyphens/>
        <w:autoSpaceDE w:val="0"/>
        <w:autoSpaceDN w:val="0"/>
        <w:adjustRightInd w:val="0"/>
        <w:spacing w:line="240" w:lineRule="auto"/>
        <w:rPr>
          <w:sz w:val="28"/>
          <w:szCs w:val="28"/>
        </w:rPr>
      </w:pPr>
      <w:r>
        <w:rPr>
          <w:sz w:val="28"/>
          <w:szCs w:val="28"/>
        </w:rPr>
        <w:t>Э</w:t>
      </w:r>
      <w:r w:rsidRPr="00500E26">
        <w:rPr>
          <w:sz w:val="28"/>
          <w:szCs w:val="28"/>
        </w:rPr>
        <w:t>лектронн</w:t>
      </w:r>
      <w:r>
        <w:rPr>
          <w:sz w:val="28"/>
          <w:szCs w:val="28"/>
        </w:rPr>
        <w:t>ая</w:t>
      </w:r>
      <w:r w:rsidRPr="00500E26">
        <w:rPr>
          <w:sz w:val="28"/>
          <w:szCs w:val="28"/>
        </w:rPr>
        <w:t xml:space="preserve"> информационно-образовательн</w:t>
      </w:r>
      <w:r>
        <w:rPr>
          <w:sz w:val="28"/>
          <w:szCs w:val="28"/>
        </w:rPr>
        <w:t>ая</w:t>
      </w:r>
      <w:r w:rsidRPr="00500E26">
        <w:rPr>
          <w:sz w:val="28"/>
          <w:szCs w:val="28"/>
        </w:rPr>
        <w:t xml:space="preserve"> сред</w:t>
      </w:r>
      <w:r>
        <w:rPr>
          <w:sz w:val="28"/>
          <w:szCs w:val="28"/>
        </w:rPr>
        <w:t>а</w:t>
      </w:r>
      <w:r w:rsidRPr="00500E26">
        <w:rPr>
          <w:sz w:val="28"/>
          <w:szCs w:val="28"/>
        </w:rPr>
        <w:t xml:space="preserve"> Университета</w:t>
      </w:r>
      <w:r>
        <w:rPr>
          <w:sz w:val="28"/>
          <w:szCs w:val="28"/>
        </w:rPr>
        <w:t xml:space="preserve"> обеспечивает:</w:t>
      </w:r>
    </w:p>
    <w:p w:rsidR="00F92D68" w:rsidRDefault="00F92D68" w:rsidP="00F92D68">
      <w:pPr>
        <w:suppressAutoHyphens/>
        <w:autoSpaceDE w:val="0"/>
        <w:autoSpaceDN w:val="0"/>
        <w:adjustRightInd w:val="0"/>
        <w:spacing w:line="240" w:lineRule="auto"/>
        <w:rPr>
          <w:sz w:val="28"/>
          <w:szCs w:val="28"/>
        </w:rPr>
      </w:pPr>
      <w:r>
        <w:rPr>
          <w:sz w:val="28"/>
          <w:szCs w:val="28"/>
        </w:rPr>
        <w:t>- 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F92D68" w:rsidRDefault="00F92D68" w:rsidP="00F92D68">
      <w:pPr>
        <w:suppressAutoHyphens/>
        <w:autoSpaceDE w:val="0"/>
        <w:autoSpaceDN w:val="0"/>
        <w:adjustRightInd w:val="0"/>
        <w:spacing w:line="240" w:lineRule="auto"/>
        <w:rPr>
          <w:sz w:val="28"/>
          <w:szCs w:val="28"/>
        </w:rPr>
      </w:pPr>
      <w:r>
        <w:rPr>
          <w:sz w:val="28"/>
          <w:szCs w:val="28"/>
        </w:rPr>
        <w:t>- формирование электронного портфолио обучающегося, в том числе сохранение его работ и оценок за эти работы.</w:t>
      </w:r>
    </w:p>
    <w:p w:rsidR="00F92D68" w:rsidRDefault="00F92D68" w:rsidP="00F92D68">
      <w:pPr>
        <w:suppressAutoHyphens/>
        <w:autoSpaceDE w:val="0"/>
        <w:autoSpaceDN w:val="0"/>
        <w:adjustRightInd w:val="0"/>
        <w:spacing w:line="240" w:lineRule="auto"/>
        <w:rPr>
          <w:sz w:val="28"/>
          <w:szCs w:val="28"/>
        </w:rPr>
      </w:pPr>
      <w:r>
        <w:rPr>
          <w:sz w:val="28"/>
          <w:szCs w:val="28"/>
        </w:rP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квалификации работников, ее использующих и поддерживающих. Функционирование электронной информационно-образовательной среды соответствует законодательству Российской Федерации.</w:t>
      </w:r>
    </w:p>
    <w:p w:rsidR="00F92D68" w:rsidRDefault="00F92D68" w:rsidP="00F92D68">
      <w:pPr>
        <w:suppressAutoHyphens/>
        <w:autoSpaceDE w:val="0"/>
        <w:autoSpaceDN w:val="0"/>
        <w:adjustRightInd w:val="0"/>
        <w:spacing w:line="240" w:lineRule="auto"/>
        <w:rPr>
          <w:sz w:val="28"/>
          <w:szCs w:val="28"/>
        </w:rPr>
      </w:pPr>
    </w:p>
    <w:p w:rsidR="00F92D68" w:rsidRDefault="00F92D68" w:rsidP="00F92D68">
      <w:pPr>
        <w:suppressAutoHyphens/>
        <w:autoSpaceDE w:val="0"/>
        <w:autoSpaceDN w:val="0"/>
        <w:adjustRightInd w:val="0"/>
        <w:spacing w:line="240" w:lineRule="auto"/>
        <w:rPr>
          <w:b/>
          <w:sz w:val="28"/>
          <w:szCs w:val="28"/>
        </w:rPr>
      </w:pPr>
      <w:r w:rsidRPr="00776D8D">
        <w:rPr>
          <w:b/>
          <w:sz w:val="28"/>
          <w:szCs w:val="28"/>
        </w:rPr>
        <w:t>6</w:t>
      </w:r>
      <w:r w:rsidRPr="004715B6">
        <w:rPr>
          <w:b/>
          <w:sz w:val="28"/>
          <w:szCs w:val="28"/>
        </w:rPr>
        <w:t xml:space="preserve">.2. </w:t>
      </w:r>
      <w:r w:rsidRPr="00794C0B">
        <w:rPr>
          <w:b/>
          <w:sz w:val="28"/>
          <w:szCs w:val="28"/>
        </w:rPr>
        <w:t>Основные материально-технические условия для реализации образовательного процесса в вузе в соответствии с ОПОП ВО.</w:t>
      </w:r>
      <w:r>
        <w:rPr>
          <w:b/>
          <w:sz w:val="28"/>
          <w:szCs w:val="28"/>
        </w:rPr>
        <w:t xml:space="preserve"> </w:t>
      </w:r>
    </w:p>
    <w:p w:rsidR="00F92D68" w:rsidRDefault="00F92D68" w:rsidP="00F92D68">
      <w:pPr>
        <w:suppressAutoHyphens/>
        <w:autoSpaceDE w:val="0"/>
        <w:autoSpaceDN w:val="0"/>
        <w:adjustRightInd w:val="0"/>
        <w:spacing w:line="240" w:lineRule="auto"/>
        <w:rPr>
          <w:sz w:val="28"/>
          <w:szCs w:val="28"/>
        </w:rPr>
      </w:pPr>
      <w:r w:rsidRPr="00320D8B">
        <w:rPr>
          <w:sz w:val="28"/>
          <w:szCs w:val="28"/>
        </w:rPr>
        <w:t>Университет, реализующий данную основную профессиональную образовательную программу бакалавриата, располагает материально-</w:t>
      </w:r>
      <w:r w:rsidRPr="00794C0B">
        <w:rPr>
          <w:sz w:val="28"/>
          <w:szCs w:val="28"/>
        </w:rPr>
        <w:lastRenderedPageBreak/>
        <w:t>технической базой, соответствующей действующим противопожарным правилам</w:t>
      </w:r>
      <w:r w:rsidRPr="00776D8D">
        <w:rPr>
          <w:sz w:val="28"/>
          <w:szCs w:val="28"/>
        </w:rPr>
        <w:t xml:space="preserve"> </w:t>
      </w:r>
      <w:r w:rsidRPr="00794C0B">
        <w:rPr>
          <w:sz w:val="28"/>
          <w:szCs w:val="28"/>
        </w:rPr>
        <w:t>и нормам</w:t>
      </w:r>
      <w:r w:rsidRPr="00D7446F">
        <w:rPr>
          <w:sz w:val="28"/>
          <w:szCs w:val="28"/>
        </w:rPr>
        <w:t xml:space="preserve"> </w:t>
      </w:r>
      <w:r w:rsidRPr="00776D8D">
        <w:rPr>
          <w:sz w:val="28"/>
          <w:szCs w:val="28"/>
        </w:rPr>
        <w:t xml:space="preserve">(Заключение о </w:t>
      </w:r>
      <w:r w:rsidRPr="00D7446F">
        <w:rPr>
          <w:sz w:val="28"/>
          <w:szCs w:val="28"/>
        </w:rPr>
        <w:t>соответствии объекта защиты обязательным требованиям пожарной безопасности №81/81 от 05.11.2013г. и Санитарно-эпидемиологическое заключение №52.НЦ.04.000.М.002665.11.13 от 27.11.2013г.)</w:t>
      </w:r>
      <w:r w:rsidRPr="00794C0B">
        <w:rPr>
          <w:sz w:val="28"/>
          <w:szCs w:val="28"/>
        </w:rPr>
        <w:t xml:space="preserve"> обеспечивающей проведение всех видов дисциплинарной и междисциплинарной подготовки, практической и научно-</w:t>
      </w:r>
      <w:r>
        <w:rPr>
          <w:sz w:val="28"/>
          <w:szCs w:val="28"/>
        </w:rPr>
        <w:t>и</w:t>
      </w:r>
      <w:r w:rsidRPr="00794C0B">
        <w:rPr>
          <w:sz w:val="28"/>
          <w:szCs w:val="28"/>
        </w:rPr>
        <w:t>сследовательской работ обучающихся, предусмотренных учебным планом</w:t>
      </w:r>
    </w:p>
    <w:p w:rsidR="00F92D68" w:rsidRDefault="00F92D68" w:rsidP="00F92D68">
      <w:pPr>
        <w:suppressAutoHyphens/>
        <w:autoSpaceDE w:val="0"/>
        <w:autoSpaceDN w:val="0"/>
        <w:adjustRightInd w:val="0"/>
        <w:spacing w:line="240" w:lineRule="auto"/>
        <w:rPr>
          <w:sz w:val="28"/>
          <w:szCs w:val="28"/>
        </w:rPr>
      </w:pPr>
      <w:r>
        <w:rPr>
          <w:sz w:val="28"/>
          <w:szCs w:val="28"/>
        </w:rPr>
        <w:t>Помещения представляют собой учебные аудитории для проведения учебных занятий, предусмотренных программой бакалавриата, оснащены оборудование и техническими средствами обучения, состав которых определен в рабочих программах дисциплин (модулей).</w:t>
      </w:r>
    </w:p>
    <w:p w:rsidR="00F92D68" w:rsidRDefault="00F92D68" w:rsidP="00F92D68">
      <w:pPr>
        <w:suppressAutoHyphens/>
        <w:autoSpaceDE w:val="0"/>
        <w:autoSpaceDN w:val="0"/>
        <w:adjustRightInd w:val="0"/>
        <w:spacing w:line="240" w:lineRule="auto"/>
        <w:rPr>
          <w:sz w:val="28"/>
          <w:szCs w:val="28"/>
        </w:rPr>
      </w:pPr>
      <w:r>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обеспечены доступом в электронную информационно-образовательную среду Университета.</w:t>
      </w:r>
    </w:p>
    <w:p w:rsidR="00F92D68" w:rsidRDefault="00F92D68" w:rsidP="00F92D68">
      <w:pPr>
        <w:suppressAutoHyphens/>
        <w:autoSpaceDE w:val="0"/>
        <w:autoSpaceDN w:val="0"/>
        <w:adjustRightInd w:val="0"/>
        <w:spacing w:line="240" w:lineRule="auto"/>
        <w:rPr>
          <w:sz w:val="28"/>
          <w:szCs w:val="28"/>
        </w:rPr>
      </w:pPr>
      <w:r>
        <w:rPr>
          <w:sz w:val="28"/>
          <w:szCs w:val="28"/>
        </w:rPr>
        <w:t>Допускается замена оборудования его виртуальными аналогами.</w:t>
      </w:r>
    </w:p>
    <w:p w:rsidR="00F92D68" w:rsidRDefault="00F92D68" w:rsidP="00F92D68">
      <w:pPr>
        <w:suppressAutoHyphens/>
        <w:autoSpaceDE w:val="0"/>
        <w:autoSpaceDN w:val="0"/>
        <w:adjustRightInd w:val="0"/>
        <w:spacing w:line="240" w:lineRule="auto"/>
        <w:rPr>
          <w:sz w:val="28"/>
          <w:szCs w:val="28"/>
        </w:rPr>
      </w:pPr>
      <w:r>
        <w:rPr>
          <w:sz w:val="28"/>
          <w:szCs w:val="28"/>
        </w:rPr>
        <w:t>Университет обеспечен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F92D68" w:rsidRPr="00D462B6" w:rsidRDefault="00F92D68" w:rsidP="00F92D68">
      <w:pPr>
        <w:suppressAutoHyphens/>
        <w:autoSpaceDE w:val="0"/>
        <w:autoSpaceDN w:val="0"/>
        <w:adjustRightInd w:val="0"/>
        <w:spacing w:line="240" w:lineRule="auto"/>
        <w:rPr>
          <w:sz w:val="28"/>
          <w:szCs w:val="28"/>
        </w:rPr>
      </w:pPr>
      <w:r w:rsidRPr="00D462B6">
        <w:rPr>
          <w:sz w:val="28"/>
          <w:szCs w:val="28"/>
        </w:rPr>
        <w:t>Библиотечный фонд укомплектован печатными изданиями из расчета не менее 0,25 экземпляра каждого из изданий, указанных в рабочих программах дисциплин (модулей), программ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F92D68" w:rsidRDefault="00F92D68" w:rsidP="00F92D68">
      <w:pPr>
        <w:autoSpaceDE w:val="0"/>
        <w:autoSpaceDN w:val="0"/>
        <w:adjustRightInd w:val="0"/>
        <w:spacing w:line="240" w:lineRule="auto"/>
        <w:rPr>
          <w:sz w:val="28"/>
          <w:szCs w:val="28"/>
        </w:rPr>
      </w:pPr>
      <w:r w:rsidRPr="00E43CD3">
        <w:rPr>
          <w:sz w:val="28"/>
          <w:szCs w:val="28"/>
        </w:rPr>
        <w:t>Обучающимся обеспечен доступ (удаленный доступ)</w:t>
      </w:r>
      <w:r>
        <w:rPr>
          <w:sz w:val="28"/>
          <w:szCs w:val="28"/>
        </w:rPr>
        <w:t xml:space="preserve"> </w:t>
      </w:r>
      <w:r w:rsidRPr="00E43CD3">
        <w:rPr>
          <w:sz w:val="28"/>
          <w:szCs w:val="28"/>
        </w:rPr>
        <w:t>к современным профессиональным базам данных и информационным справочным системам, состав которых определен в рабочих программах дисциплин (модулей)</w:t>
      </w:r>
      <w:r>
        <w:rPr>
          <w:sz w:val="28"/>
          <w:szCs w:val="28"/>
        </w:rPr>
        <w:t xml:space="preserve"> и подлежит обновлению (при не</w:t>
      </w:r>
      <w:r w:rsidRPr="00D462B6">
        <w:rPr>
          <w:sz w:val="28"/>
          <w:szCs w:val="28"/>
        </w:rPr>
        <w:t>о</w:t>
      </w:r>
      <w:r>
        <w:rPr>
          <w:sz w:val="28"/>
          <w:szCs w:val="28"/>
        </w:rPr>
        <w:t>бходимости)</w:t>
      </w:r>
      <w:r w:rsidRPr="00E43CD3">
        <w:rPr>
          <w:sz w:val="28"/>
          <w:szCs w:val="28"/>
        </w:rPr>
        <w:t>.</w:t>
      </w:r>
    </w:p>
    <w:p w:rsidR="00F92D68" w:rsidRPr="00D7446F" w:rsidRDefault="00F92D68" w:rsidP="00F92D68">
      <w:pPr>
        <w:suppressAutoHyphens/>
        <w:autoSpaceDE w:val="0"/>
        <w:autoSpaceDN w:val="0"/>
        <w:adjustRightInd w:val="0"/>
        <w:spacing w:line="240" w:lineRule="auto"/>
        <w:rPr>
          <w:b/>
          <w:i/>
          <w:sz w:val="28"/>
          <w:szCs w:val="28"/>
        </w:rPr>
      </w:pPr>
      <w:r w:rsidRPr="00AB7A80">
        <w:rPr>
          <w:sz w:val="28"/>
          <w:szCs w:val="28"/>
        </w:rPr>
        <w:t xml:space="preserve">Справка МТО представлена </w:t>
      </w:r>
      <w:r w:rsidRPr="00D7446F">
        <w:rPr>
          <w:sz w:val="28"/>
          <w:szCs w:val="28"/>
        </w:rPr>
        <w:t xml:space="preserve">в </w:t>
      </w:r>
      <w:r w:rsidRPr="00D7446F">
        <w:rPr>
          <w:b/>
          <w:i/>
          <w:sz w:val="28"/>
          <w:szCs w:val="28"/>
        </w:rPr>
        <w:t>Приложении 7.</w:t>
      </w:r>
    </w:p>
    <w:p w:rsidR="00F92D68" w:rsidRPr="00997E18" w:rsidRDefault="00F92D68" w:rsidP="00F92D68">
      <w:pPr>
        <w:tabs>
          <w:tab w:val="num" w:pos="993"/>
        </w:tabs>
        <w:suppressAutoHyphens/>
        <w:spacing w:line="240" w:lineRule="auto"/>
        <w:rPr>
          <w:b/>
          <w:sz w:val="28"/>
          <w:szCs w:val="28"/>
        </w:rPr>
      </w:pPr>
      <w:r w:rsidRPr="00D7446F">
        <w:rPr>
          <w:b/>
          <w:sz w:val="28"/>
          <w:szCs w:val="28"/>
        </w:rPr>
        <w:t>6</w:t>
      </w:r>
      <w:r>
        <w:rPr>
          <w:b/>
          <w:sz w:val="28"/>
          <w:szCs w:val="28"/>
        </w:rPr>
        <w:t xml:space="preserve">.3. </w:t>
      </w:r>
      <w:r w:rsidRPr="00997E18">
        <w:rPr>
          <w:b/>
          <w:sz w:val="28"/>
          <w:szCs w:val="28"/>
        </w:rPr>
        <w:t>Кадровое обеспечение реализации О</w:t>
      </w:r>
      <w:r>
        <w:rPr>
          <w:b/>
          <w:sz w:val="28"/>
          <w:szCs w:val="28"/>
        </w:rPr>
        <w:t>П</w:t>
      </w:r>
      <w:r w:rsidRPr="00997E18">
        <w:rPr>
          <w:b/>
          <w:sz w:val="28"/>
          <w:szCs w:val="28"/>
        </w:rPr>
        <w:t>ОП</w:t>
      </w:r>
      <w:r>
        <w:rPr>
          <w:b/>
          <w:sz w:val="28"/>
          <w:szCs w:val="28"/>
        </w:rPr>
        <w:t xml:space="preserve"> </w:t>
      </w:r>
      <w:r w:rsidRPr="00997E18">
        <w:rPr>
          <w:b/>
          <w:sz w:val="28"/>
          <w:szCs w:val="28"/>
        </w:rPr>
        <w:t>ВО.</w:t>
      </w:r>
    </w:p>
    <w:p w:rsidR="00F92D68" w:rsidRDefault="00F92D68" w:rsidP="00F92D68">
      <w:pPr>
        <w:pStyle w:val="ConsPlusNormal"/>
        <w:widowControl/>
        <w:suppressAutoHyphens/>
        <w:ind w:firstLine="709"/>
        <w:jc w:val="both"/>
        <w:rPr>
          <w:rFonts w:ascii="Times New Roman" w:hAnsi="Times New Roman" w:cs="Times New Roman"/>
          <w:sz w:val="28"/>
          <w:szCs w:val="28"/>
        </w:rPr>
      </w:pPr>
      <w:r w:rsidRPr="00320D8B">
        <w:rPr>
          <w:rFonts w:ascii="Times New Roman" w:hAnsi="Times New Roman" w:cs="Times New Roman"/>
          <w:sz w:val="28"/>
          <w:szCs w:val="28"/>
        </w:rPr>
        <w:t xml:space="preserve">Реализация программы бакалавриата обеспечивается </w:t>
      </w:r>
      <w:r>
        <w:rPr>
          <w:rFonts w:ascii="Times New Roman" w:hAnsi="Times New Roman" w:cs="Times New Roman"/>
          <w:sz w:val="28"/>
          <w:szCs w:val="28"/>
        </w:rPr>
        <w:t>педагогическими работниками Университета, а так же лицами, привлекаемыми Университетом к реализации программы бакалавриата на иных условиях.</w:t>
      </w:r>
    </w:p>
    <w:p w:rsidR="00F92D68" w:rsidRPr="004965F2" w:rsidRDefault="00F92D68" w:rsidP="00F92D68">
      <w:pPr>
        <w:pStyle w:val="ConsPlusNormal"/>
        <w:widowControl/>
        <w:suppressAutoHyphens/>
        <w:ind w:firstLine="709"/>
        <w:jc w:val="both"/>
        <w:rPr>
          <w:rFonts w:ascii="Times New Roman" w:hAnsi="Times New Roman" w:cs="Times New Roman"/>
          <w:color w:val="000000"/>
          <w:sz w:val="28"/>
          <w:szCs w:val="28"/>
        </w:rPr>
      </w:pPr>
      <w:r w:rsidRPr="004965F2">
        <w:rPr>
          <w:rFonts w:ascii="Times New Roman" w:hAnsi="Times New Roman" w:cs="Times New Roman"/>
          <w:color w:val="000000"/>
          <w:sz w:val="28"/>
          <w:szCs w:val="28"/>
        </w:rPr>
        <w:t xml:space="preserve">Квалификация </w:t>
      </w:r>
      <w:r>
        <w:rPr>
          <w:rFonts w:ascii="Times New Roman" w:hAnsi="Times New Roman" w:cs="Times New Roman"/>
          <w:sz w:val="28"/>
          <w:szCs w:val="28"/>
        </w:rPr>
        <w:t>педагогических работников Университета</w:t>
      </w:r>
      <w:r w:rsidRPr="004965F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отвечает квалификационным требованиям, указанным в квалификационных справочниках </w:t>
      </w:r>
      <w:r w:rsidRPr="00165081">
        <w:rPr>
          <w:rFonts w:ascii="Times New Roman" w:hAnsi="Times New Roman" w:cs="Times New Roman"/>
          <w:i/>
          <w:color w:val="000000"/>
          <w:sz w:val="28"/>
          <w:szCs w:val="28"/>
        </w:rPr>
        <w:t>и (или)</w:t>
      </w:r>
      <w:r>
        <w:rPr>
          <w:rFonts w:ascii="Times New Roman" w:hAnsi="Times New Roman" w:cs="Times New Roman"/>
          <w:color w:val="000000"/>
          <w:sz w:val="28"/>
          <w:szCs w:val="28"/>
        </w:rPr>
        <w:t xml:space="preserve"> профессиональных стандартах</w:t>
      </w:r>
      <w:r w:rsidRPr="004965F2">
        <w:rPr>
          <w:rFonts w:ascii="Times New Roman" w:hAnsi="Times New Roman" w:cs="Times New Roman"/>
          <w:color w:val="000000"/>
          <w:sz w:val="28"/>
          <w:szCs w:val="28"/>
        </w:rPr>
        <w:t>.</w:t>
      </w:r>
    </w:p>
    <w:p w:rsidR="00F92D68" w:rsidRDefault="00F92D68" w:rsidP="00F92D68">
      <w:pPr>
        <w:suppressAutoHyphens/>
        <w:autoSpaceDE w:val="0"/>
        <w:autoSpaceDN w:val="0"/>
        <w:adjustRightInd w:val="0"/>
        <w:spacing w:line="240" w:lineRule="auto"/>
        <w:rPr>
          <w:sz w:val="28"/>
          <w:szCs w:val="28"/>
        </w:rPr>
      </w:pPr>
      <w:r>
        <w:rPr>
          <w:sz w:val="28"/>
          <w:szCs w:val="28"/>
        </w:rPr>
        <w:t>Не менее 70 процентов численности педагогических работников Университета, участвующих в реализации программы бакалавриата, и лиц, привлекаемых Университетом к реализации программы бакалавриата на иных условиях (исходя из количества замещаемых ставок, приведенного к целочисленным значениям), ведут научную, научно-методическую и (или) практическую работу, соответствующую профилю преподаваемой дисциплины (модуля).</w:t>
      </w:r>
    </w:p>
    <w:p w:rsidR="00F92D68" w:rsidRDefault="00F92D68" w:rsidP="00F92D68">
      <w:pPr>
        <w:suppressAutoHyphens/>
        <w:autoSpaceDE w:val="0"/>
        <w:autoSpaceDN w:val="0"/>
        <w:adjustRightInd w:val="0"/>
        <w:spacing w:line="240" w:lineRule="auto"/>
        <w:rPr>
          <w:sz w:val="28"/>
          <w:szCs w:val="28"/>
        </w:rPr>
      </w:pPr>
      <w:r>
        <w:rPr>
          <w:sz w:val="28"/>
          <w:szCs w:val="28"/>
        </w:rPr>
        <w:lastRenderedPageBreak/>
        <w:t>Не менее 10 процентов численности педагогических работников Университета, участвующих в реализации программы бакалавриата, и лиц, привлекаемых Университетом к реализации программы бакалавриата на иных условиях (исходя из количества замещаемых ставок, приведенного к целочисленным значениям), являются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(имеют стаж работы в данной профессиональной сфере не менее 3 лет).</w:t>
      </w:r>
    </w:p>
    <w:p w:rsidR="00F92D68" w:rsidRDefault="00F92D68" w:rsidP="00F92D68">
      <w:pPr>
        <w:suppressAutoHyphens/>
        <w:autoSpaceDE w:val="0"/>
        <w:autoSpaceDN w:val="0"/>
        <w:adjustRightInd w:val="0"/>
        <w:spacing w:line="240" w:lineRule="auto"/>
        <w:rPr>
          <w:sz w:val="28"/>
          <w:szCs w:val="28"/>
        </w:rPr>
      </w:pPr>
      <w:r>
        <w:rPr>
          <w:sz w:val="28"/>
          <w:szCs w:val="28"/>
        </w:rPr>
        <w:t xml:space="preserve"> Не менее 65% процентов численности педагогических работников Университета и лиц, привлекаемых к образовательной деятельности Университетом на иных условиях (исходя из количества замещаемых ставок, приведенного к целочисленным значениям), имеют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F92D68" w:rsidRPr="00D7446F" w:rsidRDefault="00F92D68" w:rsidP="00F92D68">
      <w:pPr>
        <w:suppressAutoHyphens/>
        <w:autoSpaceDE w:val="0"/>
        <w:autoSpaceDN w:val="0"/>
        <w:adjustRightInd w:val="0"/>
        <w:spacing w:line="240" w:lineRule="auto"/>
        <w:rPr>
          <w:b/>
          <w:i/>
          <w:sz w:val="28"/>
          <w:szCs w:val="28"/>
        </w:rPr>
      </w:pPr>
      <w:r w:rsidRPr="00380C1A">
        <w:rPr>
          <w:sz w:val="28"/>
          <w:szCs w:val="28"/>
        </w:rPr>
        <w:t xml:space="preserve">Сведения о кадровом обеспечении ОПОП представлены </w:t>
      </w:r>
      <w:r w:rsidRPr="00D7446F">
        <w:rPr>
          <w:sz w:val="28"/>
          <w:szCs w:val="28"/>
        </w:rPr>
        <w:t xml:space="preserve">в </w:t>
      </w:r>
      <w:r w:rsidRPr="00D7446F">
        <w:rPr>
          <w:b/>
          <w:i/>
          <w:sz w:val="28"/>
          <w:szCs w:val="28"/>
        </w:rPr>
        <w:t>Приложении 8.</w:t>
      </w:r>
    </w:p>
    <w:p w:rsidR="00F92D68" w:rsidRPr="004E229F" w:rsidRDefault="00F92D68" w:rsidP="00F92D68">
      <w:pPr>
        <w:suppressAutoHyphens/>
        <w:autoSpaceDE w:val="0"/>
        <w:autoSpaceDN w:val="0"/>
        <w:adjustRightInd w:val="0"/>
        <w:spacing w:line="240" w:lineRule="auto"/>
        <w:rPr>
          <w:b/>
          <w:sz w:val="28"/>
          <w:szCs w:val="28"/>
        </w:rPr>
      </w:pPr>
      <w:r w:rsidRPr="00D7446F">
        <w:rPr>
          <w:b/>
          <w:sz w:val="28"/>
          <w:szCs w:val="28"/>
        </w:rPr>
        <w:t>6</w:t>
      </w:r>
      <w:r w:rsidRPr="004E229F">
        <w:rPr>
          <w:b/>
          <w:sz w:val="28"/>
          <w:szCs w:val="28"/>
        </w:rPr>
        <w:t>.</w:t>
      </w:r>
      <w:r>
        <w:rPr>
          <w:b/>
          <w:sz w:val="28"/>
          <w:szCs w:val="28"/>
        </w:rPr>
        <w:t>4</w:t>
      </w:r>
      <w:r w:rsidRPr="004E229F">
        <w:rPr>
          <w:b/>
          <w:sz w:val="28"/>
          <w:szCs w:val="28"/>
        </w:rPr>
        <w:t xml:space="preserve">. </w:t>
      </w:r>
      <w:r>
        <w:rPr>
          <w:b/>
          <w:sz w:val="28"/>
          <w:szCs w:val="28"/>
        </w:rPr>
        <w:t>Механизм оценки качества образовательной деятельности и подготовки обучающи</w:t>
      </w:r>
      <w:r w:rsidRPr="00D462B6">
        <w:rPr>
          <w:b/>
          <w:sz w:val="28"/>
          <w:szCs w:val="28"/>
        </w:rPr>
        <w:t>ми</w:t>
      </w:r>
      <w:r>
        <w:rPr>
          <w:b/>
          <w:sz w:val="28"/>
          <w:szCs w:val="28"/>
        </w:rPr>
        <w:t>ся по программе бакалавриата</w:t>
      </w:r>
    </w:p>
    <w:p w:rsidR="00F92D68" w:rsidRPr="00776D8D" w:rsidRDefault="00F92D68" w:rsidP="00F92D68">
      <w:pPr>
        <w:tabs>
          <w:tab w:val="num" w:pos="993"/>
        </w:tabs>
        <w:suppressAutoHyphens/>
        <w:spacing w:line="240" w:lineRule="auto"/>
        <w:rPr>
          <w:sz w:val="28"/>
          <w:szCs w:val="28"/>
        </w:rPr>
      </w:pPr>
      <w:r w:rsidRPr="00776D8D">
        <w:rPr>
          <w:sz w:val="28"/>
          <w:szCs w:val="28"/>
        </w:rPr>
        <w:t>Качество образовательной деятельности и подготовки обучающихся по программе бакалавриата определяется системой внутренней оценки, а также системой внешней оценки, в которой Университет принимает участие на добровольной основе.</w:t>
      </w:r>
    </w:p>
    <w:p w:rsidR="00F92D68" w:rsidRPr="00776D8D" w:rsidRDefault="00F92D68" w:rsidP="00F92D68">
      <w:pPr>
        <w:tabs>
          <w:tab w:val="num" w:pos="993"/>
        </w:tabs>
        <w:suppressAutoHyphens/>
        <w:spacing w:line="240" w:lineRule="auto"/>
        <w:rPr>
          <w:sz w:val="28"/>
          <w:szCs w:val="28"/>
        </w:rPr>
      </w:pPr>
      <w:r w:rsidRPr="00776D8D">
        <w:rPr>
          <w:sz w:val="28"/>
          <w:szCs w:val="28"/>
        </w:rPr>
        <w:t>В целях совершенствования программы бакалавриата Университет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Университета. Внутренняя оценка качества образовательной деятельности осуществляется в соответствии с Положением о внутренней независимой оценке качества подготовки обучающихся.</w:t>
      </w:r>
    </w:p>
    <w:p w:rsidR="00F92D68" w:rsidRPr="006B1930" w:rsidRDefault="00F92D68" w:rsidP="00F92D68">
      <w:pPr>
        <w:tabs>
          <w:tab w:val="num" w:pos="993"/>
        </w:tabs>
        <w:suppressAutoHyphens/>
        <w:spacing w:line="240" w:lineRule="auto"/>
        <w:rPr>
          <w:sz w:val="28"/>
          <w:szCs w:val="28"/>
        </w:rPr>
      </w:pPr>
      <w:r w:rsidRPr="006B1930">
        <w:rPr>
          <w:sz w:val="28"/>
          <w:szCs w:val="28"/>
        </w:rP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F92D68" w:rsidRPr="005B5125" w:rsidRDefault="00F92D68" w:rsidP="00F92D68">
      <w:pPr>
        <w:tabs>
          <w:tab w:val="num" w:pos="993"/>
        </w:tabs>
        <w:suppressAutoHyphens/>
        <w:spacing w:line="240" w:lineRule="auto"/>
        <w:rPr>
          <w:sz w:val="28"/>
          <w:szCs w:val="28"/>
        </w:rPr>
      </w:pPr>
      <w:r w:rsidRPr="005B5125">
        <w:rPr>
          <w:sz w:val="28"/>
          <w:szCs w:val="28"/>
        </w:rPr>
        <w:t>Внешняя оценка качества образовательной деятельности по программе бакалавриата с целью подтверждения соответствия образовательной деятельности по программе бакалавриата требованиям ФГОС ВО с учетом соответствующей ПООП осуществлялась в рамках процедуры государственной аккредитации (Свидетельство о государственной аккредитации №2342 от 14.11.2016г.).</w:t>
      </w:r>
    </w:p>
    <w:p w:rsidR="00F92D68" w:rsidRDefault="00F92D68" w:rsidP="00F92D68">
      <w:pPr>
        <w:tabs>
          <w:tab w:val="num" w:pos="993"/>
        </w:tabs>
        <w:suppressAutoHyphens/>
        <w:spacing w:line="240" w:lineRule="auto"/>
        <w:rPr>
          <w:b/>
          <w:sz w:val="28"/>
          <w:szCs w:val="28"/>
        </w:rPr>
      </w:pPr>
      <w:r w:rsidRPr="00D7446F">
        <w:rPr>
          <w:b/>
          <w:sz w:val="28"/>
          <w:szCs w:val="28"/>
        </w:rPr>
        <w:lastRenderedPageBreak/>
        <w:t>6</w:t>
      </w:r>
      <w:r>
        <w:rPr>
          <w:b/>
          <w:sz w:val="28"/>
          <w:szCs w:val="28"/>
        </w:rPr>
        <w:t>.5 Условия освоения основной профессиональной образовательной программы для обучающихся с ограниченными возможностями здоровья.</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 xml:space="preserve">Содержание </w:t>
      </w:r>
      <w:r>
        <w:rPr>
          <w:sz w:val="28"/>
          <w:szCs w:val="28"/>
        </w:rPr>
        <w:t>высшего образования</w:t>
      </w:r>
      <w:r w:rsidRPr="009B03DE">
        <w:rPr>
          <w:sz w:val="28"/>
          <w:szCs w:val="28"/>
        </w:rPr>
        <w:t xml:space="preserve"> по ОПОП и условия организации </w:t>
      </w:r>
      <w:r>
        <w:rPr>
          <w:sz w:val="28"/>
          <w:szCs w:val="28"/>
        </w:rPr>
        <w:t>образовательного процесса</w:t>
      </w:r>
      <w:r w:rsidRPr="009B03DE">
        <w:rPr>
          <w:sz w:val="28"/>
          <w:szCs w:val="28"/>
        </w:rPr>
        <w:t xml:space="preserve"> обучающихся с ограниченными возможностями здоровья определяются адаптированной ОПОП, а для инвалидов также в соответствии с индивидуальной программой реабилитации инвалида.</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Об</w:t>
      </w:r>
      <w:r>
        <w:rPr>
          <w:sz w:val="28"/>
          <w:szCs w:val="28"/>
        </w:rPr>
        <w:t>разовательный процесс</w:t>
      </w:r>
      <w:r w:rsidRPr="009B03DE">
        <w:rPr>
          <w:sz w:val="28"/>
          <w:szCs w:val="28"/>
        </w:rPr>
        <w:t xml:space="preserve"> обучающихся с ограниченными возможностями здоровья осуществляется на основе ОПОП, адаптированных при необходимости для обучения указанных обучающихся.</w:t>
      </w:r>
    </w:p>
    <w:p w:rsidR="00F92D68" w:rsidRPr="009B03DE" w:rsidRDefault="00F92D68" w:rsidP="00F92D68">
      <w:pPr>
        <w:suppressAutoHyphens/>
        <w:autoSpaceDE w:val="0"/>
        <w:autoSpaceDN w:val="0"/>
        <w:adjustRightInd w:val="0"/>
        <w:spacing w:line="240" w:lineRule="auto"/>
        <w:rPr>
          <w:sz w:val="28"/>
          <w:szCs w:val="28"/>
        </w:rPr>
      </w:pPr>
      <w:r>
        <w:rPr>
          <w:sz w:val="28"/>
          <w:szCs w:val="28"/>
        </w:rPr>
        <w:t>Образовательный процесс</w:t>
      </w:r>
      <w:r w:rsidRPr="009B03DE">
        <w:rPr>
          <w:sz w:val="28"/>
          <w:szCs w:val="28"/>
        </w:rPr>
        <w:t xml:space="preserve"> инвалидов и обучающихся с ограниченными возможностями здоровья по ОПОП осуществляется </w:t>
      </w:r>
      <w:r>
        <w:rPr>
          <w:sz w:val="28"/>
          <w:szCs w:val="28"/>
        </w:rPr>
        <w:t>У</w:t>
      </w:r>
      <w:r w:rsidRPr="009B03DE">
        <w:rPr>
          <w:sz w:val="28"/>
          <w:szCs w:val="28"/>
        </w:rPr>
        <w:t>ниверситетом с учетом особенностей психофизического развития, индивидуальных возможностей и состояния здоровья таких обучающихся.</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 xml:space="preserve">В целях доступности получения </w:t>
      </w:r>
      <w:r>
        <w:rPr>
          <w:sz w:val="28"/>
          <w:szCs w:val="28"/>
        </w:rPr>
        <w:t>высшего образования</w:t>
      </w:r>
      <w:r w:rsidRPr="009B03DE">
        <w:rPr>
          <w:sz w:val="28"/>
          <w:szCs w:val="28"/>
        </w:rPr>
        <w:t xml:space="preserve"> по ОПОП инвалидами и лицами с ограниченными возможностями здоровья </w:t>
      </w:r>
      <w:r>
        <w:rPr>
          <w:sz w:val="28"/>
          <w:szCs w:val="28"/>
        </w:rPr>
        <w:t>У</w:t>
      </w:r>
      <w:r w:rsidRPr="009B03DE">
        <w:rPr>
          <w:sz w:val="28"/>
          <w:szCs w:val="28"/>
        </w:rPr>
        <w:t>ниверситетом обеспечивается:</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1) для инвалидов и лиц с ограниченными возможностями здоровья по зрению:</w:t>
      </w:r>
    </w:p>
    <w:p w:rsidR="00F92D68" w:rsidRPr="009B03DE" w:rsidRDefault="00F92D68" w:rsidP="00F92D68">
      <w:pPr>
        <w:numPr>
          <w:ilvl w:val="0"/>
          <w:numId w:val="23"/>
        </w:numPr>
        <w:tabs>
          <w:tab w:val="left" w:pos="993"/>
        </w:tabs>
        <w:suppressAutoHyphens/>
        <w:autoSpaceDE w:val="0"/>
        <w:autoSpaceDN w:val="0"/>
        <w:adjustRightInd w:val="0"/>
        <w:spacing w:line="240" w:lineRule="auto"/>
        <w:ind w:left="0" w:firstLine="709"/>
        <w:rPr>
          <w:sz w:val="28"/>
          <w:szCs w:val="28"/>
        </w:rPr>
      </w:pPr>
      <w:r w:rsidRPr="009B03DE">
        <w:rPr>
          <w:sz w:val="28"/>
          <w:szCs w:val="28"/>
        </w:rPr>
        <w:t>наличие альтернативной версии официального сайта Университета в сети «Интернет» для слабовидящих;</w:t>
      </w:r>
    </w:p>
    <w:p w:rsidR="00F92D68" w:rsidRPr="009B03DE" w:rsidRDefault="00F92D68" w:rsidP="00F92D68">
      <w:pPr>
        <w:numPr>
          <w:ilvl w:val="0"/>
          <w:numId w:val="23"/>
        </w:numPr>
        <w:tabs>
          <w:tab w:val="left" w:pos="993"/>
        </w:tabs>
        <w:suppressAutoHyphens/>
        <w:autoSpaceDE w:val="0"/>
        <w:autoSpaceDN w:val="0"/>
        <w:adjustRightInd w:val="0"/>
        <w:spacing w:line="240" w:lineRule="auto"/>
        <w:ind w:left="0" w:firstLine="709"/>
        <w:rPr>
          <w:sz w:val="28"/>
          <w:szCs w:val="28"/>
        </w:rPr>
      </w:pPr>
      <w:r w:rsidRPr="009B03DE">
        <w:rPr>
          <w:sz w:val="28"/>
          <w:szCs w:val="28"/>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rsidR="00F92D68" w:rsidRPr="009B03DE" w:rsidRDefault="00F92D68" w:rsidP="00F92D68">
      <w:pPr>
        <w:numPr>
          <w:ilvl w:val="0"/>
          <w:numId w:val="23"/>
        </w:numPr>
        <w:tabs>
          <w:tab w:val="left" w:pos="993"/>
        </w:tabs>
        <w:suppressAutoHyphens/>
        <w:autoSpaceDE w:val="0"/>
        <w:autoSpaceDN w:val="0"/>
        <w:adjustRightInd w:val="0"/>
        <w:spacing w:line="240" w:lineRule="auto"/>
        <w:ind w:left="0" w:firstLine="709"/>
        <w:rPr>
          <w:sz w:val="28"/>
          <w:szCs w:val="28"/>
        </w:rPr>
      </w:pPr>
      <w:r w:rsidRPr="009B03DE">
        <w:rPr>
          <w:sz w:val="28"/>
          <w:szCs w:val="28"/>
        </w:rPr>
        <w:t>присутствие ассистента, оказывающего обучающемуся необходимую помощь;</w:t>
      </w:r>
    </w:p>
    <w:p w:rsidR="00F92D68" w:rsidRPr="009B03DE" w:rsidRDefault="00F92D68" w:rsidP="00F92D68">
      <w:pPr>
        <w:numPr>
          <w:ilvl w:val="0"/>
          <w:numId w:val="23"/>
        </w:numPr>
        <w:tabs>
          <w:tab w:val="left" w:pos="993"/>
        </w:tabs>
        <w:suppressAutoHyphens/>
        <w:autoSpaceDE w:val="0"/>
        <w:autoSpaceDN w:val="0"/>
        <w:adjustRightInd w:val="0"/>
        <w:spacing w:line="240" w:lineRule="auto"/>
        <w:ind w:left="0" w:firstLine="709"/>
        <w:rPr>
          <w:sz w:val="28"/>
          <w:szCs w:val="28"/>
        </w:rPr>
      </w:pPr>
      <w:r w:rsidRPr="009B03DE">
        <w:rPr>
          <w:sz w:val="28"/>
          <w:szCs w:val="28"/>
        </w:rPr>
        <w:t>обеспечение выпуска альтернативных форматов печатных материалов (крупный шрифт или аудиофайлы);</w:t>
      </w:r>
    </w:p>
    <w:p w:rsidR="00F92D68" w:rsidRPr="009B03DE" w:rsidRDefault="00F92D68" w:rsidP="00F92D68">
      <w:pPr>
        <w:numPr>
          <w:ilvl w:val="0"/>
          <w:numId w:val="23"/>
        </w:numPr>
        <w:tabs>
          <w:tab w:val="left" w:pos="993"/>
        </w:tabs>
        <w:suppressAutoHyphens/>
        <w:autoSpaceDE w:val="0"/>
        <w:autoSpaceDN w:val="0"/>
        <w:adjustRightInd w:val="0"/>
        <w:spacing w:line="240" w:lineRule="auto"/>
        <w:ind w:left="0" w:firstLine="709"/>
        <w:rPr>
          <w:sz w:val="28"/>
          <w:szCs w:val="28"/>
        </w:rPr>
      </w:pPr>
      <w:r w:rsidRPr="009B03DE">
        <w:rPr>
          <w:sz w:val="28"/>
          <w:szCs w:val="28"/>
        </w:rPr>
        <w:t xml:space="preserve">обеспечение доступа обучающегося, являющегося слепым и использующего собаку-поводыря, к зданию </w:t>
      </w:r>
      <w:r>
        <w:rPr>
          <w:sz w:val="28"/>
          <w:szCs w:val="28"/>
        </w:rPr>
        <w:t>У</w:t>
      </w:r>
      <w:r w:rsidRPr="009B03DE">
        <w:rPr>
          <w:sz w:val="28"/>
          <w:szCs w:val="28"/>
        </w:rPr>
        <w:t>ниверситета;</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2) для инвалидов и лиц с ограниченными возможностями здоровья по слуху:</w:t>
      </w:r>
    </w:p>
    <w:p w:rsidR="00F92D68" w:rsidRPr="009B03DE" w:rsidRDefault="00F92D68" w:rsidP="00F92D68">
      <w:pPr>
        <w:numPr>
          <w:ilvl w:val="0"/>
          <w:numId w:val="24"/>
        </w:numPr>
        <w:tabs>
          <w:tab w:val="left" w:pos="993"/>
        </w:tabs>
        <w:suppressAutoHyphens/>
        <w:autoSpaceDE w:val="0"/>
        <w:autoSpaceDN w:val="0"/>
        <w:adjustRightInd w:val="0"/>
        <w:spacing w:line="240" w:lineRule="auto"/>
        <w:ind w:left="0" w:firstLine="709"/>
        <w:rPr>
          <w:sz w:val="28"/>
          <w:szCs w:val="28"/>
        </w:rPr>
      </w:pPr>
      <w:r w:rsidRPr="009B03DE">
        <w:rPr>
          <w:sz w:val="28"/>
          <w:szCs w:val="28"/>
        </w:rPr>
        <w:t>дублирование звуковой справочной информации о расписании учебных занятий визуальной (установка мониторов с возможностью трансляции субтитров;</w:t>
      </w:r>
    </w:p>
    <w:p w:rsidR="00F92D68" w:rsidRPr="009B03DE" w:rsidRDefault="00F92D68" w:rsidP="00F92D68">
      <w:pPr>
        <w:numPr>
          <w:ilvl w:val="0"/>
          <w:numId w:val="24"/>
        </w:numPr>
        <w:tabs>
          <w:tab w:val="left" w:pos="993"/>
        </w:tabs>
        <w:suppressAutoHyphens/>
        <w:autoSpaceDE w:val="0"/>
        <w:autoSpaceDN w:val="0"/>
        <w:adjustRightInd w:val="0"/>
        <w:spacing w:line="240" w:lineRule="auto"/>
        <w:ind w:left="0" w:firstLine="709"/>
        <w:rPr>
          <w:sz w:val="28"/>
          <w:szCs w:val="28"/>
        </w:rPr>
      </w:pPr>
      <w:r w:rsidRPr="009B03DE">
        <w:rPr>
          <w:sz w:val="28"/>
          <w:szCs w:val="28"/>
        </w:rPr>
        <w:t>обеспечение надлежащими звуковыми средствами воспроизведения информации;</w:t>
      </w:r>
    </w:p>
    <w:p w:rsidR="00F92D68" w:rsidRPr="009B03DE" w:rsidRDefault="00F92D68" w:rsidP="00F92D68">
      <w:pPr>
        <w:suppressAutoHyphens/>
        <w:autoSpaceDE w:val="0"/>
        <w:autoSpaceDN w:val="0"/>
        <w:adjustRightInd w:val="0"/>
        <w:spacing w:line="240" w:lineRule="auto"/>
        <w:rPr>
          <w:sz w:val="28"/>
          <w:szCs w:val="28"/>
        </w:rPr>
      </w:pPr>
      <w:r w:rsidRPr="009B03DE">
        <w:rPr>
          <w:sz w:val="28"/>
          <w:szCs w:val="28"/>
        </w:rPr>
        <w:t xml:space="preserve">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w:t>
      </w:r>
      <w:r w:rsidRPr="009B03DE">
        <w:rPr>
          <w:sz w:val="28"/>
          <w:szCs w:val="28"/>
        </w:rPr>
        <w:lastRenderedPageBreak/>
        <w:t>помещения университета,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rsidR="00F92D68" w:rsidRPr="009B03DE" w:rsidRDefault="00F92D68" w:rsidP="00F92D68">
      <w:pPr>
        <w:suppressAutoHyphens/>
        <w:autoSpaceDE w:val="0"/>
        <w:autoSpaceDN w:val="0"/>
        <w:adjustRightInd w:val="0"/>
        <w:spacing w:line="240" w:lineRule="auto"/>
        <w:rPr>
          <w:sz w:val="28"/>
          <w:szCs w:val="28"/>
        </w:rPr>
      </w:pPr>
      <w:r>
        <w:rPr>
          <w:sz w:val="28"/>
          <w:szCs w:val="28"/>
        </w:rPr>
        <w:t>Образовательный процесс</w:t>
      </w:r>
      <w:r w:rsidRPr="009B03DE">
        <w:rPr>
          <w:sz w:val="28"/>
          <w:szCs w:val="28"/>
        </w:rPr>
        <w:t xml:space="preserve"> обучающихся с ограниченными возможностями здоровья мо</w:t>
      </w:r>
      <w:r>
        <w:rPr>
          <w:sz w:val="28"/>
          <w:szCs w:val="28"/>
        </w:rPr>
        <w:t>жет быть организован</w:t>
      </w:r>
      <w:r w:rsidRPr="009B03DE">
        <w:rPr>
          <w:sz w:val="28"/>
          <w:szCs w:val="28"/>
        </w:rPr>
        <w:t xml:space="preserve"> как совместно с другими обучающимися, так и в отдельных группах.</w:t>
      </w:r>
    </w:p>
    <w:p w:rsidR="00F92D68" w:rsidRPr="009B03DE" w:rsidRDefault="00F92D68" w:rsidP="00F92D68">
      <w:pPr>
        <w:suppressAutoHyphens/>
        <w:autoSpaceDE w:val="0"/>
        <w:autoSpaceDN w:val="0"/>
        <w:adjustRightInd w:val="0"/>
        <w:spacing w:line="240" w:lineRule="auto"/>
        <w:rPr>
          <w:sz w:val="28"/>
          <w:szCs w:val="28"/>
        </w:rPr>
      </w:pPr>
      <w:r>
        <w:rPr>
          <w:sz w:val="28"/>
          <w:szCs w:val="28"/>
        </w:rPr>
        <w:t>При получении высшего образования</w:t>
      </w:r>
      <w:r w:rsidRPr="009B03DE">
        <w:rPr>
          <w:sz w:val="28"/>
          <w:szCs w:val="28"/>
        </w:rPr>
        <w:t xml:space="preserve"> по ОПОП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(при необходимости).</w:t>
      </w:r>
    </w:p>
    <w:p w:rsidR="00F92D68" w:rsidRDefault="00F92D68" w:rsidP="00F92D68">
      <w:pPr>
        <w:pStyle w:val="24"/>
        <w:suppressAutoHyphens/>
        <w:spacing w:after="0" w:line="240" w:lineRule="auto"/>
        <w:ind w:left="0" w:firstLine="0"/>
        <w:rPr>
          <w:b/>
          <w:sz w:val="28"/>
          <w:szCs w:val="28"/>
        </w:rPr>
      </w:pPr>
    </w:p>
    <w:p w:rsidR="00F92D68" w:rsidRDefault="00F92D68" w:rsidP="00F92D68">
      <w:pPr>
        <w:pStyle w:val="24"/>
        <w:suppressAutoHyphens/>
        <w:spacing w:after="0" w:line="240" w:lineRule="auto"/>
        <w:ind w:left="0" w:firstLine="0"/>
        <w:jc w:val="center"/>
        <w:rPr>
          <w:b/>
          <w:sz w:val="28"/>
          <w:szCs w:val="28"/>
        </w:rPr>
      </w:pPr>
      <w:r w:rsidRPr="00D7446F">
        <w:rPr>
          <w:b/>
          <w:sz w:val="28"/>
          <w:szCs w:val="28"/>
        </w:rPr>
        <w:t>7</w:t>
      </w:r>
      <w:r w:rsidRPr="00D444EA">
        <w:rPr>
          <w:b/>
          <w:sz w:val="28"/>
          <w:szCs w:val="28"/>
        </w:rPr>
        <w:t>.</w:t>
      </w:r>
      <w:r>
        <w:rPr>
          <w:b/>
          <w:sz w:val="28"/>
          <w:szCs w:val="28"/>
        </w:rPr>
        <w:t xml:space="preserve"> </w:t>
      </w:r>
      <w:r w:rsidRPr="00D444EA">
        <w:rPr>
          <w:b/>
          <w:sz w:val="28"/>
          <w:szCs w:val="28"/>
        </w:rPr>
        <w:t>ХАРАКТЕРИСТИКИ СОЦИАЛЬНО-КУЛЬТУРНОЙ СРЕДЫ ВУ</w:t>
      </w:r>
      <w:r>
        <w:rPr>
          <w:b/>
          <w:sz w:val="28"/>
          <w:szCs w:val="28"/>
        </w:rPr>
        <w:t>ЗА, ОБЕСПЕ</w:t>
      </w:r>
      <w:r w:rsidRPr="00D444EA">
        <w:rPr>
          <w:b/>
          <w:sz w:val="28"/>
          <w:szCs w:val="28"/>
        </w:rPr>
        <w:t xml:space="preserve">ЧИВАЮЩИЕ РАЗВИТИЕ </w:t>
      </w:r>
      <w:r w:rsidRPr="00D462B6">
        <w:rPr>
          <w:b/>
          <w:sz w:val="28"/>
          <w:szCs w:val="28"/>
        </w:rPr>
        <w:t>УНИВЕРСАЛЬНЫХ</w:t>
      </w:r>
      <w:r w:rsidRPr="00D444EA">
        <w:rPr>
          <w:b/>
          <w:sz w:val="28"/>
          <w:szCs w:val="28"/>
        </w:rPr>
        <w:t xml:space="preserve"> </w:t>
      </w:r>
    </w:p>
    <w:p w:rsidR="00F92D68" w:rsidRPr="00D444EA" w:rsidRDefault="00F92D68" w:rsidP="00F92D68">
      <w:pPr>
        <w:pStyle w:val="24"/>
        <w:suppressAutoHyphens/>
        <w:spacing w:after="0" w:line="240" w:lineRule="auto"/>
        <w:ind w:left="0" w:firstLine="0"/>
        <w:jc w:val="center"/>
        <w:rPr>
          <w:b/>
          <w:sz w:val="28"/>
          <w:szCs w:val="28"/>
        </w:rPr>
      </w:pPr>
      <w:r w:rsidRPr="00D444EA">
        <w:rPr>
          <w:b/>
          <w:sz w:val="28"/>
          <w:szCs w:val="28"/>
        </w:rPr>
        <w:t xml:space="preserve">КОМПЕТЕНЦИЙ </w:t>
      </w:r>
      <w:r>
        <w:rPr>
          <w:b/>
          <w:sz w:val="28"/>
          <w:szCs w:val="28"/>
        </w:rPr>
        <w:t>ОБУЧАЮЩИХСЯ</w:t>
      </w:r>
    </w:p>
    <w:p w:rsidR="00F92D68" w:rsidRPr="00D444EA" w:rsidRDefault="00F92D68" w:rsidP="00F92D68">
      <w:pPr>
        <w:pStyle w:val="24"/>
        <w:suppressAutoHyphens/>
        <w:spacing w:after="0" w:line="240" w:lineRule="auto"/>
        <w:ind w:left="0"/>
        <w:rPr>
          <w:b/>
          <w:sz w:val="28"/>
          <w:szCs w:val="28"/>
        </w:rPr>
      </w:pPr>
    </w:p>
    <w:p w:rsidR="00F92D68" w:rsidRPr="001A4716" w:rsidRDefault="00F92D68" w:rsidP="00F92D68">
      <w:pPr>
        <w:spacing w:line="240" w:lineRule="auto"/>
        <w:rPr>
          <w:sz w:val="28"/>
          <w:szCs w:val="28"/>
        </w:rPr>
      </w:pPr>
      <w:r w:rsidRPr="001A4716">
        <w:rPr>
          <w:sz w:val="28"/>
          <w:szCs w:val="28"/>
        </w:rPr>
        <w:t xml:space="preserve">Важнейшим компонентом образовательной деятельности Нижегородского государственного педагогического университета им. Козьмы Минина является социально-воспитательная работа, обеспечивающая развитие </w:t>
      </w:r>
      <w:r>
        <w:rPr>
          <w:sz w:val="28"/>
          <w:szCs w:val="28"/>
        </w:rPr>
        <w:t>универсальных</w:t>
      </w:r>
      <w:r w:rsidRPr="001A4716">
        <w:rPr>
          <w:sz w:val="28"/>
          <w:szCs w:val="28"/>
        </w:rPr>
        <w:t xml:space="preserve"> (социально-личностных) компетенций выпускников</w:t>
      </w:r>
      <w:r>
        <w:rPr>
          <w:sz w:val="28"/>
          <w:szCs w:val="28"/>
        </w:rPr>
        <w:t xml:space="preserve"> и гибких навыков</w:t>
      </w:r>
      <w:r w:rsidRPr="001A4716">
        <w:rPr>
          <w:sz w:val="28"/>
          <w:szCs w:val="28"/>
        </w:rPr>
        <w:t>. Она осуществляется непрерывно во взаимосвязи</w:t>
      </w:r>
      <w:r w:rsidRPr="001A4716">
        <w:rPr>
          <w:b/>
          <w:sz w:val="28"/>
          <w:szCs w:val="28"/>
        </w:rPr>
        <w:t xml:space="preserve"> </w:t>
      </w:r>
      <w:r w:rsidRPr="001A4716">
        <w:rPr>
          <w:sz w:val="28"/>
          <w:szCs w:val="28"/>
        </w:rPr>
        <w:t>учебной и внеучебной деятельности.</w:t>
      </w:r>
    </w:p>
    <w:p w:rsidR="00F92D68" w:rsidRPr="001A4716" w:rsidRDefault="00F92D68" w:rsidP="00F92D68">
      <w:pPr>
        <w:shd w:val="clear" w:color="auto" w:fill="FFFFFF"/>
        <w:tabs>
          <w:tab w:val="left" w:pos="1134"/>
        </w:tabs>
        <w:spacing w:line="240" w:lineRule="auto"/>
        <w:rPr>
          <w:sz w:val="28"/>
          <w:szCs w:val="28"/>
        </w:rPr>
      </w:pPr>
      <w:r w:rsidRPr="001A4716">
        <w:rPr>
          <w:sz w:val="28"/>
          <w:szCs w:val="28"/>
        </w:rPr>
        <w:t xml:space="preserve">Планирование, организация и проведение социально-воспитательной работы в </w:t>
      </w:r>
      <w:r>
        <w:rPr>
          <w:sz w:val="28"/>
          <w:szCs w:val="28"/>
        </w:rPr>
        <w:t>НГПУ им. К. Минина</w:t>
      </w:r>
      <w:r w:rsidRPr="001A4716">
        <w:rPr>
          <w:sz w:val="28"/>
          <w:szCs w:val="28"/>
        </w:rPr>
        <w:t xml:space="preserve"> строится на основании требований ф</w:t>
      </w:r>
      <w:r w:rsidRPr="001A4716">
        <w:rPr>
          <w:rFonts w:eastAsia="Calibri"/>
          <w:sz w:val="28"/>
          <w:szCs w:val="28"/>
          <w:lang w:eastAsia="en-US"/>
        </w:rPr>
        <w:t xml:space="preserve">едерального закона </w:t>
      </w:r>
      <w:r w:rsidRPr="001A4716">
        <w:rPr>
          <w:rFonts w:eastAsia="Calibri"/>
          <w:bCs/>
          <w:sz w:val="28"/>
          <w:szCs w:val="28"/>
          <w:shd w:val="clear" w:color="auto" w:fill="FFFFFF"/>
          <w:lang w:eastAsia="en-US"/>
        </w:rPr>
        <w:t>«Об образовании в Российской Федерации»</w:t>
      </w:r>
      <w:r w:rsidRPr="001A4716">
        <w:rPr>
          <w:sz w:val="28"/>
          <w:szCs w:val="28"/>
        </w:rPr>
        <w:t>, Национальной доктрины образования в Российской Федерации</w:t>
      </w:r>
      <w:r>
        <w:rPr>
          <w:sz w:val="28"/>
          <w:szCs w:val="28"/>
        </w:rPr>
        <w:t xml:space="preserve"> (утвержденной </w:t>
      </w:r>
      <w:r w:rsidRPr="00C22FCE">
        <w:rPr>
          <w:sz w:val="28"/>
          <w:szCs w:val="28"/>
        </w:rPr>
        <w:t>Постановление</w:t>
      </w:r>
      <w:r>
        <w:rPr>
          <w:sz w:val="28"/>
          <w:szCs w:val="28"/>
        </w:rPr>
        <w:t>м</w:t>
      </w:r>
      <w:r w:rsidRPr="00C22FCE">
        <w:rPr>
          <w:sz w:val="28"/>
          <w:szCs w:val="28"/>
        </w:rPr>
        <w:t xml:space="preserve"> Правительства Российской Федерации от 4 октября 2000 г. </w:t>
      </w:r>
      <w:r>
        <w:rPr>
          <w:sz w:val="28"/>
          <w:szCs w:val="28"/>
        </w:rPr>
        <w:t>№</w:t>
      </w:r>
      <w:r w:rsidRPr="00C22FCE">
        <w:rPr>
          <w:sz w:val="28"/>
          <w:szCs w:val="28"/>
        </w:rPr>
        <w:t xml:space="preserve"> 751</w:t>
      </w:r>
      <w:r>
        <w:rPr>
          <w:sz w:val="28"/>
          <w:szCs w:val="28"/>
        </w:rPr>
        <w:t>)</w:t>
      </w:r>
      <w:r w:rsidRPr="001A4716">
        <w:rPr>
          <w:sz w:val="28"/>
          <w:szCs w:val="28"/>
        </w:rPr>
        <w:t xml:space="preserve">, </w:t>
      </w:r>
      <w:r w:rsidRPr="00C22FCE">
        <w:rPr>
          <w:sz w:val="28"/>
          <w:szCs w:val="28"/>
        </w:rPr>
        <w:t>Основ государственной молодежной политики Российской Федерации на период до 2025 года</w:t>
      </w:r>
      <w:r>
        <w:rPr>
          <w:sz w:val="28"/>
          <w:szCs w:val="28"/>
        </w:rPr>
        <w:t xml:space="preserve"> (утвержденных </w:t>
      </w:r>
      <w:r w:rsidRPr="00C22FCE">
        <w:rPr>
          <w:sz w:val="28"/>
          <w:szCs w:val="28"/>
        </w:rPr>
        <w:t>Распоряжение</w:t>
      </w:r>
      <w:r>
        <w:rPr>
          <w:sz w:val="28"/>
          <w:szCs w:val="28"/>
        </w:rPr>
        <w:t>м</w:t>
      </w:r>
      <w:r w:rsidRPr="00C22FCE">
        <w:rPr>
          <w:sz w:val="28"/>
          <w:szCs w:val="28"/>
        </w:rPr>
        <w:t xml:space="preserve"> Правительства Российской Федерации от 29 ноября 2014 г. </w:t>
      </w:r>
      <w:r>
        <w:rPr>
          <w:sz w:val="28"/>
          <w:szCs w:val="28"/>
        </w:rPr>
        <w:t>№</w:t>
      </w:r>
      <w:r w:rsidRPr="00C22FCE">
        <w:rPr>
          <w:sz w:val="28"/>
          <w:szCs w:val="28"/>
        </w:rPr>
        <w:t xml:space="preserve"> 2403-р</w:t>
      </w:r>
      <w:r>
        <w:rPr>
          <w:sz w:val="28"/>
          <w:szCs w:val="28"/>
        </w:rPr>
        <w:t>)</w:t>
      </w:r>
      <w:r w:rsidRPr="001A4716">
        <w:rPr>
          <w:sz w:val="28"/>
          <w:szCs w:val="28"/>
        </w:rPr>
        <w:t xml:space="preserve">, </w:t>
      </w:r>
      <w:r w:rsidRPr="00C22FCE">
        <w:rPr>
          <w:sz w:val="28"/>
          <w:szCs w:val="28"/>
        </w:rPr>
        <w:t>государственн</w:t>
      </w:r>
      <w:r>
        <w:rPr>
          <w:sz w:val="28"/>
          <w:szCs w:val="28"/>
        </w:rPr>
        <w:t>ой</w:t>
      </w:r>
      <w:r w:rsidRPr="00C22FCE">
        <w:rPr>
          <w:sz w:val="28"/>
          <w:szCs w:val="28"/>
        </w:rPr>
        <w:t xml:space="preserve"> программ</w:t>
      </w:r>
      <w:r>
        <w:rPr>
          <w:sz w:val="28"/>
          <w:szCs w:val="28"/>
        </w:rPr>
        <w:t>ы «</w:t>
      </w:r>
      <w:r w:rsidRPr="00C22FCE">
        <w:rPr>
          <w:sz w:val="28"/>
          <w:szCs w:val="28"/>
        </w:rPr>
        <w:t>Патриотическое воспитание гражд</w:t>
      </w:r>
      <w:r>
        <w:rPr>
          <w:sz w:val="28"/>
          <w:szCs w:val="28"/>
        </w:rPr>
        <w:t>ан Российской Федерации на 2016</w:t>
      </w:r>
      <w:r w:rsidRPr="00C22FCE">
        <w:rPr>
          <w:sz w:val="28"/>
          <w:szCs w:val="28"/>
        </w:rPr>
        <w:t>-2020 годы</w:t>
      </w:r>
      <w:r>
        <w:rPr>
          <w:sz w:val="28"/>
          <w:szCs w:val="28"/>
        </w:rPr>
        <w:t xml:space="preserve">» (утвержденной Постановлением Правительства Российской Федерации </w:t>
      </w:r>
      <w:r w:rsidRPr="00C22FCE">
        <w:rPr>
          <w:sz w:val="28"/>
          <w:szCs w:val="28"/>
        </w:rPr>
        <w:t>от 30 декабря 2015 г. № 1493</w:t>
      </w:r>
      <w:r>
        <w:rPr>
          <w:sz w:val="28"/>
          <w:szCs w:val="28"/>
        </w:rPr>
        <w:t xml:space="preserve">), </w:t>
      </w:r>
      <w:r w:rsidRPr="00C22FCE">
        <w:rPr>
          <w:sz w:val="28"/>
          <w:szCs w:val="28"/>
        </w:rPr>
        <w:t>рекомендаци</w:t>
      </w:r>
      <w:r>
        <w:rPr>
          <w:sz w:val="28"/>
          <w:szCs w:val="28"/>
        </w:rPr>
        <w:t>й</w:t>
      </w:r>
      <w:r w:rsidRPr="00C22FCE">
        <w:rPr>
          <w:sz w:val="28"/>
          <w:szCs w:val="28"/>
        </w:rPr>
        <w:t xml:space="preserve"> по развитию студенческого самоуправления в образовательных учреждениях высшего и среднего профессионального образования Российской Федерации</w:t>
      </w:r>
      <w:r w:rsidRPr="001A4716">
        <w:rPr>
          <w:sz w:val="28"/>
          <w:szCs w:val="28"/>
        </w:rPr>
        <w:t xml:space="preserve">, Программы «Молодежь Нижегородской области», Устава НГПУ им. К. Минина, приказов и распоряжений ректора Университета, локальных нормативных актов Университета. </w:t>
      </w:r>
    </w:p>
    <w:p w:rsidR="00F92D68" w:rsidRPr="001A4716" w:rsidRDefault="00F92D68" w:rsidP="00F92D68">
      <w:pPr>
        <w:spacing w:line="240" w:lineRule="auto"/>
        <w:rPr>
          <w:sz w:val="28"/>
          <w:szCs w:val="28"/>
        </w:rPr>
      </w:pPr>
      <w:r w:rsidRPr="001A4716">
        <w:rPr>
          <w:sz w:val="28"/>
          <w:szCs w:val="28"/>
        </w:rPr>
        <w:t xml:space="preserve">Основополагающим документом воспитательной и социальной деятельности </w:t>
      </w:r>
      <w:r>
        <w:rPr>
          <w:sz w:val="28"/>
          <w:szCs w:val="28"/>
        </w:rPr>
        <w:t>НГПУ им. К. Минина</w:t>
      </w:r>
      <w:r w:rsidRPr="001A4716">
        <w:rPr>
          <w:sz w:val="28"/>
          <w:szCs w:val="28"/>
        </w:rPr>
        <w:t xml:space="preserve"> является Концепция социально-воспитательной деятельности Нижегородского государственного педагогического университета имени Козьмы Минина на 201</w:t>
      </w:r>
      <w:r>
        <w:rPr>
          <w:sz w:val="28"/>
          <w:szCs w:val="28"/>
        </w:rPr>
        <w:t>8</w:t>
      </w:r>
      <w:r w:rsidRPr="001A4716">
        <w:rPr>
          <w:sz w:val="28"/>
          <w:szCs w:val="28"/>
        </w:rPr>
        <w:t>-20</w:t>
      </w:r>
      <w:r>
        <w:rPr>
          <w:sz w:val="28"/>
          <w:szCs w:val="28"/>
        </w:rPr>
        <w:t>23</w:t>
      </w:r>
      <w:r w:rsidRPr="001A4716">
        <w:rPr>
          <w:sz w:val="28"/>
          <w:szCs w:val="28"/>
        </w:rPr>
        <w:t xml:space="preserve"> годы</w:t>
      </w:r>
      <w:r>
        <w:rPr>
          <w:sz w:val="28"/>
          <w:szCs w:val="28"/>
        </w:rPr>
        <w:t>.</w:t>
      </w:r>
      <w:r w:rsidRPr="001A4716">
        <w:rPr>
          <w:sz w:val="28"/>
          <w:szCs w:val="28"/>
        </w:rPr>
        <w:t xml:space="preserve"> </w:t>
      </w:r>
    </w:p>
    <w:p w:rsidR="00F92D68" w:rsidRPr="001A4716" w:rsidRDefault="00F92D68" w:rsidP="00F92D68">
      <w:pPr>
        <w:spacing w:line="240" w:lineRule="auto"/>
        <w:rPr>
          <w:spacing w:val="-2"/>
          <w:sz w:val="28"/>
          <w:szCs w:val="28"/>
        </w:rPr>
      </w:pPr>
      <w:r w:rsidRPr="001A4716">
        <w:rPr>
          <w:spacing w:val="-2"/>
          <w:sz w:val="28"/>
          <w:szCs w:val="28"/>
        </w:rPr>
        <w:lastRenderedPageBreak/>
        <w:t>Общий стратегический подход к социально-воспитательной деятельности в вузе ориентирован на реализацию личностных способностей обучающихся в различных видах деятельности, творчестве.</w:t>
      </w:r>
    </w:p>
    <w:p w:rsidR="00F92D68" w:rsidRPr="001A4716" w:rsidRDefault="00F92D68" w:rsidP="00F92D68">
      <w:pPr>
        <w:spacing w:line="240" w:lineRule="auto"/>
        <w:rPr>
          <w:sz w:val="28"/>
          <w:szCs w:val="28"/>
        </w:rPr>
      </w:pPr>
      <w:r w:rsidRPr="001A4716">
        <w:rPr>
          <w:spacing w:val="-4"/>
          <w:sz w:val="28"/>
          <w:szCs w:val="28"/>
        </w:rPr>
        <w:t xml:space="preserve">Воспитательная миссия Мининского университета </w:t>
      </w:r>
      <w:r>
        <w:rPr>
          <w:spacing w:val="-4"/>
          <w:sz w:val="28"/>
          <w:szCs w:val="28"/>
        </w:rPr>
        <w:t>–</w:t>
      </w:r>
      <w:r w:rsidRPr="001A4716">
        <w:rPr>
          <w:spacing w:val="-4"/>
          <w:sz w:val="28"/>
          <w:szCs w:val="28"/>
        </w:rPr>
        <w:t xml:space="preserve"> </w:t>
      </w:r>
      <w:r w:rsidRPr="001A4716">
        <w:rPr>
          <w:sz w:val="28"/>
          <w:szCs w:val="28"/>
        </w:rPr>
        <w:t>создание условий для развития профессиональной компетентности обучающихся, их духовно-нравственного и культурного развития, гражданского становления,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обучающихся, для приобщения их к здоровому образу жизни, для формирования у них чувства гордости за то, что они обучаются в Мининском университете.</w:t>
      </w:r>
    </w:p>
    <w:p w:rsidR="00F92D68" w:rsidRPr="001A4716" w:rsidRDefault="00F92D68" w:rsidP="00F92D68">
      <w:pPr>
        <w:spacing w:line="240" w:lineRule="auto"/>
        <w:rPr>
          <w:spacing w:val="-2"/>
          <w:sz w:val="28"/>
          <w:szCs w:val="28"/>
        </w:rPr>
      </w:pPr>
      <w:r w:rsidRPr="001A4716">
        <w:rPr>
          <w:sz w:val="28"/>
          <w:szCs w:val="28"/>
        </w:rPr>
        <w:t>Основной целью</w:t>
      </w:r>
      <w:r w:rsidRPr="001A4716">
        <w:rPr>
          <w:b/>
          <w:sz w:val="28"/>
          <w:szCs w:val="28"/>
        </w:rPr>
        <w:t xml:space="preserve"> </w:t>
      </w:r>
      <w:r w:rsidRPr="001A4716">
        <w:rPr>
          <w:sz w:val="28"/>
          <w:szCs w:val="28"/>
        </w:rPr>
        <w:t xml:space="preserve">воспитания обучающегося в </w:t>
      </w:r>
      <w:r>
        <w:rPr>
          <w:sz w:val="28"/>
          <w:szCs w:val="28"/>
        </w:rPr>
        <w:t>НГПУ</w:t>
      </w:r>
      <w:r w:rsidRPr="001A4716">
        <w:rPr>
          <w:sz w:val="28"/>
          <w:szCs w:val="28"/>
        </w:rPr>
        <w:t xml:space="preserve"> им. К. Минина является создание условий для социализации личности будущего конкурентоспособного специалиста с высшим образованием, обладающего интеллигентностью, социальной активностью, качествами гражданина-патриота и формирование базовой общей и профессиональной культуры в их единстве </w:t>
      </w:r>
      <w:r w:rsidRPr="001A4716">
        <w:rPr>
          <w:spacing w:val="-2"/>
          <w:sz w:val="28"/>
          <w:szCs w:val="28"/>
        </w:rPr>
        <w:t xml:space="preserve">и взаимосвязи, развитие личностного потенциала обучающихся. </w:t>
      </w:r>
    </w:p>
    <w:p w:rsidR="00F92D68" w:rsidRPr="001A4716" w:rsidRDefault="00F92D68" w:rsidP="00F92D68">
      <w:pPr>
        <w:spacing w:line="240" w:lineRule="auto"/>
        <w:rPr>
          <w:sz w:val="28"/>
          <w:szCs w:val="28"/>
        </w:rPr>
      </w:pPr>
      <w:r w:rsidRPr="001A4716">
        <w:rPr>
          <w:sz w:val="28"/>
          <w:szCs w:val="28"/>
        </w:rPr>
        <w:t>В процессе реализации указанных ценностей воспитательная деятельность опирается на следующие принципы:</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поддержание и развитие социально-воспитательной деятельности на уровне соответствия требованиям стандартов качества образования, непрерывное обновление направлений социально-воспитательной деятельности, отвечающее требованиям и вызовам периода; </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опережающее развитие и интеграция социально-воспитательной деятельности с образовательным и научным процессом Университета; </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инновационность социально-воспитательной деятельности; </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ориентированность на открытость и обеспечение широкой доступности нормативного и документационного обеспечения социально-воспитательной деятельности Университета; </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формирование у обучающихся широкой гуманитарной и духовной культуры, высоких нравственных и патриотических идеалов, развитие академических и университетских свобод, поддержание высокого социального статуса Мининского университета; </w:t>
      </w:r>
    </w:p>
    <w:p w:rsidR="00F92D68" w:rsidRPr="001A4716" w:rsidRDefault="00F92D68" w:rsidP="00F92D68">
      <w:pPr>
        <w:numPr>
          <w:ilvl w:val="0"/>
          <w:numId w:val="25"/>
        </w:numPr>
        <w:tabs>
          <w:tab w:val="left" w:pos="993"/>
        </w:tabs>
        <w:spacing w:line="240" w:lineRule="auto"/>
        <w:ind w:left="0" w:firstLine="709"/>
        <w:rPr>
          <w:sz w:val="28"/>
          <w:szCs w:val="28"/>
        </w:rPr>
      </w:pPr>
      <w:r w:rsidRPr="001A4716">
        <w:rPr>
          <w:sz w:val="28"/>
          <w:szCs w:val="28"/>
        </w:rPr>
        <w:t xml:space="preserve">развитие социально-воспитательной деятельности Университета направлено на формирование у обучающихся (затем выпускников) Университета позиций интеллектуального, научного и образовательного лидерства в области получаемых ими знаний. </w:t>
      </w:r>
    </w:p>
    <w:p w:rsidR="00F92D68" w:rsidRPr="001A4716" w:rsidRDefault="00F92D68" w:rsidP="00F92D68">
      <w:pPr>
        <w:spacing w:line="240" w:lineRule="auto"/>
        <w:rPr>
          <w:sz w:val="28"/>
          <w:szCs w:val="28"/>
        </w:rPr>
      </w:pPr>
      <w:r w:rsidRPr="001A4716">
        <w:rPr>
          <w:sz w:val="28"/>
          <w:szCs w:val="28"/>
        </w:rPr>
        <w:t xml:space="preserve">Приоритетными задачами воспитания обучающихся в </w:t>
      </w:r>
      <w:r>
        <w:rPr>
          <w:sz w:val="28"/>
          <w:szCs w:val="28"/>
        </w:rPr>
        <w:t>НГПУ</w:t>
      </w:r>
      <w:r w:rsidRPr="001A4716">
        <w:rPr>
          <w:sz w:val="28"/>
          <w:szCs w:val="28"/>
        </w:rPr>
        <w:t xml:space="preserve"> им. К.Минина являются:</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воспитание обучающихся как граждан правового, демократического государства, способных к созидательному решению личных и общественных проблем в условиях гражданского общества и быстро меняющегося мира;</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lastRenderedPageBreak/>
        <w:t>формирование менталитета российского гражданина и интеллигента: гражданственности, национального самосознания, патриотизма, уважения к закону, внутренней свободы и чувства собственного достоинства, потребности в благотворительной деятельности, в милосердии;</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воспитание обучающихся как профессионально компетентных специалистов, способных решать профессиональные проблемы на основе гуманистических ценностей и ответственного нравственного выбора средств ее решения;</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воспитание потребности к труду как первой жизненной необходимости и важной жизненной ценности, целеустремленности и предприимчивости, конкурентоспособности во всех сферах жизнедеятельности;</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воспитание потребности в здоровом образе жизни, укреплении душевного и физического здоровья;</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повышение уровня компетентности в принятии решений, в последовательном и ответственном осуществлении своих целей;</w:t>
      </w:r>
    </w:p>
    <w:p w:rsidR="00F92D68" w:rsidRPr="001A4716" w:rsidRDefault="00F92D68" w:rsidP="00F92D68">
      <w:pPr>
        <w:numPr>
          <w:ilvl w:val="0"/>
          <w:numId w:val="26"/>
        </w:numPr>
        <w:tabs>
          <w:tab w:val="left" w:pos="993"/>
        </w:tabs>
        <w:spacing w:line="240" w:lineRule="auto"/>
        <w:ind w:left="0" w:firstLine="709"/>
        <w:rPr>
          <w:sz w:val="28"/>
          <w:szCs w:val="28"/>
        </w:rPr>
      </w:pPr>
      <w:r w:rsidRPr="001A4716">
        <w:rPr>
          <w:sz w:val="28"/>
          <w:szCs w:val="28"/>
        </w:rPr>
        <w:t>противодействие негативным социальным процессам в молодежной среде, вытеснение проявлений асоциального поведения обучающихся.</w:t>
      </w:r>
    </w:p>
    <w:p w:rsidR="00F92D68" w:rsidRPr="001A4716" w:rsidRDefault="00F92D68" w:rsidP="00F92D68">
      <w:pPr>
        <w:spacing w:line="240" w:lineRule="auto"/>
        <w:rPr>
          <w:sz w:val="28"/>
          <w:szCs w:val="28"/>
        </w:rPr>
      </w:pPr>
      <w:r w:rsidRPr="001A4716">
        <w:rPr>
          <w:sz w:val="28"/>
          <w:szCs w:val="28"/>
        </w:rPr>
        <w:t xml:space="preserve">Важнейшими характеристиками среды </w:t>
      </w:r>
      <w:r>
        <w:rPr>
          <w:sz w:val="28"/>
          <w:szCs w:val="28"/>
        </w:rPr>
        <w:t>У</w:t>
      </w:r>
      <w:r w:rsidRPr="001A4716">
        <w:rPr>
          <w:sz w:val="28"/>
          <w:szCs w:val="28"/>
        </w:rPr>
        <w:t xml:space="preserve">ниверситета, обеспечивающей развитие общекультурных компетенций, являются: открытость, интерактивность, многоаспектность, универсальность, обширность, интенсивность, целостность, избыточность, продуктивность, событийность, креативность, способствующие опережающему, восходящему развитию </w:t>
      </w:r>
      <w:r>
        <w:rPr>
          <w:sz w:val="28"/>
          <w:szCs w:val="28"/>
        </w:rPr>
        <w:t>У</w:t>
      </w:r>
      <w:r w:rsidRPr="001A4716">
        <w:rPr>
          <w:sz w:val="28"/>
          <w:szCs w:val="28"/>
        </w:rPr>
        <w:t>ниверситета, реализации личностного потенциала обучающихся и их непрерывного образования.</w:t>
      </w:r>
    </w:p>
    <w:p w:rsidR="00F92D68" w:rsidRPr="001A4716" w:rsidRDefault="00F92D68" w:rsidP="00F92D68">
      <w:pPr>
        <w:spacing w:line="240" w:lineRule="auto"/>
        <w:rPr>
          <w:sz w:val="28"/>
          <w:szCs w:val="28"/>
        </w:rPr>
      </w:pPr>
      <w:r w:rsidRPr="001A4716">
        <w:rPr>
          <w:sz w:val="28"/>
          <w:szCs w:val="28"/>
        </w:rPr>
        <w:t xml:space="preserve">Механизм реализации стратегии социально-воспитательной деятельности Университета подробно изложен в </w:t>
      </w:r>
      <w:r>
        <w:rPr>
          <w:sz w:val="28"/>
          <w:szCs w:val="28"/>
        </w:rPr>
        <w:t xml:space="preserve">ежегодном плане работы отдела по сетевому сотрудничеству и социальному партнерству, а также в ряде положений о студенческих объединениях.  </w:t>
      </w:r>
    </w:p>
    <w:p w:rsidR="00F92D68" w:rsidRPr="001A4716" w:rsidRDefault="00F92D68" w:rsidP="00F92D68">
      <w:pPr>
        <w:spacing w:line="240" w:lineRule="auto"/>
        <w:rPr>
          <w:sz w:val="28"/>
          <w:szCs w:val="28"/>
        </w:rPr>
      </w:pPr>
      <w:r w:rsidRPr="001A4716">
        <w:rPr>
          <w:sz w:val="28"/>
          <w:szCs w:val="28"/>
        </w:rPr>
        <w:t xml:space="preserve">Социально-воспитательная деятельность в Университете реализуется на следующих уровнях: на уровне </w:t>
      </w:r>
      <w:r>
        <w:rPr>
          <w:sz w:val="28"/>
          <w:szCs w:val="28"/>
        </w:rPr>
        <w:t>У</w:t>
      </w:r>
      <w:r w:rsidRPr="001A4716">
        <w:rPr>
          <w:sz w:val="28"/>
          <w:szCs w:val="28"/>
        </w:rPr>
        <w:t>ниверситета, факультета, кафедры, студенческой группы и иных структурных подразделений вуза. Важнейшим</w:t>
      </w:r>
      <w:r>
        <w:rPr>
          <w:sz w:val="28"/>
          <w:szCs w:val="28"/>
        </w:rPr>
        <w:t>и</w:t>
      </w:r>
      <w:r w:rsidRPr="001A4716">
        <w:rPr>
          <w:sz w:val="28"/>
          <w:szCs w:val="28"/>
        </w:rPr>
        <w:t xml:space="preserve"> элемент</w:t>
      </w:r>
      <w:r>
        <w:rPr>
          <w:sz w:val="28"/>
          <w:szCs w:val="28"/>
        </w:rPr>
        <w:t>ами</w:t>
      </w:r>
      <w:r w:rsidRPr="001A4716">
        <w:rPr>
          <w:sz w:val="28"/>
          <w:szCs w:val="28"/>
        </w:rPr>
        <w:t xml:space="preserve"> среды являются </w:t>
      </w:r>
      <w:r>
        <w:rPr>
          <w:sz w:val="28"/>
          <w:szCs w:val="28"/>
        </w:rPr>
        <w:t xml:space="preserve">многофункциональные центры и аудитории, зоны самостоятельной работы, инфраструктура студенческих объединений, </w:t>
      </w:r>
      <w:r w:rsidRPr="001A4716">
        <w:rPr>
          <w:sz w:val="28"/>
          <w:szCs w:val="28"/>
        </w:rPr>
        <w:t>библиотека, спортивные залы, музей истории образования, зоологический, геологический музей.</w:t>
      </w:r>
    </w:p>
    <w:p w:rsidR="00F92D68" w:rsidRDefault="00F92D68" w:rsidP="00F92D68">
      <w:pPr>
        <w:spacing w:line="240" w:lineRule="auto"/>
        <w:rPr>
          <w:sz w:val="28"/>
          <w:szCs w:val="28"/>
        </w:rPr>
      </w:pPr>
      <w:r w:rsidRPr="001A4716">
        <w:rPr>
          <w:sz w:val="28"/>
          <w:szCs w:val="28"/>
        </w:rPr>
        <w:t xml:space="preserve">Координацию социально-воспитательной деятельности осуществляет проректор по </w:t>
      </w:r>
      <w:r>
        <w:rPr>
          <w:sz w:val="28"/>
          <w:szCs w:val="28"/>
        </w:rPr>
        <w:t>сетевому сотрудничеству и социальному партнерству</w:t>
      </w:r>
      <w:r w:rsidRPr="001A4716">
        <w:rPr>
          <w:sz w:val="28"/>
          <w:szCs w:val="28"/>
        </w:rPr>
        <w:t xml:space="preserve">. В </w:t>
      </w:r>
      <w:r>
        <w:rPr>
          <w:sz w:val="28"/>
          <w:szCs w:val="28"/>
        </w:rPr>
        <w:t>У</w:t>
      </w:r>
      <w:r w:rsidRPr="001A4716">
        <w:rPr>
          <w:sz w:val="28"/>
          <w:szCs w:val="28"/>
        </w:rPr>
        <w:t xml:space="preserve">ниверситете работает отдел по </w:t>
      </w:r>
      <w:r>
        <w:rPr>
          <w:sz w:val="28"/>
          <w:szCs w:val="28"/>
        </w:rPr>
        <w:t>сетевому сотрудничеству и социальному партнерству</w:t>
      </w:r>
      <w:r w:rsidRPr="001A4716">
        <w:rPr>
          <w:sz w:val="28"/>
          <w:szCs w:val="28"/>
        </w:rPr>
        <w:t xml:space="preserve">, функционально ответственный за организацию и </w:t>
      </w:r>
      <w:r>
        <w:rPr>
          <w:sz w:val="28"/>
          <w:szCs w:val="28"/>
        </w:rPr>
        <w:t>реализацию</w:t>
      </w:r>
      <w:r w:rsidRPr="001A4716">
        <w:rPr>
          <w:sz w:val="28"/>
          <w:szCs w:val="28"/>
        </w:rPr>
        <w:t xml:space="preserve"> социально-воспитательной дея</w:t>
      </w:r>
      <w:r>
        <w:rPr>
          <w:sz w:val="28"/>
          <w:szCs w:val="28"/>
        </w:rPr>
        <w:t>тельности.</w:t>
      </w:r>
    </w:p>
    <w:p w:rsidR="00F92D68" w:rsidRDefault="00F92D68" w:rsidP="00F92D68">
      <w:pPr>
        <w:spacing w:line="240" w:lineRule="auto"/>
        <w:rPr>
          <w:sz w:val="28"/>
          <w:szCs w:val="28"/>
        </w:rPr>
      </w:pPr>
      <w:r>
        <w:rPr>
          <w:sz w:val="28"/>
          <w:szCs w:val="28"/>
        </w:rPr>
        <w:t xml:space="preserve">Социально-воспитательная среда Университета организуется и сопровождается деятельностью студенческих объединений, действующих на </w:t>
      </w:r>
      <w:r w:rsidRPr="00CF09B8">
        <w:rPr>
          <w:sz w:val="28"/>
          <w:szCs w:val="28"/>
        </w:rPr>
        <w:lastRenderedPageBreak/>
        <w:t>основании Положения о студенческих</w:t>
      </w:r>
      <w:r>
        <w:rPr>
          <w:sz w:val="28"/>
          <w:szCs w:val="28"/>
        </w:rPr>
        <w:t xml:space="preserve"> объединениях в Мининском университете. </w:t>
      </w:r>
    </w:p>
    <w:p w:rsidR="00F92D68" w:rsidRDefault="00F92D68" w:rsidP="00F92D68">
      <w:pPr>
        <w:spacing w:line="240" w:lineRule="auto"/>
        <w:rPr>
          <w:sz w:val="28"/>
          <w:szCs w:val="28"/>
        </w:rPr>
      </w:pPr>
      <w:r w:rsidRPr="001A4716">
        <w:rPr>
          <w:sz w:val="28"/>
          <w:szCs w:val="28"/>
        </w:rPr>
        <w:t xml:space="preserve">Для обеспечения деятельности в конкретных направлениях в Университете созданы: </w:t>
      </w:r>
    </w:p>
    <w:p w:rsidR="00F92D68" w:rsidRDefault="00F92D68" w:rsidP="00F92D68">
      <w:pPr>
        <w:spacing w:line="240" w:lineRule="auto"/>
        <w:rPr>
          <w:sz w:val="28"/>
          <w:szCs w:val="28"/>
        </w:rPr>
      </w:pPr>
      <w:r>
        <w:rPr>
          <w:sz w:val="28"/>
          <w:szCs w:val="28"/>
        </w:rPr>
        <w:t>- Объединенный Совет обучающихся;</w:t>
      </w:r>
    </w:p>
    <w:p w:rsidR="00F92D68" w:rsidRDefault="00F92D68" w:rsidP="00F92D68">
      <w:pPr>
        <w:spacing w:line="240" w:lineRule="auto"/>
        <w:rPr>
          <w:sz w:val="28"/>
          <w:szCs w:val="28"/>
        </w:rPr>
      </w:pPr>
      <w:r>
        <w:rPr>
          <w:sz w:val="28"/>
          <w:szCs w:val="28"/>
        </w:rPr>
        <w:t>- Совет студенческих инициатив;</w:t>
      </w:r>
    </w:p>
    <w:p w:rsidR="00F92D68" w:rsidRPr="00227C16" w:rsidRDefault="00F92D68" w:rsidP="00F92D68">
      <w:pPr>
        <w:spacing w:line="240" w:lineRule="auto"/>
        <w:rPr>
          <w:sz w:val="28"/>
          <w:szCs w:val="28"/>
        </w:rPr>
      </w:pPr>
      <w:r w:rsidRPr="00227C16">
        <w:rPr>
          <w:sz w:val="28"/>
          <w:szCs w:val="28"/>
        </w:rPr>
        <w:t>- Студенческий творческий центр;</w:t>
      </w:r>
    </w:p>
    <w:p w:rsidR="00F92D68" w:rsidRDefault="00F92D68" w:rsidP="00F92D68">
      <w:pPr>
        <w:spacing w:line="240" w:lineRule="auto"/>
        <w:rPr>
          <w:sz w:val="28"/>
          <w:szCs w:val="28"/>
        </w:rPr>
      </w:pPr>
      <w:r w:rsidRPr="00227C16">
        <w:rPr>
          <w:sz w:val="28"/>
          <w:szCs w:val="28"/>
        </w:rPr>
        <w:t>- Первичная профсоюзная организация студентов;</w:t>
      </w:r>
    </w:p>
    <w:p w:rsidR="00F92D68" w:rsidRDefault="00F92D68" w:rsidP="00F92D68">
      <w:pPr>
        <w:spacing w:line="240" w:lineRule="auto"/>
        <w:rPr>
          <w:sz w:val="28"/>
          <w:szCs w:val="28"/>
        </w:rPr>
      </w:pPr>
      <w:r>
        <w:rPr>
          <w:sz w:val="28"/>
          <w:szCs w:val="28"/>
        </w:rPr>
        <w:t>- Штаб студенческих отрядов Мининского университета «Спутник»;</w:t>
      </w:r>
    </w:p>
    <w:p w:rsidR="00F92D68" w:rsidRDefault="00F92D68" w:rsidP="00F92D68">
      <w:pPr>
        <w:spacing w:line="240" w:lineRule="auto"/>
        <w:rPr>
          <w:sz w:val="28"/>
          <w:szCs w:val="28"/>
        </w:rPr>
      </w:pPr>
      <w:r>
        <w:rPr>
          <w:sz w:val="28"/>
          <w:szCs w:val="28"/>
        </w:rPr>
        <w:t>- Студенческие педагогические отряды: «Фокус», «Фортуна», «Пазл», «Тепло»;</w:t>
      </w:r>
    </w:p>
    <w:p w:rsidR="00F92D68" w:rsidRDefault="00F92D68" w:rsidP="00F92D68">
      <w:pPr>
        <w:spacing w:line="240" w:lineRule="auto"/>
        <w:rPr>
          <w:sz w:val="28"/>
          <w:szCs w:val="28"/>
        </w:rPr>
      </w:pPr>
      <w:r>
        <w:rPr>
          <w:sz w:val="28"/>
          <w:szCs w:val="28"/>
        </w:rPr>
        <w:t>- Студенческие отряды проводников: «Конкордия» и «Компас»;</w:t>
      </w:r>
    </w:p>
    <w:p w:rsidR="00F92D68" w:rsidRDefault="00F92D68" w:rsidP="00F92D68">
      <w:pPr>
        <w:spacing w:line="240" w:lineRule="auto"/>
        <w:rPr>
          <w:sz w:val="28"/>
          <w:szCs w:val="28"/>
        </w:rPr>
      </w:pPr>
      <w:r>
        <w:rPr>
          <w:sz w:val="28"/>
          <w:szCs w:val="28"/>
        </w:rPr>
        <w:t>- Студенческое общественное объединение правоохранительной направленности «Мининский»;</w:t>
      </w:r>
    </w:p>
    <w:p w:rsidR="00F92D68" w:rsidRDefault="00F92D68" w:rsidP="00F92D68">
      <w:pPr>
        <w:spacing w:line="240" w:lineRule="auto"/>
        <w:rPr>
          <w:sz w:val="28"/>
          <w:szCs w:val="28"/>
        </w:rPr>
      </w:pPr>
      <w:r w:rsidRPr="00FD16DD">
        <w:rPr>
          <w:sz w:val="28"/>
          <w:szCs w:val="28"/>
        </w:rPr>
        <w:t xml:space="preserve">- </w:t>
      </w:r>
      <w:r>
        <w:rPr>
          <w:sz w:val="28"/>
          <w:szCs w:val="28"/>
        </w:rPr>
        <w:t>Студенческое телевидение Мининского университета «</w:t>
      </w:r>
      <w:r>
        <w:rPr>
          <w:sz w:val="28"/>
          <w:szCs w:val="28"/>
          <w:lang w:val="en-US"/>
        </w:rPr>
        <w:t>MininSTV</w:t>
      </w:r>
      <w:r>
        <w:rPr>
          <w:sz w:val="28"/>
          <w:szCs w:val="28"/>
        </w:rPr>
        <w:t>»;</w:t>
      </w:r>
    </w:p>
    <w:p w:rsidR="00F92D68" w:rsidRDefault="00F92D68" w:rsidP="00F92D68">
      <w:pPr>
        <w:spacing w:line="240" w:lineRule="auto"/>
        <w:rPr>
          <w:sz w:val="28"/>
          <w:szCs w:val="28"/>
        </w:rPr>
      </w:pPr>
      <w:r>
        <w:rPr>
          <w:sz w:val="28"/>
          <w:szCs w:val="28"/>
        </w:rPr>
        <w:t>- Волонтерский центр «Мининского университета»;</w:t>
      </w:r>
    </w:p>
    <w:p w:rsidR="00F92D68" w:rsidRDefault="00F92D68" w:rsidP="00F92D68">
      <w:pPr>
        <w:spacing w:line="240" w:lineRule="auto"/>
        <w:rPr>
          <w:sz w:val="28"/>
          <w:szCs w:val="28"/>
        </w:rPr>
      </w:pPr>
      <w:r>
        <w:rPr>
          <w:sz w:val="28"/>
          <w:szCs w:val="28"/>
        </w:rPr>
        <w:t>- Совет обучающихся по качеству образования;</w:t>
      </w:r>
    </w:p>
    <w:p w:rsidR="00F92D68" w:rsidRPr="00FD16DD" w:rsidRDefault="00F92D68" w:rsidP="00F92D68">
      <w:pPr>
        <w:spacing w:line="240" w:lineRule="auto"/>
        <w:rPr>
          <w:sz w:val="28"/>
          <w:szCs w:val="28"/>
        </w:rPr>
      </w:pPr>
      <w:r>
        <w:rPr>
          <w:sz w:val="28"/>
          <w:szCs w:val="28"/>
        </w:rPr>
        <w:t>- Школа вожатского мастерства и др.</w:t>
      </w:r>
    </w:p>
    <w:p w:rsidR="00F92D68" w:rsidRPr="001A4716" w:rsidRDefault="00F92D68" w:rsidP="00F92D68">
      <w:pPr>
        <w:spacing w:line="240" w:lineRule="auto"/>
        <w:rPr>
          <w:sz w:val="28"/>
          <w:szCs w:val="28"/>
        </w:rPr>
      </w:pPr>
      <w:r w:rsidRPr="001A4716">
        <w:rPr>
          <w:sz w:val="28"/>
          <w:szCs w:val="28"/>
        </w:rPr>
        <w:t>За отличные результаты в учебе, социальной деятельности лучшие обучающиеся получают стипендию Президента, Правительства РФ, а также стипендию Губернатора Нижегородской области</w:t>
      </w:r>
      <w:r>
        <w:rPr>
          <w:sz w:val="28"/>
          <w:szCs w:val="28"/>
        </w:rPr>
        <w:t>.</w:t>
      </w:r>
    </w:p>
    <w:p w:rsidR="00F92D68" w:rsidRPr="003564B7" w:rsidRDefault="00F92D68" w:rsidP="00F92D68">
      <w:pPr>
        <w:spacing w:line="240" w:lineRule="auto"/>
        <w:rPr>
          <w:sz w:val="28"/>
          <w:szCs w:val="28"/>
        </w:rPr>
      </w:pPr>
      <w:r w:rsidRPr="001A4716">
        <w:rPr>
          <w:sz w:val="28"/>
          <w:szCs w:val="28"/>
        </w:rPr>
        <w:t xml:space="preserve">Социальное развитие личности будущего специалиста и руководителя невозможно вне студенческого коллектива. Главное в изменении смысла студенческого самоуправления коллектив в Университете состоит в том, что оно приобретает социально-практический созидательный характер, обусловленный необходимостью сознательного, ответственного отношения обучающихся к возможностям и перспективам своей профессиональной и культурно-нравственной самоорганизации и участия в социальном управлении, </w:t>
      </w:r>
      <w:r w:rsidRPr="003564B7">
        <w:rPr>
          <w:sz w:val="28"/>
          <w:szCs w:val="28"/>
        </w:rPr>
        <w:t>академической мобильности.</w:t>
      </w:r>
    </w:p>
    <w:p w:rsidR="00F92D68" w:rsidRPr="001A4716" w:rsidRDefault="00F92D68" w:rsidP="00F92D68">
      <w:pPr>
        <w:spacing w:line="240" w:lineRule="auto"/>
        <w:rPr>
          <w:sz w:val="28"/>
          <w:szCs w:val="28"/>
        </w:rPr>
      </w:pPr>
      <w:r w:rsidRPr="003564B7">
        <w:rPr>
          <w:sz w:val="28"/>
          <w:szCs w:val="28"/>
        </w:rPr>
        <w:t>Институт студенческого самоуправления Университета представлен действующими на основе утвержденных в установленном порядке положений («Волонтерский центр», «Первичная профсоюзная организация студентов», «Объединенный Совет обучающихся» и др.).</w:t>
      </w:r>
      <w:r w:rsidRPr="001A4716">
        <w:rPr>
          <w:sz w:val="28"/>
          <w:szCs w:val="28"/>
        </w:rPr>
        <w:t xml:space="preserve"> Их деятельность освещается на сайте Университета.</w:t>
      </w:r>
    </w:p>
    <w:p w:rsidR="00F92D68" w:rsidRPr="001A4716" w:rsidRDefault="00F92D68" w:rsidP="00F92D68">
      <w:pPr>
        <w:spacing w:line="240" w:lineRule="auto"/>
        <w:rPr>
          <w:sz w:val="28"/>
          <w:szCs w:val="28"/>
        </w:rPr>
      </w:pPr>
      <w:r>
        <w:rPr>
          <w:sz w:val="28"/>
          <w:szCs w:val="28"/>
        </w:rPr>
        <w:t xml:space="preserve">Студенты активно принимают участие в проектах, реализуемых в Мининском университете: </w:t>
      </w:r>
      <w:r w:rsidRPr="001316F9">
        <w:rPr>
          <w:sz w:val="28"/>
          <w:szCs w:val="28"/>
        </w:rPr>
        <w:t xml:space="preserve">«Образовательный конвент для студентов Мининского университета «СОдействие», «Фестиваль студенческих объединений», конкурс молодежных инновационных команд «РОСТ», всероссийский фестиваль студенческих педагогических отрядов «Капитаны счастливого детства», всероссийский проект «Единый день тренингов», волонтерская акция «Дарю тепло души своей» и многие другие. </w:t>
      </w:r>
    </w:p>
    <w:p w:rsidR="00F92D68" w:rsidRPr="001A4716" w:rsidRDefault="00F92D68" w:rsidP="00F92D68">
      <w:pPr>
        <w:spacing w:line="240" w:lineRule="auto"/>
        <w:contextualSpacing/>
        <w:rPr>
          <w:sz w:val="28"/>
          <w:szCs w:val="28"/>
        </w:rPr>
      </w:pPr>
      <w:r>
        <w:rPr>
          <w:sz w:val="28"/>
          <w:szCs w:val="28"/>
        </w:rPr>
        <w:t xml:space="preserve">Студенческий творческий центр Мининского университета </w:t>
      </w:r>
      <w:r w:rsidRPr="001A4716">
        <w:rPr>
          <w:sz w:val="28"/>
          <w:szCs w:val="28"/>
        </w:rPr>
        <w:t>ведет работу по развитию самостоятельного творчества по следующим направлениям:</w:t>
      </w:r>
    </w:p>
    <w:p w:rsidR="00F92D68" w:rsidRPr="00996B08" w:rsidRDefault="00F92D68" w:rsidP="00F92D68">
      <w:pPr>
        <w:widowControl w:val="0"/>
        <w:numPr>
          <w:ilvl w:val="0"/>
          <w:numId w:val="27"/>
        </w:numPr>
        <w:tabs>
          <w:tab w:val="left" w:pos="993"/>
        </w:tabs>
        <w:autoSpaceDE w:val="0"/>
        <w:autoSpaceDN w:val="0"/>
        <w:adjustRightInd w:val="0"/>
        <w:spacing w:line="240" w:lineRule="auto"/>
        <w:ind w:left="0" w:firstLine="709"/>
        <w:rPr>
          <w:sz w:val="28"/>
          <w:szCs w:val="28"/>
        </w:rPr>
      </w:pPr>
      <w:r w:rsidRPr="00996B08">
        <w:rPr>
          <w:sz w:val="28"/>
          <w:szCs w:val="28"/>
        </w:rPr>
        <w:lastRenderedPageBreak/>
        <w:t>вокальное (</w:t>
      </w:r>
      <w:r w:rsidRPr="00996B08">
        <w:rPr>
          <w:sz w:val="28"/>
        </w:rPr>
        <w:t>вокальная студия «Свирель»)</w:t>
      </w:r>
      <w:r w:rsidRPr="00996B08">
        <w:rPr>
          <w:sz w:val="28"/>
          <w:szCs w:val="28"/>
        </w:rPr>
        <w:t>;</w:t>
      </w:r>
    </w:p>
    <w:p w:rsidR="00F92D68" w:rsidRDefault="00F92D68" w:rsidP="00F92D68">
      <w:pPr>
        <w:widowControl w:val="0"/>
        <w:numPr>
          <w:ilvl w:val="0"/>
          <w:numId w:val="27"/>
        </w:numPr>
        <w:tabs>
          <w:tab w:val="left" w:pos="993"/>
        </w:tabs>
        <w:autoSpaceDE w:val="0"/>
        <w:autoSpaceDN w:val="0"/>
        <w:adjustRightInd w:val="0"/>
        <w:spacing w:line="240" w:lineRule="auto"/>
        <w:ind w:left="0" w:firstLine="709"/>
        <w:rPr>
          <w:sz w:val="28"/>
          <w:szCs w:val="28"/>
        </w:rPr>
      </w:pPr>
      <w:r w:rsidRPr="00996B08">
        <w:rPr>
          <w:sz w:val="28"/>
          <w:szCs w:val="28"/>
        </w:rPr>
        <w:t>хореографическое (танцевальный коллектив «</w:t>
      </w:r>
      <w:r w:rsidRPr="00996B08">
        <w:rPr>
          <w:sz w:val="28"/>
          <w:szCs w:val="28"/>
          <w:lang w:val="en-US"/>
        </w:rPr>
        <w:t>Deca</w:t>
      </w:r>
      <w:r w:rsidRPr="00996B08">
        <w:rPr>
          <w:sz w:val="28"/>
          <w:szCs w:val="28"/>
        </w:rPr>
        <w:t>-</w:t>
      </w:r>
      <w:r w:rsidRPr="00996B08">
        <w:rPr>
          <w:sz w:val="28"/>
          <w:szCs w:val="28"/>
          <w:lang w:val="en-US"/>
        </w:rPr>
        <w:t>dance</w:t>
      </w:r>
      <w:r w:rsidRPr="00996B08">
        <w:rPr>
          <w:sz w:val="28"/>
          <w:szCs w:val="28"/>
        </w:rPr>
        <w:t>»);</w:t>
      </w:r>
    </w:p>
    <w:p w:rsidR="00F92D68" w:rsidRPr="00996B08" w:rsidRDefault="00F92D68" w:rsidP="00F92D68">
      <w:pPr>
        <w:widowControl w:val="0"/>
        <w:numPr>
          <w:ilvl w:val="0"/>
          <w:numId w:val="27"/>
        </w:numPr>
        <w:tabs>
          <w:tab w:val="left" w:pos="993"/>
        </w:tabs>
        <w:autoSpaceDE w:val="0"/>
        <w:autoSpaceDN w:val="0"/>
        <w:adjustRightInd w:val="0"/>
        <w:spacing w:line="240" w:lineRule="auto"/>
        <w:ind w:left="0" w:firstLine="709"/>
        <w:rPr>
          <w:sz w:val="28"/>
          <w:szCs w:val="28"/>
        </w:rPr>
      </w:pPr>
      <w:r>
        <w:rPr>
          <w:sz w:val="28"/>
          <w:szCs w:val="28"/>
        </w:rPr>
        <w:t>литературоведческое (</w:t>
      </w:r>
      <w:r w:rsidRPr="00B024AA">
        <w:rPr>
          <w:rFonts w:eastAsia="Calibri"/>
          <w:sz w:val="28"/>
          <w:szCs w:val="28"/>
          <w:lang w:eastAsia="en-US"/>
        </w:rPr>
        <w:t>«Литературный абонемент: через творчество – к знаниям»</w:t>
      </w:r>
      <w:r>
        <w:rPr>
          <w:rFonts w:eastAsia="Calibri"/>
          <w:sz w:val="28"/>
          <w:szCs w:val="28"/>
          <w:lang w:eastAsia="en-US"/>
        </w:rPr>
        <w:t>);</w:t>
      </w:r>
    </w:p>
    <w:p w:rsidR="00F92D68" w:rsidRPr="00996B08" w:rsidRDefault="00F92D68" w:rsidP="00F92D68">
      <w:pPr>
        <w:widowControl w:val="0"/>
        <w:numPr>
          <w:ilvl w:val="0"/>
          <w:numId w:val="27"/>
        </w:numPr>
        <w:tabs>
          <w:tab w:val="left" w:pos="993"/>
        </w:tabs>
        <w:autoSpaceDE w:val="0"/>
        <w:autoSpaceDN w:val="0"/>
        <w:adjustRightInd w:val="0"/>
        <w:spacing w:line="240" w:lineRule="auto"/>
        <w:ind w:left="0" w:firstLine="709"/>
        <w:rPr>
          <w:sz w:val="28"/>
          <w:szCs w:val="28"/>
        </w:rPr>
      </w:pPr>
      <w:r w:rsidRPr="00996B08">
        <w:rPr>
          <w:sz w:val="28"/>
          <w:szCs w:val="28"/>
        </w:rPr>
        <w:t>театральное (театральные студии «ЖЕСТ» и «СТ»).</w:t>
      </w:r>
    </w:p>
    <w:p w:rsidR="00F92D68" w:rsidRPr="00996B08" w:rsidRDefault="00F92D68" w:rsidP="00F92D68">
      <w:pPr>
        <w:spacing w:line="240" w:lineRule="auto"/>
        <w:rPr>
          <w:sz w:val="28"/>
          <w:szCs w:val="28"/>
        </w:rPr>
      </w:pPr>
      <w:r w:rsidRPr="00996B08">
        <w:rPr>
          <w:sz w:val="28"/>
        </w:rPr>
        <w:t>В настоящее время Студенческий творческий центр осуществляет следующие творческие проекты:</w:t>
      </w:r>
      <w:r w:rsidRPr="00996B08">
        <w:rPr>
          <w:sz w:val="28"/>
          <w:szCs w:val="28"/>
        </w:rPr>
        <w:t xml:space="preserve"> традиционное мероприятие, посвященное началу нового учебного года, «День учителя», «Ты – студент Мининского университета», «Татьянин день», «День защитника отечества», «Международный женский день», «Международный фестиваль национальных культур», </w:t>
      </w:r>
      <w:r>
        <w:rPr>
          <w:sz w:val="28"/>
          <w:szCs w:val="28"/>
        </w:rPr>
        <w:t>«</w:t>
      </w:r>
      <w:r w:rsidRPr="00996B08">
        <w:rPr>
          <w:sz w:val="28"/>
          <w:szCs w:val="28"/>
        </w:rPr>
        <w:t>ТОП 5 Мининского», «Вахта памяти», «Спасибо, Мининский» и др.</w:t>
      </w:r>
    </w:p>
    <w:p w:rsidR="00F92D68" w:rsidRPr="001A4716" w:rsidRDefault="00F92D68" w:rsidP="00F92D68">
      <w:pPr>
        <w:spacing w:line="240" w:lineRule="auto"/>
        <w:rPr>
          <w:sz w:val="28"/>
          <w:szCs w:val="28"/>
        </w:rPr>
      </w:pPr>
      <w:r w:rsidRPr="00996B08">
        <w:rPr>
          <w:sz w:val="28"/>
          <w:szCs w:val="28"/>
        </w:rPr>
        <w:t>Творческие коллективы Университета – неоднократные лауреаты</w:t>
      </w:r>
      <w:r>
        <w:rPr>
          <w:sz w:val="28"/>
          <w:szCs w:val="28"/>
        </w:rPr>
        <w:t xml:space="preserve"> </w:t>
      </w:r>
      <w:r w:rsidRPr="00996B08">
        <w:rPr>
          <w:sz w:val="28"/>
          <w:szCs w:val="28"/>
        </w:rPr>
        <w:t>городских</w:t>
      </w:r>
      <w:r>
        <w:rPr>
          <w:sz w:val="28"/>
          <w:szCs w:val="28"/>
        </w:rPr>
        <w:t>,</w:t>
      </w:r>
      <w:r w:rsidRPr="00996B08">
        <w:rPr>
          <w:sz w:val="28"/>
          <w:szCs w:val="28"/>
        </w:rPr>
        <w:t xml:space="preserve"> об</w:t>
      </w:r>
      <w:r>
        <w:rPr>
          <w:sz w:val="28"/>
          <w:szCs w:val="28"/>
        </w:rPr>
        <w:t xml:space="preserve">ластных </w:t>
      </w:r>
      <w:r w:rsidRPr="00996B08">
        <w:rPr>
          <w:sz w:val="28"/>
          <w:szCs w:val="28"/>
        </w:rPr>
        <w:t>и всероссийских конкурсов и фестивалей.</w:t>
      </w:r>
    </w:p>
    <w:p w:rsidR="00F92D68" w:rsidRDefault="00F92D68" w:rsidP="00F92D68">
      <w:pPr>
        <w:spacing w:line="240" w:lineRule="auto"/>
        <w:rPr>
          <w:sz w:val="28"/>
          <w:szCs w:val="28"/>
        </w:rPr>
      </w:pPr>
      <w:r w:rsidRPr="001A4716">
        <w:rPr>
          <w:sz w:val="28"/>
          <w:szCs w:val="28"/>
        </w:rPr>
        <w:t xml:space="preserve">Одним из элементов системы социально-воспитательной деятельности является научно-исследовательская работа. </w:t>
      </w:r>
      <w:r>
        <w:rPr>
          <w:sz w:val="28"/>
          <w:szCs w:val="28"/>
        </w:rPr>
        <w:t>Представители научных студенческих объединений «Роза ветров», «Изучение и охрана биологического разнообразия», клуб «БИОС», «Зеленый Минин» достойно представляли Мининский университет на форумах и конкурсах всех уровней.</w:t>
      </w:r>
    </w:p>
    <w:p w:rsidR="00F92D68" w:rsidRDefault="00F92D68" w:rsidP="00F92D68">
      <w:pPr>
        <w:spacing w:line="240" w:lineRule="auto"/>
        <w:rPr>
          <w:sz w:val="28"/>
          <w:szCs w:val="28"/>
        </w:rPr>
      </w:pPr>
      <w:r w:rsidRPr="001A4716">
        <w:rPr>
          <w:sz w:val="28"/>
          <w:szCs w:val="28"/>
        </w:rPr>
        <w:t xml:space="preserve">Обучающиеся Университета – неоднократные победители и призеры всероссийских, региональных, областных олимпиад и конкурсов. В Университете ежегодно выпускаются студенческий научный сборник </w:t>
      </w:r>
      <w:r w:rsidRPr="005F3940">
        <w:rPr>
          <w:sz w:val="28"/>
          <w:szCs w:val="28"/>
        </w:rPr>
        <w:t>«Неофит»,</w:t>
      </w:r>
      <w:r w:rsidRPr="001A4716">
        <w:rPr>
          <w:sz w:val="28"/>
          <w:szCs w:val="28"/>
        </w:rPr>
        <w:t xml:space="preserve"> сборники студенческих научных работ кафедр. </w:t>
      </w:r>
    </w:p>
    <w:p w:rsidR="00F92D68" w:rsidRPr="001A4716" w:rsidRDefault="00F92D68" w:rsidP="00F92D68">
      <w:pPr>
        <w:spacing w:line="240" w:lineRule="auto"/>
        <w:rPr>
          <w:sz w:val="28"/>
          <w:szCs w:val="28"/>
        </w:rPr>
      </w:pPr>
      <w:r>
        <w:rPr>
          <w:sz w:val="28"/>
          <w:szCs w:val="28"/>
        </w:rPr>
        <w:t>В университете с</w:t>
      </w:r>
      <w:r w:rsidRPr="001A4716">
        <w:rPr>
          <w:sz w:val="28"/>
          <w:szCs w:val="28"/>
        </w:rPr>
        <w:t>озданы условия</w:t>
      </w:r>
      <w:r>
        <w:rPr>
          <w:sz w:val="28"/>
          <w:szCs w:val="28"/>
        </w:rPr>
        <w:t>,</w:t>
      </w:r>
      <w:r w:rsidRPr="001A4716">
        <w:rPr>
          <w:sz w:val="28"/>
          <w:szCs w:val="28"/>
        </w:rPr>
        <w:t xml:space="preserve"> в рамках дополнительного образования</w:t>
      </w:r>
      <w:r>
        <w:rPr>
          <w:sz w:val="28"/>
          <w:szCs w:val="28"/>
        </w:rPr>
        <w:t xml:space="preserve">, для </w:t>
      </w:r>
      <w:r w:rsidRPr="001A4716">
        <w:rPr>
          <w:sz w:val="28"/>
          <w:szCs w:val="28"/>
        </w:rPr>
        <w:t>изуче</w:t>
      </w:r>
      <w:r>
        <w:rPr>
          <w:sz w:val="28"/>
          <w:szCs w:val="28"/>
        </w:rPr>
        <w:t>ния</w:t>
      </w:r>
      <w:r w:rsidRPr="001A4716">
        <w:rPr>
          <w:sz w:val="28"/>
          <w:szCs w:val="28"/>
        </w:rPr>
        <w:t xml:space="preserve"> иностранн</w:t>
      </w:r>
      <w:r>
        <w:rPr>
          <w:sz w:val="28"/>
          <w:szCs w:val="28"/>
        </w:rPr>
        <w:t>ых языков, информационных технологий.</w:t>
      </w:r>
    </w:p>
    <w:p w:rsidR="00F92D68" w:rsidRDefault="00F92D68" w:rsidP="00F92D68">
      <w:pPr>
        <w:spacing w:line="240" w:lineRule="auto"/>
        <w:rPr>
          <w:spacing w:val="-3"/>
          <w:sz w:val="28"/>
          <w:szCs w:val="28"/>
        </w:rPr>
      </w:pPr>
      <w:r w:rsidRPr="001A4716">
        <w:rPr>
          <w:spacing w:val="-3"/>
          <w:sz w:val="28"/>
          <w:szCs w:val="28"/>
        </w:rPr>
        <w:t xml:space="preserve">Социально-воспитательная деятельность с обучающимися в </w:t>
      </w:r>
      <w:r>
        <w:rPr>
          <w:spacing w:val="-3"/>
          <w:sz w:val="28"/>
          <w:szCs w:val="28"/>
        </w:rPr>
        <w:t>Мининском университете</w:t>
      </w:r>
      <w:r w:rsidRPr="001A4716">
        <w:rPr>
          <w:spacing w:val="-3"/>
          <w:sz w:val="28"/>
          <w:szCs w:val="28"/>
        </w:rPr>
        <w:t xml:space="preserve"> носит направленный характер и осуществляется по следующим проектным линиям:</w:t>
      </w:r>
      <w:r>
        <w:rPr>
          <w:spacing w:val="-3"/>
          <w:sz w:val="28"/>
          <w:szCs w:val="28"/>
        </w:rPr>
        <w:t xml:space="preserve"> «Наука и инновация», «Профессиональные компетенции», «Культура и творчество», «Студенческие информационные ресурсы», «Студенческий спорт и ЗОЖ», «Волонтерство и социальное проектирование», «Историко-патриотическое воспитание», «Международное сотрудничество», «Социальные стандарты и права студентов», «Межкультурный диалог». </w:t>
      </w:r>
      <w:r w:rsidRPr="00B024AA">
        <w:rPr>
          <w:spacing w:val="-3"/>
          <w:sz w:val="28"/>
          <w:szCs w:val="28"/>
        </w:rPr>
        <w:t>В настоящее время создана и развивается система студенческих объединений (далее – СО), кот</w:t>
      </w:r>
      <w:r>
        <w:rPr>
          <w:spacing w:val="-3"/>
          <w:sz w:val="28"/>
          <w:szCs w:val="28"/>
        </w:rPr>
        <w:t>орая насчитывает 44 сообщества, действующие в рамках следующих основных 9 направлений.</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1) </w:t>
      </w:r>
      <w:r w:rsidRPr="00B024AA">
        <w:rPr>
          <w:rFonts w:eastAsia="Calibri"/>
          <w:b/>
          <w:sz w:val="28"/>
          <w:szCs w:val="28"/>
          <w:lang w:eastAsia="en-US"/>
        </w:rPr>
        <w:t xml:space="preserve">Социальные стандарты и права студентов. </w:t>
      </w:r>
      <w:r w:rsidRPr="00B024AA">
        <w:rPr>
          <w:rFonts w:eastAsia="Calibri"/>
          <w:sz w:val="28"/>
          <w:szCs w:val="28"/>
          <w:lang w:eastAsia="en-US"/>
        </w:rPr>
        <w:t>Индивидуальная работа студентов в данном направлении способствует р</w:t>
      </w:r>
      <w:r w:rsidRPr="00B024AA">
        <w:rPr>
          <w:rFonts w:eastAsia="Calibri"/>
          <w:color w:val="000000"/>
          <w:sz w:val="28"/>
          <w:szCs w:val="28"/>
          <w:lang w:bidi="ru-RU"/>
        </w:rPr>
        <w:t xml:space="preserve">азвитию организационной деятельности объединенного совета обучающихся, вовлечению студентов в процессы повышения качества образования, деятельности стипендиальных комиссий. Это направление работы представлено в вузе следующими СО: Объединенный Совет Обучающихся Мининского университета; </w:t>
      </w:r>
      <w:r w:rsidRPr="00B024AA">
        <w:rPr>
          <w:rFonts w:eastAsia="Calibri"/>
          <w:sz w:val="28"/>
          <w:szCs w:val="28"/>
          <w:lang w:eastAsia="en-US"/>
        </w:rPr>
        <w:t xml:space="preserve">Первичная профсоюзная организация студентов НГПУ им. К. Минина; Совет студенческий инициатив факультета </w:t>
      </w:r>
      <w:r w:rsidRPr="00B024AA">
        <w:rPr>
          <w:rFonts w:eastAsia="Calibri"/>
          <w:sz w:val="28"/>
          <w:szCs w:val="28"/>
          <w:lang w:eastAsia="en-US"/>
        </w:rPr>
        <w:lastRenderedPageBreak/>
        <w:t>управления и социально-технических сервисов; Актив Креативных Студентов факультета естественных, математических и компьютерных наук; Совет обучающихся по качеству образования.</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2) </w:t>
      </w:r>
      <w:r w:rsidRPr="00B024AA">
        <w:rPr>
          <w:rFonts w:eastAsia="Calibri"/>
          <w:b/>
          <w:sz w:val="28"/>
          <w:szCs w:val="28"/>
          <w:lang w:eastAsia="en-US"/>
        </w:rPr>
        <w:t>Наука и инновации.</w:t>
      </w:r>
      <w:r w:rsidRPr="00B024AA">
        <w:rPr>
          <w:rFonts w:eastAsia="Calibri"/>
          <w:color w:val="000000"/>
          <w:sz w:val="28"/>
          <w:szCs w:val="28"/>
          <w:lang w:bidi="ru-RU"/>
        </w:rPr>
        <w:t xml:space="preserve"> Данное направление способствует развитию студенческих научных обществ, студенческих конструкторских исследовательских бюро, инновационного предпринимательства. В этом направлении в вузе функционируют «Коворкинг-центр» – ресурсная база для фрилансеров; </w:t>
      </w:r>
      <w:r w:rsidRPr="00B024AA">
        <w:rPr>
          <w:rFonts w:eastAsia="Calibri"/>
          <w:sz w:val="28"/>
          <w:szCs w:val="28"/>
          <w:lang w:eastAsia="en-US"/>
        </w:rPr>
        <w:t>Научное студенческое общество «Роза ветров»; Научно-исследовательское студенческое объединение «Изучение и охрана биологического разнообразия»; Научное студенческое общество при кафедре всеобщей истории, классических дисциплин и права; Студенческий научно-практический клуб «Пеликановский спецназ»; СО «Управление и экономические инновации»; СО «</w:t>
      </w:r>
      <w:r w:rsidRPr="00B024AA">
        <w:rPr>
          <w:rFonts w:eastAsia="Calibri"/>
          <w:sz w:val="28"/>
          <w:szCs w:val="28"/>
          <w:lang w:val="en-US" w:eastAsia="en-US"/>
        </w:rPr>
        <w:t>The</w:t>
      </w:r>
      <w:r w:rsidRPr="00B024AA">
        <w:rPr>
          <w:rFonts w:eastAsia="Calibri"/>
          <w:sz w:val="28"/>
          <w:szCs w:val="28"/>
          <w:lang w:eastAsia="en-US"/>
        </w:rPr>
        <w:t xml:space="preserve"> </w:t>
      </w:r>
      <w:r w:rsidRPr="00B024AA">
        <w:rPr>
          <w:rFonts w:eastAsia="Calibri"/>
          <w:sz w:val="28"/>
          <w:szCs w:val="28"/>
          <w:lang w:val="en-US" w:eastAsia="en-US"/>
        </w:rPr>
        <w:t>Financical</w:t>
      </w:r>
      <w:r w:rsidRPr="00B024AA">
        <w:rPr>
          <w:rFonts w:eastAsia="Calibri"/>
          <w:sz w:val="28"/>
          <w:szCs w:val="28"/>
          <w:lang w:eastAsia="en-US"/>
        </w:rPr>
        <w:t xml:space="preserve"> </w:t>
      </w:r>
      <w:r w:rsidRPr="00B024AA">
        <w:rPr>
          <w:rFonts w:eastAsia="Calibri"/>
          <w:sz w:val="28"/>
          <w:szCs w:val="28"/>
          <w:lang w:val="en-US" w:eastAsia="en-US"/>
        </w:rPr>
        <w:t>Scince</w:t>
      </w:r>
      <w:r w:rsidRPr="00B024AA">
        <w:rPr>
          <w:rFonts w:eastAsia="Calibri"/>
          <w:sz w:val="28"/>
          <w:szCs w:val="28"/>
          <w:lang w:eastAsia="en-US"/>
        </w:rPr>
        <w:t xml:space="preserve">; Студенческий научно-исследовательский клуб «БИОС»; Молодежный клуб русского географического общества Нижегородского регионального отделения; Научное студенческое общество </w:t>
      </w:r>
      <w:r w:rsidRPr="00B024AA">
        <w:rPr>
          <w:rFonts w:eastAsia="Calibri"/>
          <w:sz w:val="28"/>
          <w:szCs w:val="28"/>
          <w:lang w:val="en-US" w:eastAsia="en-US"/>
        </w:rPr>
        <w:t>Vita</w:t>
      </w:r>
      <w:r w:rsidRPr="00B024AA">
        <w:rPr>
          <w:rFonts w:eastAsia="Calibri"/>
          <w:sz w:val="28"/>
          <w:szCs w:val="28"/>
          <w:lang w:eastAsia="en-US"/>
        </w:rPr>
        <w:t xml:space="preserve"> </w:t>
      </w:r>
      <w:r w:rsidRPr="00B024AA">
        <w:rPr>
          <w:rFonts w:eastAsia="Calibri"/>
          <w:sz w:val="28"/>
          <w:szCs w:val="28"/>
          <w:lang w:val="en-US" w:eastAsia="en-US"/>
        </w:rPr>
        <w:t>memoriae</w:t>
      </w:r>
      <w:r w:rsidRPr="00B024AA">
        <w:rPr>
          <w:rFonts w:eastAsia="Calibri"/>
          <w:sz w:val="28"/>
          <w:szCs w:val="28"/>
          <w:lang w:eastAsia="en-US"/>
        </w:rPr>
        <w:t>.</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3) </w:t>
      </w:r>
      <w:r w:rsidRPr="00B024AA">
        <w:rPr>
          <w:rFonts w:eastAsia="Calibri"/>
          <w:b/>
          <w:sz w:val="28"/>
          <w:szCs w:val="28"/>
          <w:lang w:eastAsia="en-US"/>
        </w:rPr>
        <w:t xml:space="preserve">Профессиональные компетенции. </w:t>
      </w:r>
      <w:r w:rsidRPr="00B024AA">
        <w:rPr>
          <w:rFonts w:eastAsia="Calibri"/>
          <w:sz w:val="28"/>
          <w:szCs w:val="28"/>
          <w:lang w:eastAsia="en-US"/>
        </w:rPr>
        <w:t xml:space="preserve">В этом направлении созданы </w:t>
      </w:r>
      <w:r w:rsidRPr="00B024AA">
        <w:rPr>
          <w:rFonts w:eastAsia="Calibri"/>
          <w:color w:val="000000"/>
          <w:sz w:val="28"/>
          <w:szCs w:val="28"/>
          <w:lang w:bidi="ru-RU"/>
        </w:rPr>
        <w:t xml:space="preserve">условия для участия  студентов в программах центров профессиональной ориентации, реализации студенческих предпринимательских идей, участия в деятельности студенческих отрядов, повышения уровня культуры безопасности жизнедеятельности, повышения уровня финансовой грамотности обучающихся, организации деятельности кафедр по работе с молодежью. В данном направлении в вузе функционируют следующие студенческие объединения: Штаб студенческих отрядов </w:t>
      </w:r>
      <w:r w:rsidRPr="00B024AA">
        <w:rPr>
          <w:rFonts w:eastAsia="Calibri"/>
          <w:sz w:val="28"/>
          <w:szCs w:val="28"/>
          <w:lang w:eastAsia="en-US"/>
        </w:rPr>
        <w:t>Мининского университета «Спутник»; Студенческий педагогический отряд «Фокус»; Студенческий педагогический отряд «Фортуна»; Студенческий педагогический отряд «ПАЗЛ»; Студенческий педагогический отряд «Тепло»; Студенческий отряд проводников «Конкордия»; Студенческий педагогический отряд «Компас»; студенческое кадровое агентство «Мининский»; СО«Техническое творчество в развитии личности и общества»; СО«Сервис на службе интересов»; СО «Педагогическое созвездие», отряд студентов-дизайнеров «</w:t>
      </w:r>
      <w:r w:rsidRPr="00B024AA">
        <w:rPr>
          <w:rFonts w:eastAsia="Calibri"/>
          <w:sz w:val="28"/>
          <w:szCs w:val="28"/>
          <w:lang w:val="en-US" w:eastAsia="en-US"/>
        </w:rPr>
        <w:t>Mind</w:t>
      </w:r>
      <w:r w:rsidRPr="00B024AA">
        <w:rPr>
          <w:rFonts w:eastAsia="Calibri"/>
          <w:sz w:val="28"/>
          <w:szCs w:val="28"/>
          <w:lang w:eastAsia="en-US"/>
        </w:rPr>
        <w:t>»).</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4) </w:t>
      </w:r>
      <w:r w:rsidRPr="00B024AA">
        <w:rPr>
          <w:rFonts w:eastAsia="Calibri"/>
          <w:b/>
          <w:sz w:val="28"/>
          <w:szCs w:val="28"/>
          <w:lang w:eastAsia="en-US"/>
        </w:rPr>
        <w:t>Культура и творчество.</w:t>
      </w:r>
      <w:r w:rsidRPr="00B024AA">
        <w:rPr>
          <w:rFonts w:eastAsia="Calibri"/>
          <w:sz w:val="28"/>
          <w:szCs w:val="28"/>
          <w:lang w:eastAsia="en-US"/>
        </w:rPr>
        <w:t xml:space="preserve"> Данное направление индивидуальной работы с обучающимися способствует </w:t>
      </w:r>
      <w:r w:rsidRPr="00B024AA">
        <w:rPr>
          <w:rFonts w:eastAsia="Calibri"/>
          <w:color w:val="000000"/>
          <w:sz w:val="28"/>
          <w:szCs w:val="28"/>
          <w:lang w:bidi="ru-RU"/>
        </w:rPr>
        <w:t xml:space="preserve">раскрытию студенческого творческого потенциала, развитию студенческих творческих клубов и коллективов. В вузе организованы следующие СО в этом направлении: </w:t>
      </w:r>
      <w:r w:rsidRPr="00B024AA">
        <w:rPr>
          <w:rFonts w:eastAsia="Calibri"/>
          <w:sz w:val="28"/>
          <w:szCs w:val="28"/>
          <w:lang w:eastAsia="en-US"/>
        </w:rPr>
        <w:t>«Литературный абонемент: через творчество – к знаниям» и «Студенческий творческий центр».</w:t>
      </w:r>
    </w:p>
    <w:p w:rsidR="00F92D68" w:rsidRPr="00B024AA" w:rsidRDefault="00F92D68" w:rsidP="00F92D68">
      <w:pPr>
        <w:shd w:val="clear" w:color="auto" w:fill="FFFFFF"/>
        <w:spacing w:line="240" w:lineRule="auto"/>
        <w:ind w:firstLine="708"/>
        <w:jc w:val="left"/>
        <w:rPr>
          <w:rFonts w:eastAsia="Calibri"/>
          <w:color w:val="333333"/>
          <w:sz w:val="28"/>
          <w:szCs w:val="28"/>
          <w:lang w:eastAsia="en-US"/>
        </w:rPr>
      </w:pPr>
      <w:r>
        <w:rPr>
          <w:rFonts w:eastAsia="Calibri"/>
          <w:b/>
          <w:sz w:val="28"/>
          <w:szCs w:val="28"/>
          <w:lang w:eastAsia="en-US"/>
        </w:rPr>
        <w:t xml:space="preserve">5) </w:t>
      </w:r>
      <w:r w:rsidRPr="00B024AA">
        <w:rPr>
          <w:rFonts w:eastAsia="Calibri"/>
          <w:b/>
          <w:sz w:val="28"/>
          <w:szCs w:val="28"/>
          <w:lang w:eastAsia="en-US"/>
        </w:rPr>
        <w:t xml:space="preserve">Студенческий спорт и ЗОЖ. </w:t>
      </w:r>
      <w:r w:rsidRPr="00B024AA">
        <w:rPr>
          <w:rFonts w:eastAsia="Calibri"/>
          <w:sz w:val="28"/>
          <w:szCs w:val="28"/>
          <w:lang w:eastAsia="en-US"/>
        </w:rPr>
        <w:t xml:space="preserve">Данное направление функционирует в целях развития физической культуры, студенческих спортивных клубов, спортивно-массовой работы со студентами, </w:t>
      </w:r>
      <w:r w:rsidRPr="00B024AA">
        <w:rPr>
          <w:rFonts w:eastAsia="Calibri"/>
          <w:color w:val="000000"/>
          <w:sz w:val="28"/>
          <w:szCs w:val="28"/>
          <w:lang w:bidi="ru-RU"/>
        </w:rPr>
        <w:t xml:space="preserve">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следующие СО: </w:t>
      </w:r>
      <w:r w:rsidRPr="00B024AA">
        <w:rPr>
          <w:rFonts w:eastAsia="Calibri"/>
          <w:sz w:val="28"/>
          <w:szCs w:val="28"/>
          <w:lang w:bidi="ru-RU"/>
        </w:rPr>
        <w:t>С</w:t>
      </w:r>
      <w:r w:rsidRPr="00B024AA">
        <w:rPr>
          <w:rFonts w:eastAsia="Calibri"/>
          <w:sz w:val="28"/>
          <w:szCs w:val="28"/>
          <w:lang w:eastAsia="en-US"/>
        </w:rPr>
        <w:t>туденческий спортивный клуб «</w:t>
      </w:r>
      <w:r w:rsidRPr="00B024AA">
        <w:rPr>
          <w:rFonts w:eastAsia="Calibri"/>
          <w:sz w:val="28"/>
          <w:szCs w:val="28"/>
          <w:lang w:val="en-US" w:eastAsia="en-US"/>
        </w:rPr>
        <w:t>Fiery</w:t>
      </w:r>
      <w:r w:rsidRPr="00B024AA">
        <w:rPr>
          <w:rFonts w:eastAsia="Calibri"/>
          <w:sz w:val="28"/>
          <w:szCs w:val="28"/>
          <w:lang w:eastAsia="en-US"/>
        </w:rPr>
        <w:t xml:space="preserve"> </w:t>
      </w:r>
      <w:r w:rsidRPr="00B024AA">
        <w:rPr>
          <w:rFonts w:eastAsia="Calibri"/>
          <w:sz w:val="28"/>
          <w:szCs w:val="28"/>
          <w:lang w:val="en-US" w:eastAsia="en-US"/>
        </w:rPr>
        <w:lastRenderedPageBreak/>
        <w:t>Wolves</w:t>
      </w:r>
      <w:r w:rsidRPr="00B024AA">
        <w:rPr>
          <w:rFonts w:eastAsia="Calibri"/>
          <w:sz w:val="28"/>
          <w:szCs w:val="28"/>
          <w:lang w:eastAsia="en-US"/>
        </w:rPr>
        <w:t>» и Туристский клуб «Квадратный медведь». Также в университете на базе факультета физической культуры и спорта действуют следующие спортивные секции: атлетическая гимнастика (девушки, юноши), волейбол (девушки, юноши), аэробика, бадминтон, баскетбол (девушки, юноши), мини-футбол</w:t>
      </w:r>
      <w:r w:rsidRPr="00B024AA">
        <w:rPr>
          <w:rFonts w:eastAsia="Calibri"/>
          <w:color w:val="333333"/>
          <w:sz w:val="28"/>
          <w:szCs w:val="28"/>
          <w:lang w:eastAsia="en-US"/>
        </w:rPr>
        <w:t xml:space="preserve"> (</w:t>
      </w:r>
      <w:hyperlink r:id="rId7" w:history="1">
        <w:r w:rsidRPr="00B024AA">
          <w:rPr>
            <w:rFonts w:eastAsia="Calibri"/>
            <w:color w:val="0000FF"/>
            <w:sz w:val="28"/>
            <w:szCs w:val="28"/>
            <w:u w:val="single"/>
            <w:lang w:eastAsia="en-US"/>
          </w:rPr>
          <w:t>https://mininuniver.ru/student/sport</w:t>
        </w:r>
      </w:hyperlink>
      <w:r w:rsidRPr="00B024AA">
        <w:rPr>
          <w:rFonts w:eastAsia="Calibri"/>
          <w:sz w:val="28"/>
          <w:szCs w:val="28"/>
          <w:lang w:eastAsia="en-US"/>
        </w:rPr>
        <w:t>).</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6) </w:t>
      </w:r>
      <w:r w:rsidRPr="00B024AA">
        <w:rPr>
          <w:rFonts w:eastAsia="Calibri"/>
          <w:b/>
          <w:sz w:val="28"/>
          <w:szCs w:val="28"/>
          <w:lang w:eastAsia="en-US"/>
        </w:rPr>
        <w:t xml:space="preserve">Волонтерство и социальное проектирование. </w:t>
      </w:r>
      <w:r w:rsidRPr="00B024AA">
        <w:rPr>
          <w:rFonts w:eastAsia="Calibri"/>
          <w:sz w:val="28"/>
          <w:szCs w:val="28"/>
          <w:lang w:eastAsia="en-US"/>
        </w:rPr>
        <w:t xml:space="preserve">Индивидуальное участие студентов в СО данного направления способствует </w:t>
      </w:r>
      <w:r w:rsidRPr="00B024AA">
        <w:rPr>
          <w:rFonts w:eastAsia="Calibri"/>
          <w:sz w:val="28"/>
          <w:szCs w:val="28"/>
          <w:lang w:bidi="ru-RU"/>
        </w:rPr>
        <w:t xml:space="preserve">развитию волонтерских и добровольческих компетенций, обучению социальному проектированию. В этом направлении в университете представлены: </w:t>
      </w:r>
      <w:r w:rsidRPr="00B024AA">
        <w:rPr>
          <w:rFonts w:eastAsia="Calibri"/>
          <w:sz w:val="28"/>
          <w:szCs w:val="28"/>
          <w:lang w:eastAsia="en-US"/>
        </w:rPr>
        <w:t xml:space="preserve">СО «Развиваем, обучаем – педагогические инновации»; СО волонтеров «АРТруист»; СО «Территория возможностей»; «Волонтерский центр Мининского университета»; Волонтерский корпус центра проекта «Твой курс: </w:t>
      </w:r>
      <w:r w:rsidRPr="00B024AA">
        <w:rPr>
          <w:rFonts w:eastAsia="Calibri"/>
          <w:sz w:val="28"/>
          <w:szCs w:val="28"/>
          <w:lang w:val="en-US" w:eastAsia="en-US"/>
        </w:rPr>
        <w:t>IT</w:t>
      </w:r>
      <w:r w:rsidRPr="00B024AA">
        <w:rPr>
          <w:rFonts w:eastAsia="Calibri"/>
          <w:sz w:val="28"/>
          <w:szCs w:val="28"/>
          <w:lang w:eastAsia="en-US"/>
        </w:rPr>
        <w:t xml:space="preserve"> для молодежи».</w:t>
      </w:r>
    </w:p>
    <w:p w:rsidR="00F92D68" w:rsidRPr="00B024AA" w:rsidRDefault="00F92D68" w:rsidP="00F92D68">
      <w:pPr>
        <w:spacing w:after="200" w:line="240" w:lineRule="auto"/>
        <w:contextualSpacing/>
        <w:rPr>
          <w:rFonts w:eastAsia="Calibri"/>
          <w:sz w:val="28"/>
          <w:szCs w:val="28"/>
          <w:lang w:eastAsia="en-US"/>
        </w:rPr>
      </w:pPr>
      <w:r w:rsidRPr="00B024AA">
        <w:rPr>
          <w:rFonts w:eastAsia="Calibri"/>
          <w:sz w:val="28"/>
          <w:szCs w:val="28"/>
          <w:lang w:eastAsia="en-US"/>
        </w:rPr>
        <w:t xml:space="preserve">Следует отметить, что в целях распространения практики непрерывного проектирования на внеучебную деятельность студентов Мининский университет реализует проект «Образовательный конвент для студентов «Содействие», включающий выездную обучающую смену, тренинги развития профессиональных компетенций, дискуссии с экспертами, проектные сессии, стендовую презентацию студенческих объединений Мининского университета, индивидуальные консультации по проектной деятельности, очную защиту. </w:t>
      </w:r>
    </w:p>
    <w:p w:rsidR="00F92D68" w:rsidRPr="00B024AA" w:rsidRDefault="00F92D68" w:rsidP="00F92D68">
      <w:pPr>
        <w:spacing w:after="200" w:line="240" w:lineRule="auto"/>
        <w:contextualSpacing/>
        <w:rPr>
          <w:rFonts w:eastAsia="Calibri"/>
          <w:color w:val="000000"/>
          <w:sz w:val="28"/>
          <w:szCs w:val="28"/>
          <w:lang w:eastAsia="en-US"/>
        </w:rPr>
      </w:pPr>
      <w:r w:rsidRPr="00B024AA">
        <w:rPr>
          <w:rFonts w:eastAsia="Calibri"/>
          <w:sz w:val="28"/>
          <w:szCs w:val="28"/>
          <w:lang w:eastAsia="en-US"/>
        </w:rPr>
        <w:t xml:space="preserve">В рамках проекта каждый студент получает возможность не только разработать и защитить собственный проект, но и реализовать его при организационной и финансовой поддержке университета. Проект успешно реализуется с 2016 года. За этот период в проекте приняли участие более 500 студентов вуза. Вся информация о конвенте и реализованных проектах студентов доступны в группе  ВКонтакте </w:t>
      </w:r>
      <w:hyperlink r:id="rId8" w:history="1">
        <w:r w:rsidRPr="00B024AA">
          <w:rPr>
            <w:rFonts w:eastAsia="Calibri"/>
            <w:color w:val="0000FF"/>
            <w:sz w:val="28"/>
            <w:szCs w:val="28"/>
            <w:u w:val="single"/>
            <w:lang w:eastAsia="en-US"/>
          </w:rPr>
          <w:t>https://vk.com/sodeistvie_lider</w:t>
        </w:r>
      </w:hyperlink>
      <w:r w:rsidRPr="00B024AA">
        <w:rPr>
          <w:rFonts w:eastAsia="Calibri"/>
          <w:sz w:val="28"/>
          <w:szCs w:val="28"/>
          <w:lang w:eastAsia="en-US"/>
        </w:rPr>
        <w:t>.</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7) </w:t>
      </w:r>
      <w:r w:rsidRPr="00B024AA">
        <w:rPr>
          <w:rFonts w:eastAsia="Calibri"/>
          <w:b/>
          <w:sz w:val="28"/>
          <w:szCs w:val="28"/>
          <w:lang w:eastAsia="en-US"/>
        </w:rPr>
        <w:t xml:space="preserve">Историко-патриотическое воспитание. </w:t>
      </w:r>
      <w:r w:rsidRPr="00B024AA">
        <w:rPr>
          <w:rFonts w:eastAsia="Calibri"/>
          <w:sz w:val="28"/>
          <w:szCs w:val="28"/>
          <w:lang w:eastAsia="en-US"/>
        </w:rPr>
        <w:t>Данное направление способствует формированию</w:t>
      </w:r>
      <w:r w:rsidRPr="00B024AA">
        <w:rPr>
          <w:rFonts w:eastAsia="Calibri"/>
          <w:sz w:val="28"/>
          <w:szCs w:val="28"/>
          <w:lang w:bidi="ru-RU"/>
        </w:rPr>
        <w:t xml:space="preserve"> гражданского патриотизма, изучению истории Отечества. В этом направлении в университете представлены следующие объединения: В</w:t>
      </w:r>
      <w:r w:rsidRPr="00B024AA">
        <w:rPr>
          <w:rFonts w:eastAsia="Calibri"/>
          <w:sz w:val="28"/>
          <w:szCs w:val="28"/>
          <w:lang w:eastAsia="en-US"/>
        </w:rPr>
        <w:t>оенно-патриотический клуб «Поколение», СО «Вечный город».</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8) </w:t>
      </w:r>
      <w:r w:rsidRPr="00B024AA">
        <w:rPr>
          <w:rFonts w:eastAsia="Calibri"/>
          <w:b/>
          <w:sz w:val="28"/>
          <w:szCs w:val="28"/>
          <w:lang w:eastAsia="en-US"/>
        </w:rPr>
        <w:t>Межкультурный диалог, международное сотрудничество.</w:t>
      </w:r>
      <w:r w:rsidRPr="00B024AA">
        <w:rPr>
          <w:rFonts w:eastAsia="Calibri"/>
          <w:sz w:val="28"/>
          <w:szCs w:val="28"/>
          <w:lang w:eastAsia="en-US"/>
        </w:rPr>
        <w:t xml:space="preserve"> В этом направлении в вузе функционируют следующие СО: </w:t>
      </w:r>
      <w:r w:rsidRPr="00B024AA">
        <w:rPr>
          <w:rFonts w:eastAsia="Calibri"/>
          <w:sz w:val="28"/>
          <w:szCs w:val="28"/>
          <w:lang w:bidi="ru-RU"/>
        </w:rPr>
        <w:t>д</w:t>
      </w:r>
      <w:r w:rsidRPr="00B024AA">
        <w:rPr>
          <w:rFonts w:eastAsia="Calibri"/>
          <w:sz w:val="28"/>
          <w:szCs w:val="28"/>
          <w:lang w:eastAsia="en-US"/>
        </w:rPr>
        <w:t>искуссионный клуб «Колокол»; немецкий разговорный клуб «</w:t>
      </w:r>
      <w:r w:rsidRPr="00B024AA">
        <w:rPr>
          <w:rFonts w:eastAsia="Calibri"/>
          <w:sz w:val="28"/>
          <w:szCs w:val="28"/>
          <w:lang w:val="en-US" w:eastAsia="en-US"/>
        </w:rPr>
        <w:t>Sprachcaf</w:t>
      </w:r>
      <w:r w:rsidRPr="00B024AA">
        <w:rPr>
          <w:rFonts w:eastAsia="Calibri"/>
          <w:sz w:val="28"/>
          <w:szCs w:val="28"/>
          <w:lang w:eastAsia="en-US"/>
        </w:rPr>
        <w:t xml:space="preserve">é», Международное студенческое объединение «АйЛаоВай». Работа данных студенческих сообществ способствует </w:t>
      </w:r>
      <w:r w:rsidRPr="00B024AA">
        <w:rPr>
          <w:rFonts w:eastAsia="Calibri"/>
          <w:sz w:val="28"/>
          <w:szCs w:val="28"/>
          <w:lang w:bidi="ru-RU"/>
        </w:rPr>
        <w:t>вовлечению молодежи в процесс гармонизации межнациональных отношений и межэтнической дружбы; социальной адаптации иностранных студентов, обучающихся в университете;</w:t>
      </w:r>
      <w:r w:rsidRPr="00B024AA">
        <w:rPr>
          <w:rFonts w:eastAsia="Calibri"/>
          <w:sz w:val="28"/>
          <w:szCs w:val="28"/>
          <w:lang w:eastAsia="en-US"/>
        </w:rPr>
        <w:t xml:space="preserve"> </w:t>
      </w:r>
      <w:r w:rsidRPr="00B024AA">
        <w:rPr>
          <w:rFonts w:eastAsia="Calibri"/>
          <w:sz w:val="28"/>
          <w:szCs w:val="28"/>
          <w:lang w:bidi="ru-RU"/>
        </w:rPr>
        <w:t>развитию международных молодежных обменов, реализации совместных проектов с представителями иностранных государств.</w:t>
      </w:r>
    </w:p>
    <w:p w:rsidR="00F92D68" w:rsidRPr="00B024AA" w:rsidRDefault="00F92D68" w:rsidP="00F92D68">
      <w:pPr>
        <w:spacing w:after="200" w:line="240" w:lineRule="auto"/>
        <w:contextualSpacing/>
        <w:rPr>
          <w:rFonts w:eastAsia="Calibri"/>
          <w:sz w:val="28"/>
          <w:szCs w:val="28"/>
          <w:lang w:eastAsia="en-US"/>
        </w:rPr>
      </w:pPr>
      <w:r>
        <w:rPr>
          <w:rFonts w:eastAsia="Calibri"/>
          <w:b/>
          <w:sz w:val="28"/>
          <w:szCs w:val="28"/>
          <w:lang w:eastAsia="en-US"/>
        </w:rPr>
        <w:t xml:space="preserve">9) </w:t>
      </w:r>
      <w:r w:rsidRPr="00B024AA">
        <w:rPr>
          <w:rFonts w:eastAsia="Calibri"/>
          <w:b/>
          <w:sz w:val="28"/>
          <w:szCs w:val="28"/>
          <w:lang w:eastAsia="en-US"/>
        </w:rPr>
        <w:t xml:space="preserve">Студенческие информационные ресурсы. </w:t>
      </w:r>
      <w:r w:rsidRPr="00B024AA">
        <w:rPr>
          <w:rFonts w:eastAsia="Calibri"/>
          <w:sz w:val="28"/>
          <w:szCs w:val="28"/>
          <w:lang w:eastAsia="en-US"/>
        </w:rPr>
        <w:t>Данное направление</w:t>
      </w:r>
      <w:r w:rsidRPr="00B024AA">
        <w:rPr>
          <w:rFonts w:eastAsia="Calibri"/>
          <w:b/>
          <w:sz w:val="28"/>
          <w:szCs w:val="28"/>
          <w:lang w:eastAsia="en-US"/>
        </w:rPr>
        <w:t xml:space="preserve"> </w:t>
      </w:r>
      <w:r w:rsidRPr="00B024AA">
        <w:rPr>
          <w:rFonts w:eastAsia="Calibri"/>
          <w:sz w:val="28"/>
          <w:szCs w:val="28"/>
          <w:lang w:eastAsia="en-US"/>
        </w:rPr>
        <w:t xml:space="preserve">способствует </w:t>
      </w:r>
      <w:r w:rsidRPr="00B024AA">
        <w:rPr>
          <w:rFonts w:eastAsia="Calibri"/>
          <w:sz w:val="28"/>
          <w:szCs w:val="28"/>
          <w:lang w:bidi="ru-RU"/>
        </w:rPr>
        <w:t xml:space="preserve">развитию информационной среды вуза, студенческих медиаресурсов. В вузе функционируют следующие СО данной </w:t>
      </w:r>
      <w:r w:rsidRPr="00B024AA">
        <w:rPr>
          <w:rFonts w:eastAsia="Calibri"/>
          <w:sz w:val="28"/>
          <w:szCs w:val="28"/>
          <w:lang w:bidi="ru-RU"/>
        </w:rPr>
        <w:lastRenderedPageBreak/>
        <w:t xml:space="preserve">направленности: Студенческая газета факультета физической культуры и спорта </w:t>
      </w:r>
      <w:r w:rsidRPr="00B024AA">
        <w:rPr>
          <w:rFonts w:eastAsia="Calibri"/>
          <w:sz w:val="28"/>
          <w:szCs w:val="28"/>
          <w:lang w:eastAsia="en-US"/>
        </w:rPr>
        <w:t>«Спорт-факс»; Студенческое телевидение Мининского университета «</w:t>
      </w:r>
      <w:r w:rsidRPr="00B024AA">
        <w:rPr>
          <w:rFonts w:eastAsia="Calibri"/>
          <w:sz w:val="28"/>
          <w:szCs w:val="28"/>
          <w:lang w:val="en-US" w:eastAsia="en-US"/>
        </w:rPr>
        <w:t>MininSTV</w:t>
      </w:r>
      <w:r w:rsidRPr="00B024AA">
        <w:rPr>
          <w:rFonts w:eastAsia="Calibri"/>
          <w:sz w:val="28"/>
          <w:szCs w:val="28"/>
          <w:lang w:eastAsia="en-US"/>
        </w:rPr>
        <w:t>».</w:t>
      </w:r>
    </w:p>
    <w:p w:rsidR="00F92D68" w:rsidRDefault="00F92D68" w:rsidP="00F92D68">
      <w:pPr>
        <w:spacing w:after="200" w:line="240" w:lineRule="auto"/>
        <w:contextualSpacing/>
        <w:rPr>
          <w:rFonts w:eastAsia="Calibri"/>
          <w:sz w:val="28"/>
          <w:szCs w:val="28"/>
          <w:lang w:eastAsia="en-US"/>
        </w:rPr>
      </w:pPr>
    </w:p>
    <w:p w:rsidR="00F92D68" w:rsidRPr="00B024AA" w:rsidRDefault="00F92D68" w:rsidP="00F92D68">
      <w:pPr>
        <w:spacing w:after="200" w:line="240" w:lineRule="auto"/>
        <w:contextualSpacing/>
        <w:rPr>
          <w:rFonts w:eastAsia="Calibri"/>
          <w:sz w:val="28"/>
          <w:szCs w:val="28"/>
          <w:lang w:eastAsia="en-US"/>
        </w:rPr>
      </w:pPr>
      <w:r w:rsidRPr="00B024AA">
        <w:rPr>
          <w:rFonts w:eastAsia="Calibri"/>
          <w:sz w:val="28"/>
          <w:szCs w:val="28"/>
          <w:lang w:eastAsia="en-US"/>
        </w:rPr>
        <w:t xml:space="preserve">Информация о деятельности студенческих объединений Мининского университета размещена на сайте: </w:t>
      </w:r>
      <w:hyperlink r:id="rId9" w:history="1">
        <w:r w:rsidRPr="00B024AA">
          <w:rPr>
            <w:rFonts w:eastAsia="Calibri"/>
            <w:color w:val="0000FF"/>
            <w:sz w:val="28"/>
            <w:szCs w:val="28"/>
            <w:u w:val="single"/>
            <w:lang w:eastAsia="en-US"/>
          </w:rPr>
          <w:t>https://mininuniver.ru</w:t>
        </w:r>
      </w:hyperlink>
      <w:r w:rsidRPr="00B024AA">
        <w:rPr>
          <w:rFonts w:eastAsia="Calibri"/>
          <w:sz w:val="28"/>
          <w:szCs w:val="28"/>
          <w:lang w:eastAsia="en-US"/>
        </w:rPr>
        <w:t>. Интерактивная карта студенческих объединений доступна по ссылке:</w:t>
      </w:r>
      <w:r w:rsidRPr="00B024AA">
        <w:rPr>
          <w:rFonts w:eastAsia="Calibri"/>
          <w:color w:val="FF0000"/>
          <w:sz w:val="28"/>
          <w:szCs w:val="28"/>
          <w:lang w:eastAsia="en-US"/>
        </w:rPr>
        <w:t xml:space="preserve"> </w:t>
      </w:r>
      <w:hyperlink r:id="rId10" w:history="1">
        <w:r w:rsidRPr="00B024AA">
          <w:rPr>
            <w:rFonts w:eastAsia="Calibri"/>
            <w:color w:val="0000FF"/>
            <w:sz w:val="28"/>
            <w:szCs w:val="28"/>
            <w:u w:val="single"/>
            <w:lang w:eastAsia="en-US"/>
          </w:rPr>
          <w:t>https://mininuniver.ru/student/stude-organization</w:t>
        </w:r>
      </w:hyperlink>
      <w:r w:rsidRPr="00B024AA">
        <w:rPr>
          <w:rFonts w:eastAsia="Calibri"/>
          <w:sz w:val="28"/>
          <w:szCs w:val="28"/>
          <w:lang w:eastAsia="en-US"/>
        </w:rPr>
        <w:t>.</w:t>
      </w:r>
    </w:p>
    <w:p w:rsidR="00F92D68" w:rsidRDefault="00F92D68" w:rsidP="00F92D68">
      <w:pPr>
        <w:spacing w:after="200" w:line="240" w:lineRule="auto"/>
        <w:contextualSpacing/>
        <w:rPr>
          <w:rFonts w:eastAsia="Calibri"/>
          <w:sz w:val="28"/>
          <w:szCs w:val="28"/>
          <w:lang w:eastAsia="en-US"/>
        </w:rPr>
      </w:pPr>
    </w:p>
    <w:p w:rsidR="00F92D68" w:rsidRPr="00B024AA" w:rsidRDefault="00F92D68" w:rsidP="00F92D68">
      <w:pPr>
        <w:spacing w:after="200" w:line="240" w:lineRule="auto"/>
        <w:contextualSpacing/>
        <w:rPr>
          <w:rFonts w:eastAsia="Calibri"/>
          <w:sz w:val="28"/>
          <w:szCs w:val="28"/>
          <w:lang w:eastAsia="en-US"/>
        </w:rPr>
      </w:pPr>
      <w:r w:rsidRPr="00B024AA">
        <w:rPr>
          <w:rFonts w:eastAsia="Calibri"/>
          <w:sz w:val="28"/>
          <w:szCs w:val="28"/>
          <w:lang w:eastAsia="en-US"/>
        </w:rPr>
        <w:t xml:space="preserve">Информация по деятельности спортивных кружков и секций доступна по ссылке: </w:t>
      </w:r>
      <w:hyperlink r:id="rId11" w:history="1">
        <w:r w:rsidRPr="00B024AA">
          <w:rPr>
            <w:rFonts w:eastAsia="Calibri"/>
            <w:color w:val="0000FF"/>
            <w:sz w:val="28"/>
            <w:szCs w:val="28"/>
            <w:u w:val="single"/>
            <w:lang w:eastAsia="en-US"/>
          </w:rPr>
          <w:t>https://mininuniver.ru/student/sport</w:t>
        </w:r>
      </w:hyperlink>
      <w:r w:rsidRPr="00B024AA">
        <w:rPr>
          <w:rFonts w:eastAsia="Calibri"/>
          <w:sz w:val="28"/>
          <w:szCs w:val="28"/>
          <w:lang w:eastAsia="en-US"/>
        </w:rPr>
        <w:t>.</w:t>
      </w:r>
    </w:p>
    <w:p w:rsidR="00F92D68" w:rsidRDefault="00F92D68" w:rsidP="00F92D68">
      <w:pPr>
        <w:tabs>
          <w:tab w:val="left" w:pos="900"/>
          <w:tab w:val="left" w:pos="1260"/>
        </w:tabs>
        <w:spacing w:line="240" w:lineRule="auto"/>
        <w:rPr>
          <w:sz w:val="28"/>
          <w:szCs w:val="28"/>
        </w:rPr>
      </w:pPr>
    </w:p>
    <w:p w:rsidR="00F92D68" w:rsidRPr="001A4716" w:rsidRDefault="00F92D68" w:rsidP="00F92D68">
      <w:pPr>
        <w:tabs>
          <w:tab w:val="left" w:pos="900"/>
          <w:tab w:val="left" w:pos="1260"/>
        </w:tabs>
        <w:spacing w:line="240" w:lineRule="auto"/>
        <w:rPr>
          <w:sz w:val="28"/>
          <w:szCs w:val="28"/>
        </w:rPr>
      </w:pPr>
      <w:r w:rsidRPr="001A4716">
        <w:rPr>
          <w:sz w:val="28"/>
          <w:szCs w:val="28"/>
        </w:rPr>
        <w:t xml:space="preserve">В </w:t>
      </w:r>
      <w:r>
        <w:rPr>
          <w:sz w:val="28"/>
          <w:szCs w:val="28"/>
        </w:rPr>
        <w:t>НГПУ им. К. Минина</w:t>
      </w:r>
      <w:r w:rsidRPr="001A4716">
        <w:rPr>
          <w:sz w:val="28"/>
          <w:szCs w:val="28"/>
        </w:rPr>
        <w:t xml:space="preserve"> созданы условия для оздоровления и отдыха обучающихся в оздоровительном лагере «Веселый берег».</w:t>
      </w:r>
    </w:p>
    <w:p w:rsidR="00F92D68" w:rsidRDefault="00F92D68" w:rsidP="00F92D68">
      <w:pPr>
        <w:tabs>
          <w:tab w:val="left" w:pos="900"/>
          <w:tab w:val="left" w:pos="1260"/>
        </w:tabs>
        <w:spacing w:line="240" w:lineRule="auto"/>
        <w:rPr>
          <w:sz w:val="28"/>
          <w:szCs w:val="28"/>
        </w:rPr>
      </w:pPr>
    </w:p>
    <w:p w:rsidR="00F92D68" w:rsidRPr="001A4716" w:rsidRDefault="00F92D68" w:rsidP="00F92D68">
      <w:pPr>
        <w:tabs>
          <w:tab w:val="left" w:pos="900"/>
          <w:tab w:val="left" w:pos="1260"/>
        </w:tabs>
        <w:spacing w:line="240" w:lineRule="auto"/>
        <w:rPr>
          <w:sz w:val="28"/>
          <w:szCs w:val="28"/>
        </w:rPr>
      </w:pPr>
      <w:r w:rsidRPr="001A4716">
        <w:rPr>
          <w:sz w:val="28"/>
          <w:szCs w:val="28"/>
        </w:rPr>
        <w:t xml:space="preserve">Среда </w:t>
      </w:r>
      <w:r>
        <w:rPr>
          <w:sz w:val="28"/>
          <w:szCs w:val="28"/>
        </w:rPr>
        <w:t>НГПУ им. К. Минина</w:t>
      </w:r>
      <w:r w:rsidRPr="001A4716">
        <w:rPr>
          <w:sz w:val="28"/>
          <w:szCs w:val="28"/>
        </w:rPr>
        <w:t xml:space="preserve"> охватывает комплекс факторов (культурных, материально-технических, информационных, духовных, эстетических, социально-педагогических), которые мгновенно или долговременно оказывают влияние на жизнь, здоровье, досуг, учебную, научно-исследовательскую деятельность обучающихся, развитие их индивидуально-личностных и профессиональных качеств, определяет их ценности, идеалы и нормы. В целом образовательно-информационная среда </w:t>
      </w:r>
      <w:r>
        <w:rPr>
          <w:sz w:val="28"/>
          <w:szCs w:val="28"/>
        </w:rPr>
        <w:t>У</w:t>
      </w:r>
      <w:r w:rsidRPr="001A4716">
        <w:rPr>
          <w:sz w:val="28"/>
          <w:szCs w:val="28"/>
        </w:rPr>
        <w:t xml:space="preserve">ниверситета - это целостная система условий, факторов влияний, включающая два взаимосвязанных элемента: пространственно-духовный и предметно-материальный. Взаимодействие в среде </w:t>
      </w:r>
      <w:r>
        <w:rPr>
          <w:sz w:val="28"/>
          <w:szCs w:val="28"/>
        </w:rPr>
        <w:t>У</w:t>
      </w:r>
      <w:r w:rsidRPr="001A4716">
        <w:rPr>
          <w:sz w:val="28"/>
          <w:szCs w:val="28"/>
        </w:rPr>
        <w:t xml:space="preserve">ниверситета основано на партнерстве и сотрудничестве обучающихся и преподавателей, объединенных общими целями, идеями. Открытость среды </w:t>
      </w:r>
      <w:r>
        <w:rPr>
          <w:sz w:val="28"/>
          <w:szCs w:val="28"/>
        </w:rPr>
        <w:t>У</w:t>
      </w:r>
      <w:r w:rsidRPr="001A4716">
        <w:rPr>
          <w:sz w:val="28"/>
          <w:szCs w:val="28"/>
        </w:rPr>
        <w:t>ниверситета позволяет обучающимся включаться во взаимодействие, инновации, обмены, академическую мобильность.</w:t>
      </w:r>
    </w:p>
    <w:p w:rsidR="00F92D68" w:rsidRDefault="00F92D68" w:rsidP="00F92D68">
      <w:pPr>
        <w:pStyle w:val="24"/>
        <w:suppressAutoHyphens/>
        <w:spacing w:after="0" w:line="240" w:lineRule="auto"/>
        <w:ind w:left="0"/>
        <w:rPr>
          <w:b/>
          <w:sz w:val="28"/>
          <w:szCs w:val="28"/>
        </w:rPr>
      </w:pPr>
    </w:p>
    <w:p w:rsidR="00F92D68" w:rsidRDefault="00F92D68" w:rsidP="00F92D68">
      <w:pPr>
        <w:pStyle w:val="24"/>
        <w:suppressAutoHyphens/>
        <w:spacing w:after="0" w:line="240" w:lineRule="auto"/>
        <w:ind w:left="0"/>
        <w:jc w:val="center"/>
        <w:rPr>
          <w:b/>
          <w:sz w:val="28"/>
          <w:szCs w:val="28"/>
        </w:rPr>
      </w:pPr>
      <w:r>
        <w:rPr>
          <w:b/>
          <w:sz w:val="28"/>
          <w:szCs w:val="28"/>
        </w:rPr>
        <w:t>8</w:t>
      </w:r>
      <w:r w:rsidRPr="00D444EA">
        <w:rPr>
          <w:b/>
          <w:sz w:val="28"/>
          <w:szCs w:val="28"/>
        </w:rPr>
        <w:t>.</w:t>
      </w:r>
      <w:r w:rsidRPr="00D444EA">
        <w:rPr>
          <w:b/>
          <w:sz w:val="28"/>
          <w:szCs w:val="28"/>
        </w:rPr>
        <w:tab/>
        <w:t xml:space="preserve">НОРМАТИВНО-МЕТОДИЧЕСКОЕ ОБЕСПЕЧЕНИЕ </w:t>
      </w:r>
    </w:p>
    <w:p w:rsidR="00F92D68" w:rsidRDefault="00F92D68" w:rsidP="00F92D68">
      <w:pPr>
        <w:pStyle w:val="24"/>
        <w:suppressAutoHyphens/>
        <w:spacing w:after="0" w:line="240" w:lineRule="auto"/>
        <w:ind w:left="0"/>
        <w:jc w:val="center"/>
        <w:rPr>
          <w:b/>
          <w:sz w:val="28"/>
          <w:szCs w:val="28"/>
        </w:rPr>
      </w:pPr>
      <w:r w:rsidRPr="00D444EA">
        <w:rPr>
          <w:b/>
          <w:sz w:val="28"/>
          <w:szCs w:val="28"/>
        </w:rPr>
        <w:t>СИ</w:t>
      </w:r>
      <w:r>
        <w:rPr>
          <w:b/>
          <w:sz w:val="28"/>
          <w:szCs w:val="28"/>
        </w:rPr>
        <w:t>СТЕМЫ ОЦЕНКИ КАЧЕ</w:t>
      </w:r>
      <w:r w:rsidRPr="00D444EA">
        <w:rPr>
          <w:b/>
          <w:sz w:val="28"/>
          <w:szCs w:val="28"/>
        </w:rPr>
        <w:t>С</w:t>
      </w:r>
      <w:r>
        <w:rPr>
          <w:b/>
          <w:sz w:val="28"/>
          <w:szCs w:val="28"/>
        </w:rPr>
        <w:t xml:space="preserve">ТВА ОСВОЕНИЯ </w:t>
      </w:r>
    </w:p>
    <w:p w:rsidR="00F92D68" w:rsidRDefault="00F92D68" w:rsidP="00F92D68">
      <w:pPr>
        <w:pStyle w:val="24"/>
        <w:suppressAutoHyphens/>
        <w:spacing w:after="0" w:line="240" w:lineRule="auto"/>
        <w:ind w:left="0"/>
        <w:jc w:val="center"/>
        <w:rPr>
          <w:b/>
          <w:sz w:val="28"/>
          <w:szCs w:val="28"/>
        </w:rPr>
      </w:pPr>
      <w:r>
        <w:rPr>
          <w:b/>
          <w:sz w:val="28"/>
          <w:szCs w:val="28"/>
        </w:rPr>
        <w:t>ОБУЧАЮЩИМИСЯ ОПОП ВО</w:t>
      </w:r>
    </w:p>
    <w:p w:rsidR="00F92D68" w:rsidRDefault="00F92D68" w:rsidP="00F92D68">
      <w:pPr>
        <w:widowControl w:val="0"/>
        <w:shd w:val="clear" w:color="auto" w:fill="FFFFFF"/>
        <w:tabs>
          <w:tab w:val="left" w:pos="799"/>
        </w:tabs>
        <w:suppressAutoHyphens/>
        <w:autoSpaceDE w:val="0"/>
        <w:autoSpaceDN w:val="0"/>
        <w:adjustRightInd w:val="0"/>
        <w:spacing w:line="240" w:lineRule="auto"/>
        <w:rPr>
          <w:sz w:val="28"/>
          <w:szCs w:val="28"/>
        </w:rPr>
      </w:pPr>
    </w:p>
    <w:p w:rsidR="00F92D68" w:rsidRPr="00642124" w:rsidRDefault="00F92D68" w:rsidP="00F92D68">
      <w:pPr>
        <w:widowControl w:val="0"/>
        <w:shd w:val="clear" w:color="auto" w:fill="FFFFFF"/>
        <w:tabs>
          <w:tab w:val="left" w:pos="799"/>
        </w:tabs>
        <w:suppressAutoHyphens/>
        <w:autoSpaceDE w:val="0"/>
        <w:autoSpaceDN w:val="0"/>
        <w:adjustRightInd w:val="0"/>
        <w:spacing w:line="240" w:lineRule="auto"/>
        <w:rPr>
          <w:sz w:val="28"/>
          <w:szCs w:val="28"/>
        </w:rPr>
      </w:pPr>
      <w:r w:rsidRPr="00642124">
        <w:rPr>
          <w:sz w:val="28"/>
          <w:szCs w:val="28"/>
        </w:rPr>
        <w:t xml:space="preserve">Конкретные формы и процедуры текущего контроля знаний, промежуточной </w:t>
      </w:r>
      <w:r>
        <w:rPr>
          <w:sz w:val="28"/>
          <w:szCs w:val="28"/>
        </w:rPr>
        <w:t xml:space="preserve">аттестации по каждой дисциплине (модулю) </w:t>
      </w:r>
      <w:r w:rsidRPr="00642124">
        <w:rPr>
          <w:sz w:val="28"/>
          <w:szCs w:val="28"/>
        </w:rPr>
        <w:t>разрабатываются преподавателями кафедры</w:t>
      </w:r>
      <w:r>
        <w:rPr>
          <w:sz w:val="28"/>
          <w:szCs w:val="28"/>
        </w:rPr>
        <w:t xml:space="preserve"> (руководителями предметных модулей)</w:t>
      </w:r>
      <w:r w:rsidRPr="00642124">
        <w:rPr>
          <w:sz w:val="28"/>
          <w:szCs w:val="28"/>
        </w:rPr>
        <w:t>, за которой</w:t>
      </w:r>
      <w:r>
        <w:rPr>
          <w:sz w:val="28"/>
          <w:szCs w:val="28"/>
        </w:rPr>
        <w:t>(ми)</w:t>
      </w:r>
      <w:r w:rsidRPr="00642124">
        <w:rPr>
          <w:sz w:val="28"/>
          <w:szCs w:val="28"/>
        </w:rPr>
        <w:t xml:space="preserve"> закреплена дисциплина</w:t>
      </w:r>
      <w:r>
        <w:rPr>
          <w:sz w:val="28"/>
          <w:szCs w:val="28"/>
        </w:rPr>
        <w:t xml:space="preserve"> (модуль)</w:t>
      </w:r>
      <w:r w:rsidRPr="00642124">
        <w:rPr>
          <w:sz w:val="28"/>
          <w:szCs w:val="28"/>
        </w:rPr>
        <w:t>, и доводятся до сведения обучающихся.</w:t>
      </w:r>
    </w:p>
    <w:p w:rsidR="00F92D68" w:rsidRDefault="00F92D68" w:rsidP="00F92D68">
      <w:pPr>
        <w:widowControl w:val="0"/>
        <w:shd w:val="clear" w:color="auto" w:fill="FFFFFF"/>
        <w:tabs>
          <w:tab w:val="left" w:pos="799"/>
        </w:tabs>
        <w:suppressAutoHyphens/>
        <w:autoSpaceDE w:val="0"/>
        <w:autoSpaceDN w:val="0"/>
        <w:adjustRightInd w:val="0"/>
        <w:spacing w:line="240" w:lineRule="auto"/>
        <w:rPr>
          <w:sz w:val="28"/>
          <w:szCs w:val="28"/>
        </w:rPr>
      </w:pPr>
      <w:r w:rsidRPr="00796E20">
        <w:rPr>
          <w:sz w:val="28"/>
          <w:szCs w:val="28"/>
          <w:shd w:val="clear" w:color="auto" w:fill="FFFFFF"/>
        </w:rPr>
        <w:t>Оценочные средства представляются в виде фонда оценочных средств для промежуточной аттестации обучающихся и для государственной итоговой аттестации.</w:t>
      </w:r>
      <w:r>
        <w:rPr>
          <w:color w:val="333333"/>
          <w:sz w:val="28"/>
          <w:szCs w:val="28"/>
          <w:shd w:val="clear" w:color="auto" w:fill="FFFFFF"/>
        </w:rPr>
        <w:t xml:space="preserve"> </w:t>
      </w:r>
      <w:r w:rsidRPr="00642124">
        <w:rPr>
          <w:sz w:val="28"/>
          <w:szCs w:val="28"/>
        </w:rPr>
        <w:t>Фонды оценочных средств для промежуточ</w:t>
      </w:r>
      <w:r>
        <w:rPr>
          <w:sz w:val="28"/>
          <w:szCs w:val="28"/>
        </w:rPr>
        <w:t xml:space="preserve">ной аттестации разрабатываются </w:t>
      </w:r>
      <w:r w:rsidRPr="00642124">
        <w:rPr>
          <w:sz w:val="28"/>
          <w:szCs w:val="28"/>
        </w:rPr>
        <w:t>соответствующей кафедрой, а для государствен</w:t>
      </w:r>
      <w:r>
        <w:rPr>
          <w:sz w:val="28"/>
          <w:szCs w:val="28"/>
        </w:rPr>
        <w:t xml:space="preserve">ной </w:t>
      </w:r>
      <w:r w:rsidRPr="00642124">
        <w:rPr>
          <w:sz w:val="28"/>
          <w:szCs w:val="28"/>
        </w:rPr>
        <w:t>итого</w:t>
      </w:r>
      <w:r>
        <w:rPr>
          <w:sz w:val="28"/>
          <w:szCs w:val="28"/>
        </w:rPr>
        <w:t xml:space="preserve">вой аттестации – </w:t>
      </w:r>
      <w:r w:rsidRPr="00642124">
        <w:rPr>
          <w:sz w:val="28"/>
          <w:szCs w:val="28"/>
        </w:rPr>
        <w:t xml:space="preserve">разрабатываются и утверждаются </w:t>
      </w:r>
      <w:r w:rsidRPr="00642124">
        <w:rPr>
          <w:sz w:val="28"/>
          <w:szCs w:val="28"/>
        </w:rPr>
        <w:lastRenderedPageBreak/>
        <w:t>выпускающей кафедрой.</w:t>
      </w:r>
    </w:p>
    <w:p w:rsidR="00F92D68" w:rsidRDefault="00F92D68" w:rsidP="00F92D68">
      <w:pPr>
        <w:suppressAutoHyphens/>
        <w:autoSpaceDE w:val="0"/>
        <w:autoSpaceDN w:val="0"/>
        <w:adjustRightInd w:val="0"/>
        <w:spacing w:line="240" w:lineRule="auto"/>
        <w:rPr>
          <w:sz w:val="28"/>
          <w:szCs w:val="28"/>
        </w:rPr>
      </w:pPr>
      <w:r w:rsidRPr="00E37458">
        <w:rPr>
          <w:sz w:val="28"/>
          <w:szCs w:val="28"/>
        </w:rPr>
        <w:t>В целях приближения текущего контроля успеваемости и промежуточной аттестации обучающихся к задачам их будущей профессиональной деятельности Университет разрабатывает порядок и создает условия для привлечения к процедурам текущего контроля успеваемости и промежуточной аттестации, а также экспертизе оценоч</w:t>
      </w:r>
      <w:r>
        <w:rPr>
          <w:sz w:val="28"/>
          <w:szCs w:val="28"/>
        </w:rPr>
        <w:t xml:space="preserve">ных средств внешних экспертов – </w:t>
      </w:r>
      <w:r w:rsidRPr="00E37458">
        <w:rPr>
          <w:sz w:val="28"/>
          <w:szCs w:val="28"/>
        </w:rPr>
        <w:t xml:space="preserve">работодателей из числа действующих руководителей и работников организаций, деятельность которых связана с направленностью (профилем) реализуемой программы </w:t>
      </w:r>
      <w:r>
        <w:rPr>
          <w:sz w:val="28"/>
          <w:szCs w:val="28"/>
        </w:rPr>
        <w:t>бакалавриата</w:t>
      </w:r>
      <w:r w:rsidRPr="00E37458">
        <w:rPr>
          <w:sz w:val="28"/>
          <w:szCs w:val="28"/>
        </w:rPr>
        <w:t xml:space="preserve"> (имеющих стаж работы в данной профессиональной области не менее 3 лет), а также преподавателей смежных образовательных областей, специалистов по разработке и сертификации оценочных средств.</w:t>
      </w:r>
    </w:p>
    <w:p w:rsidR="00F92D68" w:rsidRPr="00962D01" w:rsidRDefault="00F92D68" w:rsidP="00F92D68">
      <w:pPr>
        <w:suppressAutoHyphens/>
        <w:autoSpaceDE w:val="0"/>
        <w:autoSpaceDN w:val="0"/>
        <w:adjustRightInd w:val="0"/>
        <w:spacing w:line="240" w:lineRule="auto"/>
        <w:rPr>
          <w:sz w:val="28"/>
          <w:szCs w:val="28"/>
        </w:rPr>
      </w:pPr>
      <w:r w:rsidRPr="00962D01">
        <w:rPr>
          <w:sz w:val="28"/>
          <w:szCs w:val="28"/>
        </w:rPr>
        <w:t xml:space="preserve">Оценка качества подготовки </w:t>
      </w:r>
      <w:r>
        <w:rPr>
          <w:sz w:val="28"/>
          <w:szCs w:val="28"/>
        </w:rPr>
        <w:t>обучающихся</w:t>
      </w:r>
      <w:r w:rsidRPr="00962D01">
        <w:rPr>
          <w:sz w:val="28"/>
          <w:szCs w:val="28"/>
        </w:rPr>
        <w:t xml:space="preserve"> и выпускников осуществляется в двух основных направлениях:</w:t>
      </w:r>
    </w:p>
    <w:p w:rsidR="00F92D68" w:rsidRPr="00962D01" w:rsidRDefault="00F92D68" w:rsidP="00F92D68">
      <w:pPr>
        <w:numPr>
          <w:ilvl w:val="0"/>
          <w:numId w:val="28"/>
        </w:numPr>
        <w:shd w:val="clear" w:color="auto" w:fill="FFFFFF"/>
        <w:tabs>
          <w:tab w:val="left" w:pos="993"/>
        </w:tabs>
        <w:suppressAutoHyphens/>
        <w:spacing w:line="240" w:lineRule="auto"/>
        <w:ind w:left="0" w:firstLine="709"/>
        <w:rPr>
          <w:sz w:val="28"/>
          <w:szCs w:val="28"/>
        </w:rPr>
      </w:pPr>
      <w:r w:rsidRPr="00962D01">
        <w:rPr>
          <w:sz w:val="28"/>
          <w:szCs w:val="28"/>
        </w:rPr>
        <w:t>оценка уровня освоения дисциплин</w:t>
      </w:r>
      <w:r>
        <w:rPr>
          <w:sz w:val="28"/>
          <w:szCs w:val="28"/>
        </w:rPr>
        <w:t xml:space="preserve"> (модулей)</w:t>
      </w:r>
      <w:r w:rsidRPr="00962D01">
        <w:rPr>
          <w:sz w:val="28"/>
          <w:szCs w:val="28"/>
        </w:rPr>
        <w:t>;</w:t>
      </w:r>
    </w:p>
    <w:p w:rsidR="00F92D68" w:rsidRPr="00962D01" w:rsidRDefault="00F92D68" w:rsidP="00F92D68">
      <w:pPr>
        <w:numPr>
          <w:ilvl w:val="0"/>
          <w:numId w:val="28"/>
        </w:numPr>
        <w:shd w:val="clear" w:color="auto" w:fill="FFFFFF"/>
        <w:tabs>
          <w:tab w:val="left" w:pos="993"/>
        </w:tabs>
        <w:suppressAutoHyphens/>
        <w:spacing w:line="240" w:lineRule="auto"/>
        <w:ind w:left="0" w:firstLine="709"/>
        <w:rPr>
          <w:sz w:val="28"/>
          <w:szCs w:val="28"/>
        </w:rPr>
      </w:pPr>
      <w:r w:rsidRPr="00962D01">
        <w:rPr>
          <w:sz w:val="28"/>
          <w:szCs w:val="28"/>
        </w:rPr>
        <w:t>оценка компетенций обучающихся.</w:t>
      </w:r>
    </w:p>
    <w:p w:rsidR="00F92D68" w:rsidRPr="00962D01" w:rsidRDefault="00F92D68" w:rsidP="00F92D68">
      <w:pPr>
        <w:widowControl w:val="0"/>
        <w:shd w:val="clear" w:color="auto" w:fill="FFFFFF"/>
        <w:tabs>
          <w:tab w:val="left" w:pos="821"/>
        </w:tabs>
        <w:suppressAutoHyphens/>
        <w:autoSpaceDE w:val="0"/>
        <w:autoSpaceDN w:val="0"/>
        <w:adjustRightInd w:val="0"/>
        <w:spacing w:line="240" w:lineRule="auto"/>
        <w:rPr>
          <w:sz w:val="28"/>
          <w:szCs w:val="28"/>
        </w:rPr>
      </w:pPr>
      <w:r w:rsidRPr="00962D01">
        <w:rPr>
          <w:sz w:val="28"/>
          <w:szCs w:val="28"/>
        </w:rPr>
        <w:t>Необходимым усло</w:t>
      </w:r>
      <w:r>
        <w:rPr>
          <w:sz w:val="28"/>
          <w:szCs w:val="28"/>
        </w:rPr>
        <w:t>вием допуска к государственной итоговой</w:t>
      </w:r>
      <w:r w:rsidRPr="00962D01">
        <w:rPr>
          <w:sz w:val="28"/>
          <w:szCs w:val="28"/>
        </w:rPr>
        <w:t xml:space="preserve">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и т.п., характеристики с мест прохождения преддипломной практики и так далее.</w:t>
      </w:r>
    </w:p>
    <w:p w:rsidR="00F92D68" w:rsidRDefault="00F92D68" w:rsidP="00F92D68">
      <w:pPr>
        <w:tabs>
          <w:tab w:val="num" w:pos="993"/>
        </w:tabs>
        <w:suppressAutoHyphens/>
        <w:spacing w:line="240" w:lineRule="auto"/>
        <w:rPr>
          <w:sz w:val="28"/>
          <w:szCs w:val="28"/>
        </w:rPr>
      </w:pPr>
    </w:p>
    <w:p w:rsidR="00F92D68" w:rsidRDefault="00F92D68" w:rsidP="00F92D68">
      <w:pPr>
        <w:tabs>
          <w:tab w:val="num" w:pos="993"/>
        </w:tabs>
        <w:suppressAutoHyphens/>
        <w:spacing w:line="240" w:lineRule="auto"/>
        <w:rPr>
          <w:b/>
          <w:bCs/>
          <w:sz w:val="28"/>
          <w:szCs w:val="28"/>
        </w:rPr>
      </w:pPr>
      <w:r>
        <w:rPr>
          <w:b/>
          <w:bCs/>
          <w:sz w:val="28"/>
          <w:szCs w:val="28"/>
        </w:rPr>
        <w:t>8</w:t>
      </w:r>
      <w:r w:rsidRPr="00D444EA">
        <w:rPr>
          <w:b/>
          <w:bCs/>
          <w:sz w:val="28"/>
          <w:szCs w:val="28"/>
        </w:rPr>
        <w:t>.1.</w:t>
      </w:r>
      <w:r w:rsidRPr="00D444EA">
        <w:rPr>
          <w:b/>
          <w:bCs/>
          <w:sz w:val="28"/>
          <w:szCs w:val="28"/>
        </w:rPr>
        <w:tab/>
      </w:r>
      <w:r>
        <w:rPr>
          <w:b/>
          <w:bCs/>
          <w:sz w:val="28"/>
          <w:szCs w:val="28"/>
        </w:rPr>
        <w:t>Фонды оценочных средств для проведения текущего контроля успеваемости и промежуточной аттестации обучающихся.</w:t>
      </w:r>
    </w:p>
    <w:p w:rsidR="00F92D68" w:rsidRPr="00462345" w:rsidRDefault="00F92D68" w:rsidP="00F92D68">
      <w:pPr>
        <w:suppressAutoHyphens/>
        <w:spacing w:line="240" w:lineRule="auto"/>
        <w:contextualSpacing/>
        <w:rPr>
          <w:i/>
          <w:iCs/>
          <w:spacing w:val="-2"/>
          <w:sz w:val="28"/>
          <w:szCs w:val="28"/>
        </w:rPr>
      </w:pPr>
      <w:r>
        <w:rPr>
          <w:bCs/>
          <w:color w:val="000000"/>
          <w:sz w:val="28"/>
          <w:szCs w:val="28"/>
        </w:rPr>
        <w:t>Фонды оценочных средств разработаны 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по дисциплине (программам модуля),</w:t>
      </w:r>
      <w:r>
        <w:rPr>
          <w:bCs/>
          <w:iCs/>
          <w:color w:val="000000"/>
          <w:sz w:val="28"/>
          <w:szCs w:val="28"/>
        </w:rPr>
        <w:t xml:space="preserve"> утвержденным решением Ученого совета НГПУ им. К. Минина от 27.08.2018 г., протокол № 11,   </w:t>
      </w:r>
      <w:r>
        <w:rPr>
          <w:bCs/>
          <w:iCs/>
          <w:sz w:val="28"/>
          <w:szCs w:val="28"/>
        </w:rPr>
        <w:t xml:space="preserve">и представлены в </w:t>
      </w:r>
      <w:r>
        <w:rPr>
          <w:b/>
          <w:i/>
          <w:iCs/>
          <w:spacing w:val="-2"/>
          <w:sz w:val="28"/>
          <w:szCs w:val="28"/>
        </w:rPr>
        <w:t>Приложениях к рабочим программам дисциплин (модулей).</w:t>
      </w:r>
    </w:p>
    <w:p w:rsidR="00F92D68" w:rsidRPr="00D444EA" w:rsidRDefault="00F92D68" w:rsidP="00F92D68">
      <w:pPr>
        <w:tabs>
          <w:tab w:val="num" w:pos="993"/>
        </w:tabs>
        <w:suppressAutoHyphens/>
        <w:spacing w:line="240" w:lineRule="auto"/>
        <w:rPr>
          <w:b/>
          <w:bCs/>
          <w:sz w:val="28"/>
          <w:szCs w:val="28"/>
        </w:rPr>
      </w:pPr>
    </w:p>
    <w:p w:rsidR="00F92D68" w:rsidRDefault="00F92D68" w:rsidP="00F92D68">
      <w:pPr>
        <w:tabs>
          <w:tab w:val="num" w:pos="993"/>
        </w:tabs>
        <w:suppressAutoHyphens/>
        <w:spacing w:line="240" w:lineRule="auto"/>
        <w:rPr>
          <w:b/>
          <w:bCs/>
          <w:sz w:val="28"/>
          <w:szCs w:val="28"/>
        </w:rPr>
      </w:pPr>
      <w:r>
        <w:rPr>
          <w:b/>
          <w:bCs/>
          <w:sz w:val="28"/>
          <w:szCs w:val="28"/>
        </w:rPr>
        <w:t>8</w:t>
      </w:r>
      <w:r w:rsidRPr="009B6336">
        <w:rPr>
          <w:b/>
          <w:bCs/>
          <w:sz w:val="28"/>
          <w:szCs w:val="28"/>
        </w:rPr>
        <w:t>.2.</w:t>
      </w:r>
      <w:r w:rsidRPr="009B6336">
        <w:rPr>
          <w:b/>
          <w:bCs/>
          <w:sz w:val="28"/>
          <w:szCs w:val="28"/>
        </w:rPr>
        <w:tab/>
      </w:r>
      <w:r>
        <w:rPr>
          <w:b/>
          <w:bCs/>
          <w:sz w:val="28"/>
          <w:szCs w:val="28"/>
        </w:rPr>
        <w:t>Г</w:t>
      </w:r>
      <w:r w:rsidRPr="009B6336">
        <w:rPr>
          <w:b/>
          <w:bCs/>
          <w:sz w:val="28"/>
          <w:szCs w:val="28"/>
        </w:rPr>
        <w:t xml:space="preserve">осударственная </w:t>
      </w:r>
      <w:r>
        <w:rPr>
          <w:b/>
          <w:bCs/>
          <w:sz w:val="28"/>
          <w:szCs w:val="28"/>
        </w:rPr>
        <w:t xml:space="preserve">итоговая </w:t>
      </w:r>
      <w:r w:rsidRPr="009B6336">
        <w:rPr>
          <w:b/>
          <w:bCs/>
          <w:sz w:val="28"/>
          <w:szCs w:val="28"/>
        </w:rPr>
        <w:t>аттестация выпускников.</w:t>
      </w:r>
    </w:p>
    <w:p w:rsidR="00F92D68" w:rsidRDefault="00F92D68" w:rsidP="00F92D68">
      <w:pPr>
        <w:widowControl w:val="0"/>
        <w:suppressAutoHyphens/>
        <w:autoSpaceDE w:val="0"/>
        <w:autoSpaceDN w:val="0"/>
        <w:adjustRightInd w:val="0"/>
        <w:spacing w:line="240" w:lineRule="auto"/>
        <w:rPr>
          <w:sz w:val="28"/>
          <w:szCs w:val="20"/>
        </w:rPr>
      </w:pPr>
      <w:r w:rsidRPr="004B7C55">
        <w:rPr>
          <w:color w:val="000000"/>
          <w:sz w:val="28"/>
          <w:szCs w:val="28"/>
        </w:rPr>
        <w:t xml:space="preserve">Государственная итоговая аттестация </w:t>
      </w:r>
      <w:r w:rsidRPr="004B7C55">
        <w:rPr>
          <w:sz w:val="28"/>
          <w:szCs w:val="20"/>
        </w:rPr>
        <w:t xml:space="preserve">выпускников </w:t>
      </w:r>
      <w:r>
        <w:rPr>
          <w:sz w:val="28"/>
          <w:szCs w:val="20"/>
        </w:rPr>
        <w:t>У</w:t>
      </w:r>
      <w:r w:rsidRPr="004B7C55">
        <w:rPr>
          <w:sz w:val="28"/>
          <w:szCs w:val="20"/>
        </w:rPr>
        <w:t xml:space="preserve">ниверситета является одним из элементов системы управления качеством образовательной деятельности и направлена на оценку образовательных результатов освоения </w:t>
      </w:r>
      <w:r>
        <w:rPr>
          <w:sz w:val="28"/>
          <w:szCs w:val="20"/>
        </w:rPr>
        <w:t>ОПОП</w:t>
      </w:r>
      <w:r w:rsidRPr="004B7C55">
        <w:rPr>
          <w:sz w:val="28"/>
          <w:szCs w:val="20"/>
        </w:rPr>
        <w:t xml:space="preserve">, установление уровня подготовки выпускников </w:t>
      </w:r>
      <w:r>
        <w:rPr>
          <w:sz w:val="28"/>
          <w:szCs w:val="20"/>
        </w:rPr>
        <w:t>У</w:t>
      </w:r>
      <w:r w:rsidRPr="004B7C55">
        <w:rPr>
          <w:sz w:val="28"/>
          <w:szCs w:val="20"/>
        </w:rPr>
        <w:t>ниверситета к выполнению профессиональных задач и осуществлению профессиональной деятельности, соответствия их подготовки требованиям образовательных стандартов.</w:t>
      </w:r>
    </w:p>
    <w:p w:rsidR="00F92D68" w:rsidRDefault="00F92D68" w:rsidP="00F92D68">
      <w:pPr>
        <w:widowControl w:val="0"/>
        <w:suppressAutoHyphens/>
        <w:autoSpaceDE w:val="0"/>
        <w:autoSpaceDN w:val="0"/>
        <w:adjustRightInd w:val="0"/>
        <w:spacing w:line="240" w:lineRule="auto"/>
        <w:rPr>
          <w:sz w:val="28"/>
          <w:szCs w:val="20"/>
        </w:rPr>
      </w:pPr>
      <w:r w:rsidRPr="00162054">
        <w:rPr>
          <w:bCs/>
          <w:sz w:val="28"/>
          <w:szCs w:val="28"/>
        </w:rPr>
        <w:t xml:space="preserve">Государственная итоговая аттестация проводится в соответствии с  Положением </w:t>
      </w:r>
      <w:r w:rsidRPr="00162054">
        <w:rPr>
          <w:sz w:val="28"/>
          <w:szCs w:val="28"/>
        </w:rPr>
        <w:t xml:space="preserve">о государственной итоговой аттестации обучающихся, </w:t>
      </w:r>
      <w:r w:rsidRPr="00162054">
        <w:rPr>
          <w:sz w:val="28"/>
          <w:szCs w:val="28"/>
        </w:rPr>
        <w:lastRenderedPageBreak/>
        <w:t>осваивающих программы высшего образования – программы бакалавриата, специалитета и магистратуры,</w:t>
      </w:r>
      <w:r w:rsidRPr="00162054">
        <w:rPr>
          <w:bCs/>
          <w:iCs/>
          <w:color w:val="000000"/>
          <w:sz w:val="28"/>
          <w:szCs w:val="28"/>
        </w:rPr>
        <w:t xml:space="preserve"> утвержденным решением Ученого совета</w:t>
      </w:r>
      <w:r>
        <w:rPr>
          <w:bCs/>
          <w:iCs/>
          <w:color w:val="000000"/>
          <w:sz w:val="28"/>
          <w:szCs w:val="28"/>
        </w:rPr>
        <w:t xml:space="preserve"> НГПУ им. К. Минина от 30.08.2017 г., протокол № 13</w:t>
      </w:r>
    </w:p>
    <w:p w:rsidR="00F92D68" w:rsidRPr="004B7C55" w:rsidRDefault="00F92D68" w:rsidP="00F92D68">
      <w:pPr>
        <w:suppressAutoHyphens/>
        <w:spacing w:line="240" w:lineRule="auto"/>
        <w:contextualSpacing/>
        <w:rPr>
          <w:sz w:val="28"/>
          <w:szCs w:val="28"/>
        </w:rPr>
      </w:pPr>
      <w:r w:rsidRPr="004B7C55">
        <w:rPr>
          <w:sz w:val="28"/>
          <w:szCs w:val="20"/>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r w:rsidRPr="004B7C55">
        <w:rPr>
          <w:sz w:val="28"/>
          <w:szCs w:val="28"/>
        </w:rPr>
        <w:t>.</w:t>
      </w:r>
    </w:p>
    <w:p w:rsidR="00F92D68" w:rsidRDefault="00F92D68" w:rsidP="00F92D68">
      <w:pPr>
        <w:suppressAutoHyphens/>
        <w:autoSpaceDE w:val="0"/>
        <w:autoSpaceDN w:val="0"/>
        <w:adjustRightInd w:val="0"/>
        <w:spacing w:line="240" w:lineRule="auto"/>
        <w:rPr>
          <w:sz w:val="28"/>
          <w:szCs w:val="28"/>
        </w:rPr>
      </w:pPr>
      <w:r w:rsidRPr="00CF567C">
        <w:rPr>
          <w:sz w:val="28"/>
          <w:szCs w:val="28"/>
        </w:rPr>
        <w:t>Государственная итоговая аттестация в качестве обязательного государственного аттестационного испытания включает защиту выпускной квалификационной работы</w:t>
      </w:r>
      <w:r>
        <w:rPr>
          <w:sz w:val="28"/>
          <w:szCs w:val="28"/>
        </w:rPr>
        <w:t>.</w:t>
      </w:r>
      <w:r w:rsidRPr="00816F2E">
        <w:rPr>
          <w:sz w:val="28"/>
          <w:szCs w:val="28"/>
        </w:rPr>
        <w:t xml:space="preserve"> </w:t>
      </w:r>
      <w:r w:rsidRPr="009508AF">
        <w:rPr>
          <w:sz w:val="28"/>
          <w:szCs w:val="28"/>
        </w:rPr>
        <w:t>Государственный экзамен вводится по усмотрению Университета.</w:t>
      </w:r>
    </w:p>
    <w:p w:rsidR="00F92D68" w:rsidRPr="00462345" w:rsidRDefault="00F92D68" w:rsidP="00F92D68">
      <w:pPr>
        <w:suppressAutoHyphens/>
        <w:spacing w:line="240" w:lineRule="auto"/>
        <w:contextualSpacing/>
        <w:rPr>
          <w:i/>
          <w:iCs/>
          <w:spacing w:val="-2"/>
          <w:sz w:val="28"/>
          <w:szCs w:val="28"/>
        </w:rPr>
      </w:pPr>
      <w:r w:rsidRPr="00162054">
        <w:rPr>
          <w:bCs/>
          <w:iCs/>
          <w:sz w:val="28"/>
          <w:szCs w:val="28"/>
        </w:rPr>
        <w:t xml:space="preserve">Программа Государственной итоговой аттестации представлена в </w:t>
      </w:r>
      <w:r w:rsidRPr="00162054">
        <w:rPr>
          <w:b/>
          <w:bCs/>
          <w:iCs/>
          <w:sz w:val="28"/>
          <w:szCs w:val="28"/>
        </w:rPr>
        <w:t>Приложении 9</w:t>
      </w:r>
      <w:r w:rsidRPr="00162054">
        <w:rPr>
          <w:bCs/>
          <w:iCs/>
          <w:sz w:val="28"/>
          <w:szCs w:val="28"/>
        </w:rPr>
        <w:t>.</w:t>
      </w:r>
    </w:p>
    <w:p w:rsidR="00F92D68" w:rsidRDefault="00F92D68" w:rsidP="00F92D68">
      <w:pPr>
        <w:suppressAutoHyphens/>
        <w:spacing w:line="240" w:lineRule="auto"/>
        <w:rPr>
          <w:sz w:val="28"/>
          <w:szCs w:val="28"/>
        </w:rPr>
      </w:pPr>
      <w:r w:rsidRPr="00930E93">
        <w:rPr>
          <w:sz w:val="28"/>
          <w:szCs w:val="28"/>
        </w:rPr>
        <w:t>Фонд оценочных средств для государственный итоговой аттестации является неотъемлемой частью нормативно-методического обеспечения системы оценки качества освоения обучающимися ОПОП высшего образования и обеспечивает повышение качества образовательного процесса Университета. Фонд оценочных средств является приложением к программе государственной итоговой аттестации</w:t>
      </w:r>
      <w:r>
        <w:rPr>
          <w:sz w:val="28"/>
          <w:szCs w:val="28"/>
        </w:rPr>
        <w:t>.</w:t>
      </w:r>
    </w:p>
    <w:p w:rsidR="00F92D68" w:rsidRPr="009B6336" w:rsidRDefault="00F92D68" w:rsidP="00F92D68">
      <w:pPr>
        <w:suppressAutoHyphens/>
        <w:spacing w:line="240" w:lineRule="auto"/>
        <w:rPr>
          <w:sz w:val="28"/>
          <w:szCs w:val="28"/>
        </w:rPr>
      </w:pPr>
    </w:p>
    <w:p w:rsidR="00F92D68" w:rsidRDefault="00F92D68" w:rsidP="00F92D68">
      <w:pPr>
        <w:pStyle w:val="24"/>
        <w:suppressAutoHyphens/>
        <w:spacing w:after="0" w:line="240" w:lineRule="auto"/>
        <w:ind w:left="0"/>
        <w:jc w:val="center"/>
        <w:rPr>
          <w:b/>
          <w:sz w:val="28"/>
          <w:szCs w:val="28"/>
        </w:rPr>
      </w:pPr>
      <w:r>
        <w:rPr>
          <w:b/>
          <w:sz w:val="28"/>
          <w:szCs w:val="28"/>
        </w:rPr>
        <w:t>9</w:t>
      </w:r>
      <w:r w:rsidRPr="009B6336">
        <w:rPr>
          <w:b/>
          <w:sz w:val="28"/>
          <w:szCs w:val="28"/>
        </w:rPr>
        <w:t>.</w:t>
      </w:r>
      <w:r w:rsidRPr="009B6336">
        <w:rPr>
          <w:b/>
          <w:sz w:val="28"/>
          <w:szCs w:val="28"/>
        </w:rPr>
        <w:tab/>
        <w:t>ДРУГИЕ НОРМАТИВНО-МЕТОДИЧЕСКИЕ ДОКУМЕНТЫ И МАТЕРИАЛЫ, ОБЕСПЕЧИВАЮЩИ</w:t>
      </w:r>
      <w:r>
        <w:rPr>
          <w:b/>
          <w:sz w:val="28"/>
          <w:szCs w:val="28"/>
        </w:rPr>
        <w:t xml:space="preserve">Е КАЧЕСТВО </w:t>
      </w:r>
    </w:p>
    <w:p w:rsidR="00F92D68" w:rsidRDefault="00F92D68" w:rsidP="00F92D68">
      <w:pPr>
        <w:pStyle w:val="24"/>
        <w:suppressAutoHyphens/>
        <w:spacing w:after="0" w:line="240" w:lineRule="auto"/>
        <w:ind w:left="0"/>
        <w:jc w:val="center"/>
        <w:rPr>
          <w:b/>
          <w:sz w:val="28"/>
          <w:szCs w:val="28"/>
        </w:rPr>
      </w:pPr>
      <w:r>
        <w:rPr>
          <w:b/>
          <w:sz w:val="28"/>
          <w:szCs w:val="28"/>
        </w:rPr>
        <w:t>ПОДГОТОВКИ ОБУЧАЮЩИХСЯ</w:t>
      </w:r>
    </w:p>
    <w:p w:rsidR="00F92D68" w:rsidRDefault="00F92D68" w:rsidP="00F92D68">
      <w:pPr>
        <w:pStyle w:val="24"/>
        <w:suppressAutoHyphens/>
        <w:spacing w:after="0" w:line="240" w:lineRule="auto"/>
        <w:ind w:left="0"/>
        <w:jc w:val="center"/>
        <w:rPr>
          <w:b/>
          <w:sz w:val="28"/>
          <w:szCs w:val="28"/>
        </w:rPr>
      </w:pPr>
    </w:p>
    <w:p w:rsidR="00F92D68" w:rsidRPr="00810D12" w:rsidRDefault="00F92D68" w:rsidP="00F92D68">
      <w:pPr>
        <w:pStyle w:val="24"/>
        <w:spacing w:after="0" w:line="240" w:lineRule="auto"/>
        <w:ind w:left="0"/>
        <w:rPr>
          <w:sz w:val="28"/>
          <w:szCs w:val="28"/>
        </w:rPr>
      </w:pPr>
      <w:r>
        <w:rPr>
          <w:sz w:val="28"/>
          <w:szCs w:val="28"/>
        </w:rPr>
        <w:t>Положение о рейтинговой системе оценки качества подготовки обучающихся, утвержденное решением Ученого совета НГПУ им. К. Минина от 30 августа 2017 г., протокол №13.</w:t>
      </w:r>
    </w:p>
    <w:p w:rsidR="00F92D68" w:rsidRPr="00930E93" w:rsidRDefault="00F92D68" w:rsidP="00F92D68">
      <w:pPr>
        <w:suppressAutoHyphens/>
        <w:spacing w:line="240" w:lineRule="auto"/>
        <w:rPr>
          <w:sz w:val="28"/>
          <w:szCs w:val="28"/>
        </w:rPr>
      </w:pPr>
    </w:p>
    <w:p w:rsidR="003D6BE3" w:rsidRDefault="003D6BE3"/>
    <w:sectPr w:rsidR="003D6BE3" w:rsidSect="00FF23E9">
      <w:footerReference w:type="default" r:id="rId12"/>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EF5" w:rsidRDefault="00EE3EF5" w:rsidP="00F31710">
      <w:pPr>
        <w:spacing w:line="240" w:lineRule="auto"/>
      </w:pPr>
      <w:r>
        <w:separator/>
      </w:r>
    </w:p>
  </w:endnote>
  <w:endnote w:type="continuationSeparator" w:id="0">
    <w:p w:rsidR="00EE3EF5" w:rsidRDefault="00EE3EF5" w:rsidP="00F317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39A" w:rsidRDefault="001121F4">
    <w:pPr>
      <w:pStyle w:val="ac"/>
      <w:jc w:val="right"/>
    </w:pPr>
    <w:r>
      <w:fldChar w:fldCharType="begin"/>
    </w:r>
    <w:r w:rsidR="00F92D68">
      <w:instrText xml:space="preserve"> PAGE   \* MERGEFORMAT </w:instrText>
    </w:r>
    <w:r>
      <w:fldChar w:fldCharType="separate"/>
    </w:r>
    <w:r w:rsidR="00AB4655">
      <w:rPr>
        <w:noProof/>
      </w:rPr>
      <w:t>2</w:t>
    </w:r>
    <w:r>
      <w:fldChar w:fldCharType="end"/>
    </w:r>
  </w:p>
  <w:p w:rsidR="0001139A" w:rsidRDefault="00EE3EF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EF5" w:rsidRDefault="00EE3EF5" w:rsidP="00F31710">
      <w:pPr>
        <w:spacing w:line="240" w:lineRule="auto"/>
      </w:pPr>
      <w:r>
        <w:separator/>
      </w:r>
    </w:p>
  </w:footnote>
  <w:footnote w:type="continuationSeparator" w:id="0">
    <w:p w:rsidR="00EE3EF5" w:rsidRDefault="00EE3EF5" w:rsidP="00F3171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304810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7E5AB11C"/>
    <w:lvl w:ilvl="0">
      <w:start w:val="1"/>
      <w:numFmt w:val="bullet"/>
      <w:pStyle w:val="a"/>
      <w:lvlText w:val=""/>
      <w:lvlJc w:val="left"/>
      <w:pPr>
        <w:tabs>
          <w:tab w:val="num" w:pos="360"/>
        </w:tabs>
        <w:ind w:left="360" w:hanging="360"/>
      </w:pPr>
      <w:rPr>
        <w:rFonts w:ascii="Symbol" w:hAnsi="Symbol" w:hint="default"/>
      </w:rPr>
    </w:lvl>
  </w:abstractNum>
  <w:abstractNum w:abstractNumId="2">
    <w:nsid w:val="0494591F"/>
    <w:multiLevelType w:val="hybridMultilevel"/>
    <w:tmpl w:val="712AF51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692F8C"/>
    <w:multiLevelType w:val="hybridMultilevel"/>
    <w:tmpl w:val="FE50C582"/>
    <w:lvl w:ilvl="0" w:tplc="966C3D14">
      <w:start w:val="2"/>
      <w:numFmt w:val="bullet"/>
      <w:pStyle w:val="3"/>
      <w:lvlText w:val="-"/>
      <w:lvlJc w:val="left"/>
      <w:pPr>
        <w:tabs>
          <w:tab w:val="num" w:pos="1021"/>
        </w:tabs>
        <w:ind w:left="0" w:firstLine="709"/>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6D716CC"/>
    <w:multiLevelType w:val="hybridMultilevel"/>
    <w:tmpl w:val="AA68EECC"/>
    <w:lvl w:ilvl="0" w:tplc="906C1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44185A"/>
    <w:multiLevelType w:val="hybridMultilevel"/>
    <w:tmpl w:val="C0DA0EB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F6265F9"/>
    <w:multiLevelType w:val="hybridMultilevel"/>
    <w:tmpl w:val="B12C6C7E"/>
    <w:lvl w:ilvl="0" w:tplc="EFA4F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E84BC3"/>
    <w:multiLevelType w:val="hybridMultilevel"/>
    <w:tmpl w:val="7512B87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44921"/>
    <w:multiLevelType w:val="multilevel"/>
    <w:tmpl w:val="7E3E9E3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156D252A"/>
    <w:multiLevelType w:val="hybridMultilevel"/>
    <w:tmpl w:val="38F6C2C2"/>
    <w:lvl w:ilvl="0" w:tplc="A814A2B2">
      <w:start w:val="1"/>
      <w:numFmt w:val="decimal"/>
      <w:pStyle w:val="a0"/>
      <w:lvlText w:val="%1."/>
      <w:lvlJc w:val="left"/>
      <w:pPr>
        <w:tabs>
          <w:tab w:val="num" w:pos="340"/>
        </w:tabs>
        <w:ind w:left="340" w:hanging="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6643913"/>
    <w:multiLevelType w:val="hybridMultilevel"/>
    <w:tmpl w:val="855817C8"/>
    <w:lvl w:ilvl="0" w:tplc="CDC24506">
      <w:start w:val="2"/>
      <w:numFmt w:val="bullet"/>
      <w:lvlText w:val="-"/>
      <w:lvlJc w:val="left"/>
      <w:pPr>
        <w:tabs>
          <w:tab w:val="num" w:pos="720"/>
        </w:tabs>
        <w:ind w:left="72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0177B2"/>
    <w:multiLevelType w:val="multilevel"/>
    <w:tmpl w:val="528E728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BC018B"/>
    <w:multiLevelType w:val="hybridMultilevel"/>
    <w:tmpl w:val="A552E96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C76C61"/>
    <w:multiLevelType w:val="hybridMultilevel"/>
    <w:tmpl w:val="49E085A6"/>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B81FAB"/>
    <w:multiLevelType w:val="hybridMultilevel"/>
    <w:tmpl w:val="1BBECCE4"/>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2A7316"/>
    <w:multiLevelType w:val="hybridMultilevel"/>
    <w:tmpl w:val="BF8008EE"/>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373158"/>
    <w:multiLevelType w:val="hybridMultilevel"/>
    <w:tmpl w:val="99446D2C"/>
    <w:lvl w:ilvl="0" w:tplc="E9366EEE">
      <w:start w:val="4"/>
      <w:numFmt w:val="decimal"/>
      <w:lvlText w:val="%1."/>
      <w:lvlJc w:val="left"/>
      <w:pPr>
        <w:tabs>
          <w:tab w:val="num" w:pos="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6B3D09"/>
    <w:multiLevelType w:val="hybridMultilevel"/>
    <w:tmpl w:val="D2BAC506"/>
    <w:lvl w:ilvl="0" w:tplc="187A5C1A">
      <w:start w:val="1"/>
      <w:numFmt w:val="bullet"/>
      <w:pStyle w:val="a1"/>
      <w:lvlText w:val=""/>
      <w:lvlJc w:val="left"/>
      <w:pPr>
        <w:tabs>
          <w:tab w:val="num" w:pos="539"/>
        </w:tabs>
        <w:ind w:left="539" w:hanging="255"/>
      </w:pPr>
      <w:rPr>
        <w:rFonts w:ascii="Symbol" w:hAnsi="Symbol" w:hint="default"/>
      </w:rPr>
    </w:lvl>
    <w:lvl w:ilvl="1" w:tplc="04190003">
      <w:start w:val="1"/>
      <w:numFmt w:val="bullet"/>
      <w:lvlText w:val="o"/>
      <w:lvlJc w:val="left"/>
      <w:pPr>
        <w:tabs>
          <w:tab w:val="num" w:pos="1015"/>
        </w:tabs>
        <w:ind w:left="1015" w:hanging="360"/>
      </w:pPr>
      <w:rPr>
        <w:rFonts w:ascii="Courier New" w:hAnsi="Courier New" w:cs="Courier New" w:hint="default"/>
      </w:rPr>
    </w:lvl>
    <w:lvl w:ilvl="2" w:tplc="04190005">
      <w:start w:val="1"/>
      <w:numFmt w:val="decimal"/>
      <w:lvlText w:val="%3."/>
      <w:lvlJc w:val="left"/>
      <w:pPr>
        <w:tabs>
          <w:tab w:val="num" w:pos="1735"/>
        </w:tabs>
        <w:ind w:left="1735" w:hanging="360"/>
      </w:pPr>
    </w:lvl>
    <w:lvl w:ilvl="3" w:tplc="04190001">
      <w:start w:val="1"/>
      <w:numFmt w:val="decimal"/>
      <w:lvlText w:val="%4."/>
      <w:lvlJc w:val="left"/>
      <w:pPr>
        <w:tabs>
          <w:tab w:val="num" w:pos="2455"/>
        </w:tabs>
        <w:ind w:left="2455" w:hanging="360"/>
      </w:pPr>
    </w:lvl>
    <w:lvl w:ilvl="4" w:tplc="04190003">
      <w:start w:val="1"/>
      <w:numFmt w:val="decimal"/>
      <w:lvlText w:val="%5."/>
      <w:lvlJc w:val="left"/>
      <w:pPr>
        <w:tabs>
          <w:tab w:val="num" w:pos="3175"/>
        </w:tabs>
        <w:ind w:left="3175" w:hanging="360"/>
      </w:pPr>
    </w:lvl>
    <w:lvl w:ilvl="5" w:tplc="04190005">
      <w:start w:val="1"/>
      <w:numFmt w:val="decimal"/>
      <w:lvlText w:val="%6."/>
      <w:lvlJc w:val="left"/>
      <w:pPr>
        <w:tabs>
          <w:tab w:val="num" w:pos="3895"/>
        </w:tabs>
        <w:ind w:left="3895" w:hanging="360"/>
      </w:pPr>
    </w:lvl>
    <w:lvl w:ilvl="6" w:tplc="04190001">
      <w:start w:val="1"/>
      <w:numFmt w:val="decimal"/>
      <w:lvlText w:val="%7."/>
      <w:lvlJc w:val="left"/>
      <w:pPr>
        <w:tabs>
          <w:tab w:val="num" w:pos="4615"/>
        </w:tabs>
        <w:ind w:left="4615" w:hanging="360"/>
      </w:pPr>
    </w:lvl>
    <w:lvl w:ilvl="7" w:tplc="04190003">
      <w:start w:val="1"/>
      <w:numFmt w:val="decimal"/>
      <w:lvlText w:val="%8."/>
      <w:lvlJc w:val="left"/>
      <w:pPr>
        <w:tabs>
          <w:tab w:val="num" w:pos="5335"/>
        </w:tabs>
        <w:ind w:left="5335" w:hanging="360"/>
      </w:pPr>
    </w:lvl>
    <w:lvl w:ilvl="8" w:tplc="04190005">
      <w:start w:val="1"/>
      <w:numFmt w:val="decimal"/>
      <w:lvlText w:val="%9."/>
      <w:lvlJc w:val="left"/>
      <w:pPr>
        <w:tabs>
          <w:tab w:val="num" w:pos="6055"/>
        </w:tabs>
        <w:ind w:left="6055" w:hanging="360"/>
      </w:pPr>
    </w:lvl>
  </w:abstractNum>
  <w:abstractNum w:abstractNumId="18">
    <w:nsid w:val="44CB5027"/>
    <w:multiLevelType w:val="hybridMultilevel"/>
    <w:tmpl w:val="DE5C0266"/>
    <w:lvl w:ilvl="0" w:tplc="95B0FB46">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464C0F28"/>
    <w:multiLevelType w:val="hybridMultilevel"/>
    <w:tmpl w:val="4880ABEC"/>
    <w:lvl w:ilvl="0" w:tplc="04190001">
      <w:start w:val="1"/>
      <w:numFmt w:val="bullet"/>
      <w:pStyle w:val="a2"/>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6987B56"/>
    <w:multiLevelType w:val="hybridMultilevel"/>
    <w:tmpl w:val="BEBCA2D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E9373D"/>
    <w:multiLevelType w:val="hybridMultilevel"/>
    <w:tmpl w:val="A3DE28F0"/>
    <w:lvl w:ilvl="0" w:tplc="CDC24506">
      <w:start w:val="2"/>
      <w:numFmt w:val="bullet"/>
      <w:lvlText w:val="-"/>
      <w:lvlJc w:val="left"/>
      <w:pPr>
        <w:tabs>
          <w:tab w:val="num" w:pos="539"/>
        </w:tabs>
        <w:ind w:left="539" w:hanging="255"/>
      </w:pPr>
      <w:rPr>
        <w:rFonts w:ascii="Times New Roman" w:eastAsia="Times New Roman" w:hAnsi="Times New Roman" w:cs="Times New Roman" w:hint="default"/>
        <w:sz w:val="28"/>
      </w:rPr>
    </w:lvl>
    <w:lvl w:ilvl="1" w:tplc="04190003">
      <w:start w:val="1"/>
      <w:numFmt w:val="bullet"/>
      <w:lvlText w:val="o"/>
      <w:lvlJc w:val="left"/>
      <w:pPr>
        <w:tabs>
          <w:tab w:val="num" w:pos="1015"/>
        </w:tabs>
        <w:ind w:left="1015" w:hanging="360"/>
      </w:pPr>
      <w:rPr>
        <w:rFonts w:ascii="Courier New" w:hAnsi="Courier New" w:cs="Courier New" w:hint="default"/>
      </w:rPr>
    </w:lvl>
    <w:lvl w:ilvl="2" w:tplc="04190005">
      <w:start w:val="1"/>
      <w:numFmt w:val="decimal"/>
      <w:lvlText w:val="%3."/>
      <w:lvlJc w:val="left"/>
      <w:pPr>
        <w:tabs>
          <w:tab w:val="num" w:pos="1735"/>
        </w:tabs>
        <w:ind w:left="1735" w:hanging="360"/>
      </w:pPr>
    </w:lvl>
    <w:lvl w:ilvl="3" w:tplc="04190001">
      <w:start w:val="1"/>
      <w:numFmt w:val="decimal"/>
      <w:lvlText w:val="%4."/>
      <w:lvlJc w:val="left"/>
      <w:pPr>
        <w:tabs>
          <w:tab w:val="num" w:pos="2455"/>
        </w:tabs>
        <w:ind w:left="2455" w:hanging="360"/>
      </w:pPr>
    </w:lvl>
    <w:lvl w:ilvl="4" w:tplc="04190003">
      <w:start w:val="1"/>
      <w:numFmt w:val="decimal"/>
      <w:lvlText w:val="%5."/>
      <w:lvlJc w:val="left"/>
      <w:pPr>
        <w:tabs>
          <w:tab w:val="num" w:pos="3175"/>
        </w:tabs>
        <w:ind w:left="3175" w:hanging="360"/>
      </w:pPr>
    </w:lvl>
    <w:lvl w:ilvl="5" w:tplc="04190005">
      <w:start w:val="1"/>
      <w:numFmt w:val="decimal"/>
      <w:lvlText w:val="%6."/>
      <w:lvlJc w:val="left"/>
      <w:pPr>
        <w:tabs>
          <w:tab w:val="num" w:pos="3895"/>
        </w:tabs>
        <w:ind w:left="3895" w:hanging="360"/>
      </w:pPr>
    </w:lvl>
    <w:lvl w:ilvl="6" w:tplc="04190001">
      <w:start w:val="1"/>
      <w:numFmt w:val="decimal"/>
      <w:lvlText w:val="%7."/>
      <w:lvlJc w:val="left"/>
      <w:pPr>
        <w:tabs>
          <w:tab w:val="num" w:pos="4615"/>
        </w:tabs>
        <w:ind w:left="4615" w:hanging="360"/>
      </w:pPr>
    </w:lvl>
    <w:lvl w:ilvl="7" w:tplc="04190003">
      <w:start w:val="1"/>
      <w:numFmt w:val="decimal"/>
      <w:lvlText w:val="%8."/>
      <w:lvlJc w:val="left"/>
      <w:pPr>
        <w:tabs>
          <w:tab w:val="num" w:pos="5335"/>
        </w:tabs>
        <w:ind w:left="5335" w:hanging="360"/>
      </w:pPr>
    </w:lvl>
    <w:lvl w:ilvl="8" w:tplc="04190005">
      <w:start w:val="1"/>
      <w:numFmt w:val="decimal"/>
      <w:lvlText w:val="%9."/>
      <w:lvlJc w:val="left"/>
      <w:pPr>
        <w:tabs>
          <w:tab w:val="num" w:pos="6055"/>
        </w:tabs>
        <w:ind w:left="6055" w:hanging="360"/>
      </w:pPr>
    </w:lvl>
  </w:abstractNum>
  <w:abstractNum w:abstractNumId="22">
    <w:nsid w:val="6F4F020A"/>
    <w:multiLevelType w:val="hybridMultilevel"/>
    <w:tmpl w:val="BDD2BA14"/>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C82C25"/>
    <w:multiLevelType w:val="hybridMultilevel"/>
    <w:tmpl w:val="97063A9C"/>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70443D"/>
    <w:multiLevelType w:val="hybridMultilevel"/>
    <w:tmpl w:val="1ED64A4E"/>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C0B001E"/>
    <w:multiLevelType w:val="hybridMultilevel"/>
    <w:tmpl w:val="7A8E2E7A"/>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E92ED1"/>
    <w:multiLevelType w:val="hybridMultilevel"/>
    <w:tmpl w:val="820A4028"/>
    <w:lvl w:ilvl="0" w:tplc="62000E74">
      <w:numFmt w:val="bullet"/>
      <w:lvlText w:val="-"/>
      <w:lvlJc w:val="left"/>
      <w:pPr>
        <w:tabs>
          <w:tab w:val="num" w:pos="1935"/>
        </w:tabs>
        <w:ind w:left="1935" w:hanging="495"/>
      </w:pPr>
      <w:rPr>
        <w:rFonts w:ascii="Times New Roman" w:eastAsia="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7EC060D9"/>
    <w:multiLevelType w:val="hybridMultilevel"/>
    <w:tmpl w:val="0DF60D90"/>
    <w:lvl w:ilvl="0" w:tplc="20FE0D90">
      <w:start w:val="1"/>
      <w:numFmt w:val="decimal"/>
      <w:lvlText w:val="%1."/>
      <w:lvlJc w:val="left"/>
      <w:pPr>
        <w:ind w:left="720" w:hanging="360"/>
      </w:pPr>
      <w:rPr>
        <w:rFonts w:hint="default"/>
        <w:b w:val="0"/>
        <w:i w:val="0"/>
      </w:rPr>
    </w:lvl>
    <w:lvl w:ilvl="1" w:tplc="0419000F">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0D5A21"/>
    <w:multiLevelType w:val="hybridMultilevel"/>
    <w:tmpl w:val="C8249A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8"/>
  </w:num>
  <w:num w:numId="9">
    <w:abstractNumId w:val="11"/>
  </w:num>
  <w:num w:numId="10">
    <w:abstractNumId w:val="28"/>
  </w:num>
  <w:num w:numId="11">
    <w:abstractNumId w:val="10"/>
  </w:num>
  <w:num w:numId="12">
    <w:abstractNumId w:val="3"/>
  </w:num>
  <w:num w:numId="13">
    <w:abstractNumId w:val="9"/>
  </w:num>
  <w:num w:numId="14">
    <w:abstractNumId w:val="27"/>
  </w:num>
  <w:num w:numId="15">
    <w:abstractNumId w:val="18"/>
  </w:num>
  <w:num w:numId="16">
    <w:abstractNumId w:val="16"/>
  </w:num>
  <w:num w:numId="17">
    <w:abstractNumId w:val="26"/>
  </w:num>
  <w:num w:numId="18">
    <w:abstractNumId w:val="24"/>
  </w:num>
  <w:num w:numId="19">
    <w:abstractNumId w:val="25"/>
  </w:num>
  <w:num w:numId="20">
    <w:abstractNumId w:val="6"/>
  </w:num>
  <w:num w:numId="21">
    <w:abstractNumId w:val="14"/>
  </w:num>
  <w:num w:numId="22">
    <w:abstractNumId w:val="20"/>
  </w:num>
  <w:num w:numId="23">
    <w:abstractNumId w:val="23"/>
  </w:num>
  <w:num w:numId="24">
    <w:abstractNumId w:val="7"/>
  </w:num>
  <w:num w:numId="25">
    <w:abstractNumId w:val="22"/>
  </w:num>
  <w:num w:numId="26">
    <w:abstractNumId w:val="2"/>
  </w:num>
  <w:num w:numId="27">
    <w:abstractNumId w:val="12"/>
  </w:num>
  <w:num w:numId="28">
    <w:abstractNumId w:val="15"/>
  </w:num>
  <w:num w:numId="29">
    <w:abstractNumId w:val="13"/>
  </w:num>
  <w:num w:numId="30">
    <w:abstractNumId w:val="4"/>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1"/>
    <w:footnote w:id="0"/>
  </w:footnotePr>
  <w:endnotePr>
    <w:endnote w:id="-1"/>
    <w:endnote w:id="0"/>
  </w:endnotePr>
  <w:compat/>
  <w:rsids>
    <w:rsidRoot w:val="00F92D68"/>
    <w:rsid w:val="000F1C37"/>
    <w:rsid w:val="001121F4"/>
    <w:rsid w:val="00214D8C"/>
    <w:rsid w:val="002255EA"/>
    <w:rsid w:val="003D6BE3"/>
    <w:rsid w:val="003D7047"/>
    <w:rsid w:val="00586343"/>
    <w:rsid w:val="006012BC"/>
    <w:rsid w:val="009A7463"/>
    <w:rsid w:val="00AB4655"/>
    <w:rsid w:val="00D57B8D"/>
    <w:rsid w:val="00EE3EF5"/>
    <w:rsid w:val="00F31710"/>
    <w:rsid w:val="00F92D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92D68"/>
    <w:pPr>
      <w:spacing w:after="0" w:line="312" w:lineRule="auto"/>
      <w:ind w:firstLine="709"/>
      <w:jc w:val="both"/>
    </w:pPr>
    <w:rPr>
      <w:rFonts w:ascii="Times New Roman" w:eastAsia="Times New Roman" w:hAnsi="Times New Roman" w:cs="Times New Roman"/>
      <w:sz w:val="24"/>
      <w:szCs w:val="24"/>
      <w:lang w:eastAsia="ru-RU"/>
    </w:rPr>
  </w:style>
  <w:style w:type="paragraph" w:styleId="1">
    <w:name w:val="heading 1"/>
    <w:basedOn w:val="a3"/>
    <w:next w:val="a3"/>
    <w:link w:val="10"/>
    <w:qFormat/>
    <w:rsid w:val="00F92D68"/>
    <w:pPr>
      <w:keepNext/>
      <w:spacing w:before="240" w:after="60"/>
      <w:outlineLvl w:val="0"/>
    </w:pPr>
    <w:rPr>
      <w:rFonts w:ascii="Arial" w:hAnsi="Arial" w:cs="Arial"/>
      <w:b/>
      <w:bCs/>
      <w:kern w:val="32"/>
      <w:sz w:val="32"/>
      <w:szCs w:val="32"/>
    </w:rPr>
  </w:style>
  <w:style w:type="paragraph" w:styleId="20">
    <w:name w:val="heading 2"/>
    <w:basedOn w:val="a3"/>
    <w:next w:val="a3"/>
    <w:link w:val="21"/>
    <w:qFormat/>
    <w:rsid w:val="00F92D68"/>
    <w:pPr>
      <w:keepNext/>
      <w:spacing w:before="240" w:after="60"/>
      <w:outlineLvl w:val="1"/>
    </w:pPr>
    <w:rPr>
      <w:rFonts w:ascii="Arial" w:hAnsi="Arial" w:cs="Arial"/>
      <w:b/>
      <w:bCs/>
      <w:i/>
      <w:iCs/>
      <w:sz w:val="28"/>
      <w:szCs w:val="28"/>
    </w:rPr>
  </w:style>
  <w:style w:type="paragraph" w:styleId="30">
    <w:name w:val="heading 3"/>
    <w:basedOn w:val="a3"/>
    <w:next w:val="a3"/>
    <w:link w:val="31"/>
    <w:qFormat/>
    <w:rsid w:val="00F92D68"/>
    <w:pPr>
      <w:keepNext/>
      <w:spacing w:before="240" w:after="60"/>
      <w:outlineLvl w:val="2"/>
    </w:pPr>
    <w:rPr>
      <w:rFonts w:ascii="Arial" w:hAnsi="Arial" w:cs="Arial"/>
      <w:b/>
      <w:bCs/>
      <w:sz w:val="26"/>
      <w:szCs w:val="26"/>
    </w:rPr>
  </w:style>
  <w:style w:type="paragraph" w:styleId="4">
    <w:name w:val="heading 4"/>
    <w:basedOn w:val="a3"/>
    <w:next w:val="a3"/>
    <w:link w:val="40"/>
    <w:qFormat/>
    <w:rsid w:val="00F92D68"/>
    <w:pPr>
      <w:keepNext/>
      <w:spacing w:before="240" w:after="60"/>
      <w:outlineLvl w:val="3"/>
    </w:pPr>
    <w:rPr>
      <w:b/>
      <w:bCs/>
      <w:szCs w:val="28"/>
    </w:rPr>
  </w:style>
  <w:style w:type="paragraph" w:styleId="5">
    <w:name w:val="heading 5"/>
    <w:basedOn w:val="a3"/>
    <w:next w:val="a3"/>
    <w:link w:val="50"/>
    <w:qFormat/>
    <w:rsid w:val="00F92D68"/>
    <w:pPr>
      <w:spacing w:before="120"/>
      <w:outlineLvl w:val="4"/>
    </w:pPr>
    <w:rPr>
      <w:b/>
      <w:bCs/>
      <w:i/>
      <w:iCs/>
      <w:szCs w:val="26"/>
    </w:rPr>
  </w:style>
  <w:style w:type="paragraph" w:styleId="6">
    <w:name w:val="heading 6"/>
    <w:basedOn w:val="a3"/>
    <w:next w:val="a3"/>
    <w:link w:val="60"/>
    <w:qFormat/>
    <w:rsid w:val="00F92D68"/>
    <w:pPr>
      <w:spacing w:before="240" w:after="60"/>
      <w:outlineLvl w:val="5"/>
    </w:pPr>
    <w:rPr>
      <w:b/>
      <w:bCs/>
      <w:sz w:val="22"/>
      <w:szCs w:val="22"/>
    </w:rPr>
  </w:style>
  <w:style w:type="paragraph" w:styleId="7">
    <w:name w:val="heading 7"/>
    <w:basedOn w:val="a3"/>
    <w:next w:val="a3"/>
    <w:link w:val="70"/>
    <w:qFormat/>
    <w:rsid w:val="00F92D68"/>
    <w:pPr>
      <w:spacing w:before="240" w:after="60"/>
      <w:outlineLvl w:val="6"/>
    </w:p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F92D68"/>
    <w:rPr>
      <w:rFonts w:ascii="Arial" w:eastAsia="Times New Roman" w:hAnsi="Arial" w:cs="Arial"/>
      <w:b/>
      <w:bCs/>
      <w:kern w:val="32"/>
      <w:sz w:val="32"/>
      <w:szCs w:val="32"/>
      <w:lang w:eastAsia="ru-RU"/>
    </w:rPr>
  </w:style>
  <w:style w:type="character" w:customStyle="1" w:styleId="21">
    <w:name w:val="Заголовок 2 Знак"/>
    <w:basedOn w:val="a4"/>
    <w:link w:val="20"/>
    <w:rsid w:val="00F92D68"/>
    <w:rPr>
      <w:rFonts w:ascii="Arial" w:eastAsia="Times New Roman" w:hAnsi="Arial" w:cs="Arial"/>
      <w:b/>
      <w:bCs/>
      <w:i/>
      <w:iCs/>
      <w:sz w:val="28"/>
      <w:szCs w:val="28"/>
      <w:lang w:eastAsia="ru-RU"/>
    </w:rPr>
  </w:style>
  <w:style w:type="character" w:customStyle="1" w:styleId="31">
    <w:name w:val="Заголовок 3 Знак"/>
    <w:basedOn w:val="a4"/>
    <w:link w:val="30"/>
    <w:rsid w:val="00F92D68"/>
    <w:rPr>
      <w:rFonts w:ascii="Arial" w:eastAsia="Times New Roman" w:hAnsi="Arial" w:cs="Arial"/>
      <w:b/>
      <w:bCs/>
      <w:sz w:val="26"/>
      <w:szCs w:val="26"/>
      <w:lang w:eastAsia="ru-RU"/>
    </w:rPr>
  </w:style>
  <w:style w:type="character" w:customStyle="1" w:styleId="40">
    <w:name w:val="Заголовок 4 Знак"/>
    <w:basedOn w:val="a4"/>
    <w:link w:val="4"/>
    <w:rsid w:val="00F92D68"/>
    <w:rPr>
      <w:rFonts w:ascii="Times New Roman" w:eastAsia="Times New Roman" w:hAnsi="Times New Roman" w:cs="Times New Roman"/>
      <w:b/>
      <w:bCs/>
      <w:sz w:val="24"/>
      <w:szCs w:val="28"/>
      <w:lang w:eastAsia="ru-RU"/>
    </w:rPr>
  </w:style>
  <w:style w:type="character" w:customStyle="1" w:styleId="50">
    <w:name w:val="Заголовок 5 Знак"/>
    <w:basedOn w:val="a4"/>
    <w:link w:val="5"/>
    <w:rsid w:val="00F92D68"/>
    <w:rPr>
      <w:rFonts w:ascii="Times New Roman" w:eastAsia="Times New Roman" w:hAnsi="Times New Roman" w:cs="Times New Roman"/>
      <w:b/>
      <w:bCs/>
      <w:i/>
      <w:iCs/>
      <w:sz w:val="24"/>
      <w:szCs w:val="26"/>
      <w:lang w:eastAsia="ru-RU"/>
    </w:rPr>
  </w:style>
  <w:style w:type="character" w:customStyle="1" w:styleId="60">
    <w:name w:val="Заголовок 6 Знак"/>
    <w:basedOn w:val="a4"/>
    <w:link w:val="6"/>
    <w:rsid w:val="00F92D68"/>
    <w:rPr>
      <w:rFonts w:ascii="Times New Roman" w:eastAsia="Times New Roman" w:hAnsi="Times New Roman" w:cs="Times New Roman"/>
      <w:b/>
      <w:bCs/>
      <w:lang w:eastAsia="ru-RU"/>
    </w:rPr>
  </w:style>
  <w:style w:type="character" w:customStyle="1" w:styleId="70">
    <w:name w:val="Заголовок 7 Знак"/>
    <w:basedOn w:val="a4"/>
    <w:link w:val="7"/>
    <w:rsid w:val="00F92D68"/>
    <w:rPr>
      <w:rFonts w:ascii="Times New Roman" w:eastAsia="Times New Roman" w:hAnsi="Times New Roman" w:cs="Times New Roman"/>
      <w:sz w:val="24"/>
      <w:szCs w:val="24"/>
      <w:lang w:eastAsia="ru-RU"/>
    </w:rPr>
  </w:style>
  <w:style w:type="character" w:styleId="a7">
    <w:name w:val="Hyperlink"/>
    <w:uiPriority w:val="99"/>
    <w:rsid w:val="00F92D68"/>
    <w:rPr>
      <w:color w:val="0000FF"/>
      <w:u w:val="single"/>
    </w:rPr>
  </w:style>
  <w:style w:type="character" w:styleId="a8">
    <w:name w:val="FollowedHyperlink"/>
    <w:rsid w:val="00F92D68"/>
    <w:rPr>
      <w:color w:val="800080"/>
      <w:u w:val="single"/>
    </w:rPr>
  </w:style>
  <w:style w:type="paragraph" w:styleId="a9">
    <w:name w:val="Normal (Web)"/>
    <w:basedOn w:val="a3"/>
    <w:uiPriority w:val="99"/>
    <w:rsid w:val="00F92D68"/>
    <w:pPr>
      <w:spacing w:before="100" w:beforeAutospacing="1" w:after="100" w:afterAutospacing="1" w:line="240" w:lineRule="auto"/>
      <w:ind w:firstLine="0"/>
      <w:jc w:val="left"/>
    </w:pPr>
    <w:rPr>
      <w:rFonts w:ascii="Helvetica" w:hAnsi="Helvetica"/>
      <w:color w:val="000000"/>
      <w:sz w:val="11"/>
      <w:szCs w:val="11"/>
    </w:rPr>
  </w:style>
  <w:style w:type="paragraph" w:styleId="aa">
    <w:name w:val="header"/>
    <w:basedOn w:val="a3"/>
    <w:link w:val="ab"/>
    <w:uiPriority w:val="99"/>
    <w:rsid w:val="00F92D68"/>
    <w:pPr>
      <w:tabs>
        <w:tab w:val="center" w:pos="4153"/>
        <w:tab w:val="right" w:pos="8306"/>
      </w:tabs>
    </w:pPr>
    <w:rPr>
      <w:sz w:val="20"/>
      <w:szCs w:val="20"/>
    </w:rPr>
  </w:style>
  <w:style w:type="character" w:customStyle="1" w:styleId="ab">
    <w:name w:val="Верхний колонтитул Знак"/>
    <w:basedOn w:val="a4"/>
    <w:link w:val="aa"/>
    <w:uiPriority w:val="99"/>
    <w:rsid w:val="00F92D68"/>
    <w:rPr>
      <w:rFonts w:ascii="Times New Roman" w:eastAsia="Times New Roman" w:hAnsi="Times New Roman" w:cs="Times New Roman"/>
      <w:sz w:val="20"/>
      <w:szCs w:val="20"/>
      <w:lang w:eastAsia="ru-RU"/>
    </w:rPr>
  </w:style>
  <w:style w:type="paragraph" w:styleId="ac">
    <w:name w:val="footer"/>
    <w:basedOn w:val="a3"/>
    <w:link w:val="ad"/>
    <w:uiPriority w:val="99"/>
    <w:rsid w:val="00F92D68"/>
    <w:pPr>
      <w:tabs>
        <w:tab w:val="center" w:pos="4677"/>
        <w:tab w:val="right" w:pos="9355"/>
      </w:tabs>
    </w:pPr>
  </w:style>
  <w:style w:type="character" w:customStyle="1" w:styleId="ad">
    <w:name w:val="Нижний колонтитул Знак"/>
    <w:basedOn w:val="a4"/>
    <w:link w:val="ac"/>
    <w:uiPriority w:val="99"/>
    <w:rsid w:val="00F92D68"/>
    <w:rPr>
      <w:rFonts w:ascii="Times New Roman" w:eastAsia="Times New Roman" w:hAnsi="Times New Roman" w:cs="Times New Roman"/>
      <w:sz w:val="24"/>
      <w:szCs w:val="24"/>
      <w:lang w:eastAsia="ru-RU"/>
    </w:rPr>
  </w:style>
  <w:style w:type="paragraph" w:styleId="a">
    <w:name w:val="List Bullet"/>
    <w:basedOn w:val="a3"/>
    <w:autoRedefine/>
    <w:rsid w:val="00F92D68"/>
    <w:pPr>
      <w:numPr>
        <w:numId w:val="1"/>
      </w:numPr>
    </w:pPr>
  </w:style>
  <w:style w:type="paragraph" w:styleId="2">
    <w:name w:val="List Bullet 2"/>
    <w:basedOn w:val="a3"/>
    <w:rsid w:val="00F92D68"/>
    <w:pPr>
      <w:numPr>
        <w:numId w:val="2"/>
      </w:numPr>
      <w:spacing w:line="240" w:lineRule="auto"/>
      <w:jc w:val="left"/>
    </w:pPr>
    <w:rPr>
      <w:rFonts w:ascii="Arial" w:hAnsi="Arial" w:cs="Arial"/>
      <w:szCs w:val="28"/>
    </w:rPr>
  </w:style>
  <w:style w:type="paragraph" w:styleId="3">
    <w:name w:val="List Bullet 3"/>
    <w:basedOn w:val="a3"/>
    <w:autoRedefine/>
    <w:rsid w:val="00F92D68"/>
    <w:pPr>
      <w:numPr>
        <w:numId w:val="3"/>
      </w:numPr>
      <w:tabs>
        <w:tab w:val="left" w:pos="708"/>
      </w:tabs>
      <w:spacing w:line="360" w:lineRule="auto"/>
    </w:pPr>
  </w:style>
  <w:style w:type="paragraph" w:styleId="ae">
    <w:name w:val="Body Text"/>
    <w:basedOn w:val="a3"/>
    <w:link w:val="af"/>
    <w:rsid w:val="00F92D68"/>
    <w:rPr>
      <w:sz w:val="28"/>
    </w:rPr>
  </w:style>
  <w:style w:type="character" w:customStyle="1" w:styleId="af">
    <w:name w:val="Основной текст Знак"/>
    <w:basedOn w:val="a4"/>
    <w:link w:val="ae"/>
    <w:rsid w:val="00F92D68"/>
    <w:rPr>
      <w:rFonts w:ascii="Times New Roman" w:eastAsia="Times New Roman" w:hAnsi="Times New Roman" w:cs="Times New Roman"/>
      <w:sz w:val="28"/>
      <w:szCs w:val="24"/>
      <w:lang w:eastAsia="ru-RU"/>
    </w:rPr>
  </w:style>
  <w:style w:type="paragraph" w:styleId="af0">
    <w:name w:val="Body Text Indent"/>
    <w:basedOn w:val="a3"/>
    <w:link w:val="af1"/>
    <w:rsid w:val="00F92D68"/>
    <w:pPr>
      <w:ind w:left="720"/>
    </w:pPr>
    <w:rPr>
      <w:i/>
      <w:iCs/>
      <w:sz w:val="28"/>
    </w:rPr>
  </w:style>
  <w:style w:type="character" w:customStyle="1" w:styleId="af1">
    <w:name w:val="Основной текст с отступом Знак"/>
    <w:basedOn w:val="a4"/>
    <w:link w:val="af0"/>
    <w:rsid w:val="00F92D68"/>
    <w:rPr>
      <w:rFonts w:ascii="Times New Roman" w:eastAsia="Times New Roman" w:hAnsi="Times New Roman" w:cs="Times New Roman"/>
      <w:i/>
      <w:iCs/>
      <w:sz w:val="28"/>
      <w:szCs w:val="24"/>
      <w:lang w:eastAsia="ru-RU"/>
    </w:rPr>
  </w:style>
  <w:style w:type="paragraph" w:styleId="22">
    <w:name w:val="Body Text 2"/>
    <w:basedOn w:val="a3"/>
    <w:link w:val="23"/>
    <w:rsid w:val="00F92D68"/>
    <w:pPr>
      <w:spacing w:after="120" w:line="480" w:lineRule="auto"/>
    </w:pPr>
  </w:style>
  <w:style w:type="character" w:customStyle="1" w:styleId="23">
    <w:name w:val="Основной текст 2 Знак"/>
    <w:basedOn w:val="a4"/>
    <w:link w:val="22"/>
    <w:rsid w:val="00F92D68"/>
    <w:rPr>
      <w:rFonts w:ascii="Times New Roman" w:eastAsia="Times New Roman" w:hAnsi="Times New Roman" w:cs="Times New Roman"/>
      <w:sz w:val="24"/>
      <w:szCs w:val="24"/>
      <w:lang w:eastAsia="ru-RU"/>
    </w:rPr>
  </w:style>
  <w:style w:type="paragraph" w:styleId="32">
    <w:name w:val="Body Text 3"/>
    <w:basedOn w:val="a3"/>
    <w:link w:val="33"/>
    <w:rsid w:val="00F92D68"/>
    <w:pPr>
      <w:spacing w:after="120"/>
    </w:pPr>
    <w:rPr>
      <w:sz w:val="16"/>
      <w:szCs w:val="16"/>
    </w:rPr>
  </w:style>
  <w:style w:type="character" w:customStyle="1" w:styleId="33">
    <w:name w:val="Основной текст 3 Знак"/>
    <w:basedOn w:val="a4"/>
    <w:link w:val="32"/>
    <w:rsid w:val="00F92D68"/>
    <w:rPr>
      <w:rFonts w:ascii="Times New Roman" w:eastAsia="Times New Roman" w:hAnsi="Times New Roman" w:cs="Times New Roman"/>
      <w:sz w:val="16"/>
      <w:szCs w:val="16"/>
      <w:lang w:eastAsia="ru-RU"/>
    </w:rPr>
  </w:style>
  <w:style w:type="paragraph" w:styleId="24">
    <w:name w:val="Body Text Indent 2"/>
    <w:basedOn w:val="a3"/>
    <w:link w:val="25"/>
    <w:rsid w:val="00F92D68"/>
    <w:pPr>
      <w:spacing w:after="120" w:line="480" w:lineRule="auto"/>
      <w:ind w:left="283"/>
    </w:pPr>
  </w:style>
  <w:style w:type="character" w:customStyle="1" w:styleId="25">
    <w:name w:val="Основной текст с отступом 2 Знак"/>
    <w:basedOn w:val="a4"/>
    <w:link w:val="24"/>
    <w:rsid w:val="00F92D68"/>
    <w:rPr>
      <w:rFonts w:ascii="Times New Roman" w:eastAsia="Times New Roman" w:hAnsi="Times New Roman" w:cs="Times New Roman"/>
      <w:sz w:val="24"/>
      <w:szCs w:val="24"/>
      <w:lang w:eastAsia="ru-RU"/>
    </w:rPr>
  </w:style>
  <w:style w:type="paragraph" w:styleId="34">
    <w:name w:val="Body Text Indent 3"/>
    <w:basedOn w:val="a3"/>
    <w:link w:val="35"/>
    <w:rsid w:val="00F92D68"/>
    <w:pPr>
      <w:spacing w:after="120" w:line="240" w:lineRule="auto"/>
      <w:ind w:left="283" w:firstLine="0"/>
      <w:jc w:val="left"/>
    </w:pPr>
    <w:rPr>
      <w:sz w:val="16"/>
      <w:szCs w:val="16"/>
    </w:rPr>
  </w:style>
  <w:style w:type="character" w:customStyle="1" w:styleId="35">
    <w:name w:val="Основной текст с отступом 3 Знак"/>
    <w:basedOn w:val="a4"/>
    <w:link w:val="34"/>
    <w:rsid w:val="00F92D68"/>
    <w:rPr>
      <w:rFonts w:ascii="Times New Roman" w:eastAsia="Times New Roman" w:hAnsi="Times New Roman" w:cs="Times New Roman"/>
      <w:sz w:val="16"/>
      <w:szCs w:val="16"/>
      <w:lang w:eastAsia="ru-RU"/>
    </w:rPr>
  </w:style>
  <w:style w:type="paragraph" w:styleId="af2">
    <w:name w:val="Plain Text"/>
    <w:basedOn w:val="a3"/>
    <w:link w:val="af3"/>
    <w:rsid w:val="00F92D68"/>
    <w:pPr>
      <w:widowControl w:val="0"/>
      <w:spacing w:line="240" w:lineRule="auto"/>
      <w:ind w:firstLine="0"/>
      <w:jc w:val="left"/>
    </w:pPr>
    <w:rPr>
      <w:rFonts w:ascii="Courier New" w:hAnsi="Courier New"/>
      <w:sz w:val="20"/>
      <w:szCs w:val="20"/>
    </w:rPr>
  </w:style>
  <w:style w:type="character" w:customStyle="1" w:styleId="af3">
    <w:name w:val="Текст Знак"/>
    <w:basedOn w:val="a4"/>
    <w:link w:val="af2"/>
    <w:rsid w:val="00F92D68"/>
    <w:rPr>
      <w:rFonts w:ascii="Courier New" w:eastAsia="Times New Roman" w:hAnsi="Courier New" w:cs="Times New Roman"/>
      <w:sz w:val="20"/>
      <w:szCs w:val="20"/>
      <w:lang w:eastAsia="ru-RU"/>
    </w:rPr>
  </w:style>
  <w:style w:type="paragraph" w:customStyle="1" w:styleId="11">
    <w:name w:val="Стиль1"/>
    <w:basedOn w:val="a3"/>
    <w:rsid w:val="00F92D68"/>
    <w:pPr>
      <w:spacing w:line="360" w:lineRule="auto"/>
      <w:ind w:firstLine="720"/>
    </w:pPr>
    <w:rPr>
      <w:sz w:val="27"/>
      <w:szCs w:val="20"/>
      <w:lang w:val="fr-FR"/>
    </w:rPr>
  </w:style>
  <w:style w:type="paragraph" w:customStyle="1" w:styleId="af4">
    <w:name w:val="Название письма"/>
    <w:basedOn w:val="a3"/>
    <w:next w:val="a3"/>
    <w:rsid w:val="00F92D68"/>
    <w:pPr>
      <w:outlineLvl w:val="0"/>
    </w:pPr>
    <w:rPr>
      <w:color w:val="FFFFFF"/>
      <w:sz w:val="16"/>
      <w:szCs w:val="16"/>
    </w:rPr>
  </w:style>
  <w:style w:type="paragraph" w:customStyle="1" w:styleId="12">
    <w:name w:val="Обычный1"/>
    <w:rsid w:val="00F92D68"/>
    <w:pPr>
      <w:widowControl w:val="0"/>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хема1"/>
    <w:basedOn w:val="a3"/>
    <w:rsid w:val="00F92D68"/>
    <w:pPr>
      <w:jc w:val="center"/>
    </w:pPr>
    <w:rPr>
      <w:b/>
      <w:szCs w:val="20"/>
    </w:rPr>
  </w:style>
  <w:style w:type="paragraph" w:customStyle="1" w:styleId="-">
    <w:name w:val="отчет-текст с отступом"/>
    <w:basedOn w:val="a3"/>
    <w:rsid w:val="00F92D68"/>
    <w:pPr>
      <w:widowControl w:val="0"/>
      <w:spacing w:line="360" w:lineRule="exact"/>
    </w:pPr>
    <w:rPr>
      <w:sz w:val="28"/>
      <w:szCs w:val="20"/>
    </w:rPr>
  </w:style>
  <w:style w:type="paragraph" w:customStyle="1" w:styleId="text">
    <w:name w:val="text"/>
    <w:basedOn w:val="a3"/>
    <w:rsid w:val="00F92D68"/>
    <w:pPr>
      <w:spacing w:line="360" w:lineRule="auto"/>
      <w:ind w:firstLine="567"/>
    </w:pPr>
    <w:rPr>
      <w:szCs w:val="20"/>
    </w:rPr>
  </w:style>
  <w:style w:type="paragraph" w:customStyle="1" w:styleId="a0">
    <w:name w:val="список с нумерами"/>
    <w:basedOn w:val="a3"/>
    <w:rsid w:val="00F92D68"/>
    <w:pPr>
      <w:numPr>
        <w:numId w:val="4"/>
      </w:numPr>
    </w:pPr>
  </w:style>
  <w:style w:type="paragraph" w:customStyle="1" w:styleId="af5">
    <w:name w:val="Название приложения"/>
    <w:basedOn w:val="a3"/>
    <w:rsid w:val="00F92D68"/>
    <w:pPr>
      <w:spacing w:line="240" w:lineRule="auto"/>
      <w:ind w:firstLine="0"/>
      <w:jc w:val="right"/>
      <w:outlineLvl w:val="1"/>
    </w:pPr>
    <w:rPr>
      <w:vanish/>
      <w:sz w:val="16"/>
      <w:szCs w:val="16"/>
    </w:rPr>
  </w:style>
  <w:style w:type="paragraph" w:customStyle="1" w:styleId="a1">
    <w:name w:val="список с точками"/>
    <w:basedOn w:val="a3"/>
    <w:rsid w:val="00F92D68"/>
    <w:pPr>
      <w:numPr>
        <w:numId w:val="5"/>
      </w:numPr>
    </w:pPr>
  </w:style>
  <w:style w:type="paragraph" w:customStyle="1" w:styleId="af6">
    <w:name w:val="Для таблиц"/>
    <w:basedOn w:val="a3"/>
    <w:rsid w:val="00F92D68"/>
    <w:pPr>
      <w:spacing w:line="240" w:lineRule="auto"/>
      <w:ind w:firstLine="0"/>
      <w:jc w:val="left"/>
    </w:pPr>
  </w:style>
  <w:style w:type="paragraph" w:customStyle="1" w:styleId="210">
    <w:name w:val="Основной текст с отступом 21"/>
    <w:basedOn w:val="a3"/>
    <w:rsid w:val="00F92D68"/>
    <w:pPr>
      <w:widowControl w:val="0"/>
      <w:overflowPunct w:val="0"/>
      <w:autoSpaceDE w:val="0"/>
      <w:autoSpaceDN w:val="0"/>
      <w:adjustRightInd w:val="0"/>
      <w:spacing w:line="240" w:lineRule="auto"/>
    </w:pPr>
    <w:rPr>
      <w:szCs w:val="20"/>
    </w:rPr>
  </w:style>
  <w:style w:type="paragraph" w:customStyle="1" w:styleId="af7">
    <w:name w:val="бычный"/>
    <w:rsid w:val="00F92D68"/>
    <w:pPr>
      <w:spacing w:after="0" w:line="240" w:lineRule="auto"/>
    </w:pPr>
    <w:rPr>
      <w:rFonts w:ascii="Times New Roman" w:eastAsia="Times New Roman" w:hAnsi="Times New Roman" w:cs="Times New Roman"/>
      <w:sz w:val="20"/>
      <w:szCs w:val="20"/>
      <w:lang w:eastAsia="ru-RU"/>
    </w:rPr>
  </w:style>
  <w:style w:type="paragraph" w:customStyle="1" w:styleId="a2">
    <w:name w:val="список с точкой"/>
    <w:basedOn w:val="a3"/>
    <w:rsid w:val="00F92D68"/>
    <w:pPr>
      <w:numPr>
        <w:numId w:val="6"/>
      </w:numPr>
      <w:shd w:val="clear" w:color="auto" w:fill="FFFFFF"/>
      <w:spacing w:before="120" w:line="256" w:lineRule="auto"/>
    </w:pPr>
    <w:rPr>
      <w:szCs w:val="20"/>
    </w:rPr>
  </w:style>
  <w:style w:type="paragraph" w:customStyle="1" w:styleId="Aaoieeeieiioeooe">
    <w:name w:val="Aa?oiee eieiioeooe"/>
    <w:basedOn w:val="a3"/>
    <w:rsid w:val="00F92D68"/>
    <w:pPr>
      <w:tabs>
        <w:tab w:val="center" w:pos="4153"/>
        <w:tab w:val="right" w:pos="8306"/>
      </w:tabs>
      <w:spacing w:line="240" w:lineRule="auto"/>
      <w:ind w:firstLine="0"/>
      <w:jc w:val="left"/>
    </w:pPr>
    <w:rPr>
      <w:szCs w:val="20"/>
    </w:rPr>
  </w:style>
  <w:style w:type="paragraph" w:customStyle="1" w:styleId="FR2">
    <w:name w:val="FR2"/>
    <w:rsid w:val="00F92D68"/>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styleId="af8">
    <w:name w:val="page number"/>
    <w:basedOn w:val="a4"/>
    <w:rsid w:val="00F92D68"/>
  </w:style>
  <w:style w:type="paragraph" w:customStyle="1" w:styleId="af9">
    <w:name w:val="Знак Знак Знак Знак Знак Знак Знак Знак Знак Знак Знак Знак Знак Знак Знак Знак Знак Знак Знак"/>
    <w:basedOn w:val="a3"/>
    <w:rsid w:val="00F92D68"/>
    <w:pPr>
      <w:spacing w:after="160" w:line="240" w:lineRule="exact"/>
      <w:ind w:firstLine="0"/>
      <w:jc w:val="left"/>
    </w:pPr>
    <w:rPr>
      <w:rFonts w:ascii="Verdana" w:hAnsi="Verdana" w:cs="Verdana"/>
      <w:sz w:val="20"/>
      <w:szCs w:val="20"/>
      <w:lang w:val="en-US" w:eastAsia="en-US"/>
    </w:rPr>
  </w:style>
  <w:style w:type="paragraph" w:styleId="afa">
    <w:name w:val="Title"/>
    <w:basedOn w:val="a3"/>
    <w:link w:val="afb"/>
    <w:qFormat/>
    <w:rsid w:val="00F92D68"/>
    <w:pPr>
      <w:widowControl w:val="0"/>
      <w:shd w:val="clear" w:color="auto" w:fill="FFFFFF"/>
      <w:autoSpaceDE w:val="0"/>
      <w:autoSpaceDN w:val="0"/>
      <w:spacing w:line="360" w:lineRule="auto"/>
      <w:ind w:firstLine="851"/>
      <w:jc w:val="center"/>
    </w:pPr>
    <w:rPr>
      <w:b/>
      <w:bCs/>
      <w:color w:val="000000"/>
      <w:spacing w:val="3"/>
    </w:rPr>
  </w:style>
  <w:style w:type="character" w:customStyle="1" w:styleId="afb">
    <w:name w:val="Название Знак"/>
    <w:basedOn w:val="a4"/>
    <w:link w:val="afa"/>
    <w:rsid w:val="00F92D68"/>
    <w:rPr>
      <w:rFonts w:ascii="Times New Roman" w:eastAsia="Times New Roman" w:hAnsi="Times New Roman" w:cs="Times New Roman"/>
      <w:b/>
      <w:bCs/>
      <w:color w:val="000000"/>
      <w:spacing w:val="3"/>
      <w:sz w:val="24"/>
      <w:szCs w:val="24"/>
      <w:shd w:val="clear" w:color="auto" w:fill="FFFFFF"/>
      <w:lang w:eastAsia="ru-RU"/>
    </w:rPr>
  </w:style>
  <w:style w:type="paragraph" w:customStyle="1" w:styleId="afc">
    <w:name w:val="Знак Знак Знак Знак"/>
    <w:basedOn w:val="a3"/>
    <w:rsid w:val="00F92D68"/>
    <w:pPr>
      <w:tabs>
        <w:tab w:val="num" w:pos="643"/>
      </w:tabs>
      <w:spacing w:after="160" w:line="240" w:lineRule="exact"/>
      <w:ind w:firstLine="0"/>
      <w:jc w:val="left"/>
    </w:pPr>
    <w:rPr>
      <w:rFonts w:ascii="Verdana" w:hAnsi="Verdana" w:cs="Verdana"/>
      <w:sz w:val="20"/>
      <w:szCs w:val="20"/>
      <w:lang w:val="en-US" w:eastAsia="en-US"/>
    </w:rPr>
  </w:style>
  <w:style w:type="paragraph" w:customStyle="1" w:styleId="u">
    <w:name w:val="u"/>
    <w:basedOn w:val="a3"/>
    <w:rsid w:val="00F92D68"/>
    <w:pPr>
      <w:spacing w:line="240" w:lineRule="auto"/>
      <w:ind w:firstLine="284"/>
    </w:pPr>
    <w:rPr>
      <w:color w:val="000000"/>
    </w:rPr>
  </w:style>
  <w:style w:type="paragraph" w:styleId="afd">
    <w:name w:val="Subtitle"/>
    <w:basedOn w:val="a3"/>
    <w:link w:val="afe"/>
    <w:qFormat/>
    <w:rsid w:val="00F92D68"/>
    <w:pPr>
      <w:autoSpaceDE w:val="0"/>
      <w:autoSpaceDN w:val="0"/>
      <w:spacing w:line="240" w:lineRule="auto"/>
      <w:ind w:firstLine="0"/>
      <w:jc w:val="center"/>
    </w:pPr>
    <w:rPr>
      <w:b/>
      <w:bCs/>
      <w:sz w:val="28"/>
      <w:szCs w:val="28"/>
    </w:rPr>
  </w:style>
  <w:style w:type="character" w:customStyle="1" w:styleId="afe">
    <w:name w:val="Подзаголовок Знак"/>
    <w:basedOn w:val="a4"/>
    <w:link w:val="afd"/>
    <w:rsid w:val="00F92D68"/>
    <w:rPr>
      <w:rFonts w:ascii="Times New Roman" w:eastAsia="Times New Roman" w:hAnsi="Times New Roman" w:cs="Times New Roman"/>
      <w:b/>
      <w:bCs/>
      <w:sz w:val="28"/>
      <w:szCs w:val="28"/>
    </w:rPr>
  </w:style>
  <w:style w:type="paragraph" w:customStyle="1" w:styleId="aff">
    <w:name w:val="приказ_заголовок"/>
    <w:basedOn w:val="30"/>
    <w:next w:val="a3"/>
    <w:rsid w:val="00F92D68"/>
    <w:pPr>
      <w:widowControl w:val="0"/>
      <w:suppressAutoHyphens/>
      <w:autoSpaceDE w:val="0"/>
      <w:autoSpaceDN w:val="0"/>
      <w:adjustRightInd w:val="0"/>
      <w:spacing w:before="480" w:after="240" w:line="288" w:lineRule="auto"/>
      <w:ind w:left="284" w:right="284" w:firstLine="0"/>
      <w:jc w:val="center"/>
      <w:outlineLvl w:val="9"/>
    </w:pPr>
    <w:rPr>
      <w:rFonts w:ascii="Times New Roman" w:hAnsi="Times New Roman"/>
      <w:sz w:val="28"/>
      <w:szCs w:val="28"/>
    </w:rPr>
  </w:style>
  <w:style w:type="table" w:styleId="aff0">
    <w:name w:val="Table Grid"/>
    <w:basedOn w:val="a5"/>
    <w:rsid w:val="00F92D68"/>
    <w:pPr>
      <w:spacing w:after="0" w:line="312"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табл_подписи"/>
    <w:basedOn w:val="a3"/>
    <w:rsid w:val="00F92D68"/>
    <w:pPr>
      <w:spacing w:line="288" w:lineRule="auto"/>
      <w:ind w:firstLine="0"/>
      <w:jc w:val="center"/>
    </w:pPr>
    <w:rPr>
      <w:sz w:val="22"/>
      <w:lang w:eastAsia="ar-SA"/>
    </w:rPr>
  </w:style>
  <w:style w:type="paragraph" w:customStyle="1" w:styleId="26">
    <w:name w:val="заголовок 2"/>
    <w:basedOn w:val="a3"/>
    <w:next w:val="a3"/>
    <w:rsid w:val="00F92D68"/>
    <w:pPr>
      <w:keepNext/>
      <w:spacing w:line="240" w:lineRule="auto"/>
      <w:ind w:firstLine="0"/>
      <w:jc w:val="left"/>
      <w:outlineLvl w:val="1"/>
    </w:pPr>
    <w:rPr>
      <w:rFonts w:cs="Arial"/>
      <w:szCs w:val="28"/>
    </w:rPr>
  </w:style>
  <w:style w:type="paragraph" w:customStyle="1" w:styleId="aff2">
    <w:name w:val="Знак"/>
    <w:basedOn w:val="a3"/>
    <w:rsid w:val="00F92D68"/>
    <w:pPr>
      <w:spacing w:after="160" w:line="240" w:lineRule="exact"/>
      <w:ind w:firstLine="0"/>
      <w:jc w:val="left"/>
    </w:pPr>
    <w:rPr>
      <w:rFonts w:ascii="Tahoma" w:hAnsi="Tahoma"/>
      <w:sz w:val="20"/>
      <w:szCs w:val="20"/>
      <w:lang w:val="en-US" w:eastAsia="en-US"/>
    </w:rPr>
  </w:style>
  <w:style w:type="paragraph" w:styleId="aff3">
    <w:name w:val="List Paragraph"/>
    <w:basedOn w:val="a3"/>
    <w:uiPriority w:val="34"/>
    <w:qFormat/>
    <w:rsid w:val="00F92D68"/>
    <w:pPr>
      <w:spacing w:line="240" w:lineRule="auto"/>
      <w:ind w:left="720" w:firstLine="0"/>
      <w:contextualSpacing/>
      <w:jc w:val="left"/>
    </w:pPr>
  </w:style>
  <w:style w:type="paragraph" w:styleId="aff4">
    <w:name w:val="Balloon Text"/>
    <w:basedOn w:val="a3"/>
    <w:link w:val="aff5"/>
    <w:semiHidden/>
    <w:unhideWhenUsed/>
    <w:rsid w:val="00F92D68"/>
    <w:pPr>
      <w:spacing w:line="240" w:lineRule="auto"/>
      <w:ind w:firstLine="0"/>
      <w:jc w:val="left"/>
    </w:pPr>
    <w:rPr>
      <w:rFonts w:ascii="Tahoma" w:hAnsi="Tahoma" w:cs="Tahoma"/>
      <w:sz w:val="16"/>
      <w:szCs w:val="16"/>
    </w:rPr>
  </w:style>
  <w:style w:type="character" w:customStyle="1" w:styleId="aff5">
    <w:name w:val="Текст выноски Знак"/>
    <w:basedOn w:val="a4"/>
    <w:link w:val="aff4"/>
    <w:semiHidden/>
    <w:rsid w:val="00F92D68"/>
    <w:rPr>
      <w:rFonts w:ascii="Tahoma" w:eastAsia="Times New Roman" w:hAnsi="Tahoma" w:cs="Tahoma"/>
      <w:sz w:val="16"/>
      <w:szCs w:val="16"/>
      <w:lang w:eastAsia="ru-RU"/>
    </w:rPr>
  </w:style>
  <w:style w:type="paragraph" w:customStyle="1" w:styleId="14">
    <w:name w:val="Знак Знак Знак Знак Знак Знак Знак1"/>
    <w:basedOn w:val="a3"/>
    <w:rsid w:val="00F92D68"/>
    <w:pPr>
      <w:tabs>
        <w:tab w:val="num" w:pos="643"/>
      </w:tabs>
      <w:spacing w:after="160" w:line="240" w:lineRule="exact"/>
      <w:ind w:firstLine="0"/>
      <w:jc w:val="left"/>
    </w:pPr>
    <w:rPr>
      <w:rFonts w:ascii="Verdana" w:hAnsi="Verdana" w:cs="Verdana"/>
      <w:sz w:val="20"/>
      <w:szCs w:val="20"/>
      <w:lang w:val="en-US" w:eastAsia="en-US"/>
    </w:rPr>
  </w:style>
  <w:style w:type="character" w:customStyle="1" w:styleId="27">
    <w:name w:val="Знак Знак2"/>
    <w:locked/>
    <w:rsid w:val="00F92D68"/>
    <w:rPr>
      <w:sz w:val="24"/>
      <w:szCs w:val="24"/>
      <w:lang w:val="ru-RU" w:eastAsia="ru-RU" w:bidi="ar-SA"/>
    </w:rPr>
  </w:style>
  <w:style w:type="character" w:customStyle="1" w:styleId="aff6">
    <w:name w:val="Текст сноски Знак"/>
    <w:link w:val="aff7"/>
    <w:locked/>
    <w:rsid w:val="00F92D68"/>
    <w:rPr>
      <w:lang w:eastAsia="ru-RU"/>
    </w:rPr>
  </w:style>
  <w:style w:type="paragraph" w:styleId="aff7">
    <w:name w:val="footnote text"/>
    <w:basedOn w:val="a3"/>
    <w:link w:val="aff6"/>
    <w:rsid w:val="00F92D68"/>
    <w:pPr>
      <w:spacing w:line="240" w:lineRule="auto"/>
      <w:ind w:firstLine="0"/>
      <w:jc w:val="left"/>
    </w:pPr>
    <w:rPr>
      <w:rFonts w:asciiTheme="minorHAnsi" w:eastAsiaTheme="minorHAnsi" w:hAnsiTheme="minorHAnsi" w:cstheme="minorBidi"/>
      <w:sz w:val="22"/>
      <w:szCs w:val="22"/>
    </w:rPr>
  </w:style>
  <w:style w:type="character" w:customStyle="1" w:styleId="15">
    <w:name w:val="Текст сноски Знак1"/>
    <w:basedOn w:val="a4"/>
    <w:link w:val="aff7"/>
    <w:uiPriority w:val="99"/>
    <w:semiHidden/>
    <w:rsid w:val="00F92D68"/>
    <w:rPr>
      <w:rFonts w:ascii="Times New Roman" w:eastAsia="Times New Roman" w:hAnsi="Times New Roman" w:cs="Times New Roman"/>
      <w:sz w:val="20"/>
      <w:szCs w:val="20"/>
      <w:lang w:eastAsia="ru-RU"/>
    </w:rPr>
  </w:style>
  <w:style w:type="character" w:customStyle="1" w:styleId="aff8">
    <w:name w:val="Знак Знак"/>
    <w:locked/>
    <w:rsid w:val="00F92D68"/>
    <w:rPr>
      <w:sz w:val="24"/>
      <w:szCs w:val="24"/>
      <w:lang w:val="ru-RU" w:eastAsia="ru-RU" w:bidi="ar-SA"/>
    </w:rPr>
  </w:style>
  <w:style w:type="character" w:customStyle="1" w:styleId="130">
    <w:name w:val="табл_заголовок_13 Знак"/>
    <w:link w:val="131"/>
    <w:locked/>
    <w:rsid w:val="00F92D68"/>
    <w:rPr>
      <w:b/>
      <w:bCs/>
      <w:sz w:val="26"/>
      <w:lang w:eastAsia="ru-RU"/>
    </w:rPr>
  </w:style>
  <w:style w:type="paragraph" w:customStyle="1" w:styleId="131">
    <w:name w:val="табл_заголовок_13"/>
    <w:basedOn w:val="a3"/>
    <w:link w:val="130"/>
    <w:rsid w:val="00F92D68"/>
    <w:pPr>
      <w:spacing w:after="240" w:line="288" w:lineRule="auto"/>
      <w:ind w:firstLine="0"/>
      <w:jc w:val="center"/>
    </w:pPr>
    <w:rPr>
      <w:rFonts w:asciiTheme="minorHAnsi" w:eastAsiaTheme="minorHAnsi" w:hAnsiTheme="minorHAnsi" w:cstheme="minorBidi"/>
      <w:b/>
      <w:bCs/>
      <w:sz w:val="26"/>
      <w:szCs w:val="22"/>
    </w:rPr>
  </w:style>
  <w:style w:type="paragraph" w:customStyle="1" w:styleId="132">
    <w:name w:val="табл_текст_центр_ 13"/>
    <w:basedOn w:val="a3"/>
    <w:rsid w:val="00F92D68"/>
    <w:pPr>
      <w:suppressAutoHyphens/>
      <w:spacing w:line="240" w:lineRule="auto"/>
      <w:ind w:firstLine="0"/>
      <w:jc w:val="center"/>
    </w:pPr>
    <w:rPr>
      <w:sz w:val="26"/>
      <w:lang w:eastAsia="ar-SA"/>
    </w:rPr>
  </w:style>
  <w:style w:type="character" w:customStyle="1" w:styleId="133">
    <w:name w:val="табл_текст_влево_13 Знак"/>
    <w:link w:val="134"/>
    <w:locked/>
    <w:rsid w:val="00F92D68"/>
    <w:rPr>
      <w:sz w:val="26"/>
      <w:lang w:eastAsia="ru-RU"/>
    </w:rPr>
  </w:style>
  <w:style w:type="paragraph" w:customStyle="1" w:styleId="134">
    <w:name w:val="табл_текст_влево_13"/>
    <w:basedOn w:val="a3"/>
    <w:link w:val="133"/>
    <w:rsid w:val="00F92D68"/>
    <w:pPr>
      <w:spacing w:line="288" w:lineRule="auto"/>
      <w:ind w:left="57" w:firstLine="0"/>
      <w:jc w:val="left"/>
    </w:pPr>
    <w:rPr>
      <w:rFonts w:asciiTheme="minorHAnsi" w:eastAsiaTheme="minorHAnsi" w:hAnsiTheme="minorHAnsi" w:cstheme="minorBidi"/>
      <w:sz w:val="26"/>
      <w:szCs w:val="22"/>
    </w:rPr>
  </w:style>
  <w:style w:type="paragraph" w:customStyle="1" w:styleId="120">
    <w:name w:val="табл_подписи_12"/>
    <w:basedOn w:val="aff1"/>
    <w:rsid w:val="00F92D68"/>
    <w:rPr>
      <w:i/>
      <w:sz w:val="26"/>
    </w:rPr>
  </w:style>
  <w:style w:type="paragraph" w:customStyle="1" w:styleId="aff9">
    <w:name w:val="Абзац_СУБД"/>
    <w:basedOn w:val="a3"/>
    <w:rsid w:val="00F92D68"/>
    <w:pPr>
      <w:spacing w:line="360" w:lineRule="auto"/>
      <w:ind w:firstLine="720"/>
    </w:pPr>
    <w:rPr>
      <w:rFonts w:ascii="Arial" w:hAnsi="Arial"/>
      <w:sz w:val="28"/>
      <w:szCs w:val="20"/>
    </w:rPr>
  </w:style>
  <w:style w:type="paragraph" w:customStyle="1" w:styleId="28">
    <w:name w:val="Заголовок_2"/>
    <w:basedOn w:val="a3"/>
    <w:rsid w:val="00F92D68"/>
    <w:pPr>
      <w:spacing w:line="360" w:lineRule="auto"/>
      <w:ind w:firstLine="0"/>
    </w:pPr>
    <w:rPr>
      <w:rFonts w:ascii="Arial" w:hAnsi="Arial"/>
      <w:b/>
      <w:i/>
      <w:sz w:val="28"/>
      <w:szCs w:val="20"/>
    </w:rPr>
  </w:style>
  <w:style w:type="paragraph" w:customStyle="1" w:styleId="affa">
    <w:name w:val="Знак"/>
    <w:basedOn w:val="a3"/>
    <w:rsid w:val="00F92D68"/>
    <w:pPr>
      <w:spacing w:after="160" w:line="240" w:lineRule="exact"/>
      <w:ind w:firstLine="0"/>
      <w:jc w:val="left"/>
    </w:pPr>
    <w:rPr>
      <w:rFonts w:ascii="Tahoma" w:hAnsi="Tahoma"/>
      <w:sz w:val="20"/>
      <w:szCs w:val="20"/>
      <w:lang w:val="en-US" w:eastAsia="en-US"/>
    </w:rPr>
  </w:style>
  <w:style w:type="character" w:styleId="affb">
    <w:name w:val="footnote reference"/>
    <w:rsid w:val="00F92D68"/>
    <w:rPr>
      <w:vertAlign w:val="superscript"/>
    </w:rPr>
  </w:style>
  <w:style w:type="character" w:styleId="affc">
    <w:name w:val="Strong"/>
    <w:qFormat/>
    <w:rsid w:val="00F92D68"/>
    <w:rPr>
      <w:b/>
      <w:bCs/>
    </w:rPr>
  </w:style>
  <w:style w:type="paragraph" w:styleId="affd">
    <w:name w:val="No Spacing"/>
    <w:uiPriority w:val="1"/>
    <w:qFormat/>
    <w:rsid w:val="00F92D68"/>
    <w:pPr>
      <w:spacing w:after="0" w:line="240" w:lineRule="auto"/>
    </w:pPr>
    <w:rPr>
      <w:rFonts w:ascii="Calibri" w:eastAsia="Times New Roman" w:hAnsi="Calibri" w:cs="Times New Roman"/>
      <w:lang w:eastAsia="ru-RU"/>
    </w:rPr>
  </w:style>
  <w:style w:type="paragraph" w:customStyle="1" w:styleId="affe">
    <w:name w:val="Знак Знак Знак Знак Знак Знак Знак"/>
    <w:basedOn w:val="a3"/>
    <w:rsid w:val="00F92D68"/>
    <w:pPr>
      <w:widowControl w:val="0"/>
      <w:adjustRightInd w:val="0"/>
      <w:spacing w:after="160" w:line="240" w:lineRule="exact"/>
      <w:ind w:firstLine="0"/>
      <w:jc w:val="right"/>
    </w:pPr>
    <w:rPr>
      <w:sz w:val="20"/>
      <w:szCs w:val="20"/>
      <w:lang w:val="en-GB" w:eastAsia="en-US"/>
    </w:rPr>
  </w:style>
  <w:style w:type="paragraph" w:customStyle="1" w:styleId="ConsPlusNormal">
    <w:name w:val="ConsPlusNormal"/>
    <w:rsid w:val="00F92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
    <w:name w:val="Основной текст_"/>
    <w:link w:val="16"/>
    <w:rsid w:val="00F92D68"/>
    <w:rPr>
      <w:sz w:val="28"/>
      <w:szCs w:val="28"/>
      <w:shd w:val="clear" w:color="auto" w:fill="FFFFFF"/>
    </w:rPr>
  </w:style>
  <w:style w:type="paragraph" w:customStyle="1" w:styleId="16">
    <w:name w:val="Основной текст1"/>
    <w:basedOn w:val="a3"/>
    <w:link w:val="afff"/>
    <w:rsid w:val="00F92D68"/>
    <w:pPr>
      <w:widowControl w:val="0"/>
      <w:shd w:val="clear" w:color="auto" w:fill="FFFFFF"/>
      <w:spacing w:line="276" w:lineRule="auto"/>
      <w:ind w:firstLine="0"/>
    </w:pPr>
    <w:rPr>
      <w:rFonts w:asciiTheme="minorHAnsi" w:eastAsiaTheme="minorHAnsi" w:hAnsiTheme="minorHAnsi" w:cstheme="minorBidi"/>
      <w:sz w:val="28"/>
      <w:szCs w:val="28"/>
      <w:lang w:eastAsia="en-US"/>
    </w:rPr>
  </w:style>
  <w:style w:type="paragraph" w:customStyle="1" w:styleId="Default">
    <w:name w:val="Default"/>
    <w:rsid w:val="00F92D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0">
    <w:name w:val="Содержимое таблицы"/>
    <w:basedOn w:val="a3"/>
    <w:qFormat/>
    <w:rsid w:val="00F92D68"/>
    <w:pPr>
      <w:widowControl w:val="0"/>
      <w:suppressLineNumbers/>
      <w:spacing w:line="240" w:lineRule="auto"/>
      <w:ind w:firstLine="0"/>
      <w:jc w:val="left"/>
    </w:pPr>
    <w:rPr>
      <w:rFonts w:eastAsia="Andale Sans UI" w:cs="Tahoma"/>
      <w:lang w:val="en-US" w:bidi="en-US"/>
    </w:rPr>
  </w:style>
  <w:style w:type="character" w:customStyle="1" w:styleId="s9">
    <w:name w:val="s9"/>
    <w:rsid w:val="00F92D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sodeistvie_lid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ninuniver.ru/student/spor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nuniver.ru/student/sport" TargetMode="External"/><Relationship Id="rId5" Type="http://schemas.openxmlformats.org/officeDocument/2006/relationships/footnotes" Target="footnotes.xml"/><Relationship Id="rId10" Type="http://schemas.openxmlformats.org/officeDocument/2006/relationships/hyperlink" Target="https://mininuniver.ru/student/stude-organization" TargetMode="External"/><Relationship Id="rId4" Type="http://schemas.openxmlformats.org/officeDocument/2006/relationships/webSettings" Target="webSettings.xml"/><Relationship Id="rId9" Type="http://schemas.openxmlformats.org/officeDocument/2006/relationships/hyperlink" Target="https://mininuniv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29</Pages>
  <Words>9495</Words>
  <Characters>54125</Characters>
  <Application>Microsoft Office Word</Application>
  <DocSecurity>0</DocSecurity>
  <Lines>451</Lines>
  <Paragraphs>126</Paragraphs>
  <ScaleCrop>false</ScaleCrop>
  <Company/>
  <LinksUpToDate>false</LinksUpToDate>
  <CharactersWithSpaces>63494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dc:creator>
  <cp:lastModifiedBy>Barba</cp:lastModifiedBy>
  <cp:revision>6</cp:revision>
  <dcterms:created xsi:type="dcterms:W3CDTF">2021-05-17T07:36:00Z</dcterms:created>
  <dcterms:modified xsi:type="dcterms:W3CDTF">2021-09-19T17:35:00Z</dcterms:modified>
</cp:coreProperties>
</file>