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7E0" w:rsidRPr="00DB597C" w:rsidRDefault="00BD2AE7" w:rsidP="00EE77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DE459E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EE77E0" w:rsidRPr="00DB597C" w:rsidRDefault="00EE77E0" w:rsidP="00EE77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EE77E0" w:rsidRPr="00DB597C" w:rsidRDefault="00EE77E0" w:rsidP="00EE77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EE77E0" w:rsidRPr="00DB597C" w:rsidRDefault="00EE77E0" w:rsidP="00EE77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EE77E0" w:rsidRPr="00DB597C" w:rsidRDefault="00EE77E0" w:rsidP="00EE77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459E" w:rsidRPr="00CF3439" w:rsidRDefault="00DE459E" w:rsidP="00DE459E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DE459E" w:rsidRPr="00CF3439" w:rsidRDefault="00DE459E" w:rsidP="00DE459E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DE459E" w:rsidRPr="00CF3439" w:rsidRDefault="00DE459E" w:rsidP="00DE459E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DE459E" w:rsidRPr="00CF3439" w:rsidRDefault="00DE459E" w:rsidP="00DE45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E459E" w:rsidRPr="00CF3439" w:rsidRDefault="00DE459E" w:rsidP="00DE45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459E" w:rsidRPr="000E5E32" w:rsidRDefault="00DE459E" w:rsidP="00DE459E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DE459E" w:rsidRPr="000E5E32" w:rsidRDefault="00DE459E" w:rsidP="00DE459E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DE459E" w:rsidRPr="000E5E32" w:rsidRDefault="00DE459E" w:rsidP="00DE459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DE459E" w:rsidRPr="000E5E32" w:rsidRDefault="00DE459E" w:rsidP="00DE459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EE77E0" w:rsidRPr="00DB597C" w:rsidRDefault="00EE77E0" w:rsidP="00EE77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EE77E0" w:rsidRPr="00DB597C" w:rsidRDefault="00EE77E0" w:rsidP="00EE77E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«ФИНИНСЫ И КРЕДИТ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EE77E0" w:rsidRPr="00DB597C" w:rsidRDefault="00EE77E0" w:rsidP="00EE77E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77E0" w:rsidRDefault="00EE77E0" w:rsidP="00EE77E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05 Педагогическое образование</w:t>
      </w:r>
      <w:r w:rsidR="00A92A9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</w:t>
      </w:r>
    </w:p>
    <w:p w:rsidR="00EE77E0" w:rsidRPr="00DB597C" w:rsidRDefault="00EE77E0" w:rsidP="00EE77E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="00A92A99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одготовки</w:t>
      </w:r>
      <w:r w:rsidR="00A92A99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EE77E0" w:rsidRDefault="00EE77E0" w:rsidP="00EE77E0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EE77E0" w:rsidRPr="00DB597C" w:rsidRDefault="00EE77E0" w:rsidP="00EE77E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EE77E0" w:rsidRPr="00DB597C" w:rsidRDefault="00EE77E0" w:rsidP="00EE77E0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E77E0" w:rsidRPr="00DB597C" w:rsidRDefault="00EE77E0" w:rsidP="00EE77E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="000813A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EE77E0" w:rsidRPr="00DB597C" w:rsidRDefault="00EE77E0" w:rsidP="00EE77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A92A99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EE77E0" w:rsidRPr="0007146B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385874">
        <w:rPr>
          <w:rFonts w:ascii="Times New Roman" w:eastAsia="Times New Roman" w:hAnsi="Times New Roman"/>
          <w:i/>
          <w:sz w:val="24"/>
          <w:szCs w:val="24"/>
          <w:lang w:eastAsia="ru-RU"/>
        </w:rPr>
        <w:t>Финансы и кредит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EE77E0" w:rsidRPr="00952C74" w:rsidRDefault="00EE77E0" w:rsidP="00EE77E0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Педагогическое образование</w:t>
      </w:r>
      <w:r w:rsidR="00C77BED">
        <w:rPr>
          <w:rFonts w:ascii="Times New Roman" w:hAnsi="Times New Roman"/>
          <w:sz w:val="24"/>
          <w:szCs w:val="24"/>
        </w:rPr>
        <w:t xml:space="preserve"> </w:t>
      </w:r>
      <w:r w:rsidR="00A92A99">
        <w:rPr>
          <w:rFonts w:ascii="Times New Roman" w:hAnsi="Times New Roman"/>
          <w:sz w:val="24"/>
          <w:szCs w:val="24"/>
        </w:rPr>
        <w:t>(</w:t>
      </w:r>
      <w:r w:rsidR="00C77BED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="00A92A9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</w:t>
      </w:r>
      <w:r w:rsidR="00A92A99">
        <w:rPr>
          <w:rFonts w:ascii="Times New Roman" w:hAnsi="Times New Roman"/>
          <w:sz w:val="24"/>
          <w:szCs w:val="24"/>
        </w:rPr>
        <w:t>22</w:t>
      </w:r>
      <w:r w:rsidRPr="00952C74">
        <w:rPr>
          <w:rFonts w:ascii="Times New Roman" w:hAnsi="Times New Roman"/>
          <w:sz w:val="24"/>
          <w:szCs w:val="24"/>
        </w:rPr>
        <w:t xml:space="preserve"> февраля 201</w:t>
      </w:r>
      <w:r w:rsidR="00A92A99">
        <w:rPr>
          <w:rFonts w:ascii="Times New Roman" w:hAnsi="Times New Roman"/>
          <w:sz w:val="24"/>
          <w:szCs w:val="24"/>
        </w:rPr>
        <w:t>8</w:t>
      </w:r>
      <w:r w:rsidRPr="00952C74">
        <w:rPr>
          <w:rFonts w:ascii="Times New Roman" w:hAnsi="Times New Roman"/>
          <w:sz w:val="24"/>
          <w:szCs w:val="24"/>
        </w:rPr>
        <w:t>г. № </w:t>
      </w:r>
      <w:r w:rsidR="00A92A99">
        <w:rPr>
          <w:rFonts w:ascii="Times New Roman" w:hAnsi="Times New Roman"/>
          <w:sz w:val="24"/>
          <w:szCs w:val="24"/>
        </w:rPr>
        <w:t>125</w:t>
      </w:r>
      <w:r w:rsidRPr="00952C74">
        <w:rPr>
          <w:rFonts w:ascii="Times New Roman" w:hAnsi="Times New Roman"/>
          <w:sz w:val="24"/>
          <w:szCs w:val="24"/>
        </w:rPr>
        <w:t xml:space="preserve">;  </w:t>
      </w:r>
    </w:p>
    <w:p w:rsidR="00BD2AE7" w:rsidRPr="00C21512" w:rsidRDefault="00BD2AE7" w:rsidP="00BD2AE7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EE77E0" w:rsidRPr="000B4052" w:rsidRDefault="00EE77E0" w:rsidP="00EE77E0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0B4052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</w:t>
      </w:r>
      <w:r w:rsidR="00C77BED">
        <w:rPr>
          <w:rFonts w:ascii="Times New Roman" w:hAnsi="Times New Roman"/>
          <w:sz w:val="24"/>
          <w:szCs w:val="24"/>
        </w:rPr>
        <w:t xml:space="preserve"> </w:t>
      </w:r>
      <w:r w:rsidR="00C77BED"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подготовки,</w:t>
      </w:r>
      <w:r w:rsidRPr="000B4052">
        <w:rPr>
          <w:rFonts w:ascii="Times New Roman" w:hAnsi="Times New Roman"/>
          <w:sz w:val="24"/>
          <w:szCs w:val="24"/>
        </w:rPr>
        <w:t xml:space="preserve"> профиль «Математика и Экономика», утвержденного Ученым Советом вуза от </w:t>
      </w:r>
      <w:r w:rsidR="00A92A99">
        <w:rPr>
          <w:rFonts w:ascii="Times New Roman" w:hAnsi="Times New Roman"/>
          <w:sz w:val="24"/>
          <w:szCs w:val="24"/>
        </w:rPr>
        <w:t>2</w:t>
      </w:r>
      <w:r w:rsidRPr="000B4052">
        <w:rPr>
          <w:rFonts w:ascii="Times New Roman" w:hAnsi="Times New Roman"/>
          <w:sz w:val="24"/>
          <w:szCs w:val="24"/>
        </w:rPr>
        <w:t>2.02.201</w:t>
      </w:r>
      <w:r w:rsidR="00A92A99">
        <w:rPr>
          <w:rFonts w:ascii="Times New Roman" w:hAnsi="Times New Roman"/>
          <w:sz w:val="24"/>
          <w:szCs w:val="24"/>
        </w:rPr>
        <w:t>9</w:t>
      </w:r>
      <w:r w:rsidRPr="000B4052">
        <w:rPr>
          <w:rFonts w:ascii="Times New Roman" w:hAnsi="Times New Roman"/>
          <w:sz w:val="24"/>
          <w:szCs w:val="24"/>
        </w:rPr>
        <w:t xml:space="preserve">, протокол № </w:t>
      </w:r>
      <w:r w:rsidR="00A92A99">
        <w:rPr>
          <w:rFonts w:ascii="Times New Roman" w:hAnsi="Times New Roman"/>
          <w:sz w:val="24"/>
          <w:szCs w:val="24"/>
        </w:rPr>
        <w:t>6</w:t>
      </w:r>
      <w:r w:rsidRPr="000B4052">
        <w:rPr>
          <w:rFonts w:ascii="Times New Roman" w:hAnsi="Times New Roman"/>
          <w:sz w:val="24"/>
          <w:szCs w:val="24"/>
        </w:rPr>
        <w:t>.</w:t>
      </w: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EE77E0" w:rsidRPr="00DB597C" w:rsidRDefault="00EE77E0" w:rsidP="00EE77E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"/>
        <w:tblW w:w="0" w:type="auto"/>
        <w:tblLook w:val="04A0"/>
      </w:tblPr>
      <w:tblGrid>
        <w:gridCol w:w="5725"/>
        <w:gridCol w:w="3846"/>
      </w:tblGrid>
      <w:tr w:rsidR="00EE77E0" w:rsidRPr="00DB597C" w:rsidTr="00A92A99">
        <w:tc>
          <w:tcPr>
            <w:tcW w:w="5725" w:type="dxa"/>
          </w:tcPr>
          <w:p w:rsidR="00EE77E0" w:rsidRPr="00DB597C" w:rsidRDefault="00EE77E0" w:rsidP="00A92A9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6" w:type="dxa"/>
          </w:tcPr>
          <w:p w:rsidR="00EE77E0" w:rsidRPr="00DB597C" w:rsidRDefault="00EE77E0" w:rsidP="00A92A9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EE77E0" w:rsidRPr="00DB597C" w:rsidTr="00A92A99">
        <w:tc>
          <w:tcPr>
            <w:tcW w:w="5725" w:type="dxa"/>
          </w:tcPr>
          <w:p w:rsidR="00EE77E0" w:rsidRPr="0013560A" w:rsidRDefault="00EE77E0" w:rsidP="00A92A9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Курылева О.И., зав. кафедрой, доцент</w:t>
            </w:r>
          </w:p>
        </w:tc>
        <w:tc>
          <w:tcPr>
            <w:tcW w:w="3846" w:type="dxa"/>
          </w:tcPr>
          <w:p w:rsidR="00EE77E0" w:rsidRPr="0013560A" w:rsidRDefault="00EE77E0" w:rsidP="00A92A9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  <w:tr w:rsidR="00EE77E0" w:rsidRPr="00DB597C" w:rsidTr="00A92A99">
        <w:tc>
          <w:tcPr>
            <w:tcW w:w="5725" w:type="dxa"/>
          </w:tcPr>
          <w:p w:rsidR="00EE77E0" w:rsidRPr="0013560A" w:rsidRDefault="00EE77E0" w:rsidP="00A92A9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Кузнецова Е.А., ст. преподаватель</w:t>
            </w:r>
          </w:p>
        </w:tc>
        <w:tc>
          <w:tcPr>
            <w:tcW w:w="3846" w:type="dxa"/>
          </w:tcPr>
          <w:p w:rsidR="00EE77E0" w:rsidRPr="0013560A" w:rsidRDefault="00EE77E0" w:rsidP="00A92A9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</w:tbl>
    <w:p w:rsidR="00EE77E0" w:rsidRPr="00DB597C" w:rsidRDefault="00EE77E0" w:rsidP="00EE77E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математического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BD2AE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A92A99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BD2AE7">
        <w:rPr>
          <w:rFonts w:ascii="Times New Roman" w:eastAsia="Times New Roman" w:hAnsi="Times New Roman"/>
          <w:sz w:val="24"/>
          <w:szCs w:val="24"/>
          <w:lang w:eastAsia="ru-RU"/>
        </w:rPr>
        <w:t>.02.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A92A99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EE77E0" w:rsidRPr="00DB597C" w:rsidRDefault="00EE77E0" w:rsidP="00EE77E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Г.Л. Барбашова                </w:t>
      </w:r>
    </w:p>
    <w:p w:rsidR="00EE77E0" w:rsidRPr="00DB597C" w:rsidRDefault="00EE77E0" w:rsidP="00EE77E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EE77E0" w:rsidRPr="00DB597C" w:rsidRDefault="00EE77E0" w:rsidP="00EE77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EE77E0" w:rsidRPr="00DB597C" w:rsidRDefault="00EE77E0" w:rsidP="00EE77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И.А Зеленкова </w:t>
      </w:r>
    </w:p>
    <w:p w:rsidR="00EE77E0" w:rsidRPr="00DB597C" w:rsidRDefault="00EE77E0" w:rsidP="00EE77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EE77E0" w:rsidRPr="00DB597C" w:rsidRDefault="00EE77E0" w:rsidP="00EE77E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77E0" w:rsidRPr="00DB597C" w:rsidRDefault="00EE77E0" w:rsidP="00EE77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И.Ф. Фильченкова</w:t>
      </w:r>
    </w:p>
    <w:p w:rsidR="00EE77E0" w:rsidRPr="00DB597C" w:rsidRDefault="00EE77E0" w:rsidP="00EE77E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EE77E0" w:rsidRPr="00DB597C" w:rsidRDefault="00EE77E0" w:rsidP="00EE77E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E77E0" w:rsidRDefault="00EE77E0" w:rsidP="00EE77E0">
      <w:pPr>
        <w:spacing w:after="0" w:line="240" w:lineRule="auto"/>
      </w:pPr>
    </w:p>
    <w:p w:rsidR="00EE77E0" w:rsidRDefault="00EE77E0" w:rsidP="00EE77E0"/>
    <w:p w:rsidR="00EE77E0" w:rsidRDefault="00EE77E0" w:rsidP="00EE77E0"/>
    <w:p w:rsidR="00A92A99" w:rsidRDefault="00A92A99" w:rsidP="00A92A9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92A99" w:rsidRDefault="00A92A99" w:rsidP="00A92A9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92A99" w:rsidRDefault="00A92A99" w:rsidP="00A92A9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92A99" w:rsidRDefault="00A92A99" w:rsidP="00A92A9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92A99" w:rsidRDefault="00A92A99" w:rsidP="00A92A9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92A99" w:rsidRPr="00DB597C" w:rsidRDefault="00A92A99" w:rsidP="00A92A9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70F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A92A99" w:rsidRPr="00DB597C" w:rsidRDefault="00A92A99" w:rsidP="00A92A9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</w:t>
      </w:r>
    </w:p>
    <w:p w:rsidR="00A92A99" w:rsidRPr="00DB597C" w:rsidRDefault="00A92A99" w:rsidP="00A92A9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A92A99" w:rsidRPr="00DB597C" w:rsidRDefault="00A92A99" w:rsidP="00A92A9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Структура образовательного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модуля………………………………………………….…</w:t>
      </w:r>
      <w:r w:rsidR="000813A6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A92A99" w:rsidRPr="00DB597C" w:rsidRDefault="00A92A99" w:rsidP="00A92A9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ся по освоению модуля……………………...</w:t>
      </w:r>
      <w:r w:rsidR="000813A6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A92A99" w:rsidRPr="00DB597C" w:rsidRDefault="00A92A99" w:rsidP="00A92A9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модуля……………………………………...9</w:t>
      </w:r>
    </w:p>
    <w:p w:rsidR="00A92A99" w:rsidRPr="00FC5FCC" w:rsidRDefault="00A92A99" w:rsidP="00A92A99">
      <w:pPr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«Финансы, денежное обращение и кредит»</w:t>
      </w:r>
      <w:r w:rsidRPr="00FC5FCC">
        <w:rPr>
          <w:rFonts w:ascii="Times New Roman" w:eastAsia="Times New Roman" w:hAnsi="Times New Roman"/>
          <w:sz w:val="24"/>
          <w:szCs w:val="24"/>
          <w:lang w:eastAsia="ru-RU"/>
        </w:rPr>
        <w:t>……..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……..9</w:t>
      </w:r>
    </w:p>
    <w:p w:rsidR="00A92A99" w:rsidRPr="00A92A99" w:rsidRDefault="00A92A99" w:rsidP="00A92A99">
      <w:pPr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«Финансовые рынки и институты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……………………..</w:t>
      </w:r>
      <w:r w:rsidR="000813A6"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p w:rsidR="00A92A99" w:rsidRPr="00A92A99" w:rsidRDefault="00A92A99" w:rsidP="00A92A99">
      <w:pPr>
        <w:numPr>
          <w:ilvl w:val="1"/>
          <w:numId w:val="3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«Бухгалтерский учет, анализ и аудит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0813A6">
        <w:rPr>
          <w:rFonts w:ascii="Times New Roman" w:eastAsia="Times New Roman" w:hAnsi="Times New Roman"/>
          <w:sz w:val="24"/>
          <w:szCs w:val="24"/>
          <w:lang w:eastAsia="ru-RU"/>
        </w:rPr>
        <w:t>16</w:t>
      </w:r>
    </w:p>
    <w:p w:rsidR="00A92A99" w:rsidRPr="00DB597C" w:rsidRDefault="00A92A99" w:rsidP="00A92A99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(не предусмотрена)  ………………………………………………</w:t>
      </w:r>
      <w:r w:rsidR="000813A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92A99" w:rsidRPr="00DB597C" w:rsidRDefault="00A92A99" w:rsidP="00A92A99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……………….……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 w:rsidR="000813A6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bookmarkStart w:id="0" w:name="_GoBack"/>
      <w:bookmarkEnd w:id="0"/>
    </w:p>
    <w:p w:rsidR="00A92A99" w:rsidRPr="00DB597C" w:rsidRDefault="00A92A99" w:rsidP="00A92A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2A99" w:rsidRPr="00DB597C" w:rsidRDefault="00A92A99" w:rsidP="00A92A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A92A99" w:rsidRPr="00DB597C" w:rsidRDefault="00A92A99" w:rsidP="00A92A9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A92A99" w:rsidRPr="000242C1" w:rsidRDefault="00A92A99" w:rsidP="00A92A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«Финансы и кредит»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самостоятельной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частью основной профессиональной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образовательной программы 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универсального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бакалавриата по  направлению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«Математика и Экономика»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92A99" w:rsidRDefault="00A92A99" w:rsidP="00A92A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евым является умение учиться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ебной мотивации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«Финансы и кредит»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выбран системный, деятельностный, личностно-ориентированный и компетентностный подходы. </w:t>
      </w:r>
    </w:p>
    <w:p w:rsidR="00A92A99" w:rsidRPr="000242C1" w:rsidRDefault="00A92A99" w:rsidP="00A92A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Принцип системности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позволяет рассматривать образовательный модуль как систему и выявить ее ключевые компоненты: профессиональные задачи, виды профессиональной 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ятельности, учебные дисциплины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, образовательные рез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ультаты, формы, технологии и  методы обучения и контроля.</w:t>
      </w:r>
    </w:p>
    <w:p w:rsidR="00A92A99" w:rsidRDefault="00A92A99" w:rsidP="00A92A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A92A99" w:rsidRDefault="00A92A99" w:rsidP="00A92A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 подход к созданию модуля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</w:t>
      </w:r>
    </w:p>
    <w:p w:rsidR="00A92A99" w:rsidRPr="000242C1" w:rsidRDefault="00A92A99" w:rsidP="00A92A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A92A99" w:rsidRPr="000242C1" w:rsidRDefault="00A92A99" w:rsidP="00A92A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92A99" w:rsidRPr="00DB597C" w:rsidRDefault="00A92A99" w:rsidP="00A92A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92A99" w:rsidRDefault="00A92A99" w:rsidP="00A92A99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92A99" w:rsidRPr="00DB597C" w:rsidRDefault="00A92A99" w:rsidP="00A92A99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A92A99" w:rsidRPr="00DB597C" w:rsidRDefault="00A92A99" w:rsidP="00A92A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A92A99" w:rsidRPr="00660A98" w:rsidRDefault="00A92A99" w:rsidP="00A92A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660A98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комплексной интегральной системы знаний в облас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 финансов и кредита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,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профилями)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A92A99" w:rsidRPr="00660A98" w:rsidRDefault="00A92A99" w:rsidP="00A92A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92A99" w:rsidRPr="00660A98" w:rsidRDefault="00A92A99" w:rsidP="00A92A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60A98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60A98">
        <w:rPr>
          <w:rFonts w:ascii="Times New Roman" w:hAnsi="Times New Roman"/>
          <w:b/>
          <w:sz w:val="24"/>
          <w:szCs w:val="24"/>
        </w:rPr>
        <w:t>задачи</w:t>
      </w:r>
      <w:r w:rsidRPr="00660A98">
        <w:rPr>
          <w:rFonts w:ascii="Times New Roman" w:hAnsi="Times New Roman"/>
          <w:sz w:val="24"/>
          <w:szCs w:val="24"/>
        </w:rPr>
        <w:t>:</w:t>
      </w:r>
    </w:p>
    <w:p w:rsidR="00A92A99" w:rsidRDefault="00A92A99" w:rsidP="00A92A99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0AFB">
        <w:rPr>
          <w:rFonts w:ascii="Times New Roman" w:hAnsi="Times New Roman"/>
          <w:sz w:val="24"/>
          <w:szCs w:val="24"/>
        </w:rPr>
        <w:t>Создать условия для понимания основных теоретических понятий в области финансовых институтов и рынков</w:t>
      </w:r>
      <w:r w:rsidRPr="00DC0AF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92A99" w:rsidRPr="00DC0AFB" w:rsidRDefault="00A92A99" w:rsidP="00A92A99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0AFB">
        <w:rPr>
          <w:rFonts w:ascii="Times New Roman" w:hAnsi="Times New Roman"/>
          <w:sz w:val="24"/>
          <w:szCs w:val="24"/>
        </w:rPr>
        <w:t>Создать условия для понимания основных теоретических понятий в области бухгалтерского учета, анализа, аудита, налогообложения, финансовой сферы</w:t>
      </w:r>
    </w:p>
    <w:p w:rsidR="00A92A99" w:rsidRPr="00660A98" w:rsidRDefault="00A92A99" w:rsidP="00A92A99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A92A99" w:rsidRPr="00B011F8" w:rsidRDefault="00A92A99" w:rsidP="00A92A99">
      <w:pPr>
        <w:numPr>
          <w:ilvl w:val="0"/>
          <w:numId w:val="5"/>
        </w:numPr>
        <w:tabs>
          <w:tab w:val="left" w:pos="112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A92A99" w:rsidRDefault="00A92A99" w:rsidP="00A92A99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92A99" w:rsidRPr="009F4DAA" w:rsidRDefault="00A92A99" w:rsidP="00951D09">
      <w:pPr>
        <w:spacing w:line="240" w:lineRule="auto"/>
        <w:ind w:firstLine="567"/>
      </w:pPr>
      <w:r w:rsidRPr="009F4DAA"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A92A99" w:rsidRDefault="00951D09" w:rsidP="00A92A99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120426">
        <w:t>УК.1.1. Выбирает источники информации, адекватные поставленным задачам и соответствующие научному мировоззрению</w:t>
      </w:r>
    </w:p>
    <w:p w:rsidR="00951D09" w:rsidRDefault="00951D09" w:rsidP="00951D09">
      <w:pPr>
        <w:suppressAutoHyphens/>
        <w:spacing w:line="240" w:lineRule="auto"/>
        <w:ind w:firstLine="709"/>
      </w:pPr>
      <w:r w:rsidRPr="00120426"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951D09" w:rsidRDefault="00951D09" w:rsidP="00951D09">
      <w:pPr>
        <w:suppressAutoHyphens/>
        <w:spacing w:line="240" w:lineRule="auto"/>
        <w:ind w:firstLine="709"/>
      </w:pPr>
      <w:r w:rsidRPr="00120426">
        <w:t>УК.1.5</w:t>
      </w:r>
      <w:r>
        <w:t>.</w:t>
      </w:r>
      <w:r w:rsidRPr="00120426">
        <w:t>Определяет рациональные идеи для решения поставленных задач в рамках научного мировоззрения</w:t>
      </w:r>
    </w:p>
    <w:p w:rsidR="00951D09" w:rsidRPr="008C2BE1" w:rsidRDefault="00951D09" w:rsidP="00A92A9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="108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547"/>
        <w:gridCol w:w="1495"/>
        <w:gridCol w:w="2542"/>
        <w:gridCol w:w="2545"/>
      </w:tblGrid>
      <w:tr w:rsidR="00A92A99" w:rsidRPr="000E41D9" w:rsidTr="00A92A99">
        <w:tc>
          <w:tcPr>
            <w:tcW w:w="951" w:type="dxa"/>
            <w:shd w:val="clear" w:color="auto" w:fill="auto"/>
          </w:tcPr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05" w:type="dxa"/>
            <w:shd w:val="clear" w:color="auto" w:fill="auto"/>
          </w:tcPr>
          <w:p w:rsidR="00A92A99" w:rsidRPr="000E41D9" w:rsidRDefault="00A92A99" w:rsidP="00A92A9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411" w:type="dxa"/>
          </w:tcPr>
          <w:p w:rsidR="00A92A99" w:rsidRPr="000E41D9" w:rsidRDefault="009A72F6" w:rsidP="00A92A9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:rsidR="00A92A99" w:rsidRPr="000E41D9" w:rsidRDefault="00A92A99" w:rsidP="00A92A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A92A99" w:rsidRPr="000E41D9" w:rsidRDefault="00A92A99" w:rsidP="00A92A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A92A99" w:rsidRPr="000E41D9" w:rsidTr="00A92A99">
        <w:tc>
          <w:tcPr>
            <w:tcW w:w="951" w:type="dxa"/>
            <w:shd w:val="clear" w:color="auto" w:fill="auto"/>
          </w:tcPr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05" w:type="dxa"/>
            <w:shd w:val="clear" w:color="auto" w:fill="auto"/>
          </w:tcPr>
          <w:p w:rsidR="00A92A99" w:rsidRPr="000E41D9" w:rsidRDefault="00A92A99" w:rsidP="00A92A99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411" w:type="dxa"/>
          </w:tcPr>
          <w:p w:rsidR="00A92A99" w:rsidRPr="000E41D9" w:rsidRDefault="00A92A99" w:rsidP="00A92A99">
            <w:pPr>
              <w:pStyle w:val="2"/>
              <w:spacing w:after="0" w:line="240" w:lineRule="auto"/>
              <w:ind w:left="0"/>
            </w:pPr>
          </w:p>
          <w:p w:rsidR="00A92A99" w:rsidRDefault="00951D09" w:rsidP="00A92A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A92A99" w:rsidRPr="000E41D9"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A72F6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9A72F6" w:rsidRDefault="009A72F6" w:rsidP="00A92A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  <w:p w:rsidR="009A72F6" w:rsidRPr="000E41D9" w:rsidRDefault="009A72F6" w:rsidP="00A92A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A92A99" w:rsidRPr="000E41D9" w:rsidRDefault="00A92A99" w:rsidP="00A92A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FFFFFF" w:themeFill="background1"/>
          </w:tcPr>
          <w:p w:rsidR="00A92A99" w:rsidRPr="000E41D9" w:rsidRDefault="00A92A99" w:rsidP="00A92A99">
            <w:pPr>
              <w:pStyle w:val="2"/>
              <w:spacing w:after="0" w:line="240" w:lineRule="auto"/>
              <w:ind w:left="0"/>
            </w:pPr>
            <w:r w:rsidRPr="000E41D9">
              <w:t xml:space="preserve">Метод  профессионального портфолио, </w:t>
            </w:r>
          </w:p>
          <w:p w:rsidR="00A92A99" w:rsidRPr="000E41D9" w:rsidRDefault="00A92A99" w:rsidP="00A92A99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A92A99" w:rsidRPr="000E41D9" w:rsidRDefault="00A92A99" w:rsidP="00A92A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  <w:shd w:val="clear" w:color="auto" w:fill="FFFFFF" w:themeFill="background1"/>
          </w:tcPr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A92A99" w:rsidRPr="000E41D9" w:rsidTr="00A92A99">
        <w:tc>
          <w:tcPr>
            <w:tcW w:w="951" w:type="dxa"/>
            <w:shd w:val="clear" w:color="auto" w:fill="auto"/>
          </w:tcPr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05" w:type="dxa"/>
            <w:shd w:val="clear" w:color="auto" w:fill="auto"/>
          </w:tcPr>
          <w:p w:rsidR="00A92A99" w:rsidRPr="000E41D9" w:rsidRDefault="00A92A99" w:rsidP="00A92A99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применения основных методов исследований в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области математики.</w:t>
            </w:r>
          </w:p>
        </w:tc>
        <w:tc>
          <w:tcPr>
            <w:tcW w:w="1411" w:type="dxa"/>
          </w:tcPr>
          <w:p w:rsidR="009A72F6" w:rsidRDefault="009A72F6" w:rsidP="009A72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9A72F6" w:rsidRDefault="009A72F6" w:rsidP="009A72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  <w:p w:rsidR="009A72F6" w:rsidRPr="000E41D9" w:rsidRDefault="009A72F6" w:rsidP="009A72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A92A99" w:rsidRPr="000E41D9" w:rsidRDefault="00A92A99" w:rsidP="00951D09">
            <w:pPr>
              <w:pStyle w:val="a6"/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FFFFFF" w:themeFill="background1"/>
          </w:tcPr>
          <w:p w:rsidR="00A92A99" w:rsidRPr="000E41D9" w:rsidRDefault="00A92A99" w:rsidP="00A92A99">
            <w:pPr>
              <w:pStyle w:val="a6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A92A99" w:rsidRPr="000E41D9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работа с литературой,  кейс-стади,</w:t>
            </w:r>
          </w:p>
          <w:p w:rsidR="00A92A99" w:rsidRPr="000E41D9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  <w:shd w:val="clear" w:color="auto" w:fill="FFFFFF" w:themeFill="background1"/>
          </w:tcPr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1)Контекстная задача</w:t>
            </w:r>
          </w:p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A92A99" w:rsidRPr="000E41D9" w:rsidRDefault="00A92A99" w:rsidP="00A92A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2A99" w:rsidRPr="000E41D9" w:rsidTr="00A92A99">
        <w:tc>
          <w:tcPr>
            <w:tcW w:w="951" w:type="dxa"/>
            <w:shd w:val="clear" w:color="auto" w:fill="auto"/>
          </w:tcPr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405" w:type="dxa"/>
            <w:shd w:val="clear" w:color="auto" w:fill="auto"/>
          </w:tcPr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411" w:type="dxa"/>
          </w:tcPr>
          <w:p w:rsidR="009A72F6" w:rsidRDefault="009A72F6" w:rsidP="009A72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9A72F6" w:rsidRDefault="009A72F6" w:rsidP="009A72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  <w:p w:rsidR="009A72F6" w:rsidRPr="000E41D9" w:rsidRDefault="009A72F6" w:rsidP="009A72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A92A99" w:rsidRPr="000E41D9" w:rsidRDefault="00A92A99" w:rsidP="00951D09">
            <w:pPr>
              <w:pStyle w:val="a6"/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FFFFFF" w:themeFill="background1"/>
          </w:tcPr>
          <w:p w:rsidR="00A92A99" w:rsidRPr="000E41D9" w:rsidRDefault="00A92A99" w:rsidP="00A92A99">
            <w:pPr>
              <w:pStyle w:val="a6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A92A99" w:rsidRPr="000E41D9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A92A99" w:rsidRPr="000E41D9" w:rsidRDefault="00A92A99" w:rsidP="00A92A99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shd w:val="clear" w:color="auto" w:fill="FFFFFF" w:themeFill="background1"/>
          </w:tcPr>
          <w:p w:rsidR="00A92A99" w:rsidRPr="000E41D9" w:rsidRDefault="00A92A99" w:rsidP="00A92A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 w:rsidR="00A92A99" w:rsidRPr="000E41D9" w:rsidRDefault="00A92A99" w:rsidP="00A92A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A92A99" w:rsidRPr="000E41D9" w:rsidRDefault="00A92A99" w:rsidP="00A92A99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92A99" w:rsidRPr="000E41D9" w:rsidTr="00A92A99">
        <w:tc>
          <w:tcPr>
            <w:tcW w:w="951" w:type="dxa"/>
            <w:shd w:val="clear" w:color="auto" w:fill="auto"/>
          </w:tcPr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405" w:type="dxa"/>
            <w:shd w:val="clear" w:color="auto" w:fill="auto"/>
          </w:tcPr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411" w:type="dxa"/>
          </w:tcPr>
          <w:p w:rsidR="009A72F6" w:rsidRDefault="009A72F6" w:rsidP="009A72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9A72F6" w:rsidRDefault="009A72F6" w:rsidP="009A72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  <w:p w:rsidR="009A72F6" w:rsidRPr="000E41D9" w:rsidRDefault="009A72F6" w:rsidP="009A72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A92A99" w:rsidRPr="000E41D9" w:rsidRDefault="00A92A99" w:rsidP="00951D09">
            <w:pPr>
              <w:tabs>
                <w:tab w:val="left" w:pos="345"/>
                <w:tab w:val="center" w:pos="692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FFFFFF" w:themeFill="background1"/>
          </w:tcPr>
          <w:p w:rsidR="00A92A99" w:rsidRPr="000E41D9" w:rsidRDefault="00A92A99" w:rsidP="00A92A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2A99" w:rsidRPr="000E41D9" w:rsidRDefault="00A92A99" w:rsidP="00A92A99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  <w:shd w:val="clear" w:color="auto" w:fill="FFFFFF" w:themeFill="background1"/>
          </w:tcPr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азноуровненвая контрольная работа</w:t>
            </w:r>
          </w:p>
          <w:p w:rsidR="00A92A99" w:rsidRPr="000E41D9" w:rsidRDefault="00A92A99" w:rsidP="00A92A9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A92A99" w:rsidRPr="000E41D9" w:rsidRDefault="00A92A99" w:rsidP="00A92A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2A99" w:rsidRPr="00DB597C" w:rsidRDefault="00A92A99" w:rsidP="00A92A9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2A99" w:rsidRPr="008E76C0" w:rsidRDefault="00A92A99" w:rsidP="00A92A9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92A99" w:rsidRDefault="00A92A99" w:rsidP="00A92A99">
      <w:pPr>
        <w:spacing w:after="0" w:line="360" w:lineRule="auto"/>
        <w:ind w:firstLine="709"/>
        <w:jc w:val="both"/>
        <w:rPr>
          <w:rFonts w:eastAsia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lang w:eastAsia="ru-RU"/>
        </w:rPr>
        <w:t>Курылева О.И., доцент, кандидат пед. наук, зав. кафедрой страхования, финансов и кредита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</w:p>
    <w:p w:rsidR="00A92A99" w:rsidRDefault="00A92A99" w:rsidP="00A92A9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Кузнецова</w:t>
      </w:r>
      <w:r w:rsidRPr="00D13AB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Е.А., старший преподаватель каф. </w:t>
      </w:r>
      <w:r>
        <w:rPr>
          <w:rFonts w:ascii="Times New Roman" w:eastAsia="Times New Roman" w:hAnsi="Times New Roman"/>
          <w:sz w:val="24"/>
          <w:lang w:eastAsia="ru-RU"/>
        </w:rPr>
        <w:t>страхования, финансов и кредита</w:t>
      </w:r>
      <w:r w:rsidRPr="00FA666A">
        <w:rPr>
          <w:rFonts w:ascii="Times New Roman" w:eastAsia="Times New Roman" w:hAnsi="Times New Roman"/>
          <w:sz w:val="24"/>
          <w:lang w:eastAsia="ru-RU"/>
        </w:rPr>
        <w:t xml:space="preserve"> НГПУ им. К. Минина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:rsidR="00A92A99" w:rsidRPr="0035008F" w:rsidRDefault="00A92A99" w:rsidP="00A92A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92A99" w:rsidRPr="00DB597C" w:rsidRDefault="00A92A99" w:rsidP="00A92A9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92A99" w:rsidRPr="0096301A" w:rsidRDefault="00A92A99" w:rsidP="00A92A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Финансы и кредит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» и предваряет обучение по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«Теория менеджмента», </w:t>
      </w:r>
    </w:p>
    <w:p w:rsidR="00A92A99" w:rsidRPr="0096301A" w:rsidRDefault="00A92A99" w:rsidP="00A92A9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>К числу компетенций, необходимых обучающимся для его изучения, относятся компетенции, освоенные при изучении модул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96301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Экономическая теория»:</w:t>
      </w:r>
    </w:p>
    <w:p w:rsidR="00A92A99" w:rsidRPr="00DB597C" w:rsidRDefault="00A92A99" w:rsidP="00A92A9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2A99" w:rsidRPr="00DB597C" w:rsidRDefault="00A92A99" w:rsidP="00A92A9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A92A99" w:rsidRPr="00DB597C" w:rsidRDefault="00A92A99" w:rsidP="00A92A9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701"/>
        <w:gridCol w:w="2300"/>
      </w:tblGrid>
      <w:tr w:rsidR="00A92A99" w:rsidRPr="00DB597C" w:rsidTr="00A92A99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A92A99" w:rsidP="00A92A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A92A99" w:rsidP="00A92A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A92A99" w:rsidRPr="00DB597C" w:rsidTr="00A92A99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A92A99" w:rsidP="00A92A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951D09" w:rsidP="00951D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  <w:r w:rsidR="00A92A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92A99" w:rsidRPr="00DB597C" w:rsidTr="00A92A99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A92A99" w:rsidP="00A92A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A92A99" w:rsidP="00A92A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100/2,8</w:t>
            </w:r>
          </w:p>
        </w:tc>
      </w:tr>
      <w:tr w:rsidR="00A92A99" w:rsidRPr="00DB597C" w:rsidTr="00A92A99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A92A99" w:rsidP="00A92A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951D09" w:rsidP="00951D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  <w:r w:rsidR="00A92A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A92A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</w:t>
            </w:r>
          </w:p>
        </w:tc>
      </w:tr>
      <w:tr w:rsidR="00A92A99" w:rsidRPr="00DB597C" w:rsidTr="00A92A99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A92A99" w:rsidP="00A92A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A92A99" w:rsidP="00A92A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92A99" w:rsidRPr="00DB597C" w:rsidTr="00A92A99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A92A99" w:rsidP="00A92A9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2A99" w:rsidRPr="00DB597C" w:rsidRDefault="00A92A99" w:rsidP="00A92A9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A92A99" w:rsidRPr="00DB597C" w:rsidRDefault="00A92A99" w:rsidP="00A92A9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A92A99" w:rsidRPr="00DB597C" w:rsidSect="00A92A99">
          <w:footerReference w:type="default" r:id="rId7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A92A99" w:rsidRPr="00DB597C" w:rsidRDefault="00A92A99" w:rsidP="00A92A99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A92A99" w:rsidRPr="00DB597C" w:rsidRDefault="00A92A99" w:rsidP="00A92A99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92A99" w:rsidRPr="00DB597C" w:rsidRDefault="00A92A99" w:rsidP="00A92A99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Финансы и кредит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92A99" w:rsidRPr="00DB597C" w:rsidRDefault="00A92A99" w:rsidP="00A92A99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900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A92A99" w:rsidRPr="00DB597C" w:rsidTr="00A92A99">
        <w:trPr>
          <w:trHeight w:val="302"/>
        </w:trPr>
        <w:tc>
          <w:tcPr>
            <w:tcW w:w="2127" w:type="dxa"/>
            <w:vMerge w:val="restart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67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00" w:type="dxa"/>
            <w:vMerge w:val="restart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92A99" w:rsidRPr="00DB597C" w:rsidTr="00A92A99">
        <w:tc>
          <w:tcPr>
            <w:tcW w:w="2127" w:type="dxa"/>
            <w:vMerge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vMerge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92A99" w:rsidRPr="00DB597C" w:rsidTr="00A92A99">
        <w:tc>
          <w:tcPr>
            <w:tcW w:w="2127" w:type="dxa"/>
            <w:vMerge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vMerge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92A99" w:rsidRPr="00DB597C" w:rsidTr="00A92A99">
        <w:tc>
          <w:tcPr>
            <w:tcW w:w="15246" w:type="dxa"/>
            <w:gridSpan w:val="10"/>
            <w:shd w:val="clear" w:color="auto" w:fill="auto"/>
            <w:vAlign w:val="center"/>
          </w:tcPr>
          <w:p w:rsidR="00A92A99" w:rsidRPr="00DB597C" w:rsidRDefault="00A92A99" w:rsidP="00A92A99">
            <w:pPr>
              <w:numPr>
                <w:ilvl w:val="0"/>
                <w:numId w:val="2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92A99" w:rsidRPr="00DB597C" w:rsidTr="00A92A99">
        <w:tc>
          <w:tcPr>
            <w:tcW w:w="2127" w:type="dxa"/>
            <w:shd w:val="clear" w:color="auto" w:fill="auto"/>
            <w:vAlign w:val="center"/>
          </w:tcPr>
          <w:p w:rsidR="00A92A99" w:rsidRPr="00DB597C" w:rsidRDefault="00A92A99" w:rsidP="00951D0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 w:rsidR="00951D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951D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A92A99" w:rsidRPr="00444BBA" w:rsidRDefault="00A92A99" w:rsidP="00A92A99">
            <w:pPr>
              <w:rPr>
                <w:rFonts w:ascii="Times New Roman" w:hAnsi="Times New Roman"/>
                <w:sz w:val="24"/>
                <w:szCs w:val="24"/>
              </w:rPr>
            </w:pPr>
            <w:r w:rsidRPr="00557C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Финансы, денежное обращение и кредит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2A99" w:rsidRPr="00F144F6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2A99" w:rsidRPr="00DB597C" w:rsidRDefault="00A92A99" w:rsidP="00951D0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</w:t>
            </w:r>
            <w:r w:rsidR="00951D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2A99" w:rsidRPr="006B14D5" w:rsidRDefault="00A92A99" w:rsidP="00A92A99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A92A99" w:rsidRPr="00DB597C" w:rsidTr="00A92A99">
        <w:tc>
          <w:tcPr>
            <w:tcW w:w="2127" w:type="dxa"/>
            <w:shd w:val="clear" w:color="auto" w:fill="auto"/>
            <w:vAlign w:val="center"/>
          </w:tcPr>
          <w:p w:rsidR="00A92A99" w:rsidRPr="00DB597C" w:rsidRDefault="00A92A99" w:rsidP="00951D0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 w:rsidR="00951D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</w:t>
            </w:r>
            <w:r w:rsidR="00951D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951D09" w:rsidRPr="00557C50" w:rsidRDefault="00951D09" w:rsidP="00951D09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7C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Финансовые рынки и институты</w:t>
            </w:r>
          </w:p>
          <w:p w:rsidR="00A92A99" w:rsidRPr="00444BBA" w:rsidRDefault="00A92A99" w:rsidP="00A92A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2A99" w:rsidRPr="00F144F6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Контр.работа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2A99" w:rsidRPr="006B14D5" w:rsidRDefault="00A92A99" w:rsidP="00A92A99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A92A99" w:rsidRPr="00DB597C" w:rsidTr="00A92A99">
        <w:tc>
          <w:tcPr>
            <w:tcW w:w="2127" w:type="dxa"/>
            <w:shd w:val="clear" w:color="auto" w:fill="auto"/>
            <w:vAlign w:val="center"/>
          </w:tcPr>
          <w:p w:rsidR="00A92A99" w:rsidRPr="00DB597C" w:rsidRDefault="00A92A99" w:rsidP="00951D0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 w:rsidR="00951D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 w:rsidR="00951D0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00" w:type="dxa"/>
            <w:shd w:val="clear" w:color="auto" w:fill="auto"/>
            <w:vAlign w:val="center"/>
          </w:tcPr>
          <w:p w:rsidR="00A92A99" w:rsidRPr="00444BBA" w:rsidRDefault="00951D09" w:rsidP="00951D09">
            <w:pPr>
              <w:shd w:val="clear" w:color="auto" w:fill="FFFFFF"/>
              <w:tabs>
                <w:tab w:val="left" w:pos="81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7C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Бухгалтерский учет, анализ и аудит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2A99" w:rsidRPr="00F144F6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2A99" w:rsidRPr="00DB597C" w:rsidRDefault="00951D0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92A99" w:rsidRPr="00DB597C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2A99" w:rsidRPr="006B14D5" w:rsidRDefault="00A92A99" w:rsidP="00A92A99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  <w:r>
              <w:rPr>
                <w:rFonts w:ascii="Times New Roman" w:hAnsi="Times New Roman"/>
                <w:caps/>
              </w:rPr>
              <w:t xml:space="preserve">, </w:t>
            </w:r>
          </w:p>
        </w:tc>
      </w:tr>
      <w:tr w:rsidR="00A92A99" w:rsidRPr="00DB597C" w:rsidTr="00A92A99">
        <w:tc>
          <w:tcPr>
            <w:tcW w:w="15246" w:type="dxa"/>
            <w:gridSpan w:val="10"/>
            <w:shd w:val="clear" w:color="auto" w:fill="auto"/>
            <w:vAlign w:val="center"/>
          </w:tcPr>
          <w:p w:rsidR="00A92A99" w:rsidRPr="006B14D5" w:rsidRDefault="00951D09" w:rsidP="00A92A99">
            <w:p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A92A99" w:rsidRPr="002058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 </w:t>
            </w:r>
            <w:r w:rsidR="00A92A99" w:rsidRPr="0020581A">
              <w:rPr>
                <w:rFonts w:ascii="Times New Roman" w:hAnsi="Times New Roman"/>
                <w:sz w:val="24"/>
                <w:szCs w:val="24"/>
              </w:rPr>
              <w:t xml:space="preserve"> ПРАКТИКА                                                                                  НЕ ПРЕДУСМОТРЕНА</w:t>
            </w:r>
          </w:p>
        </w:tc>
      </w:tr>
      <w:tr w:rsidR="00A92A99" w:rsidRPr="00DB597C" w:rsidTr="00A92A99">
        <w:tc>
          <w:tcPr>
            <w:tcW w:w="15246" w:type="dxa"/>
            <w:gridSpan w:val="10"/>
            <w:shd w:val="clear" w:color="auto" w:fill="auto"/>
          </w:tcPr>
          <w:p w:rsidR="00A92A99" w:rsidRDefault="00951D09" w:rsidP="00A92A99"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A92A99" w:rsidRPr="003A697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A92A99" w:rsidRPr="00DB597C" w:rsidTr="00A92A99">
        <w:tc>
          <w:tcPr>
            <w:tcW w:w="2127" w:type="dxa"/>
            <w:shd w:val="clear" w:color="auto" w:fill="auto"/>
            <w:vAlign w:val="center"/>
          </w:tcPr>
          <w:p w:rsidR="00A92A99" w:rsidRPr="006422D9" w:rsidRDefault="00A92A99" w:rsidP="00A92A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2D9">
              <w:rPr>
                <w:rFonts w:ascii="Times New Roman" w:hAnsi="Times New Roman"/>
                <w:sz w:val="24"/>
                <w:szCs w:val="24"/>
              </w:rPr>
              <w:t>К.М.1</w:t>
            </w:r>
            <w:r w:rsidR="00951D09">
              <w:rPr>
                <w:rFonts w:ascii="Times New Roman" w:hAnsi="Times New Roman"/>
                <w:sz w:val="24"/>
                <w:szCs w:val="24"/>
              </w:rPr>
              <w:t>2</w:t>
            </w:r>
            <w:r w:rsidRPr="006422D9">
              <w:rPr>
                <w:rFonts w:ascii="Times New Roman" w:hAnsi="Times New Roman"/>
                <w:sz w:val="24"/>
                <w:szCs w:val="24"/>
              </w:rPr>
              <w:t>.0</w:t>
            </w:r>
            <w:r w:rsidR="00951D09">
              <w:rPr>
                <w:rFonts w:ascii="Times New Roman" w:hAnsi="Times New Roman"/>
                <w:sz w:val="24"/>
                <w:szCs w:val="24"/>
              </w:rPr>
              <w:t>2</w:t>
            </w:r>
            <w:r w:rsidRPr="006422D9">
              <w:rPr>
                <w:rFonts w:ascii="Times New Roman" w:hAnsi="Times New Roman"/>
                <w:sz w:val="24"/>
                <w:szCs w:val="24"/>
              </w:rPr>
              <w:t>(К)</w:t>
            </w:r>
          </w:p>
          <w:p w:rsidR="00A92A99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shd w:val="clear" w:color="auto" w:fill="auto"/>
            <w:vAlign w:val="center"/>
          </w:tcPr>
          <w:p w:rsidR="00A92A99" w:rsidRPr="006422D9" w:rsidRDefault="00A92A99" w:rsidP="00A92A99">
            <w:pPr>
              <w:rPr>
                <w:rFonts w:ascii="Times New Roman" w:hAnsi="Times New Roman"/>
                <w:i/>
                <w:iCs/>
              </w:rPr>
            </w:pPr>
            <w:r w:rsidRPr="006422D9">
              <w:rPr>
                <w:rFonts w:ascii="Times New Roman" w:hAnsi="Times New Roman"/>
                <w:i/>
                <w:iCs/>
              </w:rPr>
              <w:t>Экзамены по модулю "Финансы и кредит"</w:t>
            </w:r>
          </w:p>
          <w:p w:rsidR="00A92A99" w:rsidRPr="00557C50" w:rsidRDefault="00A92A99" w:rsidP="00A92A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A92A99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92A99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2A99" w:rsidRPr="00F144F6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2A99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92A99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92A99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92A99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92A99" w:rsidRPr="006B14D5" w:rsidRDefault="00A92A99" w:rsidP="00A92A99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</w:tbl>
    <w:p w:rsidR="00A92A99" w:rsidRPr="00DB597C" w:rsidRDefault="00A92A99" w:rsidP="00A92A9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A92A99" w:rsidRPr="00DB597C" w:rsidSect="00A92A99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92A99" w:rsidRPr="00DB597C" w:rsidRDefault="00A92A99" w:rsidP="00A92A99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A92A99" w:rsidRDefault="00A92A99" w:rsidP="00A92A9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A92A99" w:rsidRPr="0020581A" w:rsidRDefault="00A92A99" w:rsidP="00A92A99">
      <w:pPr>
        <w:pStyle w:val="a3"/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20581A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8" w:history="1">
        <w:r w:rsidRPr="0020581A">
          <w:rPr>
            <w:rFonts w:ascii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20581A">
        <w:rPr>
          <w:rFonts w:ascii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A92A99" w:rsidRPr="0020581A" w:rsidRDefault="00A92A99" w:rsidP="00A92A99">
      <w:pPr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581A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A92A99" w:rsidRPr="0020581A" w:rsidRDefault="00A92A99" w:rsidP="00A92A99">
      <w:pPr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581A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A92A99" w:rsidRPr="0020581A" w:rsidRDefault="00A92A99" w:rsidP="00A92A99">
      <w:pPr>
        <w:widowControl w:val="0"/>
        <w:numPr>
          <w:ilvl w:val="0"/>
          <w:numId w:val="8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0581A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A92A99" w:rsidRPr="0020581A" w:rsidRDefault="00A92A99" w:rsidP="00A92A99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581A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A92A99" w:rsidRDefault="00A92A99" w:rsidP="00A92A99">
      <w:pPr>
        <w:spacing w:after="12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92A99" w:rsidRDefault="00A92A99" w:rsidP="00A92A99">
      <w:pPr>
        <w:spacing w:after="12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92A99" w:rsidRDefault="00A92A99" w:rsidP="00A92A99">
      <w:pPr>
        <w:spacing w:after="12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92A99" w:rsidRDefault="00A92A99" w:rsidP="00A92A9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92A99" w:rsidRPr="00DB597C" w:rsidRDefault="00A92A99" w:rsidP="00A92A99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A92A99" w:rsidRPr="00DB597C" w:rsidRDefault="00A92A99" w:rsidP="00A92A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557C50">
        <w:rPr>
          <w:rFonts w:ascii="Times New Roman" w:eastAsia="Times New Roman" w:hAnsi="Times New Roman"/>
          <w:sz w:val="24"/>
          <w:szCs w:val="24"/>
          <w:lang w:eastAsia="ru-RU"/>
        </w:rPr>
        <w:t>Финансы, денежное обращение и кредит</w:t>
      </w: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92A99" w:rsidRPr="00FC5FCC" w:rsidRDefault="00A92A99" w:rsidP="00A92A9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92A99" w:rsidRPr="00FC5FCC" w:rsidRDefault="00A92A99" w:rsidP="00A92A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536D">
        <w:rPr>
          <w:rFonts w:ascii="Times New Roman" w:hAnsi="Times New Roman"/>
          <w:sz w:val="24"/>
          <w:szCs w:val="24"/>
        </w:rPr>
        <w:t>Дисциплина «Финансы</w:t>
      </w:r>
      <w:r>
        <w:rPr>
          <w:rFonts w:ascii="Times New Roman" w:hAnsi="Times New Roman"/>
          <w:sz w:val="24"/>
          <w:szCs w:val="24"/>
        </w:rPr>
        <w:t>, денежное обращение</w:t>
      </w:r>
      <w:r w:rsidRPr="0086536D">
        <w:rPr>
          <w:rFonts w:ascii="Times New Roman" w:hAnsi="Times New Roman"/>
          <w:sz w:val="24"/>
          <w:szCs w:val="24"/>
        </w:rPr>
        <w:t xml:space="preserve"> и кредит», как и другие дисциплины модуля, служит формированию трудовых действий бакалавра по организации финансовой деятельности</w:t>
      </w:r>
      <w:r w:rsidRPr="00FC5FCC">
        <w:rPr>
          <w:rFonts w:ascii="Times New Roman" w:hAnsi="Times New Roman"/>
          <w:bCs/>
          <w:sz w:val="24"/>
          <w:szCs w:val="24"/>
        </w:rPr>
        <w:t>.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FC5FCC">
        <w:rPr>
          <w:rFonts w:ascii="Times New Roman" w:hAnsi="Times New Roman"/>
          <w:sz w:val="24"/>
          <w:szCs w:val="24"/>
        </w:rPr>
        <w:t>Дисциплина «</w:t>
      </w:r>
      <w:r w:rsidRPr="0086536D">
        <w:rPr>
          <w:rFonts w:ascii="Times New Roman" w:hAnsi="Times New Roman"/>
          <w:sz w:val="24"/>
          <w:szCs w:val="24"/>
        </w:rPr>
        <w:t>Финансы</w:t>
      </w:r>
      <w:r>
        <w:rPr>
          <w:rFonts w:ascii="Times New Roman" w:hAnsi="Times New Roman"/>
          <w:sz w:val="24"/>
          <w:szCs w:val="24"/>
        </w:rPr>
        <w:t>, денежное обращение</w:t>
      </w:r>
      <w:r w:rsidRPr="0086536D">
        <w:rPr>
          <w:rFonts w:ascii="Times New Roman" w:hAnsi="Times New Roman"/>
          <w:sz w:val="24"/>
          <w:szCs w:val="24"/>
        </w:rPr>
        <w:t xml:space="preserve"> и кредит</w:t>
      </w:r>
      <w:r w:rsidRPr="00FC5FCC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Финансы и кредит</w:t>
      </w:r>
      <w:r w:rsidRPr="00FC5FCC">
        <w:t>».</w:t>
      </w:r>
    </w:p>
    <w:p w:rsidR="00A92A99" w:rsidRPr="00FC5FCC" w:rsidRDefault="00A92A99" w:rsidP="00A92A99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FC5FCC">
        <w:rPr>
          <w:rFonts w:ascii="Times New Roman" w:hAnsi="Times New Roman"/>
          <w:color w:val="1D1B11"/>
          <w:sz w:val="24"/>
          <w:szCs w:val="24"/>
        </w:rPr>
        <w:t>«</w:t>
      </w:r>
      <w:r w:rsidRPr="0086536D">
        <w:rPr>
          <w:rFonts w:ascii="Times New Roman" w:hAnsi="Times New Roman"/>
          <w:sz w:val="24"/>
          <w:szCs w:val="24"/>
        </w:rPr>
        <w:t>Финансы</w:t>
      </w:r>
      <w:r>
        <w:rPr>
          <w:rFonts w:ascii="Times New Roman" w:hAnsi="Times New Roman"/>
          <w:sz w:val="24"/>
          <w:szCs w:val="24"/>
        </w:rPr>
        <w:t>, денежное обращение</w:t>
      </w:r>
      <w:r w:rsidRPr="0086536D">
        <w:rPr>
          <w:rFonts w:ascii="Times New Roman" w:hAnsi="Times New Roman"/>
          <w:sz w:val="24"/>
          <w:szCs w:val="24"/>
        </w:rPr>
        <w:t xml:space="preserve"> и кредит</w:t>
      </w:r>
      <w:r w:rsidRPr="00FC5FCC">
        <w:rPr>
          <w:rFonts w:ascii="Times New Roman" w:hAnsi="Times New Roman"/>
          <w:color w:val="1D1B11"/>
          <w:sz w:val="24"/>
          <w:szCs w:val="24"/>
        </w:rPr>
        <w:t>» обучающиеся используют знания, умения и виды деятельности, сформированные</w:t>
      </w:r>
      <w:r>
        <w:rPr>
          <w:rFonts w:ascii="Times New Roman" w:hAnsi="Times New Roman"/>
          <w:color w:val="1D1B11"/>
          <w:sz w:val="24"/>
          <w:szCs w:val="24"/>
        </w:rPr>
        <w:t xml:space="preserve"> в процессе изучения дисциплины «Математика» на предыдущем уровне образования. </w:t>
      </w:r>
      <w:r w:rsidRPr="00FC5FCC">
        <w:rPr>
          <w:rFonts w:ascii="Times New Roman" w:hAnsi="Times New Roman"/>
          <w:color w:val="1D1B11"/>
          <w:sz w:val="24"/>
          <w:szCs w:val="24"/>
        </w:rPr>
        <w:t xml:space="preserve"> </w:t>
      </w:r>
    </w:p>
    <w:p w:rsidR="00A92A99" w:rsidRPr="00FC5FCC" w:rsidRDefault="00A92A99" w:rsidP="00A92A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</w:t>
      </w:r>
      <w:r>
        <w:rPr>
          <w:rFonts w:ascii="Times New Roman" w:hAnsi="Times New Roman"/>
          <w:sz w:val="24"/>
          <w:szCs w:val="24"/>
        </w:rPr>
        <w:t>ы</w:t>
      </w:r>
      <w:r w:rsidRPr="00FC5FCC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Бухгалтерский учет, анализ и аудит»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2A99" w:rsidRPr="00B97BA7" w:rsidRDefault="00A92A99" w:rsidP="00A92A9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97B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  <w:r w:rsidRPr="00B97BA7">
        <w:rPr>
          <w:rFonts w:ascii="Times New Roman" w:hAnsi="Times New Roman"/>
          <w:b/>
          <w:sz w:val="24"/>
          <w:szCs w:val="24"/>
        </w:rPr>
        <w:t xml:space="preserve"> </w:t>
      </w:r>
    </w:p>
    <w:p w:rsidR="00A92A99" w:rsidRPr="00704C7E" w:rsidRDefault="00A92A99" w:rsidP="00A92A9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4C7E">
        <w:rPr>
          <w:rFonts w:ascii="Times New Roman" w:hAnsi="Times New Roman"/>
          <w:i/>
          <w:sz w:val="24"/>
          <w:szCs w:val="24"/>
        </w:rPr>
        <w:t xml:space="preserve">Цель </w:t>
      </w:r>
      <w:r w:rsidRPr="00704C7E">
        <w:rPr>
          <w:rFonts w:ascii="Times New Roman" w:hAnsi="Times New Roman"/>
          <w:sz w:val="24"/>
          <w:szCs w:val="24"/>
        </w:rPr>
        <w:t xml:space="preserve">освоения дисциплины состоит в получении знаний в области теории и практики финансов и кредита с целью разработки финансовых перспектив дальнейшей деятельности. </w:t>
      </w:r>
    </w:p>
    <w:p w:rsidR="00A92A99" w:rsidRPr="00704C7E" w:rsidRDefault="00A92A99" w:rsidP="00A92A9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4C7E">
        <w:rPr>
          <w:rFonts w:ascii="Times New Roman" w:hAnsi="Times New Roman"/>
          <w:i/>
          <w:sz w:val="24"/>
          <w:szCs w:val="24"/>
        </w:rPr>
        <w:t>Задачи дисциплина</w:t>
      </w:r>
      <w:r w:rsidRPr="00704C7E">
        <w:rPr>
          <w:rFonts w:ascii="Times New Roman" w:hAnsi="Times New Roman"/>
          <w:sz w:val="24"/>
          <w:szCs w:val="24"/>
        </w:rPr>
        <w:t xml:space="preserve">: </w:t>
      </w:r>
    </w:p>
    <w:p w:rsidR="00A92A99" w:rsidRPr="00704C7E" w:rsidRDefault="00A92A99" w:rsidP="00A92A9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4C7E">
        <w:rPr>
          <w:rFonts w:ascii="Times New Roman" w:hAnsi="Times New Roman"/>
          <w:sz w:val="24"/>
          <w:szCs w:val="24"/>
        </w:rPr>
        <w:lastRenderedPageBreak/>
        <w:t>- обучение студентов основным понятиям и законам сферы финансов и кредита;</w:t>
      </w:r>
    </w:p>
    <w:p w:rsidR="00A92A99" w:rsidRPr="00704C7E" w:rsidRDefault="00A92A99" w:rsidP="00A92A9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4C7E">
        <w:rPr>
          <w:rFonts w:ascii="Times New Roman" w:hAnsi="Times New Roman"/>
          <w:sz w:val="24"/>
          <w:szCs w:val="24"/>
        </w:rPr>
        <w:t>- формирование у студентов необходимого уровня подготовки для понимания основ финансов государственной сферы;</w:t>
      </w:r>
    </w:p>
    <w:p w:rsidR="00A92A99" w:rsidRPr="00704C7E" w:rsidRDefault="00A92A99" w:rsidP="00A92A9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4C7E">
        <w:rPr>
          <w:rFonts w:ascii="Times New Roman" w:hAnsi="Times New Roman"/>
          <w:sz w:val="24"/>
          <w:szCs w:val="24"/>
        </w:rPr>
        <w:t>- приобретение практических навыков решения типовых задач, способствующих усвоению основных понятий и их взаимной связи, а также задач, способствующих развитию начальных навыков научного исследования;</w:t>
      </w:r>
    </w:p>
    <w:p w:rsidR="00A92A99" w:rsidRPr="00704C7E" w:rsidRDefault="00A92A99" w:rsidP="00A92A9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4C7E">
        <w:rPr>
          <w:rFonts w:ascii="Times New Roman" w:hAnsi="Times New Roman"/>
          <w:sz w:val="24"/>
          <w:szCs w:val="24"/>
        </w:rPr>
        <w:t>- приобретение практических знаний для применения их на практике в сфере финансового обращения.</w:t>
      </w:r>
    </w:p>
    <w:p w:rsidR="00A92A99" w:rsidRPr="0086536D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A92A99" w:rsidRPr="0086536D" w:rsidRDefault="00A92A99" w:rsidP="00A92A9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4.</w:t>
      </w:r>
      <w:r w:rsidRPr="0086536D">
        <w:rPr>
          <w:rFonts w:ascii="Times New Roman" w:eastAsia="Times New Roman" w:hAnsi="Times New Roman"/>
          <w:b/>
          <w:bCs/>
          <w:sz w:val="24"/>
          <w:szCs w:val="24"/>
        </w:rPr>
        <w:t>Образовательные результаты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4950" w:type="pct"/>
        <w:tblInd w:w="108" w:type="dxa"/>
        <w:tblLayout w:type="fixed"/>
        <w:tblLook w:val="04A0"/>
      </w:tblPr>
      <w:tblGrid>
        <w:gridCol w:w="820"/>
        <w:gridCol w:w="2149"/>
        <w:gridCol w:w="1132"/>
        <w:gridCol w:w="2121"/>
        <w:gridCol w:w="1132"/>
        <w:gridCol w:w="2121"/>
      </w:tblGrid>
      <w:tr w:rsidR="00A92A99" w:rsidRPr="00FC5FCC" w:rsidTr="00A92A99">
        <w:trPr>
          <w:trHeight w:val="38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FC5FCC" w:rsidRDefault="00A92A99" w:rsidP="00A92A99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2A99" w:rsidRPr="00FC5FCC" w:rsidRDefault="00A92A99" w:rsidP="00951D0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951D09">
              <w:rPr>
                <w:rFonts w:ascii="Times New Roman" w:hAnsi="Times New Roman"/>
                <w:sz w:val="24"/>
                <w:szCs w:val="24"/>
              </w:rPr>
              <w:t>УДК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A92A99" w:rsidRPr="00FC5FCC" w:rsidTr="00A92A99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FC5FCC" w:rsidRDefault="00A92A99" w:rsidP="00A92A99">
            <w:pPr>
              <w:tabs>
                <w:tab w:val="left" w:pos="318"/>
              </w:tabs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A99" w:rsidRDefault="00951D09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951D09" w:rsidRDefault="00951D09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951D09" w:rsidRPr="00FC5FCC" w:rsidRDefault="00951D09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2A99" w:rsidRPr="00FC5FCC" w:rsidRDefault="00A92A99" w:rsidP="00A92A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FC5FC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FC5FC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0" w:type="pct"/>
        <w:tblInd w:w="108" w:type="dxa"/>
        <w:tblLayout w:type="fixed"/>
        <w:tblLook w:val="04A0"/>
      </w:tblPr>
      <w:tblGrid>
        <w:gridCol w:w="4425"/>
        <w:gridCol w:w="838"/>
        <w:gridCol w:w="837"/>
        <w:gridCol w:w="1200"/>
        <w:gridCol w:w="1037"/>
        <w:gridCol w:w="1023"/>
      </w:tblGrid>
      <w:tr w:rsidR="00A92A99" w:rsidRPr="009C59EF" w:rsidTr="00A92A99">
        <w:trPr>
          <w:trHeight w:val="203"/>
        </w:trPr>
        <w:tc>
          <w:tcPr>
            <w:tcW w:w="5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92A99" w:rsidRPr="009C59EF" w:rsidTr="00A92A99">
        <w:trPr>
          <w:trHeight w:val="350"/>
        </w:trPr>
        <w:tc>
          <w:tcPr>
            <w:tcW w:w="5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2A99" w:rsidRPr="009C59EF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2A99" w:rsidRPr="009C59EF" w:rsidTr="00A92A99">
        <w:trPr>
          <w:trHeight w:val="1"/>
        </w:trPr>
        <w:tc>
          <w:tcPr>
            <w:tcW w:w="5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2A99" w:rsidRPr="009C59EF" w:rsidTr="00A92A99">
        <w:trPr>
          <w:trHeight w:val="1"/>
        </w:trPr>
        <w:tc>
          <w:tcPr>
            <w:tcW w:w="104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9C59EF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 семестр</w:t>
            </w:r>
          </w:p>
        </w:tc>
      </w:tr>
      <w:tr w:rsidR="00A92A99" w:rsidRPr="009C59EF" w:rsidTr="00A92A99">
        <w:trPr>
          <w:trHeight w:val="825"/>
        </w:trPr>
        <w:tc>
          <w:tcPr>
            <w:tcW w:w="5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59E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Финансы и кредит как экономические категории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A92A99" w:rsidRPr="009C59EF" w:rsidTr="00A92A99">
        <w:trPr>
          <w:trHeight w:val="343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59EF">
              <w:rPr>
                <w:rFonts w:ascii="Times New Roman" w:hAnsi="Times New Roman"/>
                <w:bCs/>
                <w:sz w:val="24"/>
                <w:szCs w:val="24"/>
              </w:rPr>
              <w:t>1.1. Сущность и функции финансов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92A99" w:rsidRPr="009C59EF" w:rsidTr="00A92A99">
        <w:trPr>
          <w:trHeight w:val="493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sz w:val="24"/>
                <w:szCs w:val="24"/>
              </w:rPr>
              <w:t>1.2. Финансовая система государства. Финансовая политика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92A99" w:rsidRPr="009C59EF" w:rsidTr="00A92A99">
        <w:trPr>
          <w:trHeight w:val="334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sz w:val="24"/>
                <w:szCs w:val="24"/>
              </w:rPr>
              <w:t>1.3. Управление финансами. Финансовый контроль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92A99" w:rsidRPr="009C59EF" w:rsidTr="00A92A99">
        <w:trPr>
          <w:trHeight w:val="412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sz w:val="24"/>
                <w:szCs w:val="24"/>
              </w:rPr>
              <w:t>1.4. Финансовое планирование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92A99" w:rsidRPr="009C59EF" w:rsidTr="00A92A99">
        <w:trPr>
          <w:trHeight w:val="1"/>
        </w:trPr>
        <w:tc>
          <w:tcPr>
            <w:tcW w:w="5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59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Государственные финансы   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A92A99" w:rsidRPr="009C59EF" w:rsidTr="00A92A99">
        <w:trPr>
          <w:trHeight w:val="488"/>
        </w:trPr>
        <w:tc>
          <w:tcPr>
            <w:tcW w:w="5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bCs/>
                <w:sz w:val="24"/>
                <w:szCs w:val="24"/>
              </w:rPr>
              <w:t xml:space="preserve">2.1. </w:t>
            </w:r>
            <w:r w:rsidRPr="009C59EF">
              <w:rPr>
                <w:rFonts w:ascii="Times New Roman" w:hAnsi="Times New Roman"/>
                <w:sz w:val="24"/>
                <w:szCs w:val="24"/>
              </w:rPr>
              <w:t xml:space="preserve">Государственный бюджет и бюджетное устройство   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92A99" w:rsidRPr="009C59EF" w:rsidTr="00A92A99">
        <w:trPr>
          <w:trHeight w:val="291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bCs/>
                <w:sz w:val="24"/>
                <w:szCs w:val="24"/>
              </w:rPr>
              <w:t xml:space="preserve">2.2. </w:t>
            </w:r>
            <w:r w:rsidRPr="009C59EF">
              <w:rPr>
                <w:rFonts w:ascii="Times New Roman" w:hAnsi="Times New Roman"/>
                <w:sz w:val="24"/>
                <w:szCs w:val="24"/>
              </w:rPr>
              <w:t>Государственный кредит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92A99" w:rsidRPr="009C59EF" w:rsidTr="00A92A99">
        <w:trPr>
          <w:trHeight w:val="425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bCs/>
                <w:sz w:val="24"/>
                <w:szCs w:val="24"/>
              </w:rPr>
              <w:t xml:space="preserve">2.3. </w:t>
            </w:r>
            <w:r w:rsidRPr="009C59EF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92A99" w:rsidRPr="009C59EF" w:rsidTr="00A92A99">
        <w:trPr>
          <w:trHeight w:val="419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59E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 Финансы предприятий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A92A99" w:rsidRPr="009C59EF" w:rsidTr="00A92A99">
        <w:trPr>
          <w:trHeight w:val="345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bCs/>
                <w:sz w:val="24"/>
                <w:szCs w:val="24"/>
              </w:rPr>
              <w:t>3.1. Сущность и функции финансов предприятий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92A99" w:rsidRPr="009C59EF" w:rsidTr="00A92A99">
        <w:trPr>
          <w:trHeight w:val="663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bCs/>
                <w:sz w:val="24"/>
                <w:szCs w:val="24"/>
              </w:rPr>
              <w:t>3.2. Формирование и использование денежных накоплений предприятий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92A99" w:rsidRPr="009C59EF" w:rsidTr="00A92A99">
        <w:trPr>
          <w:trHeight w:val="439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59EF">
              <w:rPr>
                <w:rFonts w:ascii="Times New Roman" w:hAnsi="Times New Roman"/>
                <w:bCs/>
                <w:sz w:val="24"/>
                <w:szCs w:val="24"/>
              </w:rPr>
              <w:t>3.3. Финансирование и кредитование капитальных вложений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563E25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A92A99" w:rsidRPr="009C59EF" w:rsidTr="00A92A99">
        <w:trPr>
          <w:trHeight w:val="439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9C59EF" w:rsidRDefault="00A92A99" w:rsidP="00A92A9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59EF">
              <w:rPr>
                <w:rFonts w:ascii="Times New Roman" w:hAnsi="Times New Roman"/>
                <w:bCs/>
                <w:sz w:val="24"/>
                <w:szCs w:val="24"/>
              </w:rPr>
              <w:t>Контроль (экзамен)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2A99" w:rsidRPr="009C59EF" w:rsidTr="00A92A99">
        <w:trPr>
          <w:trHeight w:val="503"/>
        </w:trPr>
        <w:tc>
          <w:tcPr>
            <w:tcW w:w="5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951D0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A92A99" w:rsidRPr="00FC5FCC" w:rsidRDefault="00A92A99" w:rsidP="00A92A9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92A99" w:rsidRPr="00FC5FCC" w:rsidRDefault="00A92A99" w:rsidP="00A92A9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:rsidR="00A92A99" w:rsidRPr="00FC5FCC" w:rsidRDefault="00A92A99" w:rsidP="00A92A9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823" w:type="pct"/>
        <w:tblInd w:w="108" w:type="dxa"/>
        <w:tblLayout w:type="fixed"/>
        <w:tblLook w:val="04A0"/>
      </w:tblPr>
      <w:tblGrid>
        <w:gridCol w:w="497"/>
        <w:gridCol w:w="1170"/>
        <w:gridCol w:w="1757"/>
        <w:gridCol w:w="1361"/>
        <w:gridCol w:w="1227"/>
        <w:gridCol w:w="1096"/>
        <w:gridCol w:w="986"/>
        <w:gridCol w:w="1138"/>
      </w:tblGrid>
      <w:tr w:rsidR="00A92A99" w:rsidRPr="009C59EF" w:rsidTr="00A92A99">
        <w:trPr>
          <w:trHeight w:val="259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9C59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9C59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A92A99" w:rsidRPr="009C59EF" w:rsidTr="00A92A99">
        <w:trPr>
          <w:trHeight w:val="300"/>
        </w:trPr>
        <w:tc>
          <w:tcPr>
            <w:tcW w:w="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92A99" w:rsidRPr="009C59EF" w:rsidTr="00A92A99">
        <w:trPr>
          <w:trHeight w:val="141"/>
        </w:trPr>
        <w:tc>
          <w:tcPr>
            <w:tcW w:w="923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Финансы и кредит как экономические категории</w:t>
            </w:r>
          </w:p>
        </w:tc>
      </w:tr>
      <w:tr w:rsidR="00A92A99" w:rsidRPr="009C59EF" w:rsidTr="00A92A99">
        <w:trPr>
          <w:trHeight w:val="126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92A99" w:rsidRPr="009C59EF" w:rsidRDefault="00A92A99" w:rsidP="00A92A99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sz w:val="24"/>
                <w:szCs w:val="24"/>
              </w:rPr>
              <w:t xml:space="preserve">Доклад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92A99" w:rsidRPr="009C59EF" w:rsidTr="00A92A99">
        <w:trPr>
          <w:trHeight w:val="111"/>
        </w:trPr>
        <w:tc>
          <w:tcPr>
            <w:tcW w:w="923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Государственные финансы   </w:t>
            </w:r>
          </w:p>
        </w:tc>
      </w:tr>
      <w:tr w:rsidR="00A92A99" w:rsidRPr="009C59EF" w:rsidTr="00A92A99">
        <w:trPr>
          <w:trHeight w:val="591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кейс-задания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92A99" w:rsidRPr="009C59EF" w:rsidRDefault="00A92A99" w:rsidP="00A92A99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92A99" w:rsidRPr="009C59EF" w:rsidTr="00A92A99">
        <w:trPr>
          <w:trHeight w:val="841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тестирования по разделу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92A99" w:rsidRPr="009C59EF" w:rsidTr="00A92A99">
        <w:trPr>
          <w:trHeight w:val="329"/>
        </w:trPr>
        <w:tc>
          <w:tcPr>
            <w:tcW w:w="923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Финансы предприятий</w:t>
            </w:r>
          </w:p>
        </w:tc>
      </w:tr>
      <w:tr w:rsidR="00A92A99" w:rsidRPr="009C59EF" w:rsidTr="00A92A99">
        <w:trPr>
          <w:trHeight w:val="631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кейс-задания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92A99" w:rsidRPr="009C59EF" w:rsidRDefault="00A92A99" w:rsidP="00A92A99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92A99" w:rsidRPr="009C59EF" w:rsidTr="00A92A99">
        <w:trPr>
          <w:trHeight w:val="555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92A99" w:rsidRPr="009C59EF" w:rsidTr="00A92A99">
        <w:trPr>
          <w:trHeight w:val="105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441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92A99" w:rsidRPr="009C59EF" w:rsidTr="00A92A99">
        <w:trPr>
          <w:trHeight w:val="300"/>
        </w:trPr>
        <w:tc>
          <w:tcPr>
            <w:tcW w:w="710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9C59EF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92A99" w:rsidRPr="00FC5FCC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C5FC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92A99" w:rsidRPr="009C59EF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59EF">
        <w:rPr>
          <w:rFonts w:ascii="Times New Roman" w:hAnsi="Times New Roman"/>
          <w:sz w:val="24"/>
          <w:szCs w:val="24"/>
        </w:rPr>
        <w:t xml:space="preserve">1. Балихина, Н.В. Финансы и кредит : учебное пособие / Н.В. Балихина, М.Е. Косов. - 2-е изд., перераб. и доп. - Москва : Юнити-Дана, 2015. - 303 с. - ISBN 978-5-238-02355-7 ; То же [Электронный ресурс]. - URL: </w:t>
      </w:r>
      <w:hyperlink r:id="rId9" w:history="1">
        <w:r w:rsidRPr="009C59EF">
          <w:rPr>
            <w:rStyle w:val="ac"/>
            <w:rFonts w:ascii="Times New Roman" w:hAnsi="Times New Roman"/>
            <w:sz w:val="24"/>
            <w:szCs w:val="24"/>
          </w:rPr>
          <w:t>http://biblioclub.ru/index.php?page=book&amp;id=118960</w:t>
        </w:r>
      </w:hyperlink>
    </w:p>
    <w:p w:rsidR="00A92A99" w:rsidRPr="009C59EF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59EF">
        <w:rPr>
          <w:rFonts w:ascii="Times New Roman" w:hAnsi="Times New Roman"/>
          <w:sz w:val="24"/>
          <w:szCs w:val="24"/>
        </w:rPr>
        <w:lastRenderedPageBreak/>
        <w:t xml:space="preserve">2. Финансы, денежное обращение и кредит : учебное пособие / Л.В. Агаркова, И.М. Подколзина, А.А. Гладилин и др. ; Министерство сельского хозяйства Российской Федерации,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университет, Кафедра «Финансы, кредит и страховое дело». - Ставрополь : Литера, 2015. - 186 с. : табл., схем. - Библиогр. в кн. ; То же [Электронный ресурс]. - URL: </w:t>
      </w:r>
      <w:hyperlink r:id="rId10" w:history="1">
        <w:r w:rsidRPr="009C59EF">
          <w:rPr>
            <w:rStyle w:val="ac"/>
            <w:rFonts w:ascii="Times New Roman" w:hAnsi="Times New Roman"/>
            <w:sz w:val="24"/>
            <w:szCs w:val="24"/>
          </w:rPr>
          <w:t>http://biblioclub.ru/index.php?page=book&amp;id=438860</w:t>
        </w:r>
      </w:hyperlink>
    </w:p>
    <w:p w:rsidR="00A92A99" w:rsidRPr="009C59EF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59EF">
        <w:rPr>
          <w:rFonts w:ascii="Times New Roman" w:hAnsi="Times New Roman"/>
          <w:sz w:val="24"/>
          <w:szCs w:val="24"/>
        </w:rPr>
        <w:t xml:space="preserve">3. Нешитой, А.С. Финансы и кредит : учебник / А.С. Нешитой. - 6-е изд., перераб. и доп. - Москва : Издательско-торговая корпорация «Дашков и К°», 2017. - 576 с. : ил. - Библиогр. в кн. - ISBN 978-5-394-02006-3 ; То же [Электронный ресурс]. - URL: </w:t>
      </w:r>
      <w:hyperlink r:id="rId11" w:history="1">
        <w:r w:rsidRPr="009C59EF">
          <w:rPr>
            <w:rStyle w:val="ac"/>
            <w:rFonts w:ascii="Times New Roman" w:hAnsi="Times New Roman"/>
            <w:sz w:val="24"/>
            <w:szCs w:val="24"/>
          </w:rPr>
          <w:t>http://biblioclub.ru/index.php?page=book&amp;id=495804</w:t>
        </w:r>
      </w:hyperlink>
      <w:r w:rsidRPr="009C59EF">
        <w:rPr>
          <w:rFonts w:ascii="Times New Roman" w:hAnsi="Times New Roman"/>
          <w:sz w:val="24"/>
          <w:szCs w:val="24"/>
        </w:rPr>
        <w:t>.</w:t>
      </w:r>
    </w:p>
    <w:p w:rsidR="00A92A99" w:rsidRPr="00031D67" w:rsidRDefault="00A92A99" w:rsidP="00A92A9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92A99" w:rsidRPr="00FC5FCC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92A99" w:rsidRPr="009C59EF" w:rsidRDefault="00A92A99" w:rsidP="00A92A99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59EF">
        <w:rPr>
          <w:rFonts w:ascii="Times New Roman" w:hAnsi="Times New Roman"/>
          <w:sz w:val="24"/>
          <w:szCs w:val="24"/>
        </w:rPr>
        <w:t>1. Винникова И.С. Финансы организаций (по отраслям народного хозяйства): Учебное пособие. Нижний Новгород: НГПУ, 2012.</w:t>
      </w:r>
    </w:p>
    <w:p w:rsidR="00A92A99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C59EF">
        <w:rPr>
          <w:rFonts w:ascii="Times New Roman" w:hAnsi="Times New Roman"/>
          <w:sz w:val="24"/>
          <w:szCs w:val="24"/>
        </w:rPr>
        <w:t xml:space="preserve">2. Горина, И. Финансы, денежное обращение и кредит : учебное пособие / И. Горина, Т. Зверькова, Л. Мусина ; Министерство образования и науки Российской Федерации, Государственное образовательное учреждение высшего профессионального образования «Оренбургский государственный университет». - Оренбург : Агентство Пресса, 2011. - 186 с. ; То же [Электронный ресурс]. - URL: </w:t>
      </w:r>
      <w:hyperlink r:id="rId12" w:history="1">
        <w:r w:rsidRPr="009C59EF">
          <w:rPr>
            <w:rStyle w:val="ac"/>
            <w:rFonts w:ascii="Times New Roman" w:hAnsi="Times New Roman"/>
            <w:sz w:val="24"/>
            <w:szCs w:val="24"/>
          </w:rPr>
          <w:t>http://biblioclub.ru/index.php?page=book&amp;id=259134</w:t>
        </w:r>
      </w:hyperlink>
    </w:p>
    <w:p w:rsidR="00A92A99" w:rsidRPr="00FC5FCC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92A99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C59EF">
        <w:rPr>
          <w:rFonts w:ascii="Times New Roman" w:hAnsi="Times New Roman"/>
          <w:sz w:val="24"/>
          <w:szCs w:val="24"/>
          <w:lang w:eastAsia="ru-RU"/>
        </w:rPr>
        <w:t>1. Кузнецова, Е.И. Финансы. Денежное обращение. Кредит : учебное пособие / Е.И. Кузнецова. - М. : Юнити-Дана, 2015</w:t>
      </w:r>
    </w:p>
    <w:p w:rsidR="00A92A99" w:rsidRPr="00FC5FCC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92A99" w:rsidRPr="009C59EF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9C59EF">
        <w:rPr>
          <w:rFonts w:ascii="Times New Roman" w:hAnsi="Times New Roman"/>
          <w:sz w:val="24"/>
          <w:szCs w:val="24"/>
          <w:lang w:eastAsia="ru-RU" w:bidi="he-IL"/>
        </w:rPr>
        <w:t xml:space="preserve">1. ЭБС РУКОНА – размещены научная литература. Цифровой контент различного рода: книги, периодические издания и отдельные статьи, аудио, видео – мультимедиа; 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9C59EF">
        <w:rPr>
          <w:rFonts w:ascii="Times New Roman" w:hAnsi="Times New Roman"/>
          <w:sz w:val="24"/>
          <w:szCs w:val="24"/>
          <w:lang w:eastAsia="ru-RU" w:bidi="he-IL"/>
        </w:rPr>
        <w:t xml:space="preserve">2. Архивы журналов </w:t>
      </w:r>
      <w:r w:rsidRPr="009C59EF">
        <w:rPr>
          <w:rFonts w:ascii="Times New Roman" w:hAnsi="Times New Roman"/>
          <w:bCs/>
          <w:sz w:val="24"/>
          <w:szCs w:val="24"/>
        </w:rPr>
        <w:t xml:space="preserve">"Финансы", "Финансы и кредит" </w:t>
      </w:r>
      <w:r w:rsidRPr="009C59EF">
        <w:rPr>
          <w:rFonts w:ascii="Times New Roman" w:hAnsi="Times New Roman"/>
          <w:sz w:val="24"/>
          <w:szCs w:val="24"/>
          <w:lang w:eastAsia="ru-RU" w:bidi="he-IL"/>
        </w:rPr>
        <w:t>с 01.01.2015г.</w:t>
      </w:r>
    </w:p>
    <w:p w:rsidR="00A92A99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92A99" w:rsidRPr="00FC5FCC" w:rsidRDefault="00A92A99" w:rsidP="00A92A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92A99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92A99" w:rsidRPr="00FC5FCC" w:rsidRDefault="00A92A99" w:rsidP="00A92A99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C5FC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A92A99" w:rsidRPr="00FC5FCC" w:rsidTr="00A92A9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92A99" w:rsidRPr="00FC5FCC" w:rsidTr="00A92A9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92A99" w:rsidRPr="00FC5FCC" w:rsidTr="00A92A9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A92A99" w:rsidRDefault="00A92A99" w:rsidP="00A92A9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92A99" w:rsidRDefault="00A92A99" w:rsidP="00A92A99">
      <w:pPr>
        <w:autoSpaceDE w:val="0"/>
        <w:autoSpaceDN w:val="0"/>
        <w:adjustRightInd w:val="0"/>
        <w:spacing w:line="240" w:lineRule="auto"/>
        <w:jc w:val="both"/>
      </w:pP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Программное обеспечение (Пакет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MSOffice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LMSMoodle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>, Интернет браузер и т.д.)</w:t>
      </w:r>
      <w:r>
        <w:t>.</w:t>
      </w:r>
    </w:p>
    <w:p w:rsidR="00563E25" w:rsidRDefault="00563E25" w:rsidP="00A92A99">
      <w:pPr>
        <w:autoSpaceDE w:val="0"/>
        <w:autoSpaceDN w:val="0"/>
        <w:adjustRightInd w:val="0"/>
        <w:spacing w:line="240" w:lineRule="auto"/>
        <w:jc w:val="both"/>
      </w:pPr>
    </w:p>
    <w:p w:rsidR="00563E25" w:rsidRPr="00DB597C" w:rsidRDefault="00563E25" w:rsidP="00563E2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Финансовые рынки и институты</w:t>
      </w: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563E25" w:rsidRPr="00FC5FCC" w:rsidRDefault="00563E25" w:rsidP="00563E2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63E25" w:rsidRPr="00FC5FCC" w:rsidRDefault="00563E25" w:rsidP="00563E2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536D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Финансовые рынки и институты</w:t>
      </w:r>
      <w:r w:rsidRPr="0086536D">
        <w:rPr>
          <w:rFonts w:ascii="Times New Roman" w:hAnsi="Times New Roman"/>
          <w:sz w:val="24"/>
          <w:szCs w:val="24"/>
        </w:rPr>
        <w:t>», как и другие дисциплины модуля, служит формированию трудовых действий бакалавра по организации финансовой деятельности</w:t>
      </w:r>
      <w:r w:rsidRPr="00FC5FCC">
        <w:rPr>
          <w:rFonts w:ascii="Times New Roman" w:hAnsi="Times New Roman"/>
          <w:bCs/>
          <w:sz w:val="24"/>
          <w:szCs w:val="24"/>
        </w:rPr>
        <w:t>.</w:t>
      </w: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FC5FCC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Финансовые рынки и институты</w:t>
      </w:r>
      <w:r w:rsidRPr="00FC5FCC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Финансы и кредит</w:t>
      </w:r>
      <w:r w:rsidRPr="00FC5FCC">
        <w:t>».</w:t>
      </w:r>
    </w:p>
    <w:p w:rsidR="00563E25" w:rsidRPr="00FC5FCC" w:rsidRDefault="00563E25" w:rsidP="00563E25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FC5FCC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Финансовые рынки и институты</w:t>
      </w:r>
      <w:r w:rsidRPr="00FC5FCC">
        <w:rPr>
          <w:rFonts w:ascii="Times New Roman" w:hAnsi="Times New Roman"/>
          <w:color w:val="1D1B11"/>
          <w:sz w:val="24"/>
          <w:szCs w:val="24"/>
        </w:rPr>
        <w:t>» обучающиеся используют знания, умения и виды деятельности, сформированные</w:t>
      </w:r>
      <w:r>
        <w:rPr>
          <w:rFonts w:ascii="Times New Roman" w:hAnsi="Times New Roman"/>
          <w:color w:val="1D1B11"/>
          <w:sz w:val="24"/>
          <w:szCs w:val="24"/>
        </w:rPr>
        <w:t xml:space="preserve"> в процессе изучения дисциплины «Математика» на предыдущем уровне образования. </w:t>
      </w:r>
      <w:r w:rsidRPr="00FC5FCC">
        <w:rPr>
          <w:rFonts w:ascii="Times New Roman" w:hAnsi="Times New Roman"/>
          <w:color w:val="1D1B11"/>
          <w:sz w:val="24"/>
          <w:szCs w:val="24"/>
        </w:rPr>
        <w:t xml:space="preserve"> </w:t>
      </w:r>
    </w:p>
    <w:p w:rsidR="00563E25" w:rsidRPr="00FC5FCC" w:rsidRDefault="00563E25" w:rsidP="00563E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</w:t>
      </w:r>
      <w:r>
        <w:rPr>
          <w:rFonts w:ascii="Times New Roman" w:hAnsi="Times New Roman"/>
          <w:sz w:val="24"/>
          <w:szCs w:val="24"/>
        </w:rPr>
        <w:t>ы</w:t>
      </w:r>
      <w:r w:rsidRPr="00FC5FCC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Теория организации»</w:t>
      </w: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3E25" w:rsidRDefault="00563E25" w:rsidP="00563E2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97B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  <w:r w:rsidRPr="00B97BA7">
        <w:rPr>
          <w:rFonts w:ascii="Times New Roman" w:hAnsi="Times New Roman"/>
          <w:b/>
          <w:sz w:val="24"/>
          <w:szCs w:val="24"/>
        </w:rPr>
        <w:t xml:space="preserve"> </w:t>
      </w:r>
    </w:p>
    <w:p w:rsidR="00563E25" w:rsidRPr="00E026F1" w:rsidRDefault="00563E25" w:rsidP="00563E25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63E25" w:rsidRPr="00E026F1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26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E026F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026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E026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026F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 у  студентов  целостного представления о финансовом рынке и его сегментах, о финансовых инструментах (ценных бумагах и производных финансовых инструментах) и их практическом применении, о видах финансовых институтов и их роли и функциях на финансовых рынках.</w:t>
      </w:r>
    </w:p>
    <w:p w:rsidR="00563E25" w:rsidRPr="00E026F1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026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63E25" w:rsidRPr="00E026F1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02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освоить  теории финансовых рынков: место финансовых рынков в финансовой системе и их влияние на   ход экономических процессов;  </w:t>
      </w:r>
    </w:p>
    <w:p w:rsidR="00563E25" w:rsidRPr="00E026F1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02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изучить структуру участников финансовых рынков (финансовые посредники, эмитенты, инвесторы), их взаимодействие;  </w:t>
      </w:r>
    </w:p>
    <w:p w:rsidR="00563E25" w:rsidRPr="00E026F1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026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определить экономическую сущность ценных бумаг и производных финансовых инструментов; особенности конкретных видов финансовых инструментов, возможности их использования в хозяйственной практике экономических субъектов; </w:t>
      </w:r>
    </w:p>
    <w:p w:rsidR="00563E25" w:rsidRPr="00E026F1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026F1">
        <w:rPr>
          <w:rFonts w:ascii="Times New Roman" w:eastAsia="Times New Roman" w:hAnsi="Times New Roman"/>
          <w:bCs/>
          <w:sz w:val="24"/>
          <w:szCs w:val="24"/>
          <w:lang w:eastAsia="ru-RU"/>
        </w:rPr>
        <w:t>- ознакомиться с основными положениями законодательства в области функционирования финансовых рынков;</w:t>
      </w:r>
    </w:p>
    <w:p w:rsidR="00563E25" w:rsidRPr="00E026F1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026F1">
        <w:rPr>
          <w:rFonts w:ascii="Times New Roman" w:eastAsia="Times New Roman" w:hAnsi="Times New Roman"/>
          <w:bCs/>
          <w:sz w:val="24"/>
          <w:szCs w:val="24"/>
          <w:lang w:eastAsia="ru-RU"/>
        </w:rPr>
        <w:t>- приобрести навыки использования ценных бумаг и производных финансовых инструментов;</w:t>
      </w:r>
    </w:p>
    <w:p w:rsidR="00563E25" w:rsidRPr="00E026F1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026F1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овладеть основами операций с финансовыми инструментами.</w:t>
      </w:r>
    </w:p>
    <w:p w:rsidR="00563E25" w:rsidRPr="0086536D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563E25" w:rsidRPr="0086536D" w:rsidRDefault="00563E25" w:rsidP="00563E2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4.</w:t>
      </w:r>
      <w:r w:rsidRPr="0086536D">
        <w:rPr>
          <w:rFonts w:ascii="Times New Roman" w:eastAsia="Times New Roman" w:hAnsi="Times New Roman"/>
          <w:b/>
          <w:bCs/>
          <w:sz w:val="24"/>
          <w:szCs w:val="24"/>
        </w:rPr>
        <w:t>Образовательные результаты</w:t>
      </w: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4950" w:type="pct"/>
        <w:tblInd w:w="108" w:type="dxa"/>
        <w:tblLayout w:type="fixed"/>
        <w:tblLook w:val="04A0"/>
      </w:tblPr>
      <w:tblGrid>
        <w:gridCol w:w="820"/>
        <w:gridCol w:w="2149"/>
        <w:gridCol w:w="1132"/>
        <w:gridCol w:w="2121"/>
        <w:gridCol w:w="1132"/>
        <w:gridCol w:w="2121"/>
      </w:tblGrid>
      <w:tr w:rsidR="00563E25" w:rsidRPr="00FC5FCC" w:rsidTr="00886393">
        <w:trPr>
          <w:trHeight w:val="38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FC5FCC" w:rsidRDefault="00563E25" w:rsidP="008863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FC5FCC" w:rsidRDefault="00563E25" w:rsidP="00886393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FC5FCC" w:rsidRDefault="00563E25" w:rsidP="008863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FC5FCC" w:rsidRDefault="00563E25" w:rsidP="008863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63E25" w:rsidRPr="00FC5FCC" w:rsidRDefault="00563E25" w:rsidP="00563E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УДК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63E25" w:rsidRPr="00FC5FCC" w:rsidRDefault="00563E25" w:rsidP="008863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563E25" w:rsidRPr="00FC5FCC" w:rsidTr="00886393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E25" w:rsidRPr="00FC5FCC" w:rsidRDefault="00563E25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FC5FCC" w:rsidRDefault="00563E25" w:rsidP="00886393">
            <w:pPr>
              <w:tabs>
                <w:tab w:val="left" w:pos="318"/>
              </w:tabs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E25" w:rsidRPr="00FC5FCC" w:rsidRDefault="00563E25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ОР.2-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E25" w:rsidRPr="00FC5FCC" w:rsidRDefault="00563E25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понятийным аппаратом дисциплины и методами решения различных задач </w:t>
            </w:r>
            <w:r w:rsidRPr="00FC5FCC">
              <w:rPr>
                <w:rFonts w:ascii="Times New Roman" w:hAnsi="Times New Roman"/>
                <w:sz w:val="24"/>
                <w:szCs w:val="24"/>
              </w:rPr>
              <w:lastRenderedPageBreak/>
              <w:t>курса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E25" w:rsidRDefault="00563E25" w:rsidP="008863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</w:p>
          <w:p w:rsidR="00563E25" w:rsidRDefault="00563E25" w:rsidP="008863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563E25" w:rsidRPr="00FC5FCC" w:rsidRDefault="00563E25" w:rsidP="008863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563E25" w:rsidRPr="00FC5FCC" w:rsidRDefault="00563E25" w:rsidP="008863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3E25" w:rsidRPr="00FC5FCC" w:rsidRDefault="00563E25" w:rsidP="0088639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563E25" w:rsidRPr="00FC5FCC" w:rsidRDefault="00563E25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FC5FC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FC5FC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55"/>
        <w:gridCol w:w="1134"/>
        <w:gridCol w:w="1049"/>
        <w:gridCol w:w="1203"/>
        <w:gridCol w:w="832"/>
      </w:tblGrid>
      <w:tr w:rsidR="00563E25" w:rsidRPr="00E026F1" w:rsidTr="0088639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63E25" w:rsidRPr="00E026F1" w:rsidTr="00886393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3E25" w:rsidRPr="00E026F1" w:rsidTr="00886393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3E25" w:rsidRPr="00E026F1" w:rsidTr="0088639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Финансовый рынок и его характеристика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563E25" w:rsidRPr="00E026F1" w:rsidTr="0088639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 Финансовый рынок. Функции финансового рынка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3E25" w:rsidRPr="00E026F1" w:rsidTr="0088639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 Ценные бумаги. Классификация ценных бумаг.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63E25" w:rsidRPr="00E026F1" w:rsidTr="0088639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1.3. Производные финансовые инструменты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3E25" w:rsidRPr="00E026F1" w:rsidTr="0088639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1.4. Валютный рынок как часть финансового рынка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63E25" w:rsidRPr="00E026F1" w:rsidTr="0088639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1.5. Рынок драгоценных металлов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63E25" w:rsidRPr="00E026F1" w:rsidTr="0088639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1.6. Рейтинг ценных бумаг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63E25" w:rsidRPr="00E026F1" w:rsidTr="0088639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Институты финансовых рынков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563E25" w:rsidRPr="00E026F1" w:rsidTr="0088639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2.1. Инфраструктура финансового рынка. Профессиональная деятельность на финансовом рынке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63E25" w:rsidRPr="00E026F1" w:rsidTr="0088639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2.2. Профессиональные участники рынка ценных бумаг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63E25" w:rsidRPr="00E026F1" w:rsidTr="00886393">
        <w:trPr>
          <w:trHeight w:val="223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026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E02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3E25" w:rsidRPr="00E026F1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563E25" w:rsidRPr="00FC5FCC" w:rsidRDefault="00563E25" w:rsidP="00563E25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63E25" w:rsidRPr="00FC5FCC" w:rsidRDefault="00563E25" w:rsidP="00563E25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5FCC"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 w:rsidR="00563E25" w:rsidRPr="00FC5FCC" w:rsidRDefault="00563E25" w:rsidP="00563E2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823" w:type="pct"/>
        <w:tblInd w:w="108" w:type="dxa"/>
        <w:tblLayout w:type="fixed"/>
        <w:tblLook w:val="04A0"/>
      </w:tblPr>
      <w:tblGrid>
        <w:gridCol w:w="497"/>
        <w:gridCol w:w="1170"/>
        <w:gridCol w:w="1757"/>
        <w:gridCol w:w="1361"/>
        <w:gridCol w:w="1227"/>
        <w:gridCol w:w="1096"/>
        <w:gridCol w:w="986"/>
        <w:gridCol w:w="1138"/>
      </w:tblGrid>
      <w:tr w:rsidR="00563E25" w:rsidRPr="009C59EF" w:rsidTr="00886393">
        <w:trPr>
          <w:trHeight w:val="259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9C59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9C59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563E25" w:rsidRPr="009C59EF" w:rsidTr="00886393">
        <w:trPr>
          <w:trHeight w:val="300"/>
        </w:trPr>
        <w:tc>
          <w:tcPr>
            <w:tcW w:w="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63E25" w:rsidRPr="009C59EF" w:rsidTr="00886393">
        <w:trPr>
          <w:trHeight w:val="141"/>
        </w:trPr>
        <w:tc>
          <w:tcPr>
            <w:tcW w:w="923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63E25" w:rsidRPr="00C930DA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30D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</w:t>
            </w:r>
            <w:r w:rsidRPr="00C930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930D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Финансовый рынок и его характеристика</w:t>
            </w:r>
          </w:p>
        </w:tc>
      </w:tr>
      <w:tr w:rsidR="00563E25" w:rsidRPr="009C59EF" w:rsidTr="00886393">
        <w:trPr>
          <w:trHeight w:val="126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563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с докладом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63E25" w:rsidRPr="009C59EF" w:rsidRDefault="00563E25" w:rsidP="00886393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sz w:val="24"/>
                <w:szCs w:val="24"/>
              </w:rPr>
              <w:t xml:space="preserve">Доклад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63E25" w:rsidRPr="009C59EF" w:rsidTr="00886393">
        <w:trPr>
          <w:trHeight w:val="111"/>
        </w:trPr>
        <w:tc>
          <w:tcPr>
            <w:tcW w:w="9232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63E25" w:rsidRPr="00C930DA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30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C930DA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Институты финансовых рынков</w:t>
            </w:r>
          </w:p>
        </w:tc>
      </w:tr>
      <w:tr w:rsidR="00563E25" w:rsidRPr="009C59EF" w:rsidTr="00886393">
        <w:trPr>
          <w:trHeight w:val="591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563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кейс-задания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63E25" w:rsidRPr="009C59EF" w:rsidRDefault="00563E25" w:rsidP="00886393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9EF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63E25" w:rsidRPr="009C59EF" w:rsidTr="00886393">
        <w:trPr>
          <w:trHeight w:val="841"/>
        </w:trPr>
        <w:tc>
          <w:tcPr>
            <w:tcW w:w="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563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9C59E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тестирования по разделу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63E25" w:rsidRPr="009C59EF" w:rsidRDefault="00563E25" w:rsidP="008863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63E25" w:rsidRPr="009C59EF" w:rsidTr="00886393">
        <w:trPr>
          <w:trHeight w:val="300"/>
        </w:trPr>
        <w:tc>
          <w:tcPr>
            <w:tcW w:w="710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63E25" w:rsidRPr="009C59EF" w:rsidRDefault="00563E25" w:rsidP="00886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59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63E25" w:rsidRPr="00965C31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65C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63E25" w:rsidRPr="00965C31" w:rsidRDefault="00563E25" w:rsidP="00563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65C31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965C31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563E25" w:rsidRPr="00965C31" w:rsidRDefault="00563E25" w:rsidP="00563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C31">
        <w:rPr>
          <w:rFonts w:ascii="Times New Roman" w:hAnsi="Times New Roman"/>
          <w:kern w:val="28"/>
          <w:sz w:val="24"/>
          <w:szCs w:val="24"/>
        </w:rPr>
        <w:t xml:space="preserve">1. </w:t>
      </w:r>
      <w:r w:rsidRPr="00965C31">
        <w:rPr>
          <w:rFonts w:ascii="Open Sans" w:hAnsi="Open Sans" w:cs="Arial"/>
          <w:sz w:val="24"/>
          <w:szCs w:val="24"/>
        </w:rPr>
        <w:t>Ковалев В.В., Ковалев Вит.В. Финансы организаций (предприятий): Учебник. Москва: Проспект, 2016</w:t>
      </w:r>
      <w:r w:rsidRPr="00965C31">
        <w:rPr>
          <w:rFonts w:ascii="Times New Roman" w:hAnsi="Times New Roman"/>
          <w:sz w:val="24"/>
          <w:szCs w:val="24"/>
        </w:rPr>
        <w:t>, 321 с.</w:t>
      </w:r>
    </w:p>
    <w:p w:rsidR="00563E25" w:rsidRPr="00965C31" w:rsidRDefault="00563E25" w:rsidP="00563E25">
      <w:pPr>
        <w:tabs>
          <w:tab w:val="left" w:pos="284"/>
        </w:tabs>
        <w:spacing w:after="0" w:line="240" w:lineRule="auto"/>
        <w:ind w:firstLine="709"/>
        <w:jc w:val="both"/>
        <w:rPr>
          <w:rFonts w:ascii="Open Sans" w:hAnsi="Open Sans" w:cs="Arial"/>
          <w:sz w:val="24"/>
          <w:szCs w:val="24"/>
        </w:rPr>
      </w:pPr>
      <w:r w:rsidRPr="00965C31">
        <w:rPr>
          <w:rFonts w:ascii="Times New Roman" w:hAnsi="Times New Roman"/>
          <w:sz w:val="24"/>
          <w:szCs w:val="24"/>
        </w:rPr>
        <w:t xml:space="preserve">2. </w:t>
      </w:r>
      <w:r w:rsidRPr="00965C31">
        <w:rPr>
          <w:rFonts w:ascii="Open Sans" w:hAnsi="Open Sans" w:cs="Arial"/>
          <w:sz w:val="24"/>
          <w:szCs w:val="24"/>
        </w:rPr>
        <w:t xml:space="preserve">Никулина, Н.Н. Финансовый менеджмент организации. Теория и практика: учебное пособие / Н.Н. Никулина, Д.В. Суходоев, Н.Д. Эриашвили. - Москва : Юнити-Дана, 2015. - 511 с. - ISBN 978-5-238-01547-7; То же [Электронный ресурс]. - URL: </w:t>
      </w:r>
      <w:hyperlink r:id="rId13" w:history="1">
        <w:r w:rsidRPr="00965C31">
          <w:rPr>
            <w:rFonts w:ascii="Open Sans" w:hAnsi="Open Sans" w:cs="Arial"/>
            <w:sz w:val="24"/>
            <w:szCs w:val="24"/>
          </w:rPr>
          <w:t>http://biblioclub.ru/index.php?page=book&amp;id=118153</w:t>
        </w:r>
      </w:hyperlink>
      <w:r w:rsidRPr="00965C31">
        <w:rPr>
          <w:rFonts w:ascii="Open Sans" w:hAnsi="Open Sans" w:cs="Arial"/>
          <w:sz w:val="24"/>
          <w:szCs w:val="24"/>
        </w:rPr>
        <w:t>.</w:t>
      </w:r>
    </w:p>
    <w:p w:rsidR="00563E25" w:rsidRPr="00965C31" w:rsidRDefault="00563E25" w:rsidP="00563E25">
      <w:pPr>
        <w:tabs>
          <w:tab w:val="left" w:pos="284"/>
        </w:tabs>
        <w:spacing w:after="0" w:line="240" w:lineRule="auto"/>
        <w:ind w:firstLine="709"/>
        <w:jc w:val="both"/>
        <w:rPr>
          <w:rFonts w:ascii="Open Sans" w:hAnsi="Open Sans" w:cs="Arial"/>
          <w:sz w:val="24"/>
          <w:szCs w:val="24"/>
        </w:rPr>
      </w:pPr>
      <w:r w:rsidRPr="00965C31">
        <w:rPr>
          <w:rFonts w:ascii="Open Sans" w:hAnsi="Open Sans" w:cs="Arial"/>
          <w:sz w:val="24"/>
          <w:szCs w:val="24"/>
        </w:rPr>
        <w:t>3. Рынок ценных бумаг: учебник / В.А. Зверев, А.В. Зверева, С.Г. Евсюков, А.В. Макеев. - Москва : Издательско-торговая корпорация «Дашков и К°», 2018. - 256 с. - (Учебные издания для бакалавров). - Библиогр. в кн. - ISBN 978-5-394-02390-3; То же [Электронный ресурс]. - URL: </w:t>
      </w:r>
      <w:hyperlink r:id="rId14" w:history="1">
        <w:r w:rsidRPr="00965C31">
          <w:rPr>
            <w:rFonts w:ascii="Open Sans" w:hAnsi="Open Sans" w:cs="Arial"/>
            <w:sz w:val="24"/>
            <w:szCs w:val="24"/>
          </w:rPr>
          <w:t>http://biblioclub.ru/index.php?page=book&amp;id=495844</w:t>
        </w:r>
      </w:hyperlink>
    </w:p>
    <w:p w:rsidR="00563E25" w:rsidRPr="00965C31" w:rsidRDefault="00563E25" w:rsidP="00563E2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3E25" w:rsidRPr="00965C31" w:rsidRDefault="00563E25" w:rsidP="00563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65C31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:rsidR="00563E25" w:rsidRPr="00965C31" w:rsidRDefault="00563E25" w:rsidP="00563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65C31">
        <w:rPr>
          <w:rFonts w:ascii="Times New Roman" w:hAnsi="Times New Roman"/>
          <w:sz w:val="24"/>
          <w:szCs w:val="24"/>
        </w:rPr>
        <w:t>1</w:t>
      </w:r>
      <w:r w:rsidRPr="00965C31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965C31">
        <w:rPr>
          <w:rFonts w:ascii="Times New Roman" w:hAnsi="Times New Roman"/>
          <w:sz w:val="24"/>
          <w:szCs w:val="24"/>
        </w:rPr>
        <w:t>Балдин, К.В. Управление инвестициями : учебник / К.В. Балдин, Е.Л. Макриденко, О.И. Швайка ; ред. К.В. Балдин. - Москва : Издательско-торговая корпорация «Дашков и К°», 2016. - 239 с. : ил. - (Учебные издания для бакалавров). - Библиогр. в кн. - ISBN 978-5-394-02235-7 ; То же [Электронный ресурс]. - URL: </w:t>
      </w:r>
      <w:hyperlink r:id="rId15" w:history="1">
        <w:r w:rsidRPr="00965C31">
          <w:rPr>
            <w:rFonts w:ascii="Times New Roman" w:hAnsi="Times New Roman"/>
            <w:sz w:val="24"/>
            <w:szCs w:val="24"/>
          </w:rPr>
          <w:t>http://biblioclub.ru/index.php?page=book&amp;id=453251</w:t>
        </w:r>
      </w:hyperlink>
      <w:r w:rsidRPr="00965C31">
        <w:rPr>
          <w:rFonts w:ascii="Times New Roman" w:hAnsi="Times New Roman"/>
          <w:sz w:val="24"/>
          <w:szCs w:val="24"/>
        </w:rPr>
        <w:t> </w:t>
      </w:r>
    </w:p>
    <w:p w:rsidR="00563E25" w:rsidRPr="00965C31" w:rsidRDefault="00563E25" w:rsidP="00563E25">
      <w:pPr>
        <w:tabs>
          <w:tab w:val="left" w:pos="28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65C31">
        <w:rPr>
          <w:rFonts w:ascii="Open Sans" w:hAnsi="Open Sans" w:cs="Arial"/>
          <w:sz w:val="24"/>
          <w:szCs w:val="24"/>
        </w:rPr>
        <w:t>2. Хлыстова, О.В. Финансовый менеджмент : учебное пособие / О.В. Хлыстова, Е.В. Неяскина. - 2-е изд., перераб. и доп. - Москва : Проспект, 2017. - 367 с.: табл., граф. - Библиогр.: с. 260-271 - ISBN 978-5-392-21776-2 ; То же [Электронный ресурс]. - URL: </w:t>
      </w:r>
      <w:hyperlink r:id="rId16" w:history="1">
        <w:r w:rsidRPr="00965C31">
          <w:rPr>
            <w:rFonts w:ascii="Open Sans" w:hAnsi="Open Sans" w:cs="Arial"/>
            <w:color w:val="0000FF"/>
            <w:sz w:val="24"/>
            <w:szCs w:val="24"/>
            <w:u w:val="single"/>
          </w:rPr>
          <w:t>http://biblioclub.ru/index.php?page=book&amp;id=468286</w:t>
        </w:r>
      </w:hyperlink>
    </w:p>
    <w:p w:rsidR="00563E25" w:rsidRPr="00965C31" w:rsidRDefault="00563E25" w:rsidP="00563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65C31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563E25" w:rsidRPr="00965C31" w:rsidRDefault="00563E25" w:rsidP="00563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65C3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Электронный курс в системе Moodle «Финансовые институты и рынки»</w:t>
      </w:r>
    </w:p>
    <w:p w:rsidR="00563E25" w:rsidRPr="00965C31" w:rsidRDefault="00563E25" w:rsidP="00563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65C31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63E25" w:rsidRPr="00965C31" w:rsidRDefault="00563E25" w:rsidP="00563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965C31">
        <w:rPr>
          <w:rFonts w:ascii="Times New Roman" w:hAnsi="Times New Roman"/>
          <w:bCs/>
          <w:iCs/>
          <w:sz w:val="24"/>
          <w:szCs w:val="24"/>
        </w:rPr>
        <w:t xml:space="preserve">1. </w:t>
      </w:r>
      <w:hyperlink r:id="rId17" w:history="1">
        <w:r w:rsidRPr="00965C31">
          <w:rPr>
            <w:rFonts w:ascii="Times New Roman" w:hAnsi="Times New Roman"/>
            <w:color w:val="000000"/>
            <w:sz w:val="24"/>
            <w:szCs w:val="24"/>
            <w:lang w:bidi="he-IL"/>
          </w:rPr>
          <w:t>http://www.banki.ru</w:t>
        </w:r>
      </w:hyperlink>
      <w:r w:rsidRPr="00965C31">
        <w:rPr>
          <w:rFonts w:ascii="Times New Roman" w:hAnsi="Times New Roman"/>
          <w:color w:val="000000"/>
          <w:sz w:val="24"/>
          <w:szCs w:val="24"/>
          <w:lang w:bidi="he-IL"/>
        </w:rPr>
        <w:t xml:space="preserve"> – Информационный портал о банках и вкладах </w:t>
      </w:r>
    </w:p>
    <w:p w:rsidR="00563E25" w:rsidRPr="00965C31" w:rsidRDefault="00563E25" w:rsidP="00563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965C31">
        <w:rPr>
          <w:rFonts w:ascii="Times New Roman" w:hAnsi="Times New Roman"/>
          <w:color w:val="000000"/>
          <w:sz w:val="24"/>
          <w:szCs w:val="24"/>
          <w:lang w:bidi="he-IL"/>
        </w:rPr>
        <w:t>2. http://www.gks.ru - Официальный сайт Федеральной службы государственной статистики</w:t>
      </w:r>
    </w:p>
    <w:p w:rsidR="00563E25" w:rsidRPr="00965C31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965C31">
        <w:rPr>
          <w:rFonts w:ascii="Times New Roman" w:hAnsi="Times New Roman"/>
          <w:bCs/>
          <w:sz w:val="24"/>
          <w:szCs w:val="24"/>
        </w:rPr>
        <w:t>3.</w:t>
      </w:r>
      <w:r w:rsidRPr="00965C31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18" w:history="1">
        <w:r w:rsidRPr="00965C31">
          <w:rPr>
            <w:rFonts w:ascii="Times New Roman" w:hAnsi="Times New Roman"/>
            <w:color w:val="000000"/>
            <w:sz w:val="24"/>
            <w:szCs w:val="24"/>
            <w:lang w:bidi="he-IL"/>
          </w:rPr>
          <w:t>http://www.insur-info.ru</w:t>
        </w:r>
      </w:hyperlink>
      <w:r w:rsidRPr="00965C31">
        <w:rPr>
          <w:rFonts w:ascii="Times New Roman" w:hAnsi="Times New Roman"/>
          <w:color w:val="000000"/>
          <w:sz w:val="24"/>
          <w:szCs w:val="24"/>
          <w:lang w:bidi="he-IL"/>
        </w:rPr>
        <w:t xml:space="preserve"> – Страхование сегодня</w:t>
      </w:r>
    </w:p>
    <w:p w:rsidR="00563E25" w:rsidRPr="00965C31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965C31">
        <w:rPr>
          <w:rFonts w:ascii="Times New Roman" w:hAnsi="Times New Roman"/>
          <w:color w:val="000000"/>
          <w:sz w:val="24"/>
          <w:szCs w:val="24"/>
          <w:lang w:bidi="he-IL"/>
        </w:rPr>
        <w:t>4. http:// www.nalog.ru – Официальный сайт Федеральной налоговой службы</w:t>
      </w:r>
      <w:r w:rsidRPr="00965C31">
        <w:rPr>
          <w:rFonts w:ascii="Times New Roman" w:hAnsi="Times New Roman"/>
          <w:sz w:val="24"/>
          <w:szCs w:val="24"/>
          <w:lang w:eastAsia="ru-RU" w:bidi="he-IL"/>
        </w:rPr>
        <w:t xml:space="preserve"> имедиа; </w:t>
      </w:r>
    </w:p>
    <w:p w:rsidR="00563E25" w:rsidRPr="00965C31" w:rsidRDefault="00563E25" w:rsidP="00563E2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965C31">
        <w:rPr>
          <w:rFonts w:ascii="Times New Roman" w:hAnsi="Times New Roman"/>
          <w:sz w:val="24"/>
          <w:szCs w:val="24"/>
          <w:lang w:eastAsia="ru-RU" w:bidi="he-IL"/>
        </w:rPr>
        <w:t xml:space="preserve">2. Архивы журналов </w:t>
      </w:r>
      <w:r w:rsidRPr="00965C31">
        <w:rPr>
          <w:rFonts w:ascii="Times New Roman" w:hAnsi="Times New Roman"/>
          <w:bCs/>
          <w:sz w:val="24"/>
          <w:szCs w:val="24"/>
        </w:rPr>
        <w:t xml:space="preserve">"Финансы", "Финансы и кредит" </w:t>
      </w:r>
      <w:r w:rsidRPr="00965C31">
        <w:rPr>
          <w:rFonts w:ascii="Times New Roman" w:hAnsi="Times New Roman"/>
          <w:sz w:val="24"/>
          <w:szCs w:val="24"/>
          <w:lang w:eastAsia="ru-RU" w:bidi="he-IL"/>
        </w:rPr>
        <w:t>с 01.01.2015г.</w:t>
      </w:r>
    </w:p>
    <w:p w:rsidR="00563E25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63E25" w:rsidRPr="00FC5FCC" w:rsidRDefault="00563E25" w:rsidP="00563E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63E25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63E25" w:rsidRPr="00FC5FCC" w:rsidRDefault="00563E25" w:rsidP="00563E25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C5FC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563E25" w:rsidRPr="00FC5FCC" w:rsidRDefault="00563E25" w:rsidP="00563E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563E25" w:rsidRPr="00FC5FCC" w:rsidTr="0088639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25" w:rsidRPr="00FC5FCC" w:rsidRDefault="00563E25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25" w:rsidRPr="00FC5FCC" w:rsidRDefault="00563E25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63E25" w:rsidRPr="00FC5FCC" w:rsidTr="0088639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25" w:rsidRPr="00FC5FCC" w:rsidRDefault="00563E25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25" w:rsidRPr="00FC5FCC" w:rsidRDefault="00563E25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63E25" w:rsidRPr="00FC5FCC" w:rsidTr="0088639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25" w:rsidRPr="00FC5FCC" w:rsidRDefault="00563E25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25" w:rsidRPr="00FC5FCC" w:rsidRDefault="00563E25" w:rsidP="008863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563E25" w:rsidRDefault="00563E25" w:rsidP="00563E2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63E25" w:rsidRPr="00B011F8" w:rsidRDefault="00563E25" w:rsidP="00563E25">
      <w:pPr>
        <w:autoSpaceDE w:val="0"/>
        <w:autoSpaceDN w:val="0"/>
        <w:adjustRightInd w:val="0"/>
        <w:spacing w:line="240" w:lineRule="auto"/>
        <w:jc w:val="both"/>
      </w:pP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Программное обеспечение (Пакет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MSOffice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LMSMoodle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>, Интернет браузер и т.д.)</w:t>
      </w:r>
      <w:r>
        <w:t>.</w:t>
      </w:r>
    </w:p>
    <w:p w:rsidR="00563E25" w:rsidRPr="00B011F8" w:rsidRDefault="00563E25" w:rsidP="00A92A99">
      <w:pPr>
        <w:autoSpaceDE w:val="0"/>
        <w:autoSpaceDN w:val="0"/>
        <w:adjustRightInd w:val="0"/>
        <w:spacing w:line="240" w:lineRule="auto"/>
        <w:jc w:val="both"/>
      </w:pPr>
    </w:p>
    <w:p w:rsidR="00A92A99" w:rsidRPr="00563E25" w:rsidRDefault="00563E25" w:rsidP="00563E25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5.3.</w:t>
      </w:r>
      <w:r w:rsidR="00A92A99" w:rsidRPr="00563E25">
        <w:rPr>
          <w:rFonts w:ascii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A92A99" w:rsidRPr="0079334A" w:rsidRDefault="00A92A99" w:rsidP="00A92A9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9334A">
        <w:rPr>
          <w:rFonts w:ascii="Times New Roman" w:hAnsi="Times New Roman"/>
          <w:b/>
          <w:sz w:val="24"/>
          <w:szCs w:val="24"/>
          <w:lang w:eastAsia="ru-RU"/>
        </w:rPr>
        <w:t>«БУХГАЛТЕРСКИЙ УЧЕТ, АНАЛИЗ И АУДИТ»</w:t>
      </w:r>
    </w:p>
    <w:p w:rsidR="00A92A99" w:rsidRPr="0079334A" w:rsidRDefault="00A92A99" w:rsidP="00A92A9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A99" w:rsidRPr="0079334A" w:rsidRDefault="00A92A99" w:rsidP="00A92A9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9334A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92A99" w:rsidRPr="0079334A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334A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79334A">
        <w:rPr>
          <w:rFonts w:ascii="Times New Roman" w:hAnsi="Times New Roman"/>
          <w:sz w:val="24"/>
          <w:szCs w:val="24"/>
        </w:rPr>
        <w:t>"Бухгалтерский учет</w:t>
      </w:r>
      <w:r>
        <w:rPr>
          <w:rFonts w:ascii="Times New Roman" w:hAnsi="Times New Roman"/>
          <w:sz w:val="24"/>
          <w:szCs w:val="24"/>
        </w:rPr>
        <w:t>, анализ и аудит</w:t>
      </w:r>
      <w:r w:rsidRPr="0079334A">
        <w:rPr>
          <w:rFonts w:ascii="Times New Roman" w:hAnsi="Times New Roman"/>
          <w:sz w:val="24"/>
          <w:szCs w:val="24"/>
        </w:rPr>
        <w:t>", как и другие дисциплины модуля, служит формированию трудовых действий специалиста э</w:t>
      </w:r>
      <w:r w:rsidRPr="0079334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кономических, финансовых, маркетинговых, производственно-экономических и аналитических служб организаций различных отраслей, сфер и форм собственности</w:t>
      </w:r>
      <w:r>
        <w:rPr>
          <w:rFonts w:ascii="Times New Roman" w:hAnsi="Times New Roman"/>
          <w:sz w:val="24"/>
          <w:szCs w:val="24"/>
        </w:rPr>
        <w:t>.</w:t>
      </w:r>
    </w:p>
    <w:p w:rsidR="00A92A99" w:rsidRPr="0079334A" w:rsidRDefault="00A92A99" w:rsidP="00A92A9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92A99" w:rsidRPr="0079334A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9334A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79334A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79334A">
        <w:rPr>
          <w:rFonts w:ascii="Times New Roman" w:hAnsi="Times New Roman"/>
          <w:sz w:val="24"/>
          <w:szCs w:val="24"/>
        </w:rPr>
        <w:t>"Бухгалтерский учет</w:t>
      </w:r>
      <w:r>
        <w:rPr>
          <w:rFonts w:ascii="Times New Roman" w:hAnsi="Times New Roman"/>
          <w:sz w:val="24"/>
          <w:szCs w:val="24"/>
        </w:rPr>
        <w:t xml:space="preserve">, анализ и аудит» </w:t>
      </w:r>
      <w:r w:rsidRPr="00FC5FCC">
        <w:rPr>
          <w:rFonts w:ascii="Times New Roman" w:hAnsi="Times New Roman"/>
          <w:sz w:val="24"/>
          <w:szCs w:val="24"/>
        </w:rPr>
        <w:t>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Финансы и кредит</w:t>
      </w:r>
      <w:r w:rsidRPr="00FC5FCC">
        <w:t>».</w:t>
      </w:r>
    </w:p>
    <w:p w:rsidR="00A92A99" w:rsidRPr="0079334A" w:rsidRDefault="00A92A99" w:rsidP="00A92A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334A">
        <w:rPr>
          <w:rFonts w:ascii="Times New Roman" w:hAnsi="Times New Roman"/>
          <w:sz w:val="24"/>
          <w:szCs w:val="24"/>
        </w:rPr>
        <w:t>Данная дисциплина является предшествующей для дисциплин: «</w:t>
      </w:r>
      <w:r>
        <w:rPr>
          <w:rFonts w:ascii="Times New Roman" w:hAnsi="Times New Roman"/>
          <w:sz w:val="24"/>
          <w:szCs w:val="24"/>
        </w:rPr>
        <w:t>Финансовые рынки и институты</w:t>
      </w:r>
      <w:r w:rsidRPr="0079334A"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sz w:val="24"/>
          <w:szCs w:val="24"/>
        </w:rPr>
        <w:t>Н</w:t>
      </w:r>
      <w:r w:rsidRPr="0079334A">
        <w:rPr>
          <w:rFonts w:ascii="Times New Roman" w:hAnsi="Times New Roman"/>
          <w:sz w:val="24"/>
          <w:szCs w:val="24"/>
        </w:rPr>
        <w:t>алог</w:t>
      </w:r>
      <w:r>
        <w:rPr>
          <w:rFonts w:ascii="Times New Roman" w:hAnsi="Times New Roman"/>
          <w:sz w:val="24"/>
          <w:szCs w:val="24"/>
        </w:rPr>
        <w:t>и</w:t>
      </w:r>
      <w:r w:rsidRPr="0079334A">
        <w:rPr>
          <w:rFonts w:ascii="Times New Roman" w:hAnsi="Times New Roman"/>
          <w:sz w:val="24"/>
          <w:szCs w:val="24"/>
        </w:rPr>
        <w:t xml:space="preserve"> и налогообложени</w:t>
      </w:r>
      <w:r>
        <w:rPr>
          <w:rFonts w:ascii="Times New Roman" w:hAnsi="Times New Roman"/>
          <w:sz w:val="24"/>
          <w:szCs w:val="24"/>
        </w:rPr>
        <w:t>е</w:t>
      </w:r>
      <w:r w:rsidRPr="0079334A">
        <w:rPr>
          <w:rFonts w:ascii="Times New Roman" w:hAnsi="Times New Roman"/>
          <w:sz w:val="24"/>
          <w:szCs w:val="24"/>
        </w:rPr>
        <w:t>».</w:t>
      </w:r>
    </w:p>
    <w:p w:rsidR="00A92A99" w:rsidRPr="0079334A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A99" w:rsidRPr="0079334A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9334A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92A99" w:rsidRPr="0079334A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A99" w:rsidRPr="0079334A" w:rsidRDefault="00A92A99" w:rsidP="00A92A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34A">
        <w:rPr>
          <w:rFonts w:ascii="Times New Roman" w:hAnsi="Times New Roman"/>
          <w:b/>
          <w:sz w:val="24"/>
          <w:szCs w:val="24"/>
        </w:rPr>
        <w:t>Целью</w:t>
      </w:r>
      <w:r w:rsidRPr="0079334A">
        <w:rPr>
          <w:rFonts w:ascii="Times New Roman" w:hAnsi="Times New Roman"/>
          <w:sz w:val="24"/>
          <w:szCs w:val="24"/>
        </w:rPr>
        <w:t xml:space="preserve"> освоения дисциплины "</w:t>
      </w:r>
      <w:r w:rsidRPr="00897612">
        <w:rPr>
          <w:rFonts w:ascii="Times New Roman" w:hAnsi="Times New Roman"/>
          <w:sz w:val="24"/>
          <w:szCs w:val="24"/>
        </w:rPr>
        <w:t xml:space="preserve"> </w:t>
      </w:r>
      <w:r w:rsidRPr="0079334A">
        <w:rPr>
          <w:rFonts w:ascii="Times New Roman" w:hAnsi="Times New Roman"/>
          <w:sz w:val="24"/>
          <w:szCs w:val="24"/>
        </w:rPr>
        <w:t>Бухгалтерский учет</w:t>
      </w:r>
      <w:r>
        <w:rPr>
          <w:rFonts w:ascii="Times New Roman" w:hAnsi="Times New Roman"/>
          <w:sz w:val="24"/>
          <w:szCs w:val="24"/>
        </w:rPr>
        <w:t>, анализ и аудит</w:t>
      </w:r>
      <w:r w:rsidRPr="0079334A">
        <w:rPr>
          <w:rFonts w:ascii="Times New Roman" w:hAnsi="Times New Roman"/>
          <w:sz w:val="24"/>
          <w:szCs w:val="24"/>
        </w:rPr>
        <w:t xml:space="preserve"> " </w:t>
      </w:r>
      <w:r w:rsidRPr="0079334A">
        <w:rPr>
          <w:rFonts w:ascii="Times New Roman" w:hAnsi="Times New Roman"/>
          <w:color w:val="000000"/>
          <w:sz w:val="24"/>
          <w:szCs w:val="24"/>
        </w:rPr>
        <w:t xml:space="preserve">является формирование теоретических  знаний и практических навыков по ведению учета на предприятии в условиях рыночной экономики; </w:t>
      </w:r>
      <w:r w:rsidRPr="0089761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аудита бухгалтерской отчетности предприятия</w:t>
      </w:r>
      <w:r w:rsidRPr="0079334A">
        <w:rPr>
          <w:rFonts w:ascii="Times New Roman" w:hAnsi="Times New Roman"/>
          <w:color w:val="000000"/>
          <w:sz w:val="24"/>
          <w:szCs w:val="24"/>
        </w:rPr>
        <w:t>; дать студентам необходимую сумму знаний, составляющих основу направления подготовки</w:t>
      </w:r>
      <w:r w:rsidRPr="0079334A">
        <w:rPr>
          <w:rFonts w:ascii="Times New Roman" w:hAnsi="Times New Roman"/>
          <w:sz w:val="24"/>
          <w:szCs w:val="24"/>
        </w:rPr>
        <w:t>.</w:t>
      </w:r>
    </w:p>
    <w:p w:rsidR="00A92A99" w:rsidRPr="0079334A" w:rsidRDefault="00A92A99" w:rsidP="00A92A99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79334A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>
        <w:rPr>
          <w:rFonts w:ascii="Times New Roman" w:hAnsi="Times New Roman"/>
          <w:bCs/>
          <w:iCs/>
          <w:sz w:val="24"/>
          <w:szCs w:val="24"/>
        </w:rPr>
        <w:t>дисциплины</w:t>
      </w:r>
      <w:r w:rsidRPr="0079334A">
        <w:rPr>
          <w:rFonts w:ascii="Times New Roman" w:hAnsi="Times New Roman"/>
          <w:bCs/>
          <w:iCs/>
          <w:sz w:val="24"/>
          <w:szCs w:val="24"/>
        </w:rPr>
        <w:t xml:space="preserve">: </w:t>
      </w:r>
    </w:p>
    <w:p w:rsidR="00A92A99" w:rsidRPr="0079334A" w:rsidRDefault="00A92A99" w:rsidP="00A92A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34A">
        <w:rPr>
          <w:rFonts w:ascii="Times New Roman" w:hAnsi="Times New Roman"/>
          <w:sz w:val="24"/>
          <w:szCs w:val="24"/>
        </w:rPr>
        <w:t>- дать студентам необходимые знания и навыки для самостоятельного умения оформлять и регистрировать бухгалтерские документы,  проводить их первичную обработку и      подготовку данных к бухгалтерской отчетности;</w:t>
      </w:r>
    </w:p>
    <w:p w:rsidR="00A92A99" w:rsidRDefault="00A92A99" w:rsidP="00A92A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79334A">
        <w:rPr>
          <w:rFonts w:ascii="Times New Roman" w:hAnsi="Times New Roman"/>
          <w:sz w:val="24"/>
          <w:szCs w:val="24"/>
        </w:rPr>
        <w:t>-</w:t>
      </w:r>
      <w:r w:rsidRPr="0079334A">
        <w:rPr>
          <w:rFonts w:ascii="Times New Roman" w:hAnsi="Times New Roman"/>
          <w:color w:val="000000"/>
          <w:sz w:val="24"/>
          <w:szCs w:val="24"/>
        </w:rPr>
        <w:t>сформировать у студентов знаний основных бухгалтерских понятий, структуры налоговой службы;</w:t>
      </w:r>
    </w:p>
    <w:p w:rsidR="00A92A99" w:rsidRPr="00897612" w:rsidRDefault="00A92A99" w:rsidP="00A92A99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97612">
        <w:rPr>
          <w:rFonts w:ascii="Times New Roman" w:eastAsia="Times New Roman" w:hAnsi="Times New Roman"/>
          <w:iCs/>
          <w:sz w:val="24"/>
          <w:szCs w:val="24"/>
          <w:lang w:eastAsia="ru-RU"/>
        </w:rPr>
        <w:t>дать студентам необходимые знания и навыки для самостоятельного умения формировать аудиторское заключение по данным бухгалтерской отчетности;</w:t>
      </w:r>
    </w:p>
    <w:p w:rsidR="00A92A99" w:rsidRPr="00897612" w:rsidRDefault="00A92A99" w:rsidP="00A92A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897612">
        <w:rPr>
          <w:rFonts w:ascii="Times New Roman" w:eastAsia="Times New Roman" w:hAnsi="Times New Roman"/>
          <w:iCs/>
          <w:sz w:val="24"/>
          <w:szCs w:val="24"/>
          <w:lang w:eastAsia="ru-RU"/>
        </w:rPr>
        <w:t>сформировать у студентов знания основных аудиторских понятий, структуры аудиторской службы</w:t>
      </w:r>
    </w:p>
    <w:p w:rsidR="00A92A99" w:rsidRPr="0079334A" w:rsidRDefault="00A92A99" w:rsidP="00A92A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34A">
        <w:rPr>
          <w:rFonts w:ascii="Times New Roman" w:hAnsi="Times New Roman"/>
          <w:sz w:val="24"/>
          <w:szCs w:val="24"/>
        </w:rPr>
        <w:t>- сформировать у учащихся основы научного мировоззрения и навыки использования в практике научных методов расчета основных финансовых показателей, характеризующих финансово-хозяйственную деятельностью.</w:t>
      </w:r>
    </w:p>
    <w:p w:rsidR="00A92A99" w:rsidRPr="0079334A" w:rsidRDefault="00A92A99" w:rsidP="00A92A9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92A99" w:rsidRPr="0079334A" w:rsidRDefault="00A92A99" w:rsidP="00A92A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9334A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92A99" w:rsidRPr="0079334A" w:rsidRDefault="00A92A99" w:rsidP="00A92A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4891" w:type="pct"/>
        <w:tblInd w:w="108" w:type="dxa"/>
        <w:tblLayout w:type="fixed"/>
        <w:tblLook w:val="0000"/>
      </w:tblPr>
      <w:tblGrid>
        <w:gridCol w:w="1104"/>
        <w:gridCol w:w="2157"/>
        <w:gridCol w:w="1134"/>
        <w:gridCol w:w="1984"/>
        <w:gridCol w:w="1475"/>
        <w:gridCol w:w="1508"/>
      </w:tblGrid>
      <w:tr w:rsidR="00A92A99" w:rsidRPr="0079334A" w:rsidTr="00A92A99">
        <w:trPr>
          <w:trHeight w:val="385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Код ОР дисцип-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Образовательные результаты 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2A99" w:rsidRPr="0079334A" w:rsidRDefault="00A92A99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="00563E25">
              <w:rPr>
                <w:rFonts w:ascii="Times New Roman" w:hAnsi="Times New Roman"/>
                <w:sz w:val="24"/>
                <w:szCs w:val="24"/>
                <w:lang w:eastAsia="ru-RU"/>
              </w:rPr>
              <w:t>УДК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</w:p>
        </w:tc>
      </w:tr>
      <w:tr w:rsidR="00A92A99" w:rsidRPr="0079334A" w:rsidTr="00A92A99">
        <w:trPr>
          <w:trHeight w:val="3653"/>
        </w:trPr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A99" w:rsidRPr="00FC5FCC" w:rsidRDefault="00A92A99" w:rsidP="00A92A99">
            <w:pPr>
              <w:tabs>
                <w:tab w:val="left" w:pos="318"/>
              </w:tabs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FC5FCC" w:rsidRDefault="00A92A99" w:rsidP="00563E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563E25">
              <w:rPr>
                <w:rFonts w:ascii="Times New Roman" w:hAnsi="Times New Roman"/>
                <w:sz w:val="24"/>
                <w:szCs w:val="24"/>
              </w:rPr>
              <w:t>3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2A99" w:rsidRDefault="00563E25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</w:t>
            </w:r>
          </w:p>
          <w:p w:rsidR="00563E25" w:rsidRDefault="00563E25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563E25" w:rsidRPr="00FC5FCC" w:rsidRDefault="00563E25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2A99" w:rsidRPr="00FC5FCC" w:rsidRDefault="00A92A99" w:rsidP="00A92A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A92A99" w:rsidRPr="00FC5FCC" w:rsidRDefault="00A92A99" w:rsidP="00A92A9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A92A99" w:rsidRPr="0079334A" w:rsidRDefault="00A92A99" w:rsidP="00A92A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92A99" w:rsidRPr="0079334A" w:rsidRDefault="00A92A99" w:rsidP="00A92A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9334A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92A99" w:rsidRPr="0079334A" w:rsidRDefault="00A92A99" w:rsidP="00A92A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9334A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2" w:type="pct"/>
        <w:tblInd w:w="108" w:type="dxa"/>
        <w:tblLayout w:type="fixed"/>
        <w:tblLook w:val="0000"/>
      </w:tblPr>
      <w:tblGrid>
        <w:gridCol w:w="533"/>
        <w:gridCol w:w="3958"/>
        <w:gridCol w:w="832"/>
        <w:gridCol w:w="831"/>
        <w:gridCol w:w="1355"/>
        <w:gridCol w:w="21"/>
        <w:gridCol w:w="1000"/>
        <w:gridCol w:w="834"/>
      </w:tblGrid>
      <w:tr w:rsidR="00A92A99" w:rsidRPr="0079334A" w:rsidTr="00A92A99">
        <w:trPr>
          <w:trHeight w:val="203"/>
        </w:trPr>
        <w:tc>
          <w:tcPr>
            <w:tcW w:w="5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92A99" w:rsidRPr="0079334A" w:rsidTr="00A92A99">
        <w:trPr>
          <w:trHeight w:val="533"/>
        </w:trPr>
        <w:tc>
          <w:tcPr>
            <w:tcW w:w="5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2A99" w:rsidRPr="0079334A" w:rsidRDefault="00A92A99" w:rsidP="00A92A9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Контакт-ная СР (в т.ч. </w:t>
            </w:r>
          </w:p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2A99" w:rsidRPr="0079334A" w:rsidTr="00A92A99">
        <w:trPr>
          <w:trHeight w:val="1"/>
        </w:trPr>
        <w:tc>
          <w:tcPr>
            <w:tcW w:w="5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2A99" w:rsidRPr="0079334A" w:rsidTr="00A92A99">
        <w:trPr>
          <w:trHeight w:val="1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7933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Учет активов предприятия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A92A99" w:rsidRPr="0079334A" w:rsidTr="00A92A99">
        <w:trPr>
          <w:trHeight w:val="1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Учет внеоборотных активов предприятия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92A99" w:rsidRPr="0079334A" w:rsidTr="00A92A99">
        <w:trPr>
          <w:trHeight w:val="1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Учет оборотных активов предприятия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92A99" w:rsidRPr="0079334A" w:rsidTr="00A92A99">
        <w:trPr>
          <w:trHeight w:val="1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b/>
                <w:sz w:val="24"/>
                <w:szCs w:val="24"/>
              </w:rPr>
              <w:t>Раздел 2.Учет пассивов предприятия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A92A99" w:rsidRPr="0079334A" w:rsidTr="00A92A99">
        <w:trPr>
          <w:trHeight w:val="1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Учет собственного капитала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92A99" w:rsidRPr="0079334A" w:rsidTr="00A92A99">
        <w:trPr>
          <w:trHeight w:val="1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Учет заемного капитала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92A99" w:rsidRPr="0079334A" w:rsidTr="00A92A99">
        <w:trPr>
          <w:trHeight w:val="278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334A">
              <w:rPr>
                <w:rFonts w:ascii="Times New Roman" w:hAnsi="Times New Roman"/>
                <w:b/>
                <w:sz w:val="24"/>
                <w:szCs w:val="24"/>
              </w:rPr>
              <w:t>Раздел 3.Бухгалтерская отчетность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A92A99" w:rsidRPr="0079334A" w:rsidTr="00A92A99">
        <w:trPr>
          <w:trHeight w:val="273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Состав, сроки предоставления бухгалтерской отчетности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92A99" w:rsidRPr="0079334A" w:rsidTr="00A92A99">
        <w:trPr>
          <w:trHeight w:val="276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Учетная политика предприятия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92A99" w:rsidRPr="0079334A" w:rsidTr="00A92A99">
        <w:trPr>
          <w:trHeight w:val="276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6EB6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B6EB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B6EB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 анализа и аудита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6E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A92A99" w:rsidRPr="0079334A" w:rsidTr="00A92A99">
        <w:trPr>
          <w:trHeight w:val="276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6EB6">
              <w:rPr>
                <w:rFonts w:ascii="Times New Roman" w:hAnsi="Times New Roman"/>
                <w:sz w:val="24"/>
                <w:szCs w:val="24"/>
              </w:rPr>
              <w:t xml:space="preserve"> Анализ, его методы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92A99" w:rsidRPr="0079334A" w:rsidTr="00A92A99">
        <w:trPr>
          <w:trHeight w:val="276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6EB6">
              <w:rPr>
                <w:rFonts w:ascii="Times New Roman" w:hAnsi="Times New Roman"/>
                <w:sz w:val="24"/>
                <w:szCs w:val="24"/>
              </w:rPr>
              <w:t xml:space="preserve"> Аудит, его виды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92A99" w:rsidRPr="0079334A" w:rsidTr="00A92A99">
        <w:trPr>
          <w:trHeight w:val="276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6EB6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B6EB6">
              <w:rPr>
                <w:rFonts w:ascii="Times New Roman" w:hAnsi="Times New Roman"/>
                <w:b/>
                <w:sz w:val="24"/>
                <w:szCs w:val="24"/>
              </w:rPr>
              <w:t>.Анализ ФХД предприятия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6E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A92A99" w:rsidRPr="0079334A" w:rsidTr="00A92A99">
        <w:trPr>
          <w:trHeight w:val="276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6EB6">
              <w:rPr>
                <w:rFonts w:ascii="Times New Roman" w:hAnsi="Times New Roman"/>
                <w:sz w:val="24"/>
                <w:szCs w:val="24"/>
              </w:rPr>
              <w:t xml:space="preserve"> Анализ основных финансовых показателей предприятия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92A99" w:rsidRPr="0079334A" w:rsidTr="00A92A99">
        <w:trPr>
          <w:trHeight w:val="280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6EB6">
              <w:rPr>
                <w:rFonts w:ascii="Times New Roman" w:hAnsi="Times New Roman"/>
                <w:sz w:val="24"/>
                <w:szCs w:val="24"/>
              </w:rPr>
              <w:t xml:space="preserve"> Анализ финансовых результатов деятельности предприятия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92A99" w:rsidRPr="0079334A" w:rsidTr="00A92A99">
        <w:trPr>
          <w:trHeight w:val="280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6EB6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B6EB6">
              <w:rPr>
                <w:rFonts w:ascii="Times New Roman" w:hAnsi="Times New Roman"/>
                <w:b/>
                <w:sz w:val="24"/>
                <w:szCs w:val="24"/>
              </w:rPr>
              <w:t>.Аудит финансовой отчетности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6E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A92A99" w:rsidRPr="0079334A" w:rsidTr="00A92A99">
        <w:trPr>
          <w:trHeight w:val="280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6EB6">
              <w:rPr>
                <w:rFonts w:ascii="Times New Roman" w:hAnsi="Times New Roman"/>
                <w:sz w:val="24"/>
                <w:szCs w:val="24"/>
              </w:rPr>
              <w:t>Организация аудиторской проверки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92A99" w:rsidRPr="0079334A" w:rsidTr="00A92A99">
        <w:trPr>
          <w:trHeight w:val="280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9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DB6EB6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6EB6">
              <w:rPr>
                <w:rFonts w:ascii="Times New Roman" w:hAnsi="Times New Roman"/>
                <w:sz w:val="24"/>
                <w:szCs w:val="24"/>
              </w:rPr>
              <w:t>Аудиторское заключение, его виды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92A99" w:rsidRPr="0079334A" w:rsidTr="00A92A99">
        <w:trPr>
          <w:trHeight w:val="129"/>
        </w:trPr>
        <w:tc>
          <w:tcPr>
            <w:tcW w:w="44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A92A99" w:rsidRPr="0079334A" w:rsidRDefault="00A92A99" w:rsidP="00A92A99">
      <w:pPr>
        <w:spacing w:after="0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A92A99" w:rsidRPr="0079334A" w:rsidRDefault="00A92A99" w:rsidP="00A92A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9334A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A92A99" w:rsidRPr="0079334A" w:rsidRDefault="00A92A99" w:rsidP="00A92A99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79334A">
        <w:rPr>
          <w:rFonts w:ascii="Times New Roman" w:hAnsi="Times New Roman"/>
          <w:sz w:val="24"/>
          <w:szCs w:val="24"/>
        </w:rPr>
        <w:t>Объяснительно-иллюстративный</w:t>
      </w:r>
    </w:p>
    <w:p w:rsidR="00A92A99" w:rsidRPr="0079334A" w:rsidRDefault="00A92A99" w:rsidP="00A92A99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</w:p>
    <w:p w:rsidR="00A92A99" w:rsidRPr="0079334A" w:rsidRDefault="00A92A99" w:rsidP="00A92A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9334A">
        <w:rPr>
          <w:rFonts w:ascii="Times New Roman" w:hAnsi="Times New Roman"/>
          <w:b/>
          <w:bCs/>
          <w:sz w:val="24"/>
          <w:szCs w:val="24"/>
        </w:rPr>
        <w:t>6. Рейтинг-план дисциплины</w:t>
      </w:r>
    </w:p>
    <w:p w:rsidR="00A92A99" w:rsidRPr="0079334A" w:rsidRDefault="00A92A99" w:rsidP="00A92A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9334A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500" w:type="pct"/>
        <w:tblLayout w:type="fixed"/>
        <w:tblLook w:val="04A0"/>
      </w:tblPr>
      <w:tblGrid>
        <w:gridCol w:w="465"/>
        <w:gridCol w:w="1696"/>
        <w:gridCol w:w="31"/>
        <w:gridCol w:w="1574"/>
        <w:gridCol w:w="1361"/>
        <w:gridCol w:w="37"/>
        <w:gridCol w:w="924"/>
        <w:gridCol w:w="60"/>
        <w:gridCol w:w="1036"/>
        <w:gridCol w:w="1231"/>
        <w:gridCol w:w="1077"/>
        <w:gridCol w:w="1036"/>
      </w:tblGrid>
      <w:tr w:rsidR="00A92A99" w:rsidRPr="0079334A" w:rsidTr="00A92A99">
        <w:trPr>
          <w:gridAfter w:val="1"/>
          <w:wAfter w:w="1036" w:type="dxa"/>
          <w:trHeight w:val="600"/>
        </w:trPr>
        <w:tc>
          <w:tcPr>
            <w:tcW w:w="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79334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9334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30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A92A99" w:rsidRPr="0079334A" w:rsidTr="00A92A99">
        <w:trPr>
          <w:gridAfter w:val="1"/>
          <w:wAfter w:w="1036" w:type="dxa"/>
          <w:trHeight w:val="300"/>
        </w:trPr>
        <w:tc>
          <w:tcPr>
            <w:tcW w:w="4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A92A99" w:rsidRPr="0079334A" w:rsidTr="00A92A99">
        <w:trPr>
          <w:gridAfter w:val="1"/>
          <w:wAfter w:w="1036" w:type="dxa"/>
          <w:trHeight w:val="300"/>
        </w:trPr>
        <w:tc>
          <w:tcPr>
            <w:tcW w:w="949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334A">
              <w:rPr>
                <w:rFonts w:ascii="Times New Roman" w:hAnsi="Times New Roman"/>
                <w:b/>
                <w:sz w:val="24"/>
                <w:szCs w:val="24"/>
              </w:rPr>
              <w:t>Раздел 1. Учет активов предприятия</w:t>
            </w:r>
          </w:p>
        </w:tc>
      </w:tr>
      <w:tr w:rsidR="00A92A99" w:rsidRPr="0079334A" w:rsidTr="00A92A99">
        <w:trPr>
          <w:gridAfter w:val="1"/>
          <w:wAfter w:w="1036" w:type="dxa"/>
          <w:trHeight w:val="540"/>
        </w:trPr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aps/>
                <w:sz w:val="24"/>
                <w:szCs w:val="24"/>
              </w:rPr>
              <w:t>ОР.2.</w:t>
            </w:r>
            <w:r w:rsidR="00563E25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  <w:r w:rsidRPr="0079334A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A92A99" w:rsidRPr="0079334A" w:rsidRDefault="00A92A99" w:rsidP="00A92A99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7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92A99" w:rsidRPr="0079334A" w:rsidTr="00A92A99">
        <w:trPr>
          <w:trHeight w:val="180"/>
        </w:trPr>
        <w:tc>
          <w:tcPr>
            <w:tcW w:w="9492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334A">
              <w:rPr>
                <w:rFonts w:ascii="Times New Roman" w:hAnsi="Times New Roman"/>
                <w:b/>
                <w:sz w:val="24"/>
                <w:szCs w:val="24"/>
              </w:rPr>
              <w:t>Раздел 2. Учет пассивов предприятия</w:t>
            </w:r>
          </w:p>
        </w:tc>
        <w:tc>
          <w:tcPr>
            <w:tcW w:w="1036" w:type="dxa"/>
            <w:vAlign w:val="center"/>
          </w:tcPr>
          <w:p w:rsidR="00A92A99" w:rsidRPr="0079334A" w:rsidRDefault="00A92A99" w:rsidP="00A92A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2A99" w:rsidRPr="0079334A" w:rsidTr="00A92A99">
        <w:trPr>
          <w:gridAfter w:val="1"/>
          <w:wAfter w:w="1036" w:type="dxa"/>
          <w:trHeight w:val="291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aps/>
                <w:sz w:val="24"/>
                <w:szCs w:val="24"/>
              </w:rPr>
              <w:t>ОР.2.</w:t>
            </w:r>
            <w:r w:rsidR="00563E25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  <w:r w:rsidRPr="0079334A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92A99" w:rsidRPr="0079334A" w:rsidRDefault="00A92A99" w:rsidP="00A92A99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92A99" w:rsidRPr="0079334A" w:rsidTr="00A92A99">
        <w:trPr>
          <w:gridAfter w:val="1"/>
          <w:wAfter w:w="1036" w:type="dxa"/>
          <w:trHeight w:val="291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aps/>
                <w:sz w:val="24"/>
                <w:szCs w:val="24"/>
              </w:rPr>
              <w:t>ОР.2.</w:t>
            </w:r>
            <w:r w:rsidR="00563E25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  <w:r w:rsidRPr="0079334A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тестирования по разделу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92A99" w:rsidRPr="0079334A" w:rsidTr="00A92A99">
        <w:trPr>
          <w:gridAfter w:val="1"/>
          <w:wAfter w:w="1036" w:type="dxa"/>
          <w:trHeight w:val="150"/>
        </w:trPr>
        <w:tc>
          <w:tcPr>
            <w:tcW w:w="9492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334A">
              <w:rPr>
                <w:rFonts w:ascii="Times New Roman" w:hAnsi="Times New Roman"/>
                <w:b/>
                <w:sz w:val="24"/>
                <w:szCs w:val="24"/>
              </w:rPr>
              <w:t>Раздел 3. Бухгалтерская отчетность</w:t>
            </w:r>
          </w:p>
        </w:tc>
      </w:tr>
      <w:tr w:rsidR="00A92A99" w:rsidRPr="0079334A" w:rsidTr="00A92A99">
        <w:trPr>
          <w:gridAfter w:val="1"/>
          <w:wAfter w:w="1036" w:type="dxa"/>
          <w:trHeight w:val="960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aps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Pr="0079334A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 w:rsidR="00563E25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  <w:r w:rsidRPr="0079334A">
              <w:rPr>
                <w:rFonts w:ascii="Times New Roman" w:hAnsi="Times New Roman"/>
                <w:caps/>
                <w:sz w:val="24"/>
                <w:szCs w:val="24"/>
              </w:rPr>
              <w:t>.1</w:t>
            </w:r>
          </w:p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A92A99" w:rsidRPr="0079334A" w:rsidRDefault="00A92A99" w:rsidP="00A92A99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92A99" w:rsidRPr="0079334A" w:rsidTr="00A92A99">
        <w:trPr>
          <w:gridAfter w:val="1"/>
          <w:wAfter w:w="1036" w:type="dxa"/>
          <w:trHeight w:val="960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3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79334A">
              <w:rPr>
                <w:rFonts w:ascii="Times New Roman" w:hAnsi="Times New Roman"/>
                <w:caps/>
                <w:sz w:val="24"/>
                <w:szCs w:val="24"/>
              </w:rPr>
              <w:t>ОР.2.</w:t>
            </w:r>
            <w:r w:rsidR="00563E25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  <w:r w:rsidRPr="0079334A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контрольного тестирования по разделу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79334A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92A99" w:rsidRPr="0079334A" w:rsidTr="00A92A99">
        <w:trPr>
          <w:gridAfter w:val="1"/>
          <w:wAfter w:w="1036" w:type="dxa"/>
          <w:trHeight w:val="960"/>
        </w:trPr>
        <w:tc>
          <w:tcPr>
            <w:tcW w:w="9492" w:type="dxa"/>
            <w:gridSpan w:val="11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0967F5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67F5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967F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967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 анализа и аудита</w:t>
            </w:r>
          </w:p>
        </w:tc>
      </w:tr>
      <w:tr w:rsidR="00A92A99" w:rsidRPr="0079334A" w:rsidTr="00A92A99">
        <w:trPr>
          <w:gridAfter w:val="1"/>
          <w:wAfter w:w="1036" w:type="dxa"/>
          <w:trHeight w:val="960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ОР. 2.</w:t>
            </w:r>
            <w:r w:rsidR="00563E25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Выполнение контрольной работы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038C1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Контрольная работа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92A99" w:rsidRPr="0079334A" w:rsidTr="00A92A99">
        <w:trPr>
          <w:gridAfter w:val="1"/>
          <w:wAfter w:w="1036" w:type="dxa"/>
          <w:trHeight w:val="960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ОР. 2.</w:t>
            </w:r>
            <w:r w:rsidR="00563E25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Выполнение контрольной работы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038C1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Контрольная работа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92A99" w:rsidRPr="0079334A" w:rsidTr="00A92A99">
        <w:trPr>
          <w:gridAfter w:val="1"/>
          <w:wAfter w:w="1036" w:type="dxa"/>
          <w:trHeight w:val="960"/>
        </w:trPr>
        <w:tc>
          <w:tcPr>
            <w:tcW w:w="9492" w:type="dxa"/>
            <w:gridSpan w:val="11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F62C25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2C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2. Анализ ФХД предприятия</w:t>
            </w:r>
          </w:p>
        </w:tc>
      </w:tr>
      <w:tr w:rsidR="00A92A99" w:rsidRPr="0079334A" w:rsidTr="00A92A99">
        <w:trPr>
          <w:gridAfter w:val="1"/>
          <w:wAfter w:w="1036" w:type="dxa"/>
          <w:trHeight w:val="960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ОР. 2.</w:t>
            </w:r>
            <w:r w:rsidR="00563E25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3.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Выполнение контрольной работы по Разделу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038C1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Контрольная работа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92A99" w:rsidRPr="0079334A" w:rsidTr="00A92A99">
        <w:trPr>
          <w:gridAfter w:val="1"/>
          <w:wAfter w:w="1036" w:type="dxa"/>
          <w:trHeight w:val="960"/>
        </w:trPr>
        <w:tc>
          <w:tcPr>
            <w:tcW w:w="9492" w:type="dxa"/>
            <w:gridSpan w:val="11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F62C25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2C25">
              <w:rPr>
                <w:rFonts w:ascii="Times New Roman" w:hAnsi="Times New Roman"/>
                <w:b/>
                <w:sz w:val="24"/>
                <w:szCs w:val="24"/>
              </w:rPr>
              <w:t>Раздел 3. Бухгалтерский баланс</w:t>
            </w:r>
          </w:p>
        </w:tc>
      </w:tr>
      <w:tr w:rsidR="00A92A99" w:rsidRPr="0079334A" w:rsidTr="00A92A99">
        <w:trPr>
          <w:gridAfter w:val="1"/>
          <w:wAfter w:w="1036" w:type="dxa"/>
          <w:trHeight w:val="960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ОР. 2.</w:t>
            </w:r>
            <w:r w:rsidR="00563E25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Выполнение контрольной работы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9038C1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Контрольная работа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92A99" w:rsidRPr="0079334A" w:rsidTr="00A92A99">
        <w:trPr>
          <w:gridAfter w:val="1"/>
          <w:wAfter w:w="1036" w:type="dxa"/>
          <w:trHeight w:val="960"/>
        </w:trPr>
        <w:tc>
          <w:tcPr>
            <w:tcW w:w="465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563E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ОР. 2.</w:t>
            </w:r>
            <w:r w:rsidR="00563E25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.1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9038C1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Выполнение итоговой контрольной работы по Разделам 1,2,3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A92A99" w:rsidRPr="009038C1" w:rsidRDefault="00A92A99" w:rsidP="00A92A99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Контрольная работа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334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92A99" w:rsidRPr="0079334A" w:rsidTr="00A92A99">
        <w:trPr>
          <w:gridAfter w:val="1"/>
          <w:wAfter w:w="1036" w:type="dxa"/>
          <w:trHeight w:val="195"/>
        </w:trPr>
        <w:tc>
          <w:tcPr>
            <w:tcW w:w="7184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334A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34A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92A99" w:rsidRPr="0079334A" w:rsidRDefault="00A92A99" w:rsidP="00A92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34A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A92A99" w:rsidRPr="0079334A" w:rsidRDefault="00A92A99" w:rsidP="00A92A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2A99" w:rsidRPr="0079334A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9334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A92A99" w:rsidRPr="0079334A" w:rsidRDefault="00A92A99" w:rsidP="00A92A9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9334A">
        <w:rPr>
          <w:rFonts w:ascii="Times New Roman" w:hAnsi="Times New Roman"/>
          <w:sz w:val="24"/>
          <w:szCs w:val="24"/>
        </w:rPr>
        <w:t>7</w:t>
      </w:r>
      <w:r w:rsidRPr="0079334A">
        <w:rPr>
          <w:rFonts w:ascii="Times New Roman" w:hAnsi="Times New Roman"/>
          <w:i/>
          <w:sz w:val="24"/>
          <w:szCs w:val="24"/>
        </w:rPr>
        <w:t>.1.  Основная литература:</w:t>
      </w:r>
    </w:p>
    <w:p w:rsidR="00A92A99" w:rsidRPr="0079334A" w:rsidRDefault="00A92A99" w:rsidP="00A92A99">
      <w:pPr>
        <w:pStyle w:val="c3"/>
        <w:numPr>
          <w:ilvl w:val="0"/>
          <w:numId w:val="9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u w:val="single"/>
        </w:rPr>
      </w:pPr>
      <w:r w:rsidRPr="0079334A">
        <w:t xml:space="preserve"> Донецкова О.Ю. Организация бухгалтерского учета в банках: учебное пособие / О.Ю. Донецкова. - Москва; Берлин: Директ-Медиа, 2015. - 146 с.: табл. - Библиогр. в кн. - ISBN 978-5-4475-3939-9; То же [Электронный ресурс]. - URL: </w:t>
      </w:r>
      <w:hyperlink r:id="rId19" w:history="1">
        <w:r w:rsidRPr="0079334A">
          <w:rPr>
            <w:rStyle w:val="ac"/>
          </w:rPr>
          <w:t>http://biblioclub.ru/index.php?page=book&amp;id=277821</w:t>
        </w:r>
      </w:hyperlink>
    </w:p>
    <w:p w:rsidR="00A92A99" w:rsidRDefault="00A92A99" w:rsidP="00A92A99">
      <w:pPr>
        <w:pStyle w:val="c3"/>
        <w:numPr>
          <w:ilvl w:val="0"/>
          <w:numId w:val="9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79334A">
        <w:t>Климович, Л.П. Бухгалтерский учет: теория учета : учебное пособие / Л.П. Климович, И.И. Ивакина ; Министерство образования и науки Российской Федерации, ФГБОУ ВПО «Сибирский государственный технологический университет». - Красноярск : СибГТУ, 2014. - 323 с. : табл., схем. - Библиогр. в кн. - ISBN 978-5-8173-0591-3 ; То же [Электронный ресурс]. - URL: </w:t>
      </w:r>
      <w:hyperlink r:id="rId20" w:history="1">
        <w:r w:rsidRPr="0079334A">
          <w:rPr>
            <w:rStyle w:val="ac"/>
          </w:rPr>
          <w:t>http://biblioclub.ru/index.php?page=book&amp;id=428866</w:t>
        </w:r>
      </w:hyperlink>
    </w:p>
    <w:p w:rsidR="00A92A99" w:rsidRPr="00F62C25" w:rsidRDefault="00A92A99" w:rsidP="00A92A99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2C25">
        <w:rPr>
          <w:rFonts w:ascii="Times New Roman" w:hAnsi="Times New Roman"/>
          <w:sz w:val="24"/>
          <w:szCs w:val="24"/>
        </w:rPr>
        <w:t xml:space="preserve"> Аудит : учебник / А.Е. Суглобов, Б.Т. Жарылгасова, В.Ю. Савин и др. ; под ред. А.Е. Суглобова. - Москва : Издательско-торговая корпорация «Дашков и К°», 2016. - 368 с. : табл. - (Учебные издания для бакалавров). - Библиогр. в кн. - ISBN 978-5-394-02458-0 ; То же [Электронный ресурс]. - URL: </w:t>
      </w:r>
      <w:hyperlink r:id="rId21" w:history="1">
        <w:r w:rsidRPr="00F62C25">
          <w:rPr>
            <w:rStyle w:val="ac"/>
            <w:rFonts w:ascii="Times New Roman" w:hAnsi="Times New Roman"/>
            <w:sz w:val="24"/>
            <w:szCs w:val="24"/>
          </w:rPr>
          <w:t>http://biblioclub.ru/index.php?page=book&amp;id=452813</w:t>
        </w:r>
      </w:hyperlink>
    </w:p>
    <w:p w:rsidR="00A92A99" w:rsidRPr="0079334A" w:rsidRDefault="00A92A99" w:rsidP="00A92A99">
      <w:pPr>
        <w:pStyle w:val="c3"/>
        <w:tabs>
          <w:tab w:val="left" w:pos="993"/>
        </w:tabs>
        <w:spacing w:before="0" w:beforeAutospacing="0" w:after="0" w:afterAutospacing="0"/>
        <w:ind w:left="360"/>
        <w:jc w:val="both"/>
      </w:pPr>
    </w:p>
    <w:p w:rsidR="00A92A99" w:rsidRPr="0079334A" w:rsidRDefault="00A92A99" w:rsidP="00A92A9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9334A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A92A99" w:rsidRPr="0079334A" w:rsidRDefault="00A92A99" w:rsidP="00A92A99">
      <w:pPr>
        <w:pStyle w:val="c3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79334A">
        <w:t xml:space="preserve">Анциферова, И.В. Бухгалтерский финансовый учет: учебник / И.В. Анциферова. - Москва: Издательско-торговая корпорация «Дашков и К°», 2017. - 558 с.: ил. - Библиогр.: с. 554 - 555 - ISBN 978-5-394-01988-3; То же [Электронный ресурс]. - URL: </w:t>
      </w:r>
      <w:hyperlink r:id="rId22" w:history="1">
        <w:r w:rsidRPr="0079334A">
          <w:rPr>
            <w:rStyle w:val="ac"/>
          </w:rPr>
          <w:t>http://biblioclub.ru/index.php?page=book&amp;id=495750</w:t>
        </w:r>
      </w:hyperlink>
    </w:p>
    <w:p w:rsidR="00A92A99" w:rsidRPr="0079334A" w:rsidRDefault="00A92A99" w:rsidP="00A92A9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9334A">
        <w:rPr>
          <w:rFonts w:ascii="Times New Roman" w:hAnsi="Times New Roman"/>
          <w:sz w:val="24"/>
          <w:szCs w:val="24"/>
        </w:rPr>
        <w:t xml:space="preserve"> Учет, налоги, анализ и аудит: тесты, задачи, решения : учебное пособие / Министерство образования и науки Российской Федерации, Сибирский Федеральный университет. - Красноярск : Сибирский федеральный университет, 2014. - 244 с. : табл., схем. - Библиогр. в кн. - ISBN 978-5-7638-2972-3 ; То же [Электронный ресурс]. - URL: </w:t>
      </w:r>
      <w:hyperlink r:id="rId23" w:history="1">
        <w:r w:rsidRPr="0079334A">
          <w:rPr>
            <w:rStyle w:val="ac"/>
            <w:rFonts w:ascii="Times New Roman" w:hAnsi="Times New Roman"/>
            <w:sz w:val="24"/>
            <w:szCs w:val="24"/>
          </w:rPr>
          <w:t>http://biblioclub.ru/index.php?page=book&amp;id=364627</w:t>
        </w:r>
      </w:hyperlink>
    </w:p>
    <w:p w:rsidR="00A92A99" w:rsidRPr="0079334A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FF0000"/>
          <w:sz w:val="24"/>
          <w:szCs w:val="24"/>
        </w:rPr>
      </w:pPr>
    </w:p>
    <w:p w:rsidR="00A92A99" w:rsidRPr="0079334A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9334A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A92A99" w:rsidRPr="0079334A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334A">
        <w:rPr>
          <w:rFonts w:ascii="Times New Roman" w:hAnsi="Times New Roman"/>
          <w:sz w:val="24"/>
          <w:szCs w:val="24"/>
        </w:rPr>
        <w:lastRenderedPageBreak/>
        <w:t>1.  Синянская, Е.Р. Основы бухгалтерского учета и анализа : учебное пособие / Е.Р. Синянская, О.В. Баженов 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- 268 с. : ил. - Библиогр. в кн. - ISBN 978-5-7996-1141-5 ; То же [Электронный ресурс]. - URL: </w:t>
      </w:r>
      <w:hyperlink r:id="rId24" w:history="1">
        <w:r w:rsidRPr="0079334A">
          <w:rPr>
            <w:rStyle w:val="ac"/>
            <w:rFonts w:ascii="Times New Roman" w:hAnsi="Times New Roman"/>
            <w:sz w:val="24"/>
            <w:szCs w:val="24"/>
          </w:rPr>
          <w:t>http://biblioclub.ru/index.php?page=book&amp;id=276490</w:t>
        </w:r>
      </w:hyperlink>
      <w:r w:rsidRPr="0079334A">
        <w:rPr>
          <w:rFonts w:ascii="Times New Roman" w:hAnsi="Times New Roman"/>
          <w:sz w:val="24"/>
          <w:szCs w:val="24"/>
        </w:rPr>
        <w:t xml:space="preserve"> </w:t>
      </w:r>
    </w:p>
    <w:p w:rsidR="00A92A99" w:rsidRPr="0079334A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9334A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92A99" w:rsidRPr="0079334A" w:rsidRDefault="00A92A99" w:rsidP="00A9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334A">
        <w:rPr>
          <w:rFonts w:ascii="Times New Roman" w:hAnsi="Times New Roman"/>
          <w:sz w:val="24"/>
          <w:szCs w:val="24"/>
        </w:rPr>
        <w:t>1.  Синянская, Е.Р. Основы бухгалтерского учета и анализа : учебное пособие / Е.Р. Синянская, О.В. Баженов 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- 268 с. : ил. - Библиогр. в кн. - ISBN 978-5-7996-1141-5 ; То же [Электронный ресурс]. - URL: </w:t>
      </w:r>
      <w:hyperlink r:id="rId25" w:history="1">
        <w:r w:rsidRPr="0079334A">
          <w:rPr>
            <w:rStyle w:val="ac"/>
            <w:rFonts w:ascii="Times New Roman" w:hAnsi="Times New Roman"/>
            <w:sz w:val="24"/>
            <w:szCs w:val="24"/>
          </w:rPr>
          <w:t>http://biblioclub.ru/index.php?page=book&amp;id=276490</w:t>
        </w:r>
      </w:hyperlink>
      <w:r w:rsidRPr="0079334A">
        <w:rPr>
          <w:rFonts w:ascii="Times New Roman" w:hAnsi="Times New Roman"/>
          <w:sz w:val="24"/>
          <w:szCs w:val="24"/>
        </w:rPr>
        <w:t xml:space="preserve"> </w:t>
      </w:r>
    </w:p>
    <w:p w:rsidR="00A92A99" w:rsidRPr="0079334A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9334A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A92A99" w:rsidRPr="0079334A" w:rsidRDefault="00A92A99" w:rsidP="00A92A99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79334A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92A99" w:rsidRPr="00FC5FCC" w:rsidRDefault="00A92A99" w:rsidP="00A92A99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C5FC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A92A99" w:rsidRPr="00FC5FCC" w:rsidRDefault="00A92A99" w:rsidP="00A92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A92A99" w:rsidRPr="00FC5FCC" w:rsidTr="00A92A9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92A99" w:rsidRPr="00FC5FCC" w:rsidTr="00A92A9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92A99" w:rsidRPr="00FC5FCC" w:rsidTr="00A92A9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99" w:rsidRPr="00FC5FCC" w:rsidRDefault="00A92A99" w:rsidP="00A92A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A92A99" w:rsidRDefault="00A92A99" w:rsidP="00A92A9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92A99" w:rsidRPr="00B011F8" w:rsidRDefault="00A92A99" w:rsidP="00A92A99">
      <w:pPr>
        <w:autoSpaceDE w:val="0"/>
        <w:autoSpaceDN w:val="0"/>
        <w:adjustRightInd w:val="0"/>
        <w:spacing w:line="240" w:lineRule="auto"/>
        <w:jc w:val="both"/>
      </w:pP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Программное обеспечение (Пакет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MSOffice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LMSMoodle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>, Интернет браузер и т.д.)</w:t>
      </w:r>
      <w:r>
        <w:t>.</w:t>
      </w:r>
    </w:p>
    <w:p w:rsidR="00A92A99" w:rsidRPr="009B0E9A" w:rsidRDefault="00A92A99" w:rsidP="00A92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9"/>
          <w:szCs w:val="19"/>
          <w:lang w:eastAsia="ru-RU"/>
        </w:rPr>
      </w:pPr>
      <w:r w:rsidRPr="009B0E9A">
        <w:rPr>
          <w:rFonts w:ascii="Times New Roman" w:eastAsia="Times New Roman" w:hAnsi="Times New Roman"/>
          <w:b/>
          <w:bCs/>
          <w:sz w:val="19"/>
          <w:szCs w:val="19"/>
          <w:lang w:eastAsia="ru-RU"/>
        </w:rPr>
        <w:t xml:space="preserve">6. ПРОГРАММА ПРАКТИКИ                                                         </w:t>
      </w:r>
    </w:p>
    <w:p w:rsidR="00A92A99" w:rsidRPr="009B0E9A" w:rsidRDefault="00A92A99" w:rsidP="00A92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9"/>
          <w:szCs w:val="19"/>
          <w:lang w:eastAsia="ru-RU"/>
        </w:rPr>
      </w:pPr>
      <w:r w:rsidRPr="009B0E9A">
        <w:rPr>
          <w:rFonts w:ascii="Times New Roman" w:eastAsia="Times New Roman" w:hAnsi="Times New Roman"/>
          <w:b/>
          <w:bCs/>
          <w:sz w:val="19"/>
          <w:szCs w:val="19"/>
          <w:lang w:eastAsia="ru-RU"/>
        </w:rPr>
        <w:t>не предусмотрена</w:t>
      </w:r>
    </w:p>
    <w:p w:rsidR="00A92A99" w:rsidRPr="009B0E9A" w:rsidRDefault="00A92A99" w:rsidP="00A92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9"/>
          <w:szCs w:val="19"/>
          <w:lang w:eastAsia="ru-RU"/>
        </w:rPr>
      </w:pPr>
    </w:p>
    <w:p w:rsidR="00A92A99" w:rsidRPr="009B0E9A" w:rsidRDefault="00A92A99" w:rsidP="00A92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9"/>
          <w:szCs w:val="19"/>
          <w:lang w:eastAsia="ru-RU"/>
        </w:rPr>
      </w:pPr>
    </w:p>
    <w:p w:rsidR="00A92A99" w:rsidRPr="009B0E9A" w:rsidRDefault="00A92A99" w:rsidP="00A92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9"/>
          <w:szCs w:val="19"/>
          <w:lang w:eastAsia="ru-RU"/>
        </w:rPr>
      </w:pPr>
      <w:r w:rsidRPr="009B0E9A">
        <w:rPr>
          <w:rFonts w:ascii="Times New Roman" w:eastAsia="Times New Roman" w:hAnsi="Times New Roman"/>
          <w:b/>
          <w:bCs/>
          <w:sz w:val="19"/>
          <w:szCs w:val="19"/>
          <w:lang w:eastAsia="ru-RU"/>
        </w:rPr>
        <w:t>7. ПРОГРАММА ИТОГОВОЙ АТТЕСТАЦИИ</w:t>
      </w:r>
    </w:p>
    <w:p w:rsidR="00A92A99" w:rsidRPr="009B0E9A" w:rsidRDefault="00A92A99" w:rsidP="00A92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9"/>
          <w:szCs w:val="19"/>
          <w:lang w:eastAsia="ru-RU"/>
        </w:rPr>
      </w:pPr>
    </w:p>
    <w:p w:rsidR="00A92A99" w:rsidRPr="009B0E9A" w:rsidRDefault="00A92A99" w:rsidP="00A92A99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19"/>
          <w:szCs w:val="19"/>
        </w:rPr>
      </w:pPr>
      <w:r w:rsidRPr="009B0E9A">
        <w:rPr>
          <w:rFonts w:ascii="Times New Roman" w:hAnsi="Times New Roman"/>
          <w:sz w:val="19"/>
          <w:szCs w:val="19"/>
        </w:rPr>
        <w:t xml:space="preserve">Рейтинговая оценка по модулю «Математика и статистика в решении профессиональных задач» рассчитывается по формуле: </w:t>
      </w:r>
    </w:p>
    <w:p w:rsidR="00A92A99" w:rsidRPr="009B0E9A" w:rsidRDefault="00A92A99" w:rsidP="00A92A99">
      <w:pPr>
        <w:tabs>
          <w:tab w:val="left" w:pos="1320"/>
        </w:tabs>
        <w:ind w:left="360"/>
        <w:jc w:val="both"/>
        <w:rPr>
          <w:rFonts w:ascii="Times New Roman" w:hAnsi="Times New Roman"/>
          <w:sz w:val="19"/>
          <w:szCs w:val="19"/>
        </w:rPr>
      </w:pPr>
      <w:r w:rsidRPr="009B0E9A">
        <w:rPr>
          <w:rFonts w:ascii="Times New Roman" w:hAnsi="Times New Roman"/>
          <w:sz w:val="19"/>
          <w:szCs w:val="19"/>
          <w:lang w:val="en-US"/>
        </w:rPr>
        <w:t>R</w:t>
      </w:r>
      <w:r w:rsidRPr="009B0E9A">
        <w:rPr>
          <w:rFonts w:ascii="Times New Roman" w:hAnsi="Times New Roman"/>
          <w:sz w:val="19"/>
          <w:szCs w:val="19"/>
          <w:vertAlign w:val="subscript"/>
          <w:lang w:val="en-US"/>
        </w:rPr>
        <w:t>j</w:t>
      </w:r>
      <w:r w:rsidRPr="009B0E9A">
        <w:rPr>
          <w:rFonts w:ascii="Times New Roman" w:hAnsi="Times New Roman"/>
          <w:sz w:val="19"/>
          <w:szCs w:val="19"/>
          <w:vertAlign w:val="superscript"/>
        </w:rPr>
        <w:t>мод.</w:t>
      </w:r>
      <w:r w:rsidRPr="009B0E9A">
        <w:rPr>
          <w:rFonts w:ascii="Times New Roman" w:hAnsi="Times New Roman"/>
          <w:sz w:val="19"/>
          <w:szCs w:val="19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19"/>
                <w:szCs w:val="19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>1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>2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>3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>n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>пр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>3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19"/>
                    <w:szCs w:val="19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19"/>
                <w:szCs w:val="19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19"/>
                    <w:szCs w:val="19"/>
                  </w:rPr>
                </m:ctrlPr>
              </m:sSubPr>
              <m:e>
                <m:r>
                  <w:rPr>
                    <w:rFonts w:ascii="Cambria Math" w:hAnsi="Cambria Math"/>
                    <w:sz w:val="19"/>
                    <w:szCs w:val="19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19"/>
                    <w:szCs w:val="19"/>
                  </w:rPr>
                  <m:t>кур1</m:t>
                </m:r>
              </m:sub>
            </m:sSub>
          </m:den>
        </m:f>
      </m:oMath>
    </w:p>
    <w:p w:rsidR="00A92A99" w:rsidRPr="009B0E9A" w:rsidRDefault="00A92A99" w:rsidP="00A92A99">
      <w:pPr>
        <w:spacing w:after="0" w:line="240" w:lineRule="auto"/>
        <w:ind w:left="357"/>
        <w:jc w:val="both"/>
        <w:rPr>
          <w:rFonts w:ascii="Times New Roman" w:hAnsi="Times New Roman"/>
          <w:sz w:val="19"/>
          <w:szCs w:val="19"/>
          <w:vertAlign w:val="superscript"/>
        </w:rPr>
      </w:pPr>
      <w:r w:rsidRPr="009B0E9A">
        <w:rPr>
          <w:rFonts w:ascii="Times New Roman" w:hAnsi="Times New Roman"/>
          <w:sz w:val="19"/>
          <w:szCs w:val="19"/>
          <w:lang w:val="en-US"/>
        </w:rPr>
        <w:t>R</w:t>
      </w:r>
      <w:r w:rsidRPr="009B0E9A">
        <w:rPr>
          <w:rFonts w:ascii="Times New Roman" w:hAnsi="Times New Roman"/>
          <w:sz w:val="19"/>
          <w:szCs w:val="19"/>
          <w:vertAlign w:val="subscript"/>
          <w:lang w:val="en-US"/>
        </w:rPr>
        <w:t>j</w:t>
      </w:r>
      <w:r w:rsidRPr="009B0E9A">
        <w:rPr>
          <w:rFonts w:ascii="Times New Roman" w:hAnsi="Times New Roman"/>
          <w:sz w:val="19"/>
          <w:szCs w:val="19"/>
          <w:vertAlign w:val="superscript"/>
        </w:rPr>
        <w:t>мод.</w:t>
      </w:r>
      <w:r w:rsidRPr="009B0E9A">
        <w:rPr>
          <w:rFonts w:ascii="Times New Roman" w:hAnsi="Times New Roman"/>
          <w:sz w:val="19"/>
          <w:szCs w:val="19"/>
        </w:rPr>
        <w:t xml:space="preserve"> –  рейтинговый балл студента </w:t>
      </w:r>
      <w:r w:rsidRPr="009B0E9A">
        <w:rPr>
          <w:rFonts w:ascii="Times New Roman" w:hAnsi="Times New Roman"/>
          <w:sz w:val="19"/>
          <w:szCs w:val="19"/>
          <w:lang w:val="en-US"/>
        </w:rPr>
        <w:t>j</w:t>
      </w:r>
      <w:r w:rsidRPr="009B0E9A">
        <w:rPr>
          <w:rFonts w:ascii="Times New Roman" w:hAnsi="Times New Roman"/>
          <w:sz w:val="19"/>
          <w:szCs w:val="19"/>
        </w:rPr>
        <w:t xml:space="preserve"> по модулю;</w:t>
      </w:r>
      <w:r w:rsidRPr="009B0E9A">
        <w:rPr>
          <w:rFonts w:ascii="Times New Roman" w:hAnsi="Times New Roman"/>
          <w:sz w:val="19"/>
          <w:szCs w:val="19"/>
          <w:vertAlign w:val="superscript"/>
        </w:rPr>
        <w:t xml:space="preserve"> </w:t>
      </w:r>
    </w:p>
    <w:p w:rsidR="00A92A99" w:rsidRPr="009B0E9A" w:rsidRDefault="002D2D7C" w:rsidP="00A92A99">
      <w:pPr>
        <w:spacing w:after="0" w:line="240" w:lineRule="auto"/>
        <w:ind w:left="357"/>
        <w:jc w:val="both"/>
        <w:rPr>
          <w:rFonts w:ascii="Times New Roman" w:eastAsiaTheme="minorEastAsia" w:hAnsi="Times New Roman"/>
          <w:sz w:val="19"/>
          <w:szCs w:val="19"/>
        </w:rPr>
      </w:pP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</w:rPr>
              <m:t>1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</w:rPr>
              <m:t>2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n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 xml:space="preserve"> – зачетные единицы дисциплин, входящих в модуль, </w:t>
      </w:r>
    </w:p>
    <w:p w:rsidR="00A92A99" w:rsidRPr="009B0E9A" w:rsidRDefault="002D2D7C" w:rsidP="00A92A99">
      <w:pPr>
        <w:spacing w:after="0" w:line="240" w:lineRule="auto"/>
        <w:ind w:left="357"/>
        <w:jc w:val="both"/>
        <w:rPr>
          <w:rFonts w:ascii="Times New Roman" w:eastAsiaTheme="minorEastAsia" w:hAnsi="Times New Roman"/>
          <w:sz w:val="19"/>
          <w:szCs w:val="19"/>
        </w:rPr>
      </w:pP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</w:rPr>
              <m:t>пр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</w:rPr>
              <m:t>кур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 xml:space="preserve"> –  зачетная единица по курсовой работе;</w:t>
      </w:r>
    </w:p>
    <w:p w:rsidR="00A92A99" w:rsidRPr="009B0E9A" w:rsidRDefault="002D2D7C" w:rsidP="00A92A99">
      <w:pPr>
        <w:spacing w:after="0" w:line="240" w:lineRule="auto"/>
        <w:ind w:left="357"/>
        <w:jc w:val="both"/>
        <w:rPr>
          <w:rFonts w:ascii="Times New Roman" w:hAnsi="Times New Roman"/>
          <w:sz w:val="19"/>
          <w:szCs w:val="19"/>
        </w:rPr>
      </w:pP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</w:rPr>
              <m:t>1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</w:rPr>
              <m:t>2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n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 xml:space="preserve"> – рейтинговые баллы студента по дисциплинам модуля,</w:t>
      </w:r>
    </w:p>
    <w:p w:rsidR="00A92A99" w:rsidRPr="009B0E9A" w:rsidRDefault="002D2D7C" w:rsidP="00A92A99">
      <w:pPr>
        <w:spacing w:after="0" w:line="240" w:lineRule="auto"/>
        <w:ind w:left="357"/>
        <w:jc w:val="both"/>
        <w:rPr>
          <w:rFonts w:ascii="Times New Roman" w:eastAsiaTheme="minorEastAsia" w:hAnsi="Times New Roman"/>
          <w:sz w:val="19"/>
          <w:szCs w:val="19"/>
        </w:rPr>
      </w:pP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</w:rPr>
              <m:t>пр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</w:rPr>
              <m:t>кур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92A99" w:rsidRPr="009B0E9A" w:rsidRDefault="00A92A99" w:rsidP="00A92A99">
      <w:pPr>
        <w:spacing w:after="0" w:line="240" w:lineRule="auto"/>
        <w:ind w:left="357"/>
        <w:jc w:val="both"/>
        <w:rPr>
          <w:rFonts w:ascii="Times New Roman" w:eastAsiaTheme="minorEastAsia" w:hAnsi="Times New Roman"/>
          <w:sz w:val="19"/>
          <w:szCs w:val="19"/>
        </w:rPr>
      </w:pPr>
    </w:p>
    <w:p w:rsidR="00A92A99" w:rsidRPr="009B0E9A" w:rsidRDefault="002D2D7C" w:rsidP="00A92A99">
      <w:pPr>
        <w:spacing w:after="0" w:line="240" w:lineRule="auto"/>
        <w:ind w:left="360"/>
        <w:rPr>
          <w:rFonts w:ascii="Times New Roman" w:eastAsiaTheme="minorEastAsia" w:hAnsi="Times New Roman"/>
          <w:sz w:val="19"/>
          <w:szCs w:val="19"/>
        </w:rPr>
      </w:pP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</w:rPr>
              <m:t>1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</w:rPr>
              <m:t>2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19"/>
                <w:szCs w:val="19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19"/>
                <w:szCs w:val="19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19"/>
                <w:szCs w:val="19"/>
                <w:vertAlign w:val="superscript"/>
              </w:rPr>
              <m:t>7</m:t>
            </m:r>
          </m:sub>
        </m:sSub>
      </m:oMath>
      <w:r w:rsidR="00A92A99" w:rsidRPr="009B0E9A">
        <w:rPr>
          <w:rFonts w:ascii="Times New Roman" w:eastAsiaTheme="minorEastAsia" w:hAnsi="Times New Roman"/>
          <w:sz w:val="19"/>
          <w:szCs w:val="19"/>
        </w:rPr>
        <w:t xml:space="preserve"> – зачетные единицы дисциплин, входящих в модуль </w:t>
      </w:r>
      <w:r w:rsidR="00A92A99" w:rsidRPr="009B0E9A">
        <w:rPr>
          <w:rFonts w:ascii="Times New Roman" w:hAnsi="Times New Roman"/>
          <w:sz w:val="19"/>
          <w:szCs w:val="19"/>
        </w:rPr>
        <w:t>«Математика и статистика в решении профессиональных задач»</w:t>
      </w:r>
      <w:r w:rsidR="00A92A99" w:rsidRPr="009B0E9A">
        <w:rPr>
          <w:rFonts w:ascii="Times New Roman" w:eastAsiaTheme="minorEastAsia" w:hAnsi="Times New Roman"/>
          <w:sz w:val="19"/>
          <w:szCs w:val="19"/>
        </w:rPr>
        <w:t>:</w:t>
      </w:r>
    </w:p>
    <w:p w:rsidR="00A92A99" w:rsidRDefault="00A92A99" w:rsidP="00A92A99"/>
    <w:p w:rsidR="002E39CE" w:rsidRDefault="002E39CE"/>
    <w:sectPr w:rsidR="002E39CE" w:rsidSect="00122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662" w:rsidRDefault="004B5662" w:rsidP="00122904">
      <w:pPr>
        <w:spacing w:after="0" w:line="240" w:lineRule="auto"/>
      </w:pPr>
      <w:r>
        <w:separator/>
      </w:r>
    </w:p>
  </w:endnote>
  <w:endnote w:type="continuationSeparator" w:id="0">
    <w:p w:rsidR="004B5662" w:rsidRDefault="004B5662" w:rsidP="0012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77860"/>
      <w:docPartObj>
        <w:docPartGallery w:val="Page Numbers (Bottom of Page)"/>
        <w:docPartUnique/>
      </w:docPartObj>
    </w:sdtPr>
    <w:sdtContent>
      <w:p w:rsidR="00A92A99" w:rsidRDefault="00A92A99">
        <w:pPr>
          <w:pStyle w:val="aa"/>
        </w:pPr>
        <w:r>
          <w:t xml:space="preserve">                                                                                                                                                                                            </w:t>
        </w:r>
        <w:r w:rsidR="002D2D7C">
          <w:fldChar w:fldCharType="begin"/>
        </w:r>
        <w:r>
          <w:instrText xml:space="preserve"> PAGE   \* MERGEFORMAT </w:instrText>
        </w:r>
        <w:r w:rsidR="002D2D7C">
          <w:fldChar w:fldCharType="separate"/>
        </w:r>
        <w:r w:rsidR="00DE459E">
          <w:rPr>
            <w:noProof/>
          </w:rPr>
          <w:t>2</w:t>
        </w:r>
        <w:r w:rsidR="002D2D7C">
          <w:rPr>
            <w:noProof/>
          </w:rPr>
          <w:fldChar w:fldCharType="end"/>
        </w:r>
      </w:p>
    </w:sdtContent>
  </w:sdt>
  <w:p w:rsidR="00A92A99" w:rsidRDefault="00A92A9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662" w:rsidRDefault="004B5662" w:rsidP="00122904">
      <w:pPr>
        <w:spacing w:after="0" w:line="240" w:lineRule="auto"/>
      </w:pPr>
      <w:r>
        <w:separator/>
      </w:r>
    </w:p>
  </w:footnote>
  <w:footnote w:type="continuationSeparator" w:id="0">
    <w:p w:rsidR="004B5662" w:rsidRDefault="004B5662" w:rsidP="00122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7EE5"/>
    <w:multiLevelType w:val="hybridMultilevel"/>
    <w:tmpl w:val="E2FE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65BFB"/>
    <w:multiLevelType w:val="hybridMultilevel"/>
    <w:tmpl w:val="105AD31A"/>
    <w:lvl w:ilvl="0" w:tplc="B1F6BCC8">
      <w:start w:val="1"/>
      <w:numFmt w:val="bullet"/>
      <w:lvlText w:val=""/>
      <w:lvlJc w:val="left"/>
      <w:pPr>
        <w:tabs>
          <w:tab w:val="num" w:pos="2240"/>
        </w:tabs>
        <w:ind w:left="2127" w:firstLine="0"/>
      </w:pPr>
      <w:rPr>
        <w:rFonts w:ascii="Symbol" w:hAnsi="Symbol" w:hint="default"/>
      </w:rPr>
    </w:lvl>
    <w:lvl w:ilvl="1" w:tplc="A6BCE552">
      <w:start w:val="1"/>
      <w:numFmt w:val="bullet"/>
      <w:lvlText w:val="–"/>
      <w:lvlJc w:val="left"/>
      <w:pPr>
        <w:tabs>
          <w:tab w:val="num" w:pos="907"/>
        </w:tabs>
        <w:ind w:left="907" w:hanging="34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2057987"/>
    <w:multiLevelType w:val="multilevel"/>
    <w:tmpl w:val="888035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1A282213"/>
    <w:multiLevelType w:val="hybridMultilevel"/>
    <w:tmpl w:val="F238D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E8472B"/>
    <w:multiLevelType w:val="hybridMultilevel"/>
    <w:tmpl w:val="12D24D42"/>
    <w:lvl w:ilvl="0" w:tplc="944C9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FE95D37"/>
    <w:multiLevelType w:val="hybridMultilevel"/>
    <w:tmpl w:val="165406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7E0"/>
    <w:rsid w:val="000813A6"/>
    <w:rsid w:val="00122904"/>
    <w:rsid w:val="002D2D7C"/>
    <w:rsid w:val="002E39CE"/>
    <w:rsid w:val="00385874"/>
    <w:rsid w:val="004B5662"/>
    <w:rsid w:val="00563E25"/>
    <w:rsid w:val="00951D09"/>
    <w:rsid w:val="009A72F6"/>
    <w:rsid w:val="00A92A99"/>
    <w:rsid w:val="00BD2AE7"/>
    <w:rsid w:val="00C77BED"/>
    <w:rsid w:val="00DE459E"/>
    <w:rsid w:val="00EE7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E77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EE77E0"/>
  </w:style>
  <w:style w:type="table" w:customStyle="1" w:styleId="1">
    <w:name w:val="Сетка таблицы1"/>
    <w:basedOn w:val="a1"/>
    <w:next w:val="a5"/>
    <w:uiPriority w:val="59"/>
    <w:rsid w:val="00EE7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E7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A92A99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2A9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92A9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92A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92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92A9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2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2A99"/>
    <w:rPr>
      <w:rFonts w:ascii="Calibri" w:eastAsia="Calibri" w:hAnsi="Calibri" w:cs="Times New Roman"/>
    </w:rPr>
  </w:style>
  <w:style w:type="character" w:styleId="ac">
    <w:name w:val="Hyperlink"/>
    <w:uiPriority w:val="99"/>
    <w:rsid w:val="00A92A99"/>
    <w:rPr>
      <w:rFonts w:cs="Times New Roman"/>
      <w:color w:val="0000FF"/>
      <w:u w:val="single"/>
    </w:rPr>
  </w:style>
  <w:style w:type="paragraph" w:customStyle="1" w:styleId="c3">
    <w:name w:val="c3"/>
    <w:basedOn w:val="a"/>
    <w:rsid w:val="00A92A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92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92A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E77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EE77E0"/>
  </w:style>
  <w:style w:type="table" w:customStyle="1" w:styleId="1">
    <w:name w:val="Сетка таблицы1"/>
    <w:basedOn w:val="a1"/>
    <w:next w:val="a5"/>
    <w:uiPriority w:val="59"/>
    <w:rsid w:val="00EE7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E7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A92A99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A92A9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A92A9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92A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92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92A9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92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2A99"/>
    <w:rPr>
      <w:rFonts w:ascii="Calibri" w:eastAsia="Calibri" w:hAnsi="Calibri" w:cs="Times New Roman"/>
    </w:rPr>
  </w:style>
  <w:style w:type="character" w:styleId="ac">
    <w:name w:val="Hyperlink"/>
    <w:uiPriority w:val="99"/>
    <w:rsid w:val="00A92A99"/>
    <w:rPr>
      <w:rFonts w:cs="Times New Roman"/>
      <w:color w:val="0000FF"/>
      <w:u w:val="single"/>
    </w:rPr>
  </w:style>
  <w:style w:type="paragraph" w:customStyle="1" w:styleId="c3">
    <w:name w:val="c3"/>
    <w:basedOn w:val="a"/>
    <w:rsid w:val="00A92A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92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92A9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mininuniver.ru" TargetMode="External"/><Relationship Id="rId13" Type="http://schemas.openxmlformats.org/officeDocument/2006/relationships/hyperlink" Target="http://biblioclub.ru/index.php?page=book&amp;id=118153" TargetMode="External"/><Relationship Id="rId18" Type="http://schemas.openxmlformats.org/officeDocument/2006/relationships/hyperlink" Target="http://www.insur-info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452813" TargetMode="External"/><Relationship Id="rId7" Type="http://schemas.openxmlformats.org/officeDocument/2006/relationships/footer" Target="footer1.xml"/><Relationship Id="rId12" Type="http://schemas.openxmlformats.org/officeDocument/2006/relationships/hyperlink" Target="http://biblioclub.ru/index.php?page=book&amp;id=259134" TargetMode="External"/><Relationship Id="rId17" Type="http://schemas.openxmlformats.org/officeDocument/2006/relationships/hyperlink" Target="http://www.banki.ru" TargetMode="External"/><Relationship Id="rId25" Type="http://schemas.openxmlformats.org/officeDocument/2006/relationships/hyperlink" Target="http://biblioclub.ru/index.php?page=book&amp;id=276490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68286" TargetMode="External"/><Relationship Id="rId20" Type="http://schemas.openxmlformats.org/officeDocument/2006/relationships/hyperlink" Target="http://biblioclub.ru/index.php?page=book&amp;id=42886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95804" TargetMode="External"/><Relationship Id="rId24" Type="http://schemas.openxmlformats.org/officeDocument/2006/relationships/hyperlink" Target="http://biblioclub.ru/index.php?page=book&amp;id=27649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53251" TargetMode="External"/><Relationship Id="rId23" Type="http://schemas.openxmlformats.org/officeDocument/2006/relationships/hyperlink" Target="http://biblioclub.ru/index.php?page=book&amp;id=364627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biblioclub.ru/index.php?page=book&amp;id=438860" TargetMode="External"/><Relationship Id="rId19" Type="http://schemas.openxmlformats.org/officeDocument/2006/relationships/hyperlink" Target="http://biblioclub.ru/index.php?page=book&amp;id=2778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18960" TargetMode="External"/><Relationship Id="rId14" Type="http://schemas.openxmlformats.org/officeDocument/2006/relationships/hyperlink" Target="http://biblioclub.ru/index.php?page=book&amp;id=495844" TargetMode="External"/><Relationship Id="rId22" Type="http://schemas.openxmlformats.org/officeDocument/2006/relationships/hyperlink" Target="http://biblioclub.ru/index.php?page=book&amp;id=4957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20</Pages>
  <Words>5331</Words>
  <Characters>30388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8</cp:revision>
  <dcterms:created xsi:type="dcterms:W3CDTF">2019-06-10T12:57:00Z</dcterms:created>
  <dcterms:modified xsi:type="dcterms:W3CDTF">2021-09-19T17:04:00Z</dcterms:modified>
</cp:coreProperties>
</file>