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3B63" w:rsidRDefault="00C83197" w:rsidP="0026790B">
      <w:pPr>
        <w:spacing w:after="120" w:line="360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C8319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6629400" cy="9334500"/>
            <wp:effectExtent l="0" t="0" r="0" b="0"/>
            <wp:docPr id="2" name="Рисунок 2" descr="C:\Users\User\Desktop\Сканы ИЯ 3++\44.03.05 Пед.обр (с двумя профилями) все профили подготовки\44.03.05 ПО_МЭ_МИ_очная_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Я 3++\44.03.05 Пед.обр (с двумя профилями) все профили подготовки\44.03.05 ПО_МЭ_МИ_очная_1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01" t="7109"/>
                    <a:stretch/>
                  </pic:blipFill>
                  <pic:spPr bwMode="auto">
                    <a:xfrm>
                      <a:off x="0" y="0"/>
                      <a:ext cx="6629400" cy="933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r w:rsidRPr="00C8319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724650" cy="9353550"/>
            <wp:effectExtent l="0" t="0" r="0" b="0"/>
            <wp:docPr id="1" name="Рисунок 1" descr="C:\Users\User\Desktop\Сканы ИЯ 3++\44.03.05 Пед.обр (с двумя профилями) все профили подготовки\44.03.05 ПО_МЭ_МИ_очная_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Я 3++\44.03.05 Пед.обр (с двумя профилями) все профили подготовки\44.03.05 ПО_МЭ_МИ_очная_2.bmp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75" t="6920"/>
                    <a:stretch/>
                  </pic:blipFill>
                  <pic:spPr bwMode="auto">
                    <a:xfrm>
                      <a:off x="0" y="0"/>
                      <a:ext cx="6724650" cy="935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26790B" w:rsidRPr="0026790B" w:rsidRDefault="0026790B" w:rsidP="0026790B">
      <w:pPr>
        <w:spacing w:after="120" w:line="360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СОДЕРЖАНИЕ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8079"/>
        <w:gridCol w:w="629"/>
      </w:tblGrid>
      <w:tr w:rsidR="0026790B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Назначение образовательного модуля………………………………………….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26790B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Характеристика образовательного модуля…………………………………….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26790B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Структура образовательного модуля……………………………………………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26790B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Методические указания для обучающихся по освоению модуля……………..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9</w:t>
            </w:r>
          </w:p>
        </w:tc>
      </w:tr>
      <w:tr w:rsidR="00CD05A8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05A8" w:rsidRPr="0026790B" w:rsidRDefault="00CD05A8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05A8" w:rsidRPr="0026790B" w:rsidRDefault="00CD05A8" w:rsidP="0026790B">
            <w:pPr>
              <w:spacing w:after="12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CD05A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Программы дисциплин образовательного модуля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CD05A8" w:rsidRPr="0026790B" w:rsidRDefault="00CD05A8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26790B" w:rsidRPr="0026790B" w:rsidTr="0026790B">
        <w:trPr>
          <w:trHeight w:val="1353"/>
        </w:trPr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20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5.1. Программа дисциплины «Иностранный язык»…………………………….</w:t>
            </w:r>
          </w:p>
          <w:p w:rsidR="0026790B" w:rsidRPr="0026790B" w:rsidRDefault="0026790B" w:rsidP="0026790B">
            <w:pPr>
              <w:spacing w:after="20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5.2. </w:t>
            </w:r>
            <w:r w:rsidR="00AB501D"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Программа дисциплины «Второй иностранный язык» …………………..</w:t>
            </w:r>
          </w:p>
          <w:p w:rsidR="0026790B" w:rsidRPr="0026790B" w:rsidRDefault="0026790B" w:rsidP="0026790B">
            <w:pPr>
              <w:spacing w:after="20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5.3. </w:t>
            </w:r>
            <w:r w:rsidR="00AB501D"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Программа дисциплины «Практика перевода иностранных источников» </w:t>
            </w:r>
          </w:p>
          <w:p w:rsidR="0026790B" w:rsidRPr="0026790B" w:rsidRDefault="0026790B" w:rsidP="0026790B">
            <w:pPr>
              <w:spacing w:after="200" w:line="276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5.4. Программа дисциплины «Подготовка к экзамену 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FCE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»………………….</w:t>
            </w:r>
          </w:p>
        </w:tc>
        <w:tc>
          <w:tcPr>
            <w:tcW w:w="6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11</w:t>
            </w:r>
          </w:p>
          <w:p w:rsidR="0026790B" w:rsidRPr="0026790B" w:rsidRDefault="0026790B" w:rsidP="0026790B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24</w:t>
            </w:r>
          </w:p>
          <w:p w:rsidR="0026790B" w:rsidRPr="0026790B" w:rsidRDefault="0026790B" w:rsidP="0026790B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="00AB501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  <w:p w:rsidR="0026790B" w:rsidRPr="0026790B" w:rsidRDefault="0026790B" w:rsidP="0026790B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41</w:t>
            </w:r>
          </w:p>
        </w:tc>
      </w:tr>
      <w:tr w:rsidR="0026790B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87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E51407">
            <w:pPr>
              <w:spacing w:after="12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Программа практики ………………………………………………</w:t>
            </w:r>
            <w:r w:rsidR="00E5140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………………..48</w:t>
            </w:r>
          </w:p>
        </w:tc>
      </w:tr>
      <w:tr w:rsidR="0026790B" w:rsidRPr="0026790B" w:rsidTr="0026790B"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87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26790B" w:rsidRPr="0026790B" w:rsidRDefault="0026790B" w:rsidP="0026790B">
            <w:pPr>
              <w:spacing w:after="12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Программа итоговой аттестации по модулю………………………..………………48</w:t>
            </w:r>
          </w:p>
        </w:tc>
      </w:tr>
    </w:tbl>
    <w:p w:rsidR="0026790B" w:rsidRPr="0026790B" w:rsidRDefault="0026790B" w:rsidP="0026790B">
      <w:pPr>
        <w:spacing w:after="120" w:line="360" w:lineRule="auto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sz w:val="28"/>
          <w:szCs w:val="28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360" w:lineRule="auto"/>
        <w:ind w:left="640" w:hanging="360"/>
        <w:jc w:val="center"/>
        <w:rPr>
          <w:rFonts w:ascii="Times New Roman" w:eastAsia="Arial" w:hAnsi="Times New Roman" w:cs="Times New Roman"/>
          <w:b/>
          <w:sz w:val="32"/>
          <w:szCs w:val="32"/>
          <w:lang w:eastAsia="ru-RU"/>
        </w:rPr>
      </w:pPr>
    </w:p>
    <w:p w:rsidR="0026790B" w:rsidRPr="0026790B" w:rsidRDefault="0026790B" w:rsidP="0026790B">
      <w:pPr>
        <w:spacing w:after="0" w:line="276" w:lineRule="auto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НАЗНАЧЕНИЕ МОДУЛЯ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</w:t>
      </w:r>
      <w:r w:rsidR="004D6782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ориентирован на подготовку студентов 1-2 курсов бакалавриата 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педагогических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профилей, владеющих стартовой коммуникативной компетенцией на уровне А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vertAlign w:val="subscript"/>
          <w:lang w:eastAsia="ru-RU"/>
        </w:rPr>
        <w:t>2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(предпороговый уровень) по признанной общеевропейской шкале компетенций. 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В результате изучения модуля бакалавр должен овладеть уровнем В1 в рамках формируемой  коммуникативной компетенции.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Проектирование программы модуля «К.М.0</w:t>
      </w:r>
      <w:r w:rsidR="004D6782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.Иностранный язык» осуществлено в рамках системного, деятельностного, личностно-ориентированного, компетентностного, коммуникативного подходов, наиболее соответствующих современным требованиям к организации и качеству подготовки специалиста в условиях модернизации образования.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Согласно </w:t>
      </w: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системному подходу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, все компоненты модуля (базовая дисциплина, дисциплины по выбору, учебные события, аттестация по модулю) тесно взаимосвязаны друг с другом и взаимообусловлены. Изучение студентами комплекса дисциплин обеспечивает формирование навыков и умений общения в устной и письменной формах на иностранном и русском языках для решения задач межличностного и межкультурного взаимодействия. Построение педагогического процесса при реализации модуля – цели, задачи, содержание, принципы, формы, методы, условия и требования, также подчинено системной связи и зависимости.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Деятельностный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подход, положенный в основу построения модуля «К.М.0</w:t>
      </w:r>
      <w:r w:rsidR="006344C8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язык», позволяет обеспечить включение студентов в коммуникативную деятельность, создает необходимые условия для поэтапного овладения всеми видами речевой деятельности на иностранном языке и навыками использования речевого этикета согласно национальным особенностям культуры страны изучаемого языка в ситуациях различных сфер общения, а также для развития интеллектуальных способностей учащихся и овладения ими определенными видами будущей профессиональной деятельности.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Реализация модуля предполагает </w:t>
      </w: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личностностно-ориентированный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</w:t>
      </w: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 xml:space="preserve">подход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при организации образовательного процесса, что означает направленность на личность студентов. Личность выступает в качестве субъекта деятельности, она формируется в деятельности и в общении с другими людьми и сама определяет характер и особенности протекания этих процессов.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</w:t>
      </w:r>
      <w:r w:rsidR="00E51407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строится в соответствии с </w:t>
      </w: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компетентностным подходом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, предполагающим  формирование у студентов иноязычной коммуникативной компетенции. Процесс обучения иностранному языку, основанный на компетентностном подходе, направлен на формирование способности осуществлять иноязычное общение в условиях межличностной и межкультурной коммуникации.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Цель </w:t>
      </w: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>коммуникативного подхода</w:t>
      </w:r>
      <w:r w:rsidRPr="0026790B">
        <w:rPr>
          <w:rFonts w:ascii="Times New Roman" w:eastAsia="Arial" w:hAnsi="Times New Roman" w:cs="Times New Roman"/>
          <w:b/>
          <w:i/>
          <w:sz w:val="24"/>
          <w:szCs w:val="24"/>
          <w:highlight w:val="white"/>
          <w:lang w:eastAsia="ru-RU"/>
        </w:rPr>
        <w:t xml:space="preserve">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заключается в том, чтобы заинтересовать учащихся в изучении иностранного языка посредством накопления и расширения их знаний и опыта. Коммуникативное обучение языку подчеркивает важность развития способности учащихся и их желание точно и к месту использовать изучаемый иностранный язык  для целей эффективного общения. Коммуникативные способности студентов развиваются посредством их вовлечения в решение широкого круга значимых,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имеющих смысл и достижимых коммуникативных задач, которые представляют собой модель процесса общения.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i/>
          <w:sz w:val="24"/>
          <w:szCs w:val="24"/>
          <w:highlight w:val="white"/>
          <w:lang w:eastAsia="ru-RU"/>
        </w:rPr>
        <w:t xml:space="preserve"> </w:t>
      </w: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 ХАРАКТЕРИСТИКА МОДУЛЯ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2.1. Образовательные цели и задачи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</w:t>
      </w:r>
      <w:r w:rsidR="004D6782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ставит своей </w:t>
      </w: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целью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создать условия для формирования и развития способности к устной и письменной коммуникации на иностранном языке и применения полученных знаний для решения задач межличностного и межкультурного общения.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Для достижения поставленной цели необходимо решить следующие </w:t>
      </w: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задачи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:</w:t>
      </w:r>
    </w:p>
    <w:p w:rsidR="0026790B" w:rsidRPr="0026790B" w:rsidRDefault="0026790B" w:rsidP="0026790B">
      <w:pPr>
        <w:spacing w:after="0" w:line="276" w:lineRule="auto"/>
        <w:ind w:left="-3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1. Обеспечить условия для развития умений логически верно, аргументировано и ясно строить устную и письменную речь и формировать у студентов готовность к коммуникации в письменной и устной форме с целью межличностного и межкультурного взаимодействия</w:t>
      </w:r>
    </w:p>
    <w:p w:rsidR="0026790B" w:rsidRPr="0026790B" w:rsidRDefault="0026790B" w:rsidP="0026790B">
      <w:pPr>
        <w:spacing w:after="0" w:line="276" w:lineRule="auto"/>
        <w:ind w:left="-3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2. Способствовать развитию умений воспринимать и обрабатывать в соответствии с поставленной целью различную информацию  на иностранном языке, полученную из печатаных и электронных источников в рамках социокультурной сфер общения для решения коммуникативных задач.</w:t>
      </w:r>
    </w:p>
    <w:p w:rsidR="0026790B" w:rsidRPr="0026790B" w:rsidRDefault="0026790B" w:rsidP="0026790B">
      <w:pPr>
        <w:spacing w:after="0" w:line="276" w:lineRule="auto"/>
        <w:ind w:left="-30" w:hanging="2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360" w:lineRule="auto"/>
        <w:ind w:firstLine="54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</w:t>
      </w: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2.2. Образовательные результаты (ОР) выпускника</w:t>
      </w:r>
    </w:p>
    <w:tbl>
      <w:tblPr>
        <w:tblW w:w="9498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1874"/>
        <w:gridCol w:w="2662"/>
        <w:gridCol w:w="1984"/>
        <w:gridCol w:w="2127"/>
      </w:tblGrid>
      <w:tr w:rsidR="0026790B" w:rsidRPr="0026790B" w:rsidTr="0026790B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42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Код</w:t>
            </w:r>
          </w:p>
        </w:tc>
        <w:tc>
          <w:tcPr>
            <w:tcW w:w="1874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Содержание образовательных результатов</w:t>
            </w:r>
          </w:p>
        </w:tc>
        <w:tc>
          <w:tcPr>
            <w:tcW w:w="2662" w:type="dxa"/>
            <w:tcBorders>
              <w:top w:val="single" w:sz="8" w:space="0" w:color="000000"/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4D6782" w:rsidP="0026790B">
            <w:pPr>
              <w:spacing w:after="0" w:line="240" w:lineRule="auto"/>
              <w:ind w:left="140" w:right="14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984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Методы обучения</w:t>
            </w:r>
          </w:p>
        </w:tc>
        <w:tc>
          <w:tcPr>
            <w:tcW w:w="2127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140" w:right="14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Средства оценивания  образовательных результатов</w:t>
            </w:r>
          </w:p>
        </w:tc>
      </w:tr>
      <w:tr w:rsidR="0026790B" w:rsidRPr="0026790B" w:rsidTr="0026790B">
        <w:tc>
          <w:tcPr>
            <w:tcW w:w="85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right="42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 1</w:t>
            </w:r>
          </w:p>
        </w:tc>
        <w:tc>
          <w:tcPr>
            <w:tcW w:w="187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2662" w:type="dxa"/>
            <w:tcBorders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6782">
              <w:rPr>
                <w:rFonts w:ascii="Times New Roman" w:hAnsi="Times New Roman"/>
              </w:rPr>
              <w:t xml:space="preserve">УК-4.1: Использует иностранный язык в межличностном общении и  профессиональной деятельности, выбирая соответствующие вербальные и невербальные средства коммуникации. </w:t>
            </w:r>
          </w:p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6782">
              <w:rPr>
                <w:rFonts w:ascii="Times New Roman" w:hAnsi="Times New Roman"/>
              </w:rPr>
              <w:t>УК-4.2</w:t>
            </w:r>
          </w:p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6782">
              <w:rPr>
                <w:rFonts w:ascii="Times New Roman" w:hAnsi="Times New Roman"/>
              </w:rPr>
              <w:t>Реализует на иностранном языке коммуникативные намерения устно и письменно.</w:t>
            </w:r>
          </w:p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D6782">
              <w:rPr>
                <w:rFonts w:ascii="Times New Roman" w:hAnsi="Times New Roman"/>
              </w:rPr>
              <w:t xml:space="preserve">УК-4.3 </w:t>
            </w:r>
            <w:r w:rsidRPr="004D6782">
              <w:rPr>
                <w:rFonts w:ascii="Times New Roman" w:hAnsi="Times New Roman" w:cs="Times New Roman"/>
              </w:rPr>
              <w:t>Составляет различные тексты для академических и профессиональных целей на русском и иностранном языке</w:t>
            </w:r>
          </w:p>
          <w:p w:rsidR="0026790B" w:rsidRPr="004D6782" w:rsidRDefault="0026790B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 xml:space="preserve"> Практические занятия; 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групповая дискуссия самостоятельная работа;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br/>
              <w:t>метод проектов,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учебная игра;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деловая игра; тренинг; кейс-стади; презентация</w:t>
            </w:r>
          </w:p>
        </w:tc>
        <w:tc>
          <w:tcPr>
            <w:tcW w:w="2127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26790B" w:rsidRPr="0026790B" w:rsidRDefault="0026790B" w:rsidP="0026790B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  <w:tr w:rsidR="00260456" w:rsidRPr="0026790B" w:rsidTr="0026790B">
        <w:tc>
          <w:tcPr>
            <w:tcW w:w="85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0456" w:rsidRPr="0026790B" w:rsidRDefault="00260456" w:rsidP="00260456">
            <w:pPr>
              <w:spacing w:after="0" w:line="240" w:lineRule="auto"/>
              <w:ind w:left="-100" w:right="14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i/>
                <w:sz w:val="24"/>
                <w:szCs w:val="24"/>
                <w:highlight w:val="white"/>
                <w:lang w:eastAsia="ru-RU"/>
              </w:rPr>
              <w:lastRenderedPageBreak/>
              <w:t xml:space="preserve"> 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 2</w:t>
            </w:r>
          </w:p>
        </w:tc>
        <w:tc>
          <w:tcPr>
            <w:tcW w:w="187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0456" w:rsidRPr="0026790B" w:rsidRDefault="00260456" w:rsidP="00260456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 и использовать информацию на иностранном языке, полученную из печатных и электронных источников  в рамках социокультурного общения для решения коммуникативных задач</w:t>
            </w:r>
          </w:p>
        </w:tc>
        <w:tc>
          <w:tcPr>
            <w:tcW w:w="2662" w:type="dxa"/>
            <w:tcBorders>
              <w:bottom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6782">
              <w:rPr>
                <w:rFonts w:ascii="Times New Roman" w:hAnsi="Times New Roman"/>
              </w:rPr>
              <w:t xml:space="preserve">УК-4.1: Использует иностранный язык в межличностном общении и  профессиональной деятельности, выбирая соответствующие вербальные и невербальные средства коммуникации. </w:t>
            </w:r>
          </w:p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6782">
              <w:rPr>
                <w:rFonts w:ascii="Times New Roman" w:hAnsi="Times New Roman"/>
              </w:rPr>
              <w:t>УК-4.2</w:t>
            </w:r>
          </w:p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4D6782">
              <w:rPr>
                <w:rFonts w:ascii="Times New Roman" w:hAnsi="Times New Roman"/>
              </w:rPr>
              <w:t>Реализует на иностранном языке коммуникативные намерения устно и письменно.</w:t>
            </w:r>
          </w:p>
          <w:p w:rsidR="004D6782" w:rsidRPr="004D6782" w:rsidRDefault="004D6782" w:rsidP="004D678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4D6782">
              <w:rPr>
                <w:rFonts w:ascii="Times New Roman" w:hAnsi="Times New Roman"/>
              </w:rPr>
              <w:t xml:space="preserve">УК-4.3 </w:t>
            </w:r>
            <w:r w:rsidRPr="004D6782">
              <w:rPr>
                <w:rFonts w:ascii="Times New Roman" w:hAnsi="Times New Roman" w:cs="Times New Roman"/>
              </w:rPr>
              <w:t>Составляет различные тексты для академических и профессиональных целей на русском и иностранном языке</w:t>
            </w:r>
          </w:p>
          <w:p w:rsidR="00260456" w:rsidRPr="004D6782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 xml:space="preserve">Практические занятия; 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самостоятельная работа;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br/>
              <w:t>метод проектов,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учебная игра;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деловая игра; тренинг; кейс-стади</w:t>
            </w:r>
            <w:r w:rsidR="00FF6775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й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; презентация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7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260456" w:rsidRPr="0026790B" w:rsidRDefault="00260456" w:rsidP="00260456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</w:tbl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</w:pP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 3. Руководитель и преподаватели модуля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Руководитель: Минеева О. А. к.пед.н., доцент, кафедра иноязычной профессиональной коммуникации, НГПУ</w:t>
      </w:r>
      <w:r w:rsidR="008E4C2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им. К.Минина</w:t>
      </w:r>
    </w:p>
    <w:p w:rsidR="00F05DF5" w:rsidRPr="0026790B" w:rsidRDefault="0026790B" w:rsidP="00F05DF5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Преподаватели: </w:t>
      </w:r>
      <w:bookmarkStart w:id="1" w:name="_Hlk2151202"/>
      <w:r w:rsidR="00F05DF5">
        <w:rPr>
          <w:rFonts w:ascii="Times New Roman" w:eastAsia="Arial" w:hAnsi="Times New Roman" w:cs="Times New Roman"/>
          <w:sz w:val="24"/>
          <w:szCs w:val="24"/>
          <w:lang w:eastAsia="ru-RU"/>
        </w:rPr>
        <w:t>Клюева М.И., к.п</w:t>
      </w:r>
      <w:r w:rsidR="008E4C2B">
        <w:rPr>
          <w:rFonts w:ascii="Times New Roman" w:eastAsia="Arial" w:hAnsi="Times New Roman" w:cs="Times New Roman"/>
          <w:sz w:val="24"/>
          <w:szCs w:val="24"/>
          <w:lang w:eastAsia="ru-RU"/>
        </w:rPr>
        <w:t>ед</w:t>
      </w:r>
      <w:r w:rsidR="00F05DF5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.н., доцент, </w:t>
      </w:r>
      <w:r w:rsidR="00F05DF5" w:rsidRPr="00333724">
        <w:rPr>
          <w:rFonts w:ascii="Times New Roman" w:eastAsia="Arial" w:hAnsi="Times New Roman" w:cs="Times New Roman"/>
          <w:sz w:val="24"/>
          <w:szCs w:val="24"/>
          <w:lang w:eastAsia="ru-RU"/>
        </w:rPr>
        <w:t>кафедра теории и практики иностранных языков и лингводидактики, НГПУ</w:t>
      </w:r>
      <w:r w:rsidR="008E4C2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им. К.Минина</w:t>
      </w:r>
    </w:p>
    <w:p w:rsidR="0026790B" w:rsidRDefault="00260456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Дмитриева О.В.</w:t>
      </w:r>
      <w:r w:rsidR="0026790B"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ст. </w:t>
      </w:r>
      <w:bookmarkStart w:id="2" w:name="_Hlk13164087"/>
      <w:r w:rsidR="0026790B"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преподаватель., кафедра теории и практики иностранных языков и лингводидактики, НГПУ</w:t>
      </w:r>
      <w:bookmarkEnd w:id="2"/>
      <w:r w:rsidR="008E4C2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им. К.Минина</w:t>
      </w:r>
    </w:p>
    <w:p w:rsidR="00F05DF5" w:rsidRDefault="00F05DF5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Бойко М.В., </w:t>
      </w:r>
      <w:r w:rsidRPr="00F05DF5">
        <w:rPr>
          <w:rFonts w:ascii="Times New Roman" w:eastAsia="Arial" w:hAnsi="Times New Roman" w:cs="Times New Roman"/>
          <w:sz w:val="24"/>
          <w:szCs w:val="24"/>
          <w:lang w:eastAsia="ru-RU"/>
        </w:rPr>
        <w:t>ст. преподаватель., кафедра теории и практики иностранных языков и лингводидактики, НГПУ</w:t>
      </w:r>
      <w:r w:rsidR="008E4C2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им. К.Минина</w:t>
      </w:r>
    </w:p>
    <w:p w:rsidR="00D35A9B" w:rsidRDefault="00D35A9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Повстяная И.Ю., </w:t>
      </w:r>
      <w:r w:rsidRPr="00D35A9B">
        <w:rPr>
          <w:rFonts w:ascii="Times New Roman" w:eastAsia="Arial" w:hAnsi="Times New Roman" w:cs="Times New Roman"/>
          <w:sz w:val="24"/>
          <w:szCs w:val="24"/>
          <w:lang w:eastAsia="ru-RU"/>
        </w:rPr>
        <w:t>преподаватель., кафедра теории и практики иностранных языков и лингводидактики, НГПУ</w:t>
      </w:r>
      <w:r w:rsidR="008E4C2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им. К. Минина</w:t>
      </w:r>
    </w:p>
    <w:p w:rsidR="00F05DF5" w:rsidRDefault="00F05DF5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bookmarkEnd w:id="1"/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2.4. Статус образовательного модуля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Модуль «К.М.0</w:t>
      </w:r>
      <w:r w:rsidR="00383A9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 Иностранный язык» является обязательным в структуре программы универсального бакалавриата.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Включение студентов в содержание данного модуля возможно при условии овладения студентами школьного курса иностранного языка и предусматривает владение иноязычной коммуникативной компетенцией на минимальном уровне А2 по признанной  общеевропейской шкале компетенций.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Для освоения модуля студент должен: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Знать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: базовый лексический минимум бытовой и социально-культурной сфер общения.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Уметь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: поддерживать диалогическое общение в повседневных ситуациях при замедленном темпе речи и перефразировании отдельных фраз; строить монологические высказывания о себе, своем окружении, передавать содержание прочитанного (как с опорой на текст, так и без него).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Владеть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: элементарными навыками и умениями читать и понимать адаптированные тексты разных видов и жанров, с различной степенью охвата их содержания; порождать несложные устные и письменные тексты в социально-культурной сфере общения.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Одним из возможных выходов из модуля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</w:t>
      </w:r>
      <w:r w:rsidR="00F055B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является более глубокая профессиональная иноязычная подготовка по другим модулям профессионального цикла.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240" w:lineRule="auto"/>
        <w:ind w:firstLine="709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 xml:space="preserve"> 2.5. Трудоемкость модуля</w:t>
      </w:r>
    </w:p>
    <w:tbl>
      <w:tblPr>
        <w:tblW w:w="9639" w:type="dxa"/>
        <w:tblInd w:w="4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230"/>
        <w:gridCol w:w="2409"/>
      </w:tblGrid>
      <w:tr w:rsidR="0026790B" w:rsidRPr="0026790B" w:rsidTr="0026790B">
        <w:tc>
          <w:tcPr>
            <w:tcW w:w="72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 xml:space="preserve"> Трудоемкость модуля</w:t>
            </w:r>
          </w:p>
        </w:tc>
        <w:tc>
          <w:tcPr>
            <w:tcW w:w="2409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Час./з.е.</w:t>
            </w:r>
          </w:p>
        </w:tc>
      </w:tr>
      <w:tr w:rsidR="0026790B" w:rsidRPr="0026790B" w:rsidTr="0026790B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Всего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684/19</w:t>
            </w:r>
          </w:p>
        </w:tc>
      </w:tr>
      <w:tr w:rsidR="0026790B" w:rsidRPr="0026790B" w:rsidTr="0026790B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 т.ч. контактная работа с преподавателем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F86805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360/10</w:t>
            </w:r>
          </w:p>
        </w:tc>
      </w:tr>
      <w:tr w:rsidR="0026790B" w:rsidRPr="0026790B" w:rsidTr="0026790B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 т.ч. самостоятельная работа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F86805" w:rsidP="00F86805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324/9</w:t>
            </w:r>
          </w:p>
        </w:tc>
      </w:tr>
      <w:tr w:rsidR="00E51407" w:rsidRPr="0026790B" w:rsidTr="0026790B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E51407" w:rsidRPr="0026790B" w:rsidRDefault="00E51407" w:rsidP="0026790B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практика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E51407" w:rsidRPr="0026790B" w:rsidRDefault="00E51407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26790B" w:rsidRPr="0026790B" w:rsidTr="0026790B">
        <w:tc>
          <w:tcPr>
            <w:tcW w:w="723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8E4C2B" w:rsidP="0026790B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итоговая аттестация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по модулю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40" w:type="dxa"/>
              <w:bottom w:w="100" w:type="dxa"/>
              <w:right w:w="4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790B" w:rsidRPr="0026790B" w:rsidRDefault="0026790B" w:rsidP="0026790B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  <w:sectPr w:rsidR="0026790B" w:rsidRPr="0026790B">
          <w:footerReference w:type="default" r:id="rId9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26790B" w:rsidRPr="0026790B" w:rsidRDefault="0026790B" w:rsidP="0026790B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3. СТРУКТУРА МОДУЛЯ</w:t>
      </w:r>
    </w:p>
    <w:p w:rsidR="0026790B" w:rsidRPr="0026790B" w:rsidRDefault="0026790B" w:rsidP="0026790B">
      <w:pPr>
        <w:spacing w:after="0" w:line="276" w:lineRule="auto"/>
        <w:ind w:left="500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«Иностранный язык»</w:t>
      </w:r>
    </w:p>
    <w:tbl>
      <w:tblPr>
        <w:tblW w:w="15125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08"/>
        <w:gridCol w:w="2520"/>
        <w:gridCol w:w="708"/>
        <w:gridCol w:w="1276"/>
        <w:gridCol w:w="2410"/>
        <w:gridCol w:w="992"/>
        <w:gridCol w:w="1457"/>
        <w:gridCol w:w="1308"/>
        <w:gridCol w:w="1284"/>
        <w:gridCol w:w="1862"/>
      </w:tblGrid>
      <w:tr w:rsidR="0026790B" w:rsidRPr="0026790B" w:rsidTr="008E4C2B">
        <w:trPr>
          <w:trHeight w:val="289"/>
        </w:trPr>
        <w:tc>
          <w:tcPr>
            <w:tcW w:w="1308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 xml:space="preserve"> 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520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843" w:type="dxa"/>
            <w:gridSpan w:val="5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308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Трудоемкость  (з.е.)</w:t>
            </w:r>
          </w:p>
        </w:tc>
        <w:tc>
          <w:tcPr>
            <w:tcW w:w="1284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862" w:type="dxa"/>
            <w:vMerge w:val="restart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</w:t>
            </w:r>
          </w:p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26790B" w:rsidRPr="0026790B" w:rsidTr="008E4C2B">
        <w:trPr>
          <w:trHeight w:val="114"/>
        </w:trPr>
        <w:tc>
          <w:tcPr>
            <w:tcW w:w="1308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20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3686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457" w:type="dxa"/>
            <w:vMerge w:val="restart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308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8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790B" w:rsidRPr="0026790B" w:rsidTr="008E4C2B">
        <w:trPr>
          <w:trHeight w:val="114"/>
        </w:trPr>
        <w:tc>
          <w:tcPr>
            <w:tcW w:w="1308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520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8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241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СР (в т.ч.</w:t>
            </w:r>
          </w:p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9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57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08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8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6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26790B" w:rsidRPr="0026790B" w:rsidTr="008E4C2B">
        <w:trPr>
          <w:trHeight w:val="221"/>
        </w:trPr>
        <w:tc>
          <w:tcPr>
            <w:tcW w:w="15125" w:type="dxa"/>
            <w:gridSpan w:val="10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left="720" w:hanging="360"/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  <w:t>1.  Дисциплины, обязательные для изучения</w:t>
            </w:r>
          </w:p>
        </w:tc>
      </w:tr>
      <w:tr w:rsidR="0026790B" w:rsidRPr="0026790B" w:rsidTr="008E4C2B">
        <w:trPr>
          <w:trHeight w:val="351"/>
        </w:trPr>
        <w:tc>
          <w:tcPr>
            <w:tcW w:w="130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К.М.0</w:t>
            </w:r>
            <w:r w:rsidR="004D6782">
              <w:rPr>
                <w:rFonts w:ascii="Times New Roman" w:eastAsia="Arial" w:hAnsi="Times New Roman"/>
                <w:szCs w:val="24"/>
                <w:lang w:eastAsia="ru-RU"/>
              </w:rPr>
              <w:t>5</w:t>
            </w: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.01</w:t>
            </w:r>
          </w:p>
        </w:tc>
        <w:tc>
          <w:tcPr>
            <w:tcW w:w="252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Иностранный язык</w:t>
            </w:r>
          </w:p>
        </w:tc>
        <w:tc>
          <w:tcPr>
            <w:tcW w:w="70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6790B" w:rsidP="0026790B">
            <w:pPr>
              <w:widowControl w:val="0"/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540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45EBD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241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45EBD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45EBD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457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За(2), Э(4), оценка (1,3)</w:t>
            </w:r>
          </w:p>
        </w:tc>
        <w:tc>
          <w:tcPr>
            <w:tcW w:w="130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45EBD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1-4</w:t>
            </w:r>
          </w:p>
        </w:tc>
        <w:tc>
          <w:tcPr>
            <w:tcW w:w="186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26790B" w:rsidRPr="0026790B" w:rsidRDefault="0026790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26790B" w:rsidRPr="0026790B" w:rsidTr="008E4C2B">
        <w:trPr>
          <w:trHeight w:val="221"/>
        </w:trPr>
        <w:tc>
          <w:tcPr>
            <w:tcW w:w="15125" w:type="dxa"/>
            <w:gridSpan w:val="10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6790B" w:rsidRPr="0026790B" w:rsidRDefault="0026790B" w:rsidP="0026790B">
            <w:pPr>
              <w:spacing w:after="0" w:line="240" w:lineRule="auto"/>
              <w:ind w:firstLine="320"/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caps/>
                <w:sz w:val="24"/>
                <w:szCs w:val="24"/>
                <w:lang w:eastAsia="ru-RU"/>
              </w:rPr>
              <w:t>2. Дисциплины по выбору (выбрать 1 из 3)</w:t>
            </w:r>
          </w:p>
        </w:tc>
      </w:tr>
      <w:tr w:rsidR="008E4C2B" w:rsidRPr="0026790B" w:rsidTr="008E4C2B">
        <w:trPr>
          <w:trHeight w:val="318"/>
        </w:trPr>
        <w:tc>
          <w:tcPr>
            <w:tcW w:w="130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C66908" w:rsidRDefault="008E4C2B" w:rsidP="0092724D">
            <w:pPr>
              <w:spacing w:after="0" w:line="240" w:lineRule="auto"/>
              <w:rPr>
                <w:rFonts w:ascii="Times New Roman" w:eastAsia="Arial" w:hAnsi="Times New Roman"/>
                <w:szCs w:val="24"/>
                <w:lang w:eastAsia="ru-RU"/>
              </w:rPr>
            </w:pP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К.М.0</w:t>
            </w:r>
            <w:r w:rsidR="004D6782">
              <w:rPr>
                <w:rFonts w:ascii="Times New Roman" w:eastAsia="Arial" w:hAnsi="Times New Roman"/>
                <w:szCs w:val="24"/>
                <w:lang w:eastAsia="ru-RU"/>
              </w:rPr>
              <w:t>5</w:t>
            </w: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.ДВ.01.</w:t>
            </w:r>
            <w:r>
              <w:rPr>
                <w:rFonts w:ascii="Times New Roman" w:eastAsia="Arial" w:hAnsi="Times New Roman"/>
                <w:szCs w:val="24"/>
                <w:lang w:eastAsia="ru-RU"/>
              </w:rPr>
              <w:t>0</w:t>
            </w: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1</w:t>
            </w:r>
          </w:p>
        </w:tc>
        <w:tc>
          <w:tcPr>
            <w:tcW w:w="252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Второй иностранный язык</w:t>
            </w:r>
          </w:p>
        </w:tc>
        <w:tc>
          <w:tcPr>
            <w:tcW w:w="70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241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57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 (4)</w:t>
            </w:r>
          </w:p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(3)</w:t>
            </w:r>
          </w:p>
        </w:tc>
        <w:tc>
          <w:tcPr>
            <w:tcW w:w="130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245EBD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86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8E4C2B" w:rsidRPr="0026790B" w:rsidTr="008E4C2B">
        <w:trPr>
          <w:trHeight w:val="659"/>
        </w:trPr>
        <w:tc>
          <w:tcPr>
            <w:tcW w:w="130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C66908" w:rsidRDefault="008E4C2B" w:rsidP="0092724D">
            <w:pPr>
              <w:spacing w:after="0" w:line="240" w:lineRule="auto"/>
              <w:rPr>
                <w:rFonts w:ascii="Times New Roman" w:eastAsia="Arial" w:hAnsi="Times New Roman"/>
                <w:szCs w:val="24"/>
                <w:lang w:eastAsia="ru-RU"/>
              </w:rPr>
            </w:pP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К.М.0</w:t>
            </w:r>
            <w:r w:rsidR="004D6782">
              <w:rPr>
                <w:rFonts w:ascii="Times New Roman" w:eastAsia="Arial" w:hAnsi="Times New Roman"/>
                <w:szCs w:val="24"/>
                <w:lang w:eastAsia="ru-RU"/>
              </w:rPr>
              <w:t>5</w:t>
            </w: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.ДВ.01.02</w:t>
            </w:r>
          </w:p>
        </w:tc>
        <w:tc>
          <w:tcPr>
            <w:tcW w:w="252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Практика перевода иностранных источников </w:t>
            </w:r>
          </w:p>
        </w:tc>
        <w:tc>
          <w:tcPr>
            <w:tcW w:w="70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241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57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Э (4)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(3)</w:t>
            </w:r>
          </w:p>
        </w:tc>
        <w:tc>
          <w:tcPr>
            <w:tcW w:w="1308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245EBD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86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</w:tr>
      <w:tr w:rsidR="008E4C2B" w:rsidRPr="0026790B" w:rsidTr="008E4C2B">
        <w:trPr>
          <w:trHeight w:val="499"/>
        </w:trPr>
        <w:tc>
          <w:tcPr>
            <w:tcW w:w="1308" w:type="dxa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C66908" w:rsidRDefault="008E4C2B" w:rsidP="0092724D">
            <w:pPr>
              <w:spacing w:after="0" w:line="276" w:lineRule="auto"/>
              <w:rPr>
                <w:rFonts w:ascii="Times New Roman" w:eastAsia="Arial" w:hAnsi="Times New Roman"/>
                <w:szCs w:val="24"/>
                <w:lang w:eastAsia="ru-RU"/>
              </w:rPr>
            </w:pP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К.М.0</w:t>
            </w:r>
            <w:r w:rsidR="004D6782">
              <w:rPr>
                <w:rFonts w:ascii="Times New Roman" w:eastAsia="Arial" w:hAnsi="Times New Roman"/>
                <w:szCs w:val="24"/>
                <w:lang w:eastAsia="ru-RU"/>
              </w:rPr>
              <w:t>5</w:t>
            </w:r>
            <w:r w:rsidRPr="00C66908">
              <w:rPr>
                <w:rFonts w:ascii="Times New Roman" w:eastAsia="Arial" w:hAnsi="Times New Roman"/>
                <w:szCs w:val="24"/>
                <w:lang w:eastAsia="ru-RU"/>
              </w:rPr>
              <w:t>.ДВ.01.03</w:t>
            </w:r>
          </w:p>
        </w:tc>
        <w:tc>
          <w:tcPr>
            <w:tcW w:w="2520" w:type="dxa"/>
            <w:tcBorders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Подготовка к экзамену 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FCE</w:t>
            </w:r>
          </w:p>
        </w:tc>
        <w:tc>
          <w:tcPr>
            <w:tcW w:w="708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144</w:t>
            </w:r>
          </w:p>
        </w:tc>
        <w:tc>
          <w:tcPr>
            <w:tcW w:w="1276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2410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57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Э (4)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(3)</w:t>
            </w:r>
          </w:p>
        </w:tc>
        <w:tc>
          <w:tcPr>
            <w:tcW w:w="1308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84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245EBD" w:rsidP="0026790B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3,4</w:t>
            </w:r>
          </w:p>
        </w:tc>
        <w:tc>
          <w:tcPr>
            <w:tcW w:w="1862" w:type="dxa"/>
            <w:tcBorders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8E4C2B" w:rsidP="0026790B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.1</w:t>
            </w:r>
          </w:p>
          <w:p w:rsidR="008E4C2B" w:rsidRPr="0026790B" w:rsidRDefault="008E4C2B" w:rsidP="0026790B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</w:t>
            </w:r>
            <w:r w:rsidRPr="0026790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.2</w:t>
            </w:r>
          </w:p>
        </w:tc>
      </w:tr>
      <w:tr w:rsidR="00245EBD" w:rsidRPr="0026790B" w:rsidTr="00170488">
        <w:trPr>
          <w:trHeight w:val="252"/>
        </w:trPr>
        <w:tc>
          <w:tcPr>
            <w:tcW w:w="15125" w:type="dxa"/>
            <w:gridSpan w:val="10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245EBD" w:rsidRPr="0026790B" w:rsidRDefault="00245EBD" w:rsidP="00245EBD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3.ПРАКТИКА – не предусмотрена</w:t>
            </w:r>
          </w:p>
        </w:tc>
      </w:tr>
      <w:tr w:rsidR="008E4C2B" w:rsidRPr="0026790B" w:rsidTr="008E4C2B">
        <w:trPr>
          <w:trHeight w:val="252"/>
        </w:trPr>
        <w:tc>
          <w:tcPr>
            <w:tcW w:w="15125" w:type="dxa"/>
            <w:gridSpan w:val="10"/>
            <w:tcBorders>
              <w:left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26790B" w:rsidRDefault="00245EBD" w:rsidP="008E4C2B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  <w:r w:rsidR="008E4C2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.АТТЕСТАЦИЯ</w:t>
            </w:r>
          </w:p>
        </w:tc>
      </w:tr>
      <w:tr w:rsidR="008E4C2B" w:rsidRPr="0026790B" w:rsidTr="008E4C2B">
        <w:trPr>
          <w:trHeight w:val="499"/>
        </w:trPr>
        <w:tc>
          <w:tcPr>
            <w:tcW w:w="130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Default="008E4C2B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К.М.0</w:t>
            </w:r>
            <w:r w:rsidR="004D6782"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5</w:t>
            </w: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.02</w:t>
            </w:r>
          </w:p>
          <w:p w:rsidR="008E4C2B" w:rsidRPr="00567D7F" w:rsidRDefault="008E4C2B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(К)</w:t>
            </w:r>
          </w:p>
        </w:tc>
        <w:tc>
          <w:tcPr>
            <w:tcW w:w="252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Экзамен по модулю «Иностранный язык»</w:t>
            </w:r>
          </w:p>
        </w:tc>
        <w:tc>
          <w:tcPr>
            <w:tcW w:w="70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5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Э</w:t>
            </w:r>
          </w:p>
        </w:tc>
        <w:tc>
          <w:tcPr>
            <w:tcW w:w="130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8E4C2B" w:rsidP="0092724D">
            <w:pPr>
              <w:spacing w:after="0" w:line="240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8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Pr="00567D7F" w:rsidRDefault="00245EBD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86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8E4C2B" w:rsidRDefault="008E4C2B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ОР.1</w:t>
            </w:r>
          </w:p>
          <w:p w:rsidR="008E4C2B" w:rsidRPr="00567D7F" w:rsidRDefault="008E4C2B" w:rsidP="0092724D">
            <w:pPr>
              <w:spacing w:after="0" w:line="276" w:lineRule="auto"/>
              <w:jc w:val="center"/>
              <w:rPr>
                <w:rFonts w:ascii="Times New Roman" w:eastAsia="Arial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/>
                <w:sz w:val="24"/>
                <w:szCs w:val="24"/>
                <w:lang w:eastAsia="ru-RU"/>
              </w:rPr>
              <w:t>ОР.2</w:t>
            </w:r>
          </w:p>
        </w:tc>
      </w:tr>
    </w:tbl>
    <w:p w:rsidR="0026790B" w:rsidRPr="0026790B" w:rsidRDefault="0026790B" w:rsidP="0026790B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  <w:sectPr w:rsidR="0026790B" w:rsidRPr="0026790B" w:rsidSect="0026790B">
          <w:pgSz w:w="16838" w:h="11906" w:orient="landscape"/>
          <w:pgMar w:top="993" w:right="1134" w:bottom="851" w:left="1134" w:header="709" w:footer="709" w:gutter="0"/>
          <w:cols w:space="708"/>
          <w:docGrid w:linePitch="360"/>
        </w:sectPr>
      </w:pPr>
    </w:p>
    <w:p w:rsidR="0026790B" w:rsidRPr="0026790B" w:rsidRDefault="0026790B" w:rsidP="0026790B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>4. МЕТОДИЧЕСКИЕ УКАЗАНИЯ ДЛЯ ОБУЧАЮЩИХСЯ ПО ОСВОЕНИЮ МОДУЛЯ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Модуль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</w:t>
      </w:r>
      <w:r w:rsidR="004D6782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.Иностранный язык»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имеет своей целью формирование иноязычной коммуникативной компетенции, к которой можно отнести следующие её компоненты: лингвистическую, социокультурную, дискурсивную, стратегическую, компенсаторную и информационно-аналитическую. Все компоненты развиваются в той или иной степени в процессе обучения.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u w:val="single"/>
          <w:lang w:eastAsia="ru-RU"/>
        </w:rPr>
        <w:t>Аудиторные занятия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имеют целью формирование иноязычной составляющей заявленной компетенции.</w:t>
      </w: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Каждое практическое занятие связано с предыдущим, в каждом реализуется принцип взаимосвязанного обучения всем видам речевой деятельности – устной речи, чтению, письму и аудированию. В зависимости от цели занятия на первый план выдвигается целевое формирование того или иного вида речевой деятельности.  В свою очередь, для формирования речевых умений необходим базис сформированных языковых навыков – лексических, грамматических, фонетических, навыков техники чтения.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Аудиторная работа по дисциплине – многоплановая взаимная деятельность учащегося и педагога, которая подразумевает коммуникативную  активность обеих сторон, сосредоточенность студентов на правильном употреблении иноязычных речевых форм и обеспечение повторяемости речевых средств и разнообразия речевого контекста.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Во время практического занятия студентам рекомендуется: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      внимательно воспринять заявленную преподавателем цель занятия;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      фиксировать этапы речевой деятельности;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вести записи по знаниевым компонентам (лексико-грамматические конструкции и правила);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активно и адекватно выполнять тренировочные лексико-грамматические упражнения;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     исправлять вслед за преподавателем допущенные ошибки и неточности при воспроизведении речевого материала;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     фиксировать ошибки и избегать их повторного проявления;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активно включаться в предлагаемую иноязычную коммуникацию;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внимательно относится к оценочным комментариям, высказывать свою оценку по материалам и ответам одногруппников.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Студентам необходимо: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вести рабочую тетрадь для записи поурочных действий, личный словарь новых языковых средств;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иметь электронную или бумажную версию справочного словаря по изучаемому языку;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иметь при себе электронную или бумажную версию базового учебного пособия и сопутствующих компонентов комплекса.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Рекомендуется иметь в виду коммуникативный характер</w:t>
      </w:r>
      <w:r w:rsidRPr="0026790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практического занятия по иностранному языку, что предполагает наличие готовности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к устной и письменной коммуникации на иностранном языке и применению полученных знаний для решения задач межличностного и профессионального общения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дружелюбия и интереса к изучаемым социокультурным реалиям. 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Так как иноязычные навыки и умения требуют регулярного применения в иноязычной речевой деятельности, то пропуск аудиторных занятий приводит к их несформированности,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что, в свою очередь, затрудняет формирование соответствующей компетенции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. При отсутствии обучающегося на практическом занятии все его усилия по овладению иностранным языком переносятся на автономное обучение (самостоятельную работу).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u w:val="single"/>
          <w:lang w:eastAsia="ru-RU"/>
        </w:rPr>
        <w:t>Самостоятельная работа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студентов по иностранному языку является неотъемлемой составляющей процесса освоения программы обучения иностранному языку. Самостоятельная работа охватывает все аспекты изучения иностранного языка и в значительной мере определяет результаты и качество освоения модуля «К.М.03.Иностранный язык».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В модуле «К.М.0</w:t>
      </w:r>
      <w:r w:rsidR="004147BF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5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.Иностранный язык» используются различные виды и формы самостоятельной работы, служащие для подготовки студентов для последующего самостоятельного использования иностранного языка в профессиональных целях, а также как средства познавательной и коммуникативной деятельности. 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Основные виды самостоятельных работ включают в себя: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лексическим и грамматическим материалом: выполнение лексико-грамматических упражнений (ответ на вопросы по содержанию, выбор правильных ответов, нахождение эквивалентов русских слов и выражений в иноязычном тексте, выписывание тематической лексики, заполнение пропусков недостающими фразами из текста и т.д.);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текстом: чтение и перевод текстов общей тематики в рамках программы дисциплины с использованием различного рода словарей;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с аудиоматериалами: аудирование текстов, прослушивание ситуативных диалогов;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над устной речью: применение усвоенной общей и профессиональной лексики в диалогической и монологической речи;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работу над письменной речью;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творческие задания (презентация; доклад; проектная работа).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highlight w:val="white"/>
          <w:lang w:eastAsia="ru-RU"/>
        </w:rPr>
        <w:t>При выполнении самостоятельной работы студентам рекомендуется: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изучить цели задания;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соблюдать принципы последовательности и постепенности;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при работе с источниками выделять главное;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выполнить текущее задание в устной и письменной форме;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проверить правильность выполнения работы по степени достижения поставленной цели;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– проконсультироваться с преподавателем при необходимости.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В связи с развитием информационных технологий студентам рекомендуется овладевать всеми доступными средствами получения информации из сети Интернет на иностранном языке, развивать умения оформления собственных знаний по темам в виде презентаций. Настоятельно рекомендуется пользоваться библиотечными фондами и электронными образовательными ресурсами НГПУ им. К. Минина и других организаций, методическими указаниями кафедры.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b/>
          <w:sz w:val="24"/>
          <w:szCs w:val="24"/>
          <w:u w:val="single"/>
          <w:lang w:eastAsia="ru-RU"/>
        </w:rPr>
        <w:t>Контроль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является эффективной формой обратной связи и предусматривает оценку успеваемости студентов, уровня сформированности тех или иных навыков, умений 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и компетенций. Его результаты позволяют предусмотреть действия преподавателя по повышению качества обученности студентов. Контроль осуществляется во время аудиторных занятий после прохождения темы или раздела. Текущий контроль представлен в модуле </w:t>
      </w:r>
      <w:r w:rsidRPr="0026790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«К.М.03.Иностранный язык» </w:t>
      </w: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следующими видами: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оценкой практической текущей работы;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тестовыми заданиями с вариантами ответов;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 тестовыми заданиями с подстановкой требуемых форм;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–тестовыми заданиями по определению правильной информации (на основе прочитанного, прослушанного);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тестовыми заданиями по выявлению логики информации (на основе прочитанного, прослушанного);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решением проблем через кейс-стади;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выполнением речевых коммуникативных заданий;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ролевыми играми по теме;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– презентациями по теме.</w:t>
      </w:r>
    </w:p>
    <w:p w:rsidR="0026790B" w:rsidRPr="0026790B" w:rsidRDefault="0026790B" w:rsidP="0026790B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26790B">
        <w:rPr>
          <w:rFonts w:ascii="Times New Roman" w:eastAsia="Arial" w:hAnsi="Times New Roman" w:cs="Times New Roman"/>
          <w:sz w:val="24"/>
          <w:szCs w:val="24"/>
          <w:lang w:eastAsia="ru-RU"/>
        </w:rPr>
        <w:t>Залогом успешного выполнения контрольных заданий является систематическая подготовка к текущим занятиям, использование различных стратегий получения информации, знакомство с материалами учебно-методического комплекса по дисциплине, консультации с преподавателем.</w:t>
      </w:r>
    </w:p>
    <w:p w:rsidR="0026790B" w:rsidRPr="0026790B" w:rsidRDefault="0026790B" w:rsidP="0026790B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26790B" w:rsidRPr="0026790B" w:rsidRDefault="0026790B" w:rsidP="0026790B">
      <w:pPr>
        <w:spacing w:after="0" w:line="276" w:lineRule="auto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ПРОГРАММЫ ДИСЦИПЛИН МОДУЛЯ</w:t>
      </w:r>
    </w:p>
    <w:p w:rsidR="004147BF" w:rsidRPr="00F3005B" w:rsidRDefault="004147BF" w:rsidP="004147BF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5.1. ПРОГРАММА ДИСЦИПЛИНЫ </w:t>
      </w:r>
    </w:p>
    <w:p w:rsidR="004147BF" w:rsidRPr="00F3005B" w:rsidRDefault="004147BF" w:rsidP="004147BF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caps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«Иностранный язык»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«Иностранный язык»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+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английскому языку общей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трудоемкостью 15 зачётных (кредитных) единиц (540 академических часов: 180 часов аудиторной  работы, 102 часа контактной работы, 258 часов самостоятельной работы).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– студенты бакалавриата, владеющие стартовой коммуникативной компетенцией на уровне А2 по признанной общеевропейской шкале компетенций. 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Дисциплина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«Иностранный язык»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является базовой дисциплиной модуля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«Иностранный язык»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Задачи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дисциплины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«Иностранный язык»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Научить студентов  находить, воспринимать, 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Формировать у студентов навыки и умения грамотно, аргументировано и логически верно строить устную и письменную речь на английском языке в ситуациях межличностного и межкультурного взаимодействия.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771" w:type="dxa"/>
        <w:tblInd w:w="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99"/>
        <w:gridCol w:w="2552"/>
        <w:gridCol w:w="992"/>
        <w:gridCol w:w="2268"/>
        <w:gridCol w:w="1417"/>
        <w:gridCol w:w="1843"/>
      </w:tblGrid>
      <w:tr w:rsidR="004147BF" w:rsidRPr="00F3005B" w:rsidTr="00170488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147BF" w:rsidRPr="00F3005B" w:rsidTr="00170488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ОР.1-1-1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умеет использовать различные виды устной и письменной речи в учебной деятельности и межличностном общении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собеседование/опрос;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презентация; устная речь (перевод), 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творческое письменное задание.</w:t>
            </w:r>
          </w:p>
        </w:tc>
      </w:tr>
      <w:tr w:rsidR="004147BF" w:rsidRPr="00F3005B" w:rsidTr="00170488">
        <w:tc>
          <w:tcPr>
            <w:tcW w:w="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способность находить, воспринимать и использовать информацию на иностранном языке, полученную из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76" w:lineRule="auto"/>
              <w:ind w:left="142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ОР.2-1-2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владеет технологиями приобретения, использования различной информации на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иностранном языке, полученной из печатаных и электронных источников, для решения   поставленных задач   в рамках социокультурной сфер общения</w:t>
            </w:r>
          </w:p>
          <w:p w:rsidR="004147BF" w:rsidRPr="00F3005B" w:rsidRDefault="004147BF" w:rsidP="00170488">
            <w:pPr>
              <w:spacing w:after="0" w:line="276" w:lineRule="auto"/>
              <w:ind w:right="14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</w:t>
            </w:r>
          </w:p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709"/>
        <w:gridCol w:w="1275"/>
        <w:gridCol w:w="1134"/>
        <w:gridCol w:w="1134"/>
        <w:gridCol w:w="1134"/>
      </w:tblGrid>
      <w:tr w:rsidR="004147BF" w:rsidRPr="00F3005B" w:rsidTr="00170488"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4147BF" w:rsidRPr="00F3005B" w:rsidTr="00170488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43484A" w:rsidTr="00170488"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Первый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год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обучения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, 1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семестр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(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УМК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English File Pre-Intermediate)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1. Вводно-коррективный курс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Arial" w:eastAsia="Arial" w:hAnsi="Arial" w:cs="Arial"/>
                <w:color w:val="000000"/>
                <w:lang w:eastAsia="ru-RU"/>
              </w:rPr>
              <w:t> 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Arial" w:eastAsia="Arial" w:hAnsi="Arial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Arial" w:eastAsia="Arial" w:hAnsi="Arial" w:cs="Arial"/>
                <w:color w:val="00000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Arial" w:eastAsia="Arial" w:hAnsi="Arial" w:cs="Arial"/>
                <w:color w:val="00000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Arial" w:eastAsia="Arial" w:hAnsi="Arial" w:cs="Arial"/>
                <w:color w:val="000000"/>
                <w:lang w:eastAsia="ru-RU"/>
              </w:rPr>
              <w:t> 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Arial" w:eastAsia="Arial" w:hAnsi="Arial" w:cs="Arial"/>
                <w:color w:val="000000"/>
                <w:lang w:eastAsia="ru-RU"/>
              </w:rPr>
              <w:t> 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GB" w:eastAsia="ru-RU"/>
              </w:rPr>
              <w:t xml:space="preserve"> 1.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Глагол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GB" w:eastAsia="ru-RU"/>
              </w:rPr>
              <w:t>to be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Arial" w:eastAsia="Arial" w:hAnsi="Arial" w:cs="Arial"/>
                <w:color w:val="000000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GB" w:eastAsia="ru-RU"/>
              </w:rPr>
              <w:t xml:space="preserve"> 2.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Артикль.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Arial" w:eastAsia="Arial" w:hAnsi="Arial" w:cs="Arial"/>
                <w:color w:val="000000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GB" w:eastAsia="ru-RU"/>
              </w:rPr>
              <w:t xml:space="preserve"> 3.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Местоимения.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Arial" w:eastAsia="Arial" w:hAnsi="Arial" w:cs="Arial"/>
                <w:color w:val="000000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val="en-GB" w:eastAsia="ru-RU"/>
              </w:rPr>
              <w:t xml:space="preserve"> 4.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Прилагательные.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vAlign w:val="center"/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Arial" w:eastAsia="Arial" w:hAnsi="Arial" w:cs="Arial"/>
                <w:color w:val="000000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1.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1.1. Where are you from?</w:t>
            </w:r>
          </w:p>
        </w:tc>
        <w:tc>
          <w:tcPr>
            <w:tcW w:w="709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275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1.2.  Charlotte's choice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1.3. Mr and Mrs Clark and Percy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1.4. Hotel problems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2.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2.1. Right place, wrong person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2.2.  The story behind the photo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2.3. One dark October evening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 2.4 Revision and check 1-2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3.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3.1. Plans and dreams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3.2.  Let's meet again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3.3. What's the word?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3.4. Restaurant problems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4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. 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4.1.  Parents and teenagers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4.2   Fashion and shopping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4.3  Lost weekend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4.4  Revision and Check 3-4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5.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5.1. No time for anything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5.2.Superlative cities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5.3. How much is too much?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 5.4. The wrong shoes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 xml:space="preserve"> Раздел 6.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 6.1. Are you a pessimist?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6.2. I’ll never forget you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6.3. The meaning of dreaming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6.4. Revision and check 5-6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43484A" w:rsidTr="00170488">
        <w:tc>
          <w:tcPr>
            <w:tcW w:w="9639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Первый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год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обучения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, 2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семестр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(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УМК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English File Pre-Intermediate)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7.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7.1. How to….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7.2. Being happy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7.3.Learn a language in a month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7.4. At the pharmacy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5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8.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8.1 I don’t know what to do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8.2.If something can go wrong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8.3 You must be mine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8.4. Revise and check 7-8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9.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9.1. What would you do?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9.2. I‘ve been afraid of this for years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9.3. Born to sing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9.4. Getting around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10.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10.1. The mothers of invention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10.2. Could do better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10.3. Mr Indecisive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10.4. Revision and check 9-10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11.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rPr>
          <w:trHeight w:val="460"/>
        </w:trPr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11.1 Bad losers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11.2. Are you a morning person?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11.3. What a coincidence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11.4. Time to go home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12.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12.1. Strange but true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12.2. Gossip is good for you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12.3. The English file quiz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Тема 12.4. Revise and check 11-12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Arial" w:eastAsia="Arial" w:hAnsi="Arial" w:cs="Arial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9639" w:type="dxa"/>
            <w:gridSpan w:val="6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Второй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год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обучения, 3 семестр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(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УМК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English File Intermediate)</w:t>
            </w: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Mood food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1.2.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Family life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1.3.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Meeting the parents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2.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2.1.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Spend or save?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2.2.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Changing lives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2.3.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1-2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3.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3.1.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Race across London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Arial" w:eastAsia="Arial" w:hAnsi="Arial" w:cs="Arial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Stereotypes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Arial" w:eastAsia="Arial" w:hAnsi="Arial" w:cs="Arial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3.3.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A difficult celebrity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4.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4.1.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Failure and success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Arial" w:eastAsia="Arial" w:hAnsi="Arial" w:cs="Arial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Modern manners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Arial" w:eastAsia="Arial" w:hAnsi="Arial" w:cs="Arial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4.3.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3-4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5.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5.1.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Sporting superstitions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Love at Exit 19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Old friends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5.4.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Revision 1-5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6.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6.1.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Shot on location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Judging by appearances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5-6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7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12</w:t>
            </w:r>
          </w:p>
        </w:tc>
      </w:tr>
      <w:tr w:rsidR="004147BF" w:rsidRPr="00F3005B" w:rsidTr="00170488">
        <w:tc>
          <w:tcPr>
            <w:tcW w:w="9639" w:type="dxa"/>
            <w:gridSpan w:val="6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lastRenderedPageBreak/>
              <w:t>Второй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год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обучения, 4 семестр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(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eastAsia="ru-RU"/>
              </w:rPr>
              <w:t>УМК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highlight w:val="white"/>
                <w:lang w:val="en-US" w:eastAsia="ru-RU"/>
              </w:rPr>
              <w:t xml:space="preserve"> English File Intermediate)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7.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7.1. Extraordinary school for boys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Ideal home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7.3.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Boys’ night out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8.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8.1.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Sell and tell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8.2. What’s the right job for you?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8.3.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7-8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7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9.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9.1.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Lucky encounters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Too much information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9.3.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Unexpected events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10.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10.1.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Modern icons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10.2.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Two murder mysteries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10.3.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Revise and check 9-10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7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10.4.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Total revision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val="en-US" w:eastAsia="ru-RU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9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highlight w:val="white"/>
                <w:lang w:eastAsia="ru-RU"/>
              </w:rPr>
              <w:t>13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15"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180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540</w:t>
            </w:r>
          </w:p>
        </w:tc>
      </w:tr>
    </w:tbl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«Иностранный язык» используются  следующие методы обучения: выполнение тренировочных лексико-грамматических упражнений и тестов, работа с текстами по чтению и аудированию, дискуссии, проблемные задачи, ролевые игры,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творческие задания,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выполнение индивидуальных / групповых проектов.</w:t>
      </w:r>
    </w:p>
    <w:p w:rsidR="004147BF" w:rsidRPr="00F3005B" w:rsidRDefault="004147BF" w:rsidP="004147BF">
      <w:pPr>
        <w:spacing w:after="0" w:line="276" w:lineRule="auto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4147BF" w:rsidRPr="00F3005B" w:rsidRDefault="004147BF" w:rsidP="004147BF">
      <w:pPr>
        <w:spacing w:after="0" w:line="360" w:lineRule="auto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6.1. Рейтинг-план (1 семестр/оценка по рейтингу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244"/>
        <w:gridCol w:w="2194"/>
        <w:gridCol w:w="1451"/>
        <w:gridCol w:w="1455"/>
        <w:gridCol w:w="1016"/>
        <w:gridCol w:w="871"/>
        <w:gridCol w:w="861"/>
      </w:tblGrid>
      <w:tr w:rsidR="004147BF" w:rsidRPr="00F3005B" w:rsidTr="00170488">
        <w:trPr>
          <w:trHeight w:val="547"/>
        </w:trPr>
        <w:tc>
          <w:tcPr>
            <w:tcW w:w="2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№ п/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п</w:t>
            </w:r>
          </w:p>
        </w:tc>
        <w:tc>
          <w:tcPr>
            <w:tcW w:w="65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Код ОР дисциплин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ы</w:t>
            </w:r>
          </w:p>
        </w:tc>
        <w:tc>
          <w:tcPr>
            <w:tcW w:w="114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 xml:space="preserve">Виды учебной деятельности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обучающегося</w:t>
            </w:r>
          </w:p>
        </w:tc>
        <w:tc>
          <w:tcPr>
            <w:tcW w:w="75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Средства оценивания</w:t>
            </w:r>
          </w:p>
        </w:tc>
        <w:tc>
          <w:tcPr>
            <w:tcW w:w="760" w:type="pct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Балл за конкретное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lastRenderedPageBreak/>
              <w:t>задание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(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min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-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max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531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 xml:space="preserve">Число заданий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за семестр</w:t>
            </w:r>
          </w:p>
        </w:tc>
        <w:tc>
          <w:tcPr>
            <w:tcW w:w="905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Баллы</w:t>
            </w:r>
          </w:p>
        </w:tc>
      </w:tr>
      <w:tr w:rsidR="004147BF" w:rsidRPr="00F3005B" w:rsidTr="00170488">
        <w:trPr>
          <w:trHeight w:val="884"/>
        </w:trPr>
        <w:tc>
          <w:tcPr>
            <w:tcW w:w="2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65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14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5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60" w:type="pct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531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минимальный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максимальный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1.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Практическая текущая работа (в том числе в разделе курса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тест, контрольная работа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21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28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Устная речь: монологическое высказывание, презентация, доклад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D06E23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</w:t>
            </w:r>
            <w:r>
              <w:rPr>
                <w:rFonts w:ascii="Times New Roman" w:eastAsia="Times New Roman" w:hAnsi="Times New Roman" w:cs="Times New Roman"/>
                <w:lang w:eastAsia="en-GB"/>
              </w:rPr>
              <w:t>2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Устная речь: диалогическое высказывание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задание;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Письменная речь: эссе / сочинение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эссе / сочинение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Чтение и понимание прочитанного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 xml:space="preserve">тест 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6,4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</w:t>
            </w:r>
            <w:r>
              <w:rPr>
                <w:rFonts w:ascii="Times New Roman" w:eastAsia="Times New Roman" w:hAnsi="Times New Roman" w:cs="Times New Roman"/>
                <w:lang w:eastAsia="en-GB"/>
              </w:rPr>
              <w:t>2</w:t>
            </w:r>
          </w:p>
        </w:tc>
      </w:tr>
      <w:tr w:rsidR="004147BF" w:rsidRPr="00F3005B" w:rsidTr="00170488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Аудирование и понимание услышанного (в том числе в разделе курса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  <w:lang w:eastAsia="en-GB"/>
              </w:rPr>
              <w:t>4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lang w:eastAsia="en-GB"/>
              </w:rPr>
              <w:t>12</w:t>
            </w:r>
          </w:p>
        </w:tc>
      </w:tr>
      <w:tr w:rsidR="004147BF" w:rsidRPr="00F3005B" w:rsidTr="00170488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Выполнение лексико-грамматических заданий (в том числе в разделе курса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4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27569C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lang w:eastAsia="en-GB"/>
              </w:rPr>
              <w:t>12</w:t>
            </w:r>
          </w:p>
        </w:tc>
      </w:tr>
      <w:tr w:rsidR="004147BF" w:rsidRPr="00F3005B" w:rsidTr="00170488">
        <w:trPr>
          <w:trHeight w:val="324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Итого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:</w:t>
            </w:r>
          </w:p>
        </w:tc>
        <w:tc>
          <w:tcPr>
            <w:tcW w:w="75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55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6.2. Рейтинг-план (2 семестр, зачет)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851"/>
        <w:gridCol w:w="992"/>
        <w:gridCol w:w="851"/>
      </w:tblGrid>
      <w:tr w:rsidR="004147BF" w:rsidRPr="00F3005B" w:rsidTr="00170488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(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843" w:type="dxa"/>
            <w:gridSpan w:val="2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</w:tc>
      </w:tr>
      <w:tr w:rsidR="004147BF" w:rsidRPr="00F3005B" w:rsidTr="00170488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Практическая текущая работа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1,6 - 2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Устная речь: монологическое высказывание,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творческое групповое/индивидуальное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1,1-2</w:t>
            </w:r>
          </w:p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диалогическое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Монологическое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276" w:lineRule="auto"/>
        <w:rPr>
          <w:rFonts w:ascii="Times New Roman" w:eastAsia="Arial" w:hAnsi="Times New Roman" w:cs="Times New Roman"/>
          <w:color w:val="000000"/>
          <w:lang w:eastAsia="ru-RU"/>
        </w:rPr>
      </w:pP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i/>
          <w:color w:val="000000"/>
          <w:lang w:eastAsia="ru-RU"/>
        </w:rPr>
      </w:pPr>
    </w:p>
    <w:p w:rsidR="004147BF" w:rsidRPr="00F3005B" w:rsidRDefault="004147BF" w:rsidP="004147BF">
      <w:pPr>
        <w:spacing w:after="0" w:line="360" w:lineRule="auto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6.3. Рейтинг-план (3 семестр/оценка по рейтингу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79"/>
        <w:gridCol w:w="1244"/>
        <w:gridCol w:w="2194"/>
        <w:gridCol w:w="1451"/>
        <w:gridCol w:w="1455"/>
        <w:gridCol w:w="1016"/>
        <w:gridCol w:w="871"/>
        <w:gridCol w:w="861"/>
      </w:tblGrid>
      <w:tr w:rsidR="004147BF" w:rsidRPr="00F3005B" w:rsidTr="00170488">
        <w:trPr>
          <w:trHeight w:val="547"/>
        </w:trPr>
        <w:tc>
          <w:tcPr>
            <w:tcW w:w="250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№ п/п</w:t>
            </w:r>
          </w:p>
        </w:tc>
        <w:tc>
          <w:tcPr>
            <w:tcW w:w="650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Код ОР дисциплины</w:t>
            </w:r>
          </w:p>
        </w:tc>
        <w:tc>
          <w:tcPr>
            <w:tcW w:w="1146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Виды учебной деятельности обучающегося</w:t>
            </w:r>
          </w:p>
        </w:tc>
        <w:tc>
          <w:tcPr>
            <w:tcW w:w="758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Средства оценивания</w:t>
            </w:r>
          </w:p>
        </w:tc>
        <w:tc>
          <w:tcPr>
            <w:tcW w:w="760" w:type="pct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(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min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-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max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531" w:type="pct"/>
            <w:vMerge w:val="restart"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Число заданий за семестр</w:t>
            </w:r>
          </w:p>
        </w:tc>
        <w:tc>
          <w:tcPr>
            <w:tcW w:w="905" w:type="pct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Баллы</w:t>
            </w:r>
          </w:p>
        </w:tc>
      </w:tr>
      <w:tr w:rsidR="004147BF" w:rsidRPr="00F3005B" w:rsidTr="00170488">
        <w:trPr>
          <w:trHeight w:val="884"/>
        </w:trPr>
        <w:tc>
          <w:tcPr>
            <w:tcW w:w="250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650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1146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58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760" w:type="pct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531" w:type="pct"/>
            <w:vMerge/>
            <w:tcBorders>
              <w:top w:val="single" w:sz="8" w:space="0" w:color="auto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минимальный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максимальный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lastRenderedPageBreak/>
              <w:t>1.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Практическая текущая работа (в том числе в разделе курса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тест, контрольная работа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21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28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2.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EA3356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Устная речь: монологическое высказывание, презентация, доклад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18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3.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Устная речь: диалогическое высказывание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творческое групповое/индивидуальное задание;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4.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EA3356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  <w:r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br/>
              <w:t>ОР.2-1-</w:t>
            </w:r>
            <w:r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2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Письменная речь: эссе / сочинение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эссе / сочинение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1,5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4147BF" w:rsidRPr="00F3005B" w:rsidTr="00170488">
        <w:trPr>
          <w:trHeight w:val="600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5.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Чтение и понимание прочитанного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 xml:space="preserve">тест 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6,4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12</w:t>
            </w:r>
          </w:p>
        </w:tc>
      </w:tr>
      <w:tr w:rsidR="004147BF" w:rsidRPr="00F3005B" w:rsidTr="00170488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6.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Аудирование и понимание услышанного (в том числе в разделе курса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9</w:t>
            </w:r>
          </w:p>
        </w:tc>
      </w:tr>
      <w:tr w:rsidR="004147BF" w:rsidRPr="00F3005B" w:rsidTr="00170488">
        <w:trPr>
          <w:trHeight w:val="999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7.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ОР.1-1-1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Выполнение лексико-грамматических заданий (в том числе в разделе курса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LMS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MOODLE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>)</w:t>
            </w:r>
          </w:p>
        </w:tc>
        <w:tc>
          <w:tcPr>
            <w:tcW w:w="7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тест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1,6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eastAsia="en-GB"/>
              </w:rPr>
              <w:t xml:space="preserve"> - </w:t>
            </w: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53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3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4,8</w:t>
            </w:r>
          </w:p>
        </w:tc>
        <w:tc>
          <w:tcPr>
            <w:tcW w:w="45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9</w:t>
            </w:r>
          </w:p>
        </w:tc>
      </w:tr>
      <w:tr w:rsidR="004147BF" w:rsidRPr="00F3005B" w:rsidTr="00170488">
        <w:trPr>
          <w:trHeight w:val="324"/>
        </w:trPr>
        <w:tc>
          <w:tcPr>
            <w:tcW w:w="25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65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1146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GB" w:eastAsia="en-GB"/>
              </w:rPr>
              <w:t>Итого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:</w:t>
            </w:r>
          </w:p>
        </w:tc>
        <w:tc>
          <w:tcPr>
            <w:tcW w:w="758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lang w:val="en-GB" w:eastAsia="en-GB"/>
              </w:rPr>
              <w:t> 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53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lang w:val="en-GB" w:eastAsia="en-GB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</w:pPr>
            <w:r w:rsidRPr="00F3005B">
              <w:rPr>
                <w:rFonts w:ascii="Times New Roman" w:eastAsia="Times New Roman" w:hAnsi="Times New Roman" w:cs="Times New Roman"/>
                <w:b/>
                <w:bCs/>
                <w:lang w:val="en-GB" w:eastAsia="en-GB"/>
              </w:rPr>
              <w:t>55</w:t>
            </w:r>
          </w:p>
        </w:tc>
        <w:tc>
          <w:tcPr>
            <w:tcW w:w="4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b/>
                <w:bCs/>
                <w:lang w:eastAsia="en-GB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6.4. Рейтинг-план (4 семестр, экзамен)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0"/>
        <w:gridCol w:w="1302"/>
        <w:gridCol w:w="2144"/>
        <w:gridCol w:w="1417"/>
        <w:gridCol w:w="1559"/>
        <w:gridCol w:w="993"/>
        <w:gridCol w:w="850"/>
        <w:gridCol w:w="851"/>
      </w:tblGrid>
      <w:tr w:rsidR="004147BF" w:rsidRPr="00F3005B" w:rsidTr="00170488">
        <w:trPr>
          <w:trHeight w:val="792"/>
        </w:trPr>
        <w:tc>
          <w:tcPr>
            <w:tcW w:w="490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02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2144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Виды учебной деятельности обучающегося</w:t>
            </w:r>
          </w:p>
        </w:tc>
        <w:tc>
          <w:tcPr>
            <w:tcW w:w="1417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Средства оценивания</w:t>
            </w:r>
          </w:p>
        </w:tc>
        <w:tc>
          <w:tcPr>
            <w:tcW w:w="1559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(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min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-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GB" w:eastAsia="en-GB"/>
              </w:rPr>
              <w:t>max</w:t>
            </w:r>
            <w:r w:rsidRPr="00F3005B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en-GB"/>
              </w:rPr>
              <w:t>)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Число заданий за семестр</w:t>
            </w:r>
          </w:p>
        </w:tc>
        <w:tc>
          <w:tcPr>
            <w:tcW w:w="1701" w:type="dxa"/>
            <w:gridSpan w:val="2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Баллы</w:t>
            </w:r>
          </w:p>
        </w:tc>
      </w:tr>
      <w:tr w:rsidR="004147BF" w:rsidRPr="00F3005B" w:rsidTr="00170488">
        <w:trPr>
          <w:trHeight w:val="1452"/>
        </w:trPr>
        <w:tc>
          <w:tcPr>
            <w:tcW w:w="490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302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144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vMerge/>
            <w:shd w:val="clear" w:color="auto" w:fill="auto"/>
            <w:textDirection w:val="btLr"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минимальный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максимальный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Практическая текущая работа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работа, 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1,6 -2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Устная речь: монологическое высказывание, презентация, доклад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1,1-2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4,4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Устная речь: диалогическое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творческое групповое/ин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4.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br/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Письменная речь: эссе / сочинение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эссе / сочинение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600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Чтение и понимание прочитанного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 xml:space="preserve">тест 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Аудирование и понимание услышанного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1-2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999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ОР.1-1-1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лексико-грамматических заданий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1,2-2</w:t>
            </w:r>
          </w:p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3,6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</w:tr>
      <w:tr w:rsidR="004147BF" w:rsidRPr="00F3005B" w:rsidTr="00170488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45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70</w:t>
            </w:r>
          </w:p>
        </w:tc>
      </w:tr>
      <w:tr w:rsidR="004147BF" w:rsidRPr="00F3005B" w:rsidTr="00170488">
        <w:trPr>
          <w:trHeight w:val="936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ОР.1-1-1</w:t>
            </w:r>
          </w:p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Выполнение лексико-грамматического теста (в том числе в разделе курса LMS MOODLE)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тест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4-10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Монологическое высказывание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312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ОР.2-1-2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Диалогическая речь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творческое групповое/индивидуальное задание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3-10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</w:tr>
      <w:tr w:rsidR="004147BF" w:rsidRPr="00F3005B" w:rsidTr="00170488">
        <w:trPr>
          <w:trHeight w:val="636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83BC2" w:rsidP="00170488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10-30</w:t>
            </w: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30</w:t>
            </w:r>
          </w:p>
        </w:tc>
      </w:tr>
      <w:tr w:rsidR="004147BF" w:rsidRPr="00F3005B" w:rsidTr="00170488">
        <w:trPr>
          <w:trHeight w:val="324"/>
        </w:trPr>
        <w:tc>
          <w:tcPr>
            <w:tcW w:w="49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02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44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Итого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:</w:t>
            </w:r>
          </w:p>
        </w:tc>
        <w:tc>
          <w:tcPr>
            <w:tcW w:w="1417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559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50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55</w:t>
            </w:r>
          </w:p>
        </w:tc>
        <w:tc>
          <w:tcPr>
            <w:tcW w:w="851" w:type="dxa"/>
            <w:shd w:val="clear" w:color="auto" w:fill="auto"/>
            <w:hideMark/>
          </w:tcPr>
          <w:p w:rsidR="004147BF" w:rsidRPr="00F3005B" w:rsidRDefault="004147BF" w:rsidP="00170488">
            <w:pPr>
              <w:spacing w:after="200" w:line="276" w:lineRule="auto"/>
              <w:jc w:val="center"/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jc w:val="both"/>
        <w:rPr>
          <w:rFonts w:ascii="Times New Roman" w:eastAsia="Arial" w:hAnsi="Times New Roman" w:cs="Times New Roman"/>
          <w:color w:val="000000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lastRenderedPageBreak/>
        <w:t>с.: ил. - ISBN 978-5-7598-1550-1 (pbk.); То же [Электронный ресурс]. - URL: http://biblioclub.ru/index.php?page=book&amp;id=486564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English grammar for university students.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Part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ISBN 978-5-9275-2027-5 ; То же [Электронный ресурс]. - URL: http://biblioclub.ru/index.php?page=book&amp;id=462068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ISBN 978-5-89349-711-3; То же [Электронный ресурс]. - URL: http://biblioclub.ru/index.php?page=book&amp;id=93367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Давыдов, В.З.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Ростов-на-Дону: б.и., 2016. - 85 с. : ил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0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5. Речевой практикум по английскому языку (Бакалавриат): учебное пособие : в 2 ч. / А.А. Дрюченко, Е.В. Козыренко, О.В. Мякушкина, М.В. Ивлева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2016. - Ч. 1. - 273 с. - Библиогр. в кн.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978-5-00032-217-8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1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=481989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6. Сиполс, О.В. Develop Your Reading Skills. Comprehention and Translation Practice=Обучение чтению и переводу (английский язык): учебное пособие / О.В. Сиполс. - 3-е изд., стереотип. - Москва : Издательство «Флинта», 2016. - 373 с. - ISBN 978-5-89349-953-7; То же [Электронный ресурс]. - URL: </w:t>
      </w:r>
      <w:hyperlink r:id="rId12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http://biblioclub.ru/index.php?page=book&amp;id=84903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lastRenderedPageBreak/>
        <w:t xml:space="preserve">с.: ил. - ISBN 978-5-7598-1550-1 (pbk.); То же [Электронный ресурс]. - URL: </w:t>
      </w:r>
      <w:hyperlink r:id="rId13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http://biblioclub.ru/index.php?page=book&amp;id=486564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5. English grammar for university students. Part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978-5-9275-2027-5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=462068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978-5-89349-711-3;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=93367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Давыдов, В.З.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 : б.и., 2016. - 85 с. : ил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4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Сорокина, Г.Н. Сборник упражнений и тестов по грамматике английского языка / Г.Н. Сорокина; Федеральное агентство морского и речного транспорта, Московская государственная академия водного транспорта. - Москва : Альтаир : МГАВТ, 2016. - 38 с. - Библиогр. в кн.;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15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=483870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1. Научная электронная библиотека (http://elibrary.ru/)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2. Новостные учебные материалы для самостоятельного изучения (http://www.breakingnewsenglish.com/)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3. Официальный сайт BBC News (http://www.bbc.com/news)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4. Словарная электронная система «Мультитран» (http://www.multitran.ru/)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5. Электронный переводчик Translate.ru (http://www.translate.ru/)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color w:val="000000"/>
          <w:sz w:val="24"/>
          <w:szCs w:val="24"/>
          <w:lang w:eastAsia="ru-RU"/>
        </w:rPr>
        <w:t>6. Электронный словарь ABBY Lingvo. Pro (http://lingvopro.abbyyonline.com/ru)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de-DE" w:eastAsia="ru-RU"/>
        </w:rPr>
        <w:t xml:space="preserve">1. Oxenden C., Latham-Koenig Ch., Seligson P.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New English File (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iTutor</w:t>
      </w:r>
      <w:r w:rsidRPr="00F3005B">
        <w:rPr>
          <w:rFonts w:ascii="Times New Roman" w:eastAsia="Arial" w:hAnsi="Times New Roman" w:cs="Times New Roman"/>
          <w:b/>
          <w:sz w:val="24"/>
          <w:szCs w:val="24"/>
          <w:highlight w:val="white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 xml:space="preserve">DVD-ROM,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pre-intermediate level): the interactive multimedia program for learners. – Oxford University Press, 2012.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de-DE" w:eastAsia="ru-RU"/>
        </w:rPr>
        <w:t xml:space="preserve">2. Oxenden C., Latham-Koenig Ch., Seligson P.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New English File (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 xml:space="preserve">iChecker,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pre-intermediate level): the interactive multimedia program with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all Workbook audio, self-assessment tests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– Oxford University Press, 2012.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3. Microsoft Office (Excel, Power Point, Word).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Кембриджский словарь английского языка (</w:t>
      </w:r>
      <w:hyperlink r:id="rId16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http://dictionary.cambridge.org/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5. Научная электронная библиотека (</w:t>
      </w:r>
      <w:hyperlink r:id="rId17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)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6. Оксфордский словарь английского языка (</w:t>
      </w:r>
      <w:hyperlink r:id="rId18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7. Словари иностранных языков он-лайн (</w:t>
      </w:r>
      <w:hyperlink r:id="rId19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20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2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9. Тематические наборы карточек для заучивания иностранных слов (</w:t>
      </w:r>
      <w:hyperlink r:id="rId22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www.quizlet.com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10. База произношения слов носителями языка (</w:t>
      </w:r>
      <w:hyperlink r:id="rId23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http://ru.forvo.com/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11. Онлайн тесты по грамматике</w:t>
      </w:r>
      <w:hyperlink r:id="rId24">
        <w:r w:rsidRPr="00F3005B">
          <w:rPr>
            <w:rFonts w:ascii="Times New Roman" w:eastAsia="Arial" w:hAnsi="Times New Roman" w:cs="Times New Roman"/>
            <w:sz w:val="24"/>
            <w:szCs w:val="24"/>
            <w:lang w:eastAsia="ru-RU"/>
          </w:rPr>
          <w:t xml:space="preserve">  (</w:t>
        </w:r>
      </w:hyperlink>
      <w:hyperlink r:id="rId25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http://www.easyenglish.com/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12. Тренировка навыков чтения  (</w:t>
      </w:r>
      <w:hyperlink r:id="rId26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 xml:space="preserve">http://www.esldesk.com/reading/esl-reader) 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5.2 ПРОГРАММА ДИСЦИПЛИНЫ </w:t>
      </w:r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 xml:space="preserve"> «Второй иностранный язык»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Рабочая программа учебной дисциплины «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Второй иностранный язык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практике перевода иностранных источников общей трудоемкостью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(144 академических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часов: 48 часов аудиторной работы, 24 часа контактной работы, 72 часа самостоятельной работы).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- студенты бакалавриата, владеющие стартовой коммуникативной компетенцией первого иностранного языка на уровне А2 по признанной  общеевропейской шкале компетенций.  </w:t>
      </w:r>
    </w:p>
    <w:p w:rsidR="004147BF" w:rsidRPr="00F3005B" w:rsidRDefault="004147BF" w:rsidP="004147BF">
      <w:pPr>
        <w:spacing w:after="0" w:line="276" w:lineRule="auto"/>
        <w:ind w:left="54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Дисциплина «Второй иностранный язык» является дисциплиной по выбору модуля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«Второй иностранный язык»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Задачи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дисциплины «Второй иностранный язык»: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второго изучаемого языка (фонетических, лексико-грамматических, стилистических, культурологических) в сопоставлении с родным  и первым иностранным языками.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Научить студентов  находить, воспринимать, 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Формировать у студентов навыки и умения грамотно, аргументировано и логически верно строить устную и письменную речь на английском языке в ситуациях межличностного и межкультурного взаимодействия.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356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126"/>
        <w:gridCol w:w="1134"/>
        <w:gridCol w:w="1843"/>
        <w:gridCol w:w="1559"/>
        <w:gridCol w:w="1843"/>
      </w:tblGrid>
      <w:tr w:rsidR="004147BF" w:rsidRPr="00F3005B" w:rsidTr="00170488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 CYR" w:eastAsia="Times New Roman" w:hAnsi="Times New Roman CYR" w:cs="Times New Roman CYR"/>
                <w:lang w:eastAsia="ru-RU"/>
              </w:rPr>
              <w:t>Код ОР модуля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4147BF" w:rsidRPr="00F3005B" w:rsidTr="00170488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умения и способности логически, грамотно и ясно строить устную и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письменную речь в рамках межличностного и межкультурного общения на иностранном языке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widowControl w:val="0"/>
              <w:spacing w:after="0" w:line="276" w:lineRule="auto"/>
              <w:ind w:left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ОР.1-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8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умеет использовать различные виды устной и письменной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речи в учебной деятельности и межличностном общении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Тест, контрольная работа, творческое письменное задание,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презентация, собеседование, проект</w:t>
            </w:r>
          </w:p>
        </w:tc>
      </w:tr>
      <w:tr w:rsidR="004147BF" w:rsidRPr="00F3005B" w:rsidTr="00170488">
        <w:tc>
          <w:tcPr>
            <w:tcW w:w="851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</w:t>
            </w:r>
          </w:p>
        </w:tc>
        <w:tc>
          <w:tcPr>
            <w:tcW w:w="2126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и использовать информацию на иностранном языке, полученную из 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1134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</w:tcBorders>
          </w:tcPr>
          <w:p w:rsidR="004147BF" w:rsidRPr="00F3005B" w:rsidRDefault="004147BF" w:rsidP="00170488">
            <w:pPr>
              <w:spacing w:after="0" w:line="276" w:lineRule="auto"/>
              <w:ind w:left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2-2</w:t>
            </w:r>
          </w:p>
        </w:tc>
        <w:tc>
          <w:tcPr>
            <w:tcW w:w="18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владеет технологиями приобретения, использования различной информации на иностранном языке, полученной из печатаных и электронных источников, для решения   поставленных задач   в рамках социокультурной сфер общения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  <w:shd w:val="clear" w:color="auto" w:fill="FFFFFF"/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Презентация, проект, творческое письменное задание</w:t>
            </w:r>
          </w:p>
        </w:tc>
      </w:tr>
    </w:tbl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356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395"/>
        <w:gridCol w:w="850"/>
        <w:gridCol w:w="1134"/>
        <w:gridCol w:w="1134"/>
        <w:gridCol w:w="992"/>
        <w:gridCol w:w="851"/>
      </w:tblGrid>
      <w:tr w:rsidR="004147BF" w:rsidRPr="00F3005B" w:rsidTr="00170488">
        <w:tc>
          <w:tcPr>
            <w:tcW w:w="43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60" w:firstLine="70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4147BF" w:rsidRPr="00F3005B" w:rsidTr="00170488"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93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3 семестр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1. Интегрированный вводно-фонетический курс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Тема 1.1. Фонетика: Предмет фонетики.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Звуки речи. Понятие артикуляции и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артикуляционной базы. Гласные и согласные звуки немецкого языка, их особенности и отличия от русских звуков. Гласные звуки. Правила чтения долгих и кратких гласных. Дифтонги. Согласные звуки. Редукция. Отсутствие палатализации согласных в немецком языке. Явление ассимиляции в русском и немецком языках. 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Понятие об интонации. Интонация немецкого языка. Словесное и фразовое ударение. Синтагматическое членение предложения. Мелодика повествовательного, вопросительного и повелительного предложения (основные модели).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Тема 1.2.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t xml:space="preserve"> Орфография. Основные правила обозначения звуков буквами. Буквенные сочетания. Обозначение долготы и краткости гласных. Правила чтения.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2. Представление, знакомство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2.1. Приветствие и знакомство, персональные данные. Глаголы sein, haben, werden как вспомогательные и самостоятельные, их спряжение в настоящем времени  Präsens. Спряжение и употребление глаголов в Präsens (слабые, сильные глаголы без изменения корневой гласной).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2.2. Адрес и происхождение. Названия стран, языков и национальностей.</w:t>
            </w:r>
            <w:r w:rsidRPr="00F3005B">
              <w:rPr>
                <w:rFonts w:ascii="Arial" w:eastAsia="Arial" w:hAnsi="Arial" w:cs="Arial"/>
                <w:color w:val="000000"/>
                <w:lang w:eastAsia="ru-RU"/>
              </w:rPr>
              <w:t xml:space="preserve"> 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Порядок слов в простом предложении. Прямой и обратный порядок слов. Вопросы с вопросительным словом и без вопросительного слова. Числительные.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3. Семья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tabs>
                <w:tab w:val="left" w:pos="1418"/>
              </w:tabs>
              <w:spacing w:after="0" w:line="276" w:lineRule="auto"/>
              <w:jc w:val="both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</w:pP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 xml:space="preserve">Тема 3.1. Семья, родственники, </w:t>
            </w: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lastRenderedPageBreak/>
              <w:t>профессии. Спряжение и употребление глаголов в Präsens (слабые, сильные глаголы с изменением корневой гласной).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tabs>
                <w:tab w:val="left" w:pos="1418"/>
              </w:tabs>
              <w:spacing w:after="0" w:line="276" w:lineRule="auto"/>
              <w:jc w:val="both"/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</w:pP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lastRenderedPageBreak/>
              <w:t>Тема 3.2. Свободное время и хобби. Притяжательные местоимения. Употребление артикля. Изменение артиклей по падежам. Имя существительное в единственном и множественном числе. Склонение имен существительных.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tabs>
                <w:tab w:val="left" w:pos="1418"/>
              </w:tabs>
              <w:spacing w:after="0" w:line="276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</w:pPr>
            <w:r w:rsidRPr="00F3005B"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eastAsia="ja-JP"/>
              </w:rPr>
              <w:t>Раздел 4. Распорядок дня.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4.1. Распорядок дня. Время, дни недели, месяцы. спряжение и употребление глаголов в Präsens (глаголы с отделяемыми и неотделяемыми приставками).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4.2. Ежедневные обязанности. Возвратные глаголы. Предлоги времени.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Оценка по рейтингу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935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4 семестр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5.  В городе.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5.1. Город, строения и организации, достопримечательности. Сложные существительные. Склонение существительных. Предлоги места.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5.2. Ориентация в городе. Описание пути. Наречия. Предлоги времени.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6. Учеба в университете.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 6.1. Учеба. Учебный процесс. Экзамены. Модальные глаголы. Прошедшее время Perfekt.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zh-CN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6.2. Университет. Прошедшее время Imperfekt.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7. Отпуск, путешествия.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lastRenderedPageBreak/>
              <w:t xml:space="preserve">Тема 7.1. Погода, виды транспорта. Название месяцев и времен года. Предлоги места и направления. Повелительное наклонение.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Тема 7.2. Путешествия. Покупка билетов. Путешествие самолетом. Степени сравнения прилагательных. Склонение прилагательных.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Раздел 8. Федеративная Республика Германии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8"/>
                <w:lang w:eastAsia="ru-RU"/>
              </w:rPr>
              <w:t xml:space="preserve">Тема 8.1. Географическое положение, политическое и экономическое устройство государства, культура и достопримечательности.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 xml:space="preserve">Тема 8.2. Повторение времен активного залога.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144</w:t>
            </w:r>
          </w:p>
        </w:tc>
      </w:tr>
    </w:tbl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4147BF" w:rsidRPr="00F3005B" w:rsidRDefault="004147BF" w:rsidP="004147BF">
      <w:pPr>
        <w:spacing w:after="0" w:line="276" w:lineRule="auto"/>
        <w:ind w:firstLine="69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При изучении дисциплины «Второй иностранный язык» используются  следующие методы обучения: выполнение тренировочных лексико-грамматических упражнений и тестов, работа с текстами по чтению и аудированию, дискуссии, проблемные задачи, ролевые игры, творческие задания, 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выполнение индивидуальных / групповых проектов.</w:t>
      </w:r>
    </w:p>
    <w:p w:rsidR="004147BF" w:rsidRPr="00F3005B" w:rsidRDefault="004147BF" w:rsidP="004147BF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4147BF" w:rsidRPr="00F3005B" w:rsidRDefault="004147BF" w:rsidP="004147BF">
      <w:pPr>
        <w:spacing w:after="0" w:line="360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6.1. Рейтинг-план (3 семестр, </w:t>
      </w:r>
      <w:r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зачет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4147BF" w:rsidRPr="00F3005B" w:rsidTr="00170488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3" w:name="_Hlk11949099"/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147BF" w:rsidRPr="00F3005B" w:rsidTr="00170488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доклад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-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2,5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  <w:highlight w:val="white"/>
              </w:rPr>
              <w:t xml:space="preserve">Тест, контрольная работа 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3,5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 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работа. презентация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3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5-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3,5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творческое письменное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2,5-4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9- 15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10,5-18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 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2,5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,5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4147BF" w:rsidRPr="00F3005B" w:rsidTr="00170488">
              <w:tc>
                <w:tcPr>
                  <w:tcW w:w="1686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bookmarkEnd w:id="3"/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6.2. Рейтинг-план (4 семестр, экзамен)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2126"/>
        <w:gridCol w:w="1418"/>
        <w:gridCol w:w="992"/>
        <w:gridCol w:w="1276"/>
        <w:gridCol w:w="1134"/>
        <w:gridCol w:w="992"/>
      </w:tblGrid>
      <w:tr w:rsidR="004147BF" w:rsidRPr="00F3005B" w:rsidTr="00170488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21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147BF" w:rsidRPr="00F3005B" w:rsidTr="00170488">
        <w:trPr>
          <w:trHeight w:val="84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презентация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6-9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презентация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6-9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9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Тест, контрольная работа, собеседование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4-7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1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4.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12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Тест,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проект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2-3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10-15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2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12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4147BF" w:rsidRPr="00F3005B" w:rsidTr="00170488">
              <w:tc>
                <w:tcPr>
                  <w:tcW w:w="1686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4" w:space="0" w:color="auto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ab/>
        <w:t xml:space="preserve">Немецкий язык для бакалавров (начальный уровень) : учебник / А.С. Бутусова, М.В. Лесняк, В.Д. Фатымина, О.П. Колесникова ; отв. ред. А.С. Бутусова ; Министерство образования и науки Российской Федерации, Федеральное государственное автономное образовательное учреждение высшего образования «Южный федеральный университет», Институт филологии и др. - Ростов-на-Дону ; Таганрог : Издательство Южного федерального университета, 2017. - Ч. 1. - 181 с. : ил. - Библиогр. в кн.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978-5-9275-2520-1;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27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=499889</w:t>
        </w:r>
      </w:hyperlink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Тагиль, И.П. Грамматика немецкого языка в упражнениях [Текст]: По новым правилам орфографии и пунктуации нем.языка. – 4-е изд.,испр.,перераб.и доп. – Санкт-Петербург: КАРО, 2013. - 384 с.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Шарапова, Т.Н. Немецкий язык для начинающих : уроки страноведения=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Deutsch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ü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Anf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ä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nger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Landeskundeunterricht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Т.Н. Шарапова, Е.В. Кербер ; Минобрнауки России, Омский государственный технический университет. - Омск : Издательство ОмГТУ, 2017. - 100 с. : табл., ил. - Библиогр.: с. 94.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978-5-8149-2569-5;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28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=493437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 Карелин А. Н., Наер Н. М., Федулова О. В.. Немецкий язык: практическая грамматика: учебное пособие [Электронный ресурс] / Москва: МПГУ,2015. – 264 с. - Режим доступа: http://biblioclub.ru/index.php?page=book_red&amp;id=471109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Немецкий язык : учебник / под ред. Н.А. Колядой ; Министерство образования и науки Российской Федерации, Южный федеральный университет. - Ростов-на-Дону : Издательство Южного федерального университета, 2016. - 284 с. - Библиогр. в кн. - ISBN 78-5-9275-1995-8 ; То же [Электронный ресурс]. - URL: http://biblioclub.ru/index.php?page=book&amp;id=461985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Оладышкина, А.А. Вводно-коррективный курс (немецкий язык) [Текст]: Учеб.-метод.пособие / Нижегор.гос.пед.ун-т им. К. Минина (Мининский ун-т); [Рец. Ю.Н.Зинцова, Г.А.Кручинина]. - Нижний Новгород: Мининский ун-т, 2018. - 84 с.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Оладышкина, А.А. Страноведение (2 язык) [Текст]: Учеб.-метод.пособие / Нижегор.гос.пед.ун-т им. К. Минина (Мининский ун-т). - Нижний Новгород: Мининский ун-т, 2016. - 83 с. - 181-04.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5. Шенкнехт Т. В.. Deutsch Nach Englisch: учебно-методическое пособие по немецкому языку как второму иностранному для первого года обучения, Ч. 1 [Электронный ресурс] / Москва|Берлин: Директ-Медиа, 2017. - 103с. – Режим доступа: http://biblioclub.ru/index.php?page=book_red&amp;id=473264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1. Захарова, Т.В. Praktisches Deutsch : учебное пособие / Т.В. Захарова, О. Симутова, О. Снигирева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Оренбург : ОГУ, 2014. - 189 с. - Библиогр. в кн. ; То же [Электронный ресурс]. - URL: </w:t>
      </w:r>
      <w:hyperlink r:id="rId29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http://biblioclub.ru/index.php?page=book&amp;id=259348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Карелин А. Н., Наер Н. М., Федулова О. В.. Немецкий язык: практическая грамматика: учебное пособие [Электронный ресурс] / Москва: МПГУ,2015. – 264 с. - Режим доступа: http://biblioclub.ru/index.php?page=book_red&amp;id=471109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Керимов, Р.Д. Deutsch als Fremdsprache : учебное пособие / Р.Д. Керимов, Л.И. Федянина ; Министерство образования и науки РФ, Федеральное государственное бюджетное образовательное учреждение высшего профессионального образования «Кемеровский государственный университет». - Кемерово: Кемеровский государственный университет, 2013. - 160 с. - Библиогр. в кн. - ISBN 978-5-8353-1592-5; То же [Электронный ресурс]. - URL: </w:t>
      </w:r>
      <w:hyperlink r:id="rId30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http://biblioclub.ru/index.php?page=book&amp;id=278840</w:t>
        </w:r>
      </w:hyperlink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Лысакова, Л.А. Немецкий язык для бакалавров экономических специальностей: учебник / Л.А. Лысакова, Е.Н. Лесная, Г.С. Завгородняя. - 2-е изд., стер. - Москва: Издательство «Флинта», 2017. - 374 с. : табл. - Библиогр. в кн. - ISBN 978-5-9765-1054-8 ; То же [Электронный ресурс]. - URL: </w:t>
      </w:r>
      <w:hyperlink r:id="rId31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http://biblioclub.ru/index.php?page=book&amp;id=115087</w:t>
        </w:r>
      </w:hyperlink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5. Немецкий язык : учебник / под ред. Н.А. Колядой ; Министерство образования и науки Российской Федерации, Южный федеральный университет. - Ростов-на-Дону : Издательство Южного федерального университета, 2016. - 284 с. - Библиогр. в кн. - ISBN 78-5-9275-1995-8 ; То же [Электронный ресурс]. - URL: http://biblioclub.ru/index.php?page=book&amp;id=461985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Оладышкина, А.А. Вводно-коррективный курс (немецкий язык) [Текст]: Учеб.-метод.пособие / Нижегор.гос.пед.ун-т им. К. Минина (Мининский ун-т); [Рец. Ю.Н.Зинцова, Г.А.Кручинина]. - Нижний Новгород: Мининский ун-т, 2018. - 84 с.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7. Оладышкина, А.А. Страноведение (2 язык) [Текст]: Учеб.-метод.пособие / Нижегор.гос.пед.ун-т им. К. Минина (Мининский ун-т). - Нижний Новгород: Мининский ун-т, 2016. - 83 с. - 181-04.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8. Тагиль, И.П. Грамматика немецкого языка в упражнениях [Текст]: По новым правилам орфографии и пунктуации нем.языка. – 4-е изд.,испр.,перераб.и доп. – Санкт-Петербург: КАРО, 2013. - 384 с.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9. Шарапова, Т.Н. Немецкий язык для начинающих : уроки страноведения=Deutsch für Anfänger: Landeskundeunterricht: учебное пособие / Т.Н. Шарапова, Е.В. Кербер ; Минобрнауки России, Омский государственный технический университет. - Омск : Издательство ОмГТУ, 2017. - 100 с. : табл., ил. - Библиогр.: с. 94. - ISBN 978-5-8149-2569-5; То же [Электронный ресурс]. - URL: http://biblioclub.ru/index.php?page=book&amp;id=493437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10. Шенкнехт Т. В.. Deutsch Nach Englisch: учебно-методическое пособие по немецкому языку как второму иностранному для первого года обучения, Ч. 1 [Электронный ресурс] / Москва|Берлин: Директ-Медиа, 2017. - 103с. – Режим доступа: </w:t>
      </w:r>
      <w:hyperlink r:id="rId32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http://biblioclub.ru/index.php?page=book_red&amp;id=473264</w:t>
        </w:r>
      </w:hyperlink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11. Юрина, М.В. Deutsch für den Beruf: (немецкий язык в сфере профессиональной коммуникации) : учебное пособие / М.В. Юрина ; Министерство образования и науки РФ, Федеральное государственное бюджетное образовательное учреждение высшего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профессионального образования «Самарский государственный архитектурно-строительный университет». - Самара : Самарский государственный архитектурно-строительный университет, 2014. - 94 с. - Библиогр. в кн. - ISBN 978-5-9585-0561-6 ; То же [Электронный ресурс]. - URL: </w:t>
      </w:r>
      <w:hyperlink r:id="rId33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http://biblioclub.ru/index.php?page=book&amp;id=256158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 Научная электронная библиотека (http://elibrary.ru/)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Новостные учебные материалы для самостоятельного изучения (http://www.breakingnewsenglish.com/)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Словарная электронная система «Мультитран» (http://www.multitran.ru/)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Электронный переводчик Translate.ru (http://www.translate.ru/)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5. Электронный словарь ABBY Lingvo. Pro (http://lingvopro.abbyyonline.com/ru)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Microsoft Office (Excel, Power Point, Word).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Словари иностранных языков он-лайн (</w:t>
      </w:r>
      <w:hyperlink r:id="rId34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35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36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Arial" w:eastAsia="Arial" w:hAnsi="Arial" w:cs="Arial"/>
          <w:lang w:eastAsia="ru-RU"/>
        </w:rPr>
      </w:pPr>
    </w:p>
    <w:p w:rsidR="004147BF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</w:p>
    <w:p w:rsidR="004147BF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</w:p>
    <w:p w:rsidR="004147BF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</w:p>
    <w:p w:rsidR="004147BF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E42325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5.3 ПРОГРАММА ДИСЦИПЛИНЫ</w:t>
      </w:r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«Практика перевода иностранных источников»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Рабочая программа учебной дисциплины «Практика перевода иностранных источников» для бакалавров разработана в соответствии с требованиями к иноязычному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lastRenderedPageBreak/>
        <w:t xml:space="preserve">образованию, диктуемыми изменениями на рынке труда и в сфере высшего образования. Программа отражает основные положения ФГОС ВО 3+ и является составной частью Общей образовательной программы высшего образования (ООП ВО), нацеленной на подготовку высоко 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обучения практике перевода иностранных источников общей трудоемкостью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(144 академических часов: 48 часов аудиторной  работы, 24 часа контактной работы, 72 часа самостоятельной работы).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Данная дисциплина призвана сформировать у студентов необходимые навыки и умения, которые будут использоваться в дальнейшем при изучении дисциплин гуманитарного, социального и экономического цикла, а также профессионального цикла (работе с иноязычными источниками, терминологией на иностранных языках).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Целевая группа данного курса - студенты бакалавриата, владеющие стартовой коммуникативной компетенцией на уровне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B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1 по признанной  общеевропейской шкале компетенций. 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Дисциплина «Практика перевода иностранных источников» является вариативной дисциплиной модуля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 опирается на знания и умения, полученные в ходе изучения базовой дисциплины «Иностранный язык».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дисциплины «Практика перевода иностранных источников» является формирование иноязычной коммуникативной компетенции студентов, позволяющей им интегрироваться в международную профессиональную среду и использовать иностранный язык как средство межкультурного и профессионального общения.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>Практическая значимость данной дисциплины заключается в том, что она способствует повышению уровня владения иностранным и родным языками и совершенствованию навыков письменного и устного перевода.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Задачи </w:t>
      </w:r>
      <w:r w:rsidRPr="00F3005B">
        <w:rPr>
          <w:rFonts w:ascii="Times New Roman" w:eastAsia="TimesNewRomanPSMT" w:hAnsi="Times New Roman" w:cs="Times New Roman"/>
          <w:bCs/>
          <w:sz w:val="24"/>
          <w:szCs w:val="24"/>
          <w:lang w:eastAsia="ru-RU"/>
        </w:rPr>
        <w:t>дисциплины</w:t>
      </w:r>
      <w:r w:rsidRPr="00F3005B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«Практика перевода иностранных источников»</w:t>
      </w: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 Формировать у студентов систему знаний об особенностях изучаемого языка (фонетических, лексико-грамматических, стилистических, культурологических) в сопоставлении с родным языком; представление о переводе и особенностях перевода материалов различного жанра, типичных трудностях и стандартных способах их преодоления.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Формировать у студентов навыки и умения осуществлять письменный и устный перевод с английского языка на русский и с русского языка на английский с соблюдением норм лексической эквивалентности, соблюдением грамматических, синтаксических и стилистических норм.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Научить студентов находить, воспринимать, и обрабатывать в соответствии с поставленной задачей различную информацию на иностранном языке, полученную из печатаных и электронных источников в рамках социокультурной и профессиональной сфер общения.</w:t>
      </w:r>
    </w:p>
    <w:p w:rsidR="004147BF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4. Формировать готовность студентов к использованию иностранного языка как средства общекультурного развития, самообразования и профессионального самосовершенствования.</w:t>
      </w:r>
    </w:p>
    <w:p w:rsidR="004147BF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4. Образовательные результаты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1"/>
        <w:gridCol w:w="2268"/>
        <w:gridCol w:w="1166"/>
        <w:gridCol w:w="2551"/>
        <w:gridCol w:w="1244"/>
        <w:gridCol w:w="1559"/>
      </w:tblGrid>
      <w:tr w:rsidR="004147BF" w:rsidRPr="00F3005B" w:rsidTr="00170488">
        <w:tc>
          <w:tcPr>
            <w:tcW w:w="851" w:type="dxa"/>
            <w:tcBorders>
              <w:top w:val="single" w:sz="8" w:space="0" w:color="000000"/>
              <w:left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268" w:type="dxa"/>
            <w:tcBorders>
              <w:top w:val="single" w:sz="8" w:space="0" w:color="000000"/>
              <w:bottom w:val="single" w:sz="4" w:space="0" w:color="auto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66" w:type="dxa"/>
            <w:tcBorders>
              <w:top w:val="single" w:sz="8" w:space="0" w:color="000000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4147BF" w:rsidRPr="00F3005B" w:rsidTr="00170488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-1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умеет осуществлять письменный и устный перевод с соблюдением лексических, грамматических, синтаксических и стилистических норм в соответствии с конкретными ситуациями и условиями межличностного и межкультурного общения на иностранном языке</w:t>
            </w: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 сообщение, доклад</w:t>
            </w:r>
          </w:p>
        </w:tc>
      </w:tr>
      <w:tr w:rsidR="004147BF" w:rsidRPr="00F3005B" w:rsidTr="00170488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42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способность находить, воспринимать и использовать информацию на иностранном языке, полученную из печатных и электронных источников 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1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3-2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владеет технологиями приобретения, использования различной информации на иностранном языке, полученной из печатаных и электронных источников, для решения   поставленных задач   в рамках социокультурной и профессиональной сфер общения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 контрольная работа; сообщение, доклад</w:t>
            </w:r>
          </w:p>
        </w:tc>
      </w:tr>
    </w:tbl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lastRenderedPageBreak/>
        <w:t>5.1. Тематический план</w:t>
      </w:r>
    </w:p>
    <w:tbl>
      <w:tblPr>
        <w:tblW w:w="9639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53"/>
        <w:gridCol w:w="992"/>
        <w:gridCol w:w="1276"/>
        <w:gridCol w:w="1134"/>
        <w:gridCol w:w="850"/>
        <w:gridCol w:w="1134"/>
      </w:tblGrid>
      <w:tr w:rsidR="004147BF" w:rsidRPr="00F3005B" w:rsidTr="00170488">
        <w:tc>
          <w:tcPr>
            <w:tcW w:w="42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4147BF" w:rsidRPr="00F3005B" w:rsidTr="00170488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color w:val="000000"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3 семестр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1. Теоретические аспекты перевода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Тема 1.1. </w:t>
            </w:r>
            <w:r w:rsidRPr="00F3005B"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  <w:t>Словари и справочники. Информационный поиск в интернете.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1.2.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lang w:eastAsia="ru-RU"/>
              </w:rPr>
              <w:t xml:space="preserve"> Лексические, грамматические и стилистические аспекты перевода.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Тема 1.3. Типология текстов. Стилистические особенности текстов.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2. Освоение текстовых жанров в письменном переводе (часть 1)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4 семестр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Раздел 3. Освоение текстовых жанров в письменном переводе (часть 2)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72</w:t>
            </w:r>
          </w:p>
        </w:tc>
      </w:tr>
      <w:tr w:rsidR="004147BF" w:rsidRPr="00F3005B" w:rsidTr="00170488"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color w:val="000000"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144</w:t>
            </w:r>
          </w:p>
        </w:tc>
      </w:tr>
    </w:tbl>
    <w:p w:rsidR="004147BF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4147BF" w:rsidRPr="00F3005B" w:rsidRDefault="004147BF" w:rsidP="004147BF">
      <w:pPr>
        <w:spacing w:after="0" w:line="276" w:lineRule="auto"/>
        <w:ind w:firstLine="697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При изучении дисциплины «Практика перевода иностранных источников» используются  следующие методы обучения: выполнение письменных заданий по переводу, дискуссии, устная и письменная презентация результатов переводческой деятельности, поиск и отбор значимой информации, использование </w:t>
      </w:r>
      <w:r w:rsidRPr="00F3005B">
        <w:rPr>
          <w:rFonts w:ascii="Times New Roman" w:eastAsia="Arial" w:hAnsi="Times New Roman" w:cs="Arial"/>
          <w:sz w:val="24"/>
          <w:szCs w:val="24"/>
          <w:lang w:eastAsia="ru-RU"/>
        </w:rPr>
        <w:t>Internet-ресурсов, информационных баз, методических разработок, специальной учебной литературы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при подготовке перевода.</w:t>
      </w:r>
    </w:p>
    <w:p w:rsidR="004147BF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Рейтинг-план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6.1.1. Рейтинг-план (3 семестр, </w:t>
      </w:r>
      <w:r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зачет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)</w:t>
      </w:r>
    </w:p>
    <w:tbl>
      <w:tblPr>
        <w:tblW w:w="9072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1134"/>
        <w:gridCol w:w="1701"/>
        <w:gridCol w:w="1417"/>
        <w:gridCol w:w="992"/>
        <w:gridCol w:w="1134"/>
        <w:gridCol w:w="993"/>
        <w:gridCol w:w="1263"/>
        <w:gridCol w:w="12"/>
      </w:tblGrid>
      <w:tr w:rsidR="004147BF" w:rsidRPr="00F3005B" w:rsidTr="00170488"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 (мин/макс)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147BF" w:rsidRPr="00F3005B" w:rsidTr="00170488">
        <w:trPr>
          <w:trHeight w:val="844"/>
        </w:trPr>
        <w:tc>
          <w:tcPr>
            <w:tcW w:w="42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147BF" w:rsidRPr="00F3005B" w:rsidTr="00170488">
        <w:tc>
          <w:tcPr>
            <w:tcW w:w="42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2,5-5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12,5</w:t>
            </w:r>
          </w:p>
        </w:tc>
        <w:tc>
          <w:tcPr>
            <w:tcW w:w="1275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4147BF" w:rsidRPr="00F3005B" w:rsidTr="00170488">
        <w:tc>
          <w:tcPr>
            <w:tcW w:w="42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2.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Перевод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контрольная работа 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5,5-10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,5</w:t>
            </w:r>
          </w:p>
        </w:tc>
        <w:tc>
          <w:tcPr>
            <w:tcW w:w="1275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4147BF" w:rsidRPr="00F3005B" w:rsidTr="00170488">
        <w:tc>
          <w:tcPr>
            <w:tcW w:w="426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Доклад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сообщение/доклад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5-25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275" w:type="dxa"/>
            <w:gridSpan w:val="2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4147BF" w:rsidRPr="00F3005B" w:rsidTr="0017048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rPr>
          <w:gridAfter w:val="1"/>
          <w:wAfter w:w="12" w:type="dxa"/>
        </w:trPr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4147BF" w:rsidRPr="00F3005B" w:rsidTr="00170488">
              <w:tc>
                <w:tcPr>
                  <w:tcW w:w="1686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b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b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6.1.2. Рейтинг-план (4 семестр, экзамен)</w:t>
      </w:r>
    </w:p>
    <w:tbl>
      <w:tblPr>
        <w:tblW w:w="9060" w:type="dxa"/>
        <w:tblInd w:w="1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6"/>
        <w:gridCol w:w="1134"/>
        <w:gridCol w:w="1701"/>
        <w:gridCol w:w="1417"/>
        <w:gridCol w:w="992"/>
        <w:gridCol w:w="1134"/>
        <w:gridCol w:w="993"/>
        <w:gridCol w:w="1263"/>
      </w:tblGrid>
      <w:tr w:rsidR="004147BF" w:rsidRPr="00F3005B" w:rsidTr="00170488">
        <w:tc>
          <w:tcPr>
            <w:tcW w:w="426" w:type="dxa"/>
            <w:vMerge w:val="restart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992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 (мин./макс.)</w:t>
            </w:r>
          </w:p>
        </w:tc>
        <w:tc>
          <w:tcPr>
            <w:tcW w:w="1134" w:type="dxa"/>
            <w:vMerge w:val="restart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256" w:type="dxa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147BF" w:rsidRPr="00F3005B" w:rsidTr="00170488">
        <w:trPr>
          <w:trHeight w:val="844"/>
        </w:trPr>
        <w:tc>
          <w:tcPr>
            <w:tcW w:w="426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147BF" w:rsidRPr="00F3005B" w:rsidTr="00170488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</w:t>
            </w: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4147BF" w:rsidRPr="00F3005B" w:rsidTr="00170488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ОР.1-3</w:t>
            </w: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ОР.2-3-2</w:t>
            </w: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Перевод</w:t>
            </w: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контрольная работа 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5-8</w:t>
            </w: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</w:tr>
      <w:tr w:rsidR="004147BF" w:rsidRPr="00F3005B" w:rsidTr="00170488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</w:tr>
      <w:tr w:rsidR="004147BF" w:rsidRPr="00F3005B" w:rsidTr="00170488">
        <w:tc>
          <w:tcPr>
            <w:tcW w:w="426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4147BF" w:rsidRPr="00F3005B" w:rsidTr="00170488">
              <w:tc>
                <w:tcPr>
                  <w:tcW w:w="1686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>1. Елагина, Ю.С. Практикум по устному переводу : учебное пособие / Ю.С. Елагина ; Министерство образования и науки Российской Федерации, Оренбургский Государственный Университет. - Оренбург: ОГУ, 2017. - 107 с. - Библиогр.: с. 95-98. - ISBN 978-5-7410-1648-0; То же [Электронный ресурс]. - URL: http://biblioclub.ru/index.php?page=book&amp;id=481754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2. Мельник, О.Г. Перевод текстов в сфере профессиональной коммуникации: учебное пособие / О.Г. Мельник ; Министерство образования и науки РФ, Южный федеральный университет, Инженерно-технологическая академия. - Ростов-на-Дону: Издательство Южного федерального университета, 2015. - 73 с. - Библиогр. в кн.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37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=461937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highlight w:val="yellow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Develop Your Reading Skills. Comprehention and Translation Practice=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Обучение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чтению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переводу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(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английский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язык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):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учебное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пособие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- 3-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изд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.,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стереотип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Издательство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«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Флинта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», 2016. - 373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978-5-89349-953-7;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]. - URL: http://biblioclub.ru/index.php?page=book&amp;id=84903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Arial"/>
          <w:sz w:val="24"/>
          <w:szCs w:val="24"/>
          <w:highlight w:val="yellow"/>
          <w:lang w:val="en-US"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1. Вильданова, Г.А. Теория и практика перевода: (на материале английского языка) : учебное пособие / Г.А. Вильданова. - Москва; Берлин : Директ-Медиа, 2015. - 111 с. - Библиогр. в кн. - ISBN 978-5-4475-4569-7; То же [Электронный ресурс]. - URL: http://biblioclub.ru/index.php?page=book&amp;id=362968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Илюшкина, М.Ю. Теория перевода: основные понятия и проблемы: учебное пособие / М.Ю. Илюшкина; науч. ред. М.О. Гузикова. - 3-е изд., стер. - Москва: Издательство «Флинта», 2017. - 85 с. - Библиогр. в кн. - ISBN 978-5-9765-2634-1; То же [Электронный ресурс]. - URL: </w:t>
      </w:r>
      <w:hyperlink r:id="rId38" w:history="1">
        <w:r w:rsidRPr="00F3005B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http://biblioclub.ru/index.php?page=book&amp;id=482153</w:t>
        </w:r>
      </w:hyperlink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3. Мосиенко, Л.В. Практикум по письменному переводу : учебное пособие / Л.В. Мосиенко ; Министерство образования и науки Российской Федерации, Оренбургский Государственный Университет. - Оренбург: Оренбургский государственный университет, 2017. - 125 с. - ISBN 978-5-7410-1742-5; То же [Электронный ресурс]. - URL: </w:t>
      </w:r>
      <w:hyperlink r:id="rId39" w:history="1">
        <w:r w:rsidRPr="00F3005B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http://biblioclub.ru/index.php?page=book&amp;id=481798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>4. Практикум перевода: учебно-методическое пособие / сост. М.Ю. Илюшкина, Н.Н. Токарева ; науч. ред. М.О. Гузикова. - 3-е изд., стер. - Москва : Издательство «Флинта», 2017. - 89 с. - Библиогр. в кн. - ISBN 978-5-9765-2635-8 ; То же [Электронный ресурс]. - URL: http://biblioclub.ru/index.php?page=book&amp;id=482205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5. Практикум по переводу речей и интервью: учебное пособие по устному переводу / И.В. Гуляева, Л.А. Пасечная, О.М. Снигирева, В.Е. Щербина ; Министерство образования и науки Российской Федерации, Оренбургский Государственный Университет. - Оренбург : ОГУ, 2016. - 140 с. - Библиогр. в кн. - ISBN 978-5-7410-1481-3; То же [Электронный ресурс]. - URL: </w:t>
      </w:r>
      <w:hyperlink r:id="rId40" w:history="1">
        <w:r w:rsidRPr="00F3005B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http://biblioclub.ru/index.php?page=book&amp;id=469591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>6. Фролова, В.П. Основы теории и практики научно-технического перевода и научного общения : учебное пособие / В.П. Фролова, Л.В. Кожанова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2017. - 157 с. - Библиогр. в кн. - ISBN 978-5-00032-</w:t>
      </w: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lastRenderedPageBreak/>
        <w:t xml:space="preserve">256-7; То же [Электронный ресурс]. - URL: </w:t>
      </w:r>
      <w:hyperlink r:id="rId41" w:history="1">
        <w:r w:rsidRPr="00F3005B">
          <w:rPr>
            <w:rFonts w:ascii="Times New Roman" w:eastAsia="TimesNewRomanPSMT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http://biblioclub.ru/index.php?page=book&amp;id=482041</w:t>
        </w:r>
      </w:hyperlink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TimesNewRomanPSMT" w:hAnsi="Times New Roman" w:cs="Times New Roman"/>
          <w:sz w:val="24"/>
          <w:szCs w:val="24"/>
          <w:highlight w:val="yellow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Calibri" w:eastAsia="TimesNewRomanPSMT" w:hAnsi="Calibri" w:cs="TimesNewRomanPSMT"/>
          <w:sz w:val="24"/>
          <w:szCs w:val="24"/>
          <w:highlight w:val="yellow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1. Вильданова, Г.А. Теория и практика перевода: (на материале английского языка) : учебное пособие / Г.А. Вильданова. - Москва; Берлин : Директ-Медиа, 2015. - 111 с. - Библиогр. в кн. - ISBN 978-5-4475-4569-7; То же [Электронный ресурс]. - URL: http://biblioclub.ru/index.php?page=book&amp;id=362968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Елагина, Ю.С. Практикум по устному переводу : учебное пособие / Ю.С. Елагина ; Министерство образования и науки Российской Федерации, Оренбургский Государственный Университет. - Оренбург: ОГУ, 2017. - 107 с. - Библиогр.: с. 95-98. - ISBN 978-5-7410-1648-0; То же [Электронный ресурс]. - URL: http://biblioclub.ru/index.php?page=book&amp;id=481754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3. Илюшкина, М.Ю. Теория перевода: основные понятия и проблемы: учебное пособие / М.Ю. Илюшкина; науч. ред. М.О. Гузикова. - 3-е изд., стер. - Москва: Издательство «Флинта», 2017. - 85 с. - Библиогр. в кн. - ISBN 978-5-9765-2634-1; То же [Электронный ресурс]. - URL: http://biblioclub.ru/index.php?page=book&amp;id=482153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Мельник, О.Г. Перевод текстов в сфере профессиональной коммуникации : учебное пособие / О.Г. Мельник ; Министерство образования и науки РФ, Южный федеральный университет, Инженерно-технологическая академия. - Ростов-на-Дону : Издательство Южного федерального университета, 2015. - 73 с. - Библиогр. в кн. ; То же [Электронный ресурс]. - URL: http://biblioclub.ru/index.php?page=book&amp;id=461937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5. Мосиенко, Л.В. Практикум по письменному переводу : учебное пособие / Л.В. Мосиенко ; Министерство образования и науки Российской Федерации, Оренбургский Государственный Университет. - Оренбург: Оренбургский государственный университет, 2017. - 125 с. - ISBN 978-5-7410-1742-5; То же [Электронный ресурс]. - URL: http://biblioclub.ru/index.php?page=book&amp;id=481798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6. Практикум перевода: учебно-методическое пособие / сост. М.Ю. Илюшкина, Н.Н. Токарева ; науч. ред. М.О. Гузикова. - 3-е изд., стер. - Москва : Издательство «Флинта», 2017. - 89 с. - Библиогр. в кн. - ISBN 978-5-9765-2635-8 ; То же [Электронный ресурс]. - URL: http://biblioclub.ru/index.php?page=book&amp;id=482205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Практикум по переводу речей и интервью: учебное пособие по устному переводу / И.В. Гуляева, Л.А. Пасечная, О.М. Снигирева, В.Е. Щербина ; Министерство образования и науки Российской Федерации, Оренбургский Государственный Университет. - Оренбург : ОГУ, 2016. - 140 с. - Библиогр. в кн. - ISBN 978-5-7410-1481-3; То же [Электронный ресурс]. - URL: </w:t>
      </w:r>
      <w:hyperlink r:id="rId42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http://biblioclub.ru/index.php?page=book&amp;id=469591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8.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Develop Your Reading Skills. Comprehention and Translation Practice=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Обучение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чтению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переводу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(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английский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язык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):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учебное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пособие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В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Сиполс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 - 3-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изд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.,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стереотип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Издательство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«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Флинта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», 2016. - 373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978-5-89349-953-7;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]. - URL: http://biblioclub.ru/index.php?page=book&amp;id=84903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9. Фролова, В.П. Основы теории и практики научно-технического перевода и научного общения : учебное пособие / В.П. Фролова, Л.В. Кожанова ; науч. ред. Е.А.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2017. - 157 с. - Библиогр. в кн. - ISBN 978-5-00032-256-7; То же [Электронный ресурс]. - URL: </w:t>
      </w:r>
      <w:hyperlink r:id="rId43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http://biblioclub.ru/index.php?page=book&amp;id=482041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1. Научная электронная библиотека (</w:t>
      </w:r>
      <w:hyperlink r:id="rId44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Новостные учебные материалы для самостоятельного изучения (</w:t>
      </w:r>
      <w:hyperlink r:id="rId45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http://www.breakingnewsenglish.com/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Официальный сайт BBC News (</w:t>
      </w:r>
      <w:hyperlink r:id="rId46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http://www.bbc.com/news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Словарная электронная система «Мультитран» (</w:t>
      </w:r>
      <w:hyperlink r:id="rId47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5.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Электронный переводчик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Translate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48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http://www.translate.ru/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E42325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6. Электронный словарь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ABBY Lingvo.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Pro</w:t>
      </w:r>
      <w:r w:rsidRPr="00E42325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49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http</w:t>
        </w:r>
        <w:r w:rsidRPr="00E42325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lingvopro</w:t>
        </w:r>
        <w:r w:rsidRPr="00E42325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abbyyonline</w:t>
        </w:r>
        <w:r w:rsidRPr="00E42325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com</w:t>
        </w:r>
        <w:r w:rsidRPr="00E42325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ru</w:t>
        </w:r>
      </w:hyperlink>
      <w:r w:rsidRPr="00E42325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E42325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Оборудование учебного кабинета: словари, тесты, опросники, раздаточный материал, наглядные пособия (таблицы неправильных глаголов, таблицы образования  степеней сравнения прилагательных и наречий и т.д.), комплект электронных пособий для студентов,  методические пособия.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Microsoft Office (Excel, Power Point, Word).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2. Научная электронная библиотека (</w:t>
      </w:r>
      <w:hyperlink r:id="rId50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)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Словари иностранных языков он-лайн (</w:t>
      </w:r>
      <w:hyperlink r:id="rId5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52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53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5. Электронные переводчики (</w:t>
      </w:r>
      <w:hyperlink r:id="rId54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http://www.translate.ru/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55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https://translate.google.ru/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de-DE"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5.4. ПРОГРАММА ДИСЦИПЛИНЫ </w:t>
      </w:r>
    </w:p>
    <w:p w:rsidR="004147BF" w:rsidRPr="00F3005B" w:rsidRDefault="004147BF" w:rsidP="004147BF">
      <w:pPr>
        <w:spacing w:after="0" w:line="360" w:lineRule="auto"/>
        <w:ind w:firstLine="709"/>
        <w:jc w:val="center"/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lastRenderedPageBreak/>
        <w:t xml:space="preserve">«Подготовка к экзамену </w:t>
      </w:r>
      <w:r w:rsidRPr="00F3005B">
        <w:rPr>
          <w:rFonts w:ascii="Times New Roman" w:eastAsia="Arial" w:hAnsi="Times New Roman" w:cs="Times New Roman"/>
          <w:b/>
          <w:caps/>
          <w:sz w:val="24"/>
          <w:szCs w:val="24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b/>
          <w:caps/>
          <w:sz w:val="24"/>
          <w:szCs w:val="24"/>
          <w:lang w:eastAsia="ru-RU"/>
        </w:rPr>
        <w:t>»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1. Пояснительная записка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Рабочая программа учебной дисциплины «Подготовка к экзамену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» для бакалавров разработана в соответствии с требованиями к иноязычному образованию, диктуемыми изменениями на рынке труда и в сфере высшего образования. Программа отражает основные положения ФГОС ВО 3+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+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и является составной частью Общей образовательной программы высшего образования (ООП ВО), нацеленной на подготовку высококвалифицированных кадров, способных успешно решать профессиональные задачи в условиях глобализации рыночной экономики на уровне мировых стандартов.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Данная Программа рассчитана на курс подготовки к экзамену в формате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 общей трудоемкостью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 зачётные (кредитные) единицы (144 академических часов: 48 часов аудиторной работы, 24 часа контактной работы, 72 часа самостоятельной работы).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Данная дисциплина призвана сформировать у студентов навыки и умения, необходимые для решения коммуникативных задач в различных ситуациях общения на иностранном языке, для осуществления информационной и познавательной деятельности и для дальнейшего повышения уровня языковой компетенции. Целевая группа данного курса - студенты бакалавриата, владеющие стартовой коммуникативной компетенцией на уровне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1 по признанной общеевропейской шкале компетенций.  </w:t>
      </w:r>
    </w:p>
    <w:p w:rsidR="004147BF" w:rsidRPr="00F3005B" w:rsidRDefault="004147BF" w:rsidP="004147BF">
      <w:pPr>
        <w:spacing w:after="0" w:line="276" w:lineRule="auto"/>
        <w:ind w:left="54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2. Место в структуре модуля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Дисциплина «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Подготовка к экза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мену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» является вариативной дисциплиной модуля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>«К.М.03.Иностранный язык»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и опирается на знания и умения, полученные в ходе изучения базовой дисциплины «Иностранный язык».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3. Цели и задачи</w:t>
      </w:r>
    </w:p>
    <w:p w:rsidR="004147BF" w:rsidRPr="00F3005B" w:rsidRDefault="004147BF" w:rsidP="004147BF">
      <w:pPr>
        <w:spacing w:after="0" w:line="276" w:lineRule="auto"/>
        <w:ind w:firstLine="72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Целью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дис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циплины «Подготовка к экзамену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» является развитие общей, лингвистической, прагматической и межкультурной компетенций, способствующих, во взаимодействии с другими дисциплинами, формированию профессиональных навыков студентов.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Практическая значимость данной дисциплины заключается в том, что она способствует повышению уровня владения иностранным языком, формированию у студентов способности и готовности к развитию навыков профессионально-ориентированного иноязычного общения, необходимых для интеграции в мультиязыковую профессиональную среду с целью реализации будущих профессиональных задач, осуществления научной работы и повышения конкурентоспособности выпускника на рынке труда.  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Задачи </w:t>
      </w:r>
      <w:r w:rsidRPr="00F3005B">
        <w:rPr>
          <w:rFonts w:ascii="Times New Roman" w:eastAsia="TimesNewRomanPSMT" w:hAnsi="Times New Roman" w:cs="Times New Roman"/>
          <w:bCs/>
          <w:sz w:val="24"/>
          <w:szCs w:val="24"/>
          <w:lang w:eastAsia="ru-RU"/>
        </w:rPr>
        <w:t>дисциплины</w:t>
      </w:r>
      <w:r w:rsidRPr="00F3005B">
        <w:rPr>
          <w:rFonts w:ascii="Times New Roman" w:eastAsia="TimesNewRomanPSMT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«</w:t>
      </w:r>
      <w:r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Подготовка к экзамену </w:t>
      </w: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»</w:t>
      </w: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>: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20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>1. Повысить уровень языковой компетенции путем расширения диапазона лексических и грамматических форм на уровне восприятия и воспроизведения, совершенствования навыков и умений построения устного и письменного высказывания на английском языке, навыков восприятия и обработки информации, полученной из печатных и электронных источников, и навыков восприятия на слух аутентичной английской речи.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 xml:space="preserve">2. Развить социокультурную компетенцию и расширить знания о культурных особенностях, традициях, нормах поведения и этикета народов-носителей языка, </w:t>
      </w:r>
      <w:r w:rsidRPr="00F3005B">
        <w:rPr>
          <w:rFonts w:ascii="Times New Roman" w:eastAsia="Arial" w:hAnsi="Times New Roman" w:cs="Arial"/>
          <w:sz w:val="24"/>
          <w:szCs w:val="24"/>
          <w:lang w:eastAsia="ru-RU"/>
        </w:rPr>
        <w:t xml:space="preserve">развить </w:t>
      </w:r>
      <w:r w:rsidRPr="00F3005B">
        <w:rPr>
          <w:rFonts w:ascii="Times New Roman" w:eastAsia="Arial" w:hAnsi="Times New Roman" w:cs="Arial"/>
          <w:sz w:val="24"/>
          <w:szCs w:val="24"/>
          <w:lang w:eastAsia="ru-RU"/>
        </w:rPr>
        <w:lastRenderedPageBreak/>
        <w:t>навыки корректного речевого поведения в разнообразных условиях общения с учетом национально-культурных особенностей стран изучаемого языка, норм вербального поведения представителей иноязычной культуры и современных требований политкорректности.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jc w:val="both"/>
        <w:rPr>
          <w:rFonts w:ascii="Times New Roman" w:eastAsia="TimesNewRomanPSMT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TimesNewRomanPSMT" w:hAnsi="Times New Roman" w:cs="Times New Roman"/>
          <w:sz w:val="24"/>
          <w:szCs w:val="24"/>
          <w:lang w:eastAsia="ru-RU"/>
        </w:rPr>
        <w:tab/>
        <w:t>3. Сф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ормировать способность и готовность студентов к использованию английского языка как средства общекультурного развития, самообразования и профессионального самосовершенствования.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4. Повысить уровень мотивации к дальнейшему изучению английского языка, способствующей развитию познавательной, научной и профессиональной деятельности студента.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 xml:space="preserve">4. Образовательные результаты </w:t>
      </w:r>
    </w:p>
    <w:tbl>
      <w:tblPr>
        <w:tblW w:w="9356" w:type="dxa"/>
        <w:tblInd w:w="-5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09"/>
        <w:gridCol w:w="2410"/>
        <w:gridCol w:w="850"/>
        <w:gridCol w:w="1985"/>
        <w:gridCol w:w="1559"/>
        <w:gridCol w:w="1843"/>
      </w:tblGrid>
      <w:tr w:rsidR="004147BF" w:rsidRPr="00F3005B" w:rsidTr="00170488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модуля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Код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ИДК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Средства оценивания образовательных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результатов</w:t>
            </w:r>
          </w:p>
        </w:tc>
      </w:tr>
      <w:tr w:rsidR="004147BF" w:rsidRPr="00F3005B" w:rsidTr="00170488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 и способности логически, грамотно и ясно строить устную и письменную речь в рамках межличностного и межкультурного общения на иностранном языке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widowControl w:val="0"/>
              <w:spacing w:after="0" w:line="276" w:lineRule="auto"/>
              <w:ind w:left="141" w:hanging="14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ОР.1-4-1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демонстрирует умения</w:t>
            </w:r>
          </w:p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применять лингвистические знания и корректно строить устные и письменные высказывания на </w:t>
            </w:r>
          </w:p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иностранном языке в рамках изучаемой тематики и с учетом функциональных и стилистических особенностей языка в процессе организации общения и решения коммуникативных задач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УК-4.3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практические задания;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тест;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устный ответ;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эссе/сочинение;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презентация.</w:t>
            </w:r>
          </w:p>
        </w:tc>
      </w:tr>
      <w:tr w:rsidR="004147BF" w:rsidRPr="00F3005B" w:rsidTr="00170488">
        <w:tc>
          <w:tcPr>
            <w:tcW w:w="709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241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40" w:lineRule="auto"/>
              <w:ind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демонстрирует способность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находить, воспринимать и использовать информацию на иностранном языке, полученную из печатных и электронных источников в рамках социокультурного и профессионального общения для решения коммуникативных задач</w:t>
            </w:r>
          </w:p>
        </w:tc>
        <w:tc>
          <w:tcPr>
            <w:tcW w:w="850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8" w:space="0" w:color="000000"/>
            </w:tcBorders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ОР.2-4-2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демонстрирует умение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 xml:space="preserve">осуществлять самостоятельный творческий поиск информации на иностранном языке и умение использовать ее для эффективного иноязычного общения </w:t>
            </w:r>
          </w:p>
        </w:tc>
        <w:tc>
          <w:tcPr>
            <w:tcW w:w="1559" w:type="dxa"/>
            <w:tcBorders>
              <w:top w:val="single" w:sz="8" w:space="0" w:color="000000"/>
              <w:bottom w:val="single" w:sz="8" w:space="0" w:color="000000"/>
              <w:right w:val="single" w:sz="4" w:space="0" w:color="auto"/>
            </w:tcBorders>
          </w:tcPr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3F7444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УК-4.1</w:t>
            </w:r>
          </w:p>
          <w:p w:rsidR="004147BF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УК-4.2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УК-4.3</w:t>
            </w:r>
          </w:p>
        </w:tc>
        <w:tc>
          <w:tcPr>
            <w:tcW w:w="1843" w:type="dxa"/>
            <w:tcBorders>
              <w:top w:val="single" w:sz="8" w:space="0" w:color="000000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Эссе/сочинение;</w:t>
            </w:r>
          </w:p>
          <w:p w:rsidR="004147BF" w:rsidRPr="00F3005B" w:rsidRDefault="004147BF" w:rsidP="00170488">
            <w:pPr>
              <w:spacing w:after="0" w:line="240" w:lineRule="auto"/>
              <w:ind w:left="140" w:right="14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lastRenderedPageBreak/>
              <w:t>презентация</w:t>
            </w:r>
          </w:p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lastRenderedPageBreak/>
        <w:t xml:space="preserve"> 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5. Содержание дисциплины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5.1. Тематический план</w:t>
      </w:r>
    </w:p>
    <w:tbl>
      <w:tblPr>
        <w:tblW w:w="9072" w:type="dxa"/>
        <w:tblInd w:w="100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63"/>
        <w:gridCol w:w="851"/>
        <w:gridCol w:w="1417"/>
        <w:gridCol w:w="1134"/>
        <w:gridCol w:w="1157"/>
        <w:gridCol w:w="850"/>
      </w:tblGrid>
      <w:tr w:rsidR="004147BF" w:rsidRPr="00F3005B" w:rsidTr="00170488">
        <w:tc>
          <w:tcPr>
            <w:tcW w:w="366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40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60" w:firstLine="70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1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highlight w:val="white"/>
                <w:lang w:eastAsia="ru-RU"/>
              </w:rPr>
              <w:t>Всего часов по дисциплине</w:t>
            </w:r>
          </w:p>
        </w:tc>
      </w:tr>
      <w:tr w:rsidR="004147BF" w:rsidRPr="00F3005B" w:rsidTr="00170488"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highlight w:val="white"/>
                <w:lang w:eastAsia="ru-RU"/>
              </w:rPr>
              <w:t>Контактная СР (в т.ч. в ЭИОС)</w:t>
            </w: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i/>
                <w:sz w:val="24"/>
                <w:szCs w:val="24"/>
                <w:lang w:eastAsia="ru-RU"/>
              </w:rPr>
              <w:t>Семинары / Практические занятия</w:t>
            </w: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36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 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1. 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A family affair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</w:t>
            </w:r>
            <w:r w:rsidRPr="00F3005B">
              <w:rPr>
                <w:rFonts w:ascii="Times New Roman" w:eastAsia="Arial" w:hAnsi="Times New Roman" w:cs="Times New Roman"/>
                <w:sz w:val="24"/>
                <w:lang w:val="en-US" w:eastAsia="ru-RU"/>
              </w:rPr>
              <w:t xml:space="preserve"> Leisure and pleasure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3 Happy holiday!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8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4 Food, glorious food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Раздел</w:t>
            </w: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 xml:space="preserve"> 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tabs>
                <w:tab w:val="left" w:pos="1418"/>
              </w:tabs>
              <w:spacing w:after="0" w:line="240" w:lineRule="auto"/>
              <w:rPr>
                <w:rFonts w:ascii="Times New Roman" w:eastAsia="MS Mincho" w:hAnsi="Times New Roman" w:cs="Times New Roman"/>
                <w:b/>
                <w:bCs/>
                <w:sz w:val="24"/>
                <w:szCs w:val="24"/>
                <w:lang w:val="en-US" w:eastAsia="ja-JP"/>
              </w:rPr>
            </w:pP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</w:t>
            </w: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  <w:t xml:space="preserve"> 5. Studying abroad 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tabs>
                <w:tab w:val="left" w:pos="1418"/>
              </w:tabs>
              <w:spacing w:after="0" w:line="240" w:lineRule="auto"/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</w:pP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eastAsia="ja-JP"/>
              </w:rPr>
              <w:t>Тема</w:t>
            </w:r>
            <w:r w:rsidRPr="00F3005B">
              <w:rPr>
                <w:rFonts w:ascii="Times New Roman" w:eastAsia="MS Mincho" w:hAnsi="Times New Roman" w:cs="Times New Roman"/>
                <w:bCs/>
                <w:sz w:val="24"/>
                <w:szCs w:val="24"/>
                <w:lang w:val="en-US" w:eastAsia="ja-JP"/>
              </w:rPr>
              <w:t xml:space="preserve"> 6. The planet in danger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7. My first job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8. 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High adventure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Раздел 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9. 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Star performances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lastRenderedPageBreak/>
              <w:t>Тема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10. Secrets of the mind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Тема 11.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Spend, spend, spend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!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 xml:space="preserve">Тема 12. 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>Staying healthy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12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Раздел 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13. Animal kingdom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14.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House space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12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15. </w:t>
            </w: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Fiesta!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10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  <w:t>Тема</w:t>
            </w:r>
            <w:r w:rsidRPr="00F3005B">
              <w:rPr>
                <w:rFonts w:ascii="Times New Roman" w:eastAsia="Arial" w:hAnsi="Times New Roman" w:cs="Arial"/>
                <w:sz w:val="24"/>
                <w:szCs w:val="24"/>
                <w:lang w:val="en-US" w:eastAsia="ru-RU"/>
              </w:rPr>
              <w:t xml:space="preserve"> 16. Machine age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3005B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12</w:t>
            </w: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147BF" w:rsidRPr="00F3005B" w:rsidTr="00170488">
        <w:tc>
          <w:tcPr>
            <w:tcW w:w="3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Arial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firstLine="700"/>
              <w:jc w:val="both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right="-60"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90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ind w:hanging="75"/>
              <w:jc w:val="center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144</w:t>
            </w:r>
          </w:p>
        </w:tc>
      </w:tr>
    </w:tbl>
    <w:p w:rsidR="004147BF" w:rsidRPr="00F3005B" w:rsidRDefault="004147BF" w:rsidP="004147BF">
      <w:pPr>
        <w:spacing w:after="0" w:line="276" w:lineRule="auto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5.2. Методы обучения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09"/>
        <w:jc w:val="both"/>
        <w:rPr>
          <w:rFonts w:ascii="Times New Roman" w:eastAsia="Arial" w:hAnsi="Times New Roman" w:cs="Times New Roman"/>
          <w:bCs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Программа дис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циплины «Подготовка к экзамену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» предусматривает практические занятия, выполнение домашних и индивидуальных заданий, самостоятельную работу с использованием образовательной среды «Moodle» и Интернет-ресурсов.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При изучении дисц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иплины «Подготовка к экзамену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FCE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» используются следующие методы обучения: выполнение языковых, речевых и коммуникативных упражнений, тестов и контрольных работ, работа с текстами по чтению и аудированию, дискуссии, проблемные задачи, ролевые игры, творческие задания, презентации результатов исследовательской деятельности, поиск и отбор значимой информации по заданной тематике, подготовка сообщений по изучаемым темам, выполнение индивидуальных / групповых проектов.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b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6. Технологическая карта дисциплины</w:t>
      </w:r>
    </w:p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 xml:space="preserve">6.1. Рейтинг-план (3 семестр, </w:t>
      </w:r>
      <w:r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зачет</w:t>
      </w: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4147BF" w:rsidRPr="00F3005B" w:rsidTr="00170488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bookmarkStart w:id="4" w:name="_Hlk11949634"/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147BF" w:rsidRPr="00F3005B" w:rsidTr="00170488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10-20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lastRenderedPageBreak/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-10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4147BF" w:rsidRPr="00F3005B" w:rsidTr="00170488">
              <w:tc>
                <w:tcPr>
                  <w:tcW w:w="1686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  <w:bookmarkEnd w:id="4"/>
    </w:tbl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360" w:lineRule="auto"/>
        <w:jc w:val="both"/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color w:val="000000"/>
          <w:sz w:val="24"/>
          <w:szCs w:val="24"/>
          <w:lang w:eastAsia="ru-RU"/>
        </w:rPr>
        <w:t>6.2. Рейтинг-план (4 семестр, экзамен)</w:t>
      </w:r>
    </w:p>
    <w:tbl>
      <w:tblPr>
        <w:tblW w:w="9640" w:type="dxa"/>
        <w:tblInd w:w="-184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1134"/>
        <w:gridCol w:w="1701"/>
        <w:gridCol w:w="1417"/>
        <w:gridCol w:w="1418"/>
        <w:gridCol w:w="1276"/>
        <w:gridCol w:w="1134"/>
        <w:gridCol w:w="992"/>
      </w:tblGrid>
      <w:tr w:rsidR="004147BF" w:rsidRPr="00F3005B" w:rsidTr="00170488">
        <w:tc>
          <w:tcPr>
            <w:tcW w:w="5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№ п/п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Код ОР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b/>
                <w:color w:val="000000"/>
                <w:sz w:val="24"/>
                <w:szCs w:val="24"/>
                <w:lang w:eastAsia="ru-RU"/>
              </w:rPr>
              <w:t>дисциплины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(min-max)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4147BF" w:rsidRPr="00F3005B" w:rsidTr="00170488">
        <w:trPr>
          <w:cantSplit/>
          <w:trHeight w:val="1134"/>
        </w:trPr>
        <w:tc>
          <w:tcPr>
            <w:tcW w:w="5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widowControl w:val="0"/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 xml:space="preserve">1. 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2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ОР.1-4-1</w:t>
            </w:r>
          </w:p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ОР.2-4-2</w:t>
            </w: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  <w:t>Практическая текущая работа</w:t>
            </w: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Тест, </w:t>
            </w:r>
          </w:p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Контрольная работа,</w:t>
            </w:r>
          </w:p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Эссе </w:t>
            </w:r>
          </w:p>
          <w:p w:rsidR="004147BF" w:rsidRPr="00F3005B" w:rsidRDefault="004147BF" w:rsidP="00170488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7-10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3-5</w:t>
            </w: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6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highlight w:val="white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Экзамен</w:t>
            </w: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005B">
              <w:rPr>
                <w:rFonts w:ascii="Times New Roman" w:eastAsia="Calibri" w:hAnsi="Times New Roman" w:cs="Times New Roman"/>
                <w:sz w:val="24"/>
                <w:szCs w:val="24"/>
              </w:rPr>
              <w:t>30</w:t>
            </w:r>
          </w:p>
        </w:tc>
      </w:tr>
      <w:tr w:rsidR="004147BF" w:rsidRPr="00F3005B" w:rsidTr="00170488">
        <w:tc>
          <w:tcPr>
            <w:tcW w:w="5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tbl>
            <w:tblPr>
              <w:tblW w:w="9025" w:type="dxa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1686"/>
              <w:gridCol w:w="7339"/>
            </w:tblGrid>
            <w:tr w:rsidR="004147BF" w:rsidRPr="00F3005B" w:rsidTr="00170488">
              <w:tc>
                <w:tcPr>
                  <w:tcW w:w="1686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>Итого:</w:t>
                  </w:r>
                </w:p>
              </w:tc>
              <w:tc>
                <w:tcPr>
                  <w:tcW w:w="7339" w:type="dxa"/>
                  <w:shd w:val="clear" w:color="auto" w:fill="FFFFFF"/>
                </w:tcPr>
                <w:p w:rsidR="004147BF" w:rsidRPr="00F3005B" w:rsidRDefault="004147BF" w:rsidP="00170488">
                  <w:pPr>
                    <w:spacing w:after="0" w:line="276" w:lineRule="auto"/>
                    <w:jc w:val="center"/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F3005B">
                    <w:rPr>
                      <w:rFonts w:ascii="Times New Roman" w:eastAsia="Arial" w:hAnsi="Times New Roman" w:cs="Times New Roman"/>
                      <w:color w:val="000000"/>
                      <w:sz w:val="24"/>
                      <w:szCs w:val="24"/>
                      <w:highlight w:val="white"/>
                      <w:lang w:eastAsia="ru-RU"/>
                    </w:rPr>
                    <w:t xml:space="preserve"> </w:t>
                  </w:r>
                </w:p>
              </w:tc>
            </w:tr>
          </w:tbl>
          <w:p w:rsidR="004147BF" w:rsidRPr="00F3005B" w:rsidRDefault="004147BF" w:rsidP="00170488">
            <w:pPr>
              <w:spacing w:after="0" w:line="276" w:lineRule="auto"/>
              <w:jc w:val="both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 xml:space="preserve"> 55</w:t>
            </w:r>
          </w:p>
        </w:tc>
        <w:tc>
          <w:tcPr>
            <w:tcW w:w="992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4147BF" w:rsidRPr="00F3005B" w:rsidRDefault="004147BF" w:rsidP="00170488">
            <w:pPr>
              <w:spacing w:after="0" w:line="276" w:lineRule="auto"/>
              <w:jc w:val="center"/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005B">
              <w:rPr>
                <w:rFonts w:ascii="Times New Roman" w:eastAsia="Arial" w:hAnsi="Times New Roman" w:cs="Times New Roman"/>
                <w:color w:val="000000"/>
                <w:sz w:val="24"/>
                <w:szCs w:val="24"/>
                <w:lang w:eastAsia="ru-RU"/>
              </w:rPr>
              <w:t>100</w:t>
            </w:r>
          </w:p>
        </w:tc>
      </w:tr>
    </w:tbl>
    <w:p w:rsidR="004147BF" w:rsidRPr="00F3005B" w:rsidRDefault="004147BF" w:rsidP="004147BF">
      <w:pPr>
        <w:spacing w:after="0" w:line="360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7. Учебно-методическое и информационное обеспечение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7.1. Основная литература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1. </w:t>
      </w:r>
      <w:hyperlink r:id="rId56" w:history="1">
        <w:r w:rsidRPr="00F3005B">
          <w:rPr>
            <w:rFonts w:ascii="Times New Roman" w:eastAsia="Arial" w:hAnsi="Times New Roman" w:cs="Times New Roman"/>
            <w:sz w:val="24"/>
            <w:szCs w:val="24"/>
            <w:lang w:val="en-US" w:eastAsia="ru-RU"/>
          </w:rPr>
          <w:t>Brook-Hart G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uy. </w:t>
      </w:r>
      <w:r w:rsidRPr="00F3005B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Complete First. Second edition. – Cambridge University Press,  2015. – 251 pages.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Latham-Koenig C. English File: Pre-intermediate Student's Book. - Third edition. - Oxford: Oxford University Press, 2016. - 168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Latham-Koenig C. English File: Intermediate Student's Book. - Third edition. - Oxford: Oxford University Press, 2017. - 168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4. Mastering English through Global Debate: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учебник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/ E. Talalakina, T. Brown, J. Bown, W. Eggington. -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Москва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Издательский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дом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Высшей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школы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экономики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, 2017. - 191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.: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ил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. - ISBN 978-5-7598-1550-1 (pbk.);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То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же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[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Электронный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ресурс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]. - URL: http://biblioclub.ru/index.php?page=book&amp;id=486564</w:t>
      </w:r>
    </w:p>
    <w:p w:rsidR="004147BF" w:rsidRPr="00F3005B" w:rsidRDefault="004147BF" w:rsidP="004147BF">
      <w:pPr>
        <w:spacing w:after="0" w:line="276" w:lineRule="auto"/>
        <w:jc w:val="both"/>
        <w:rPr>
          <w:rFonts w:ascii="Times New Roman" w:eastAsia="Arial" w:hAnsi="Times New Roman" w:cs="Arial"/>
          <w:sz w:val="24"/>
          <w:szCs w:val="24"/>
          <w:highlight w:val="yellow"/>
          <w:lang w:val="en-US" w:eastAsia="ru-RU"/>
        </w:rPr>
      </w:pP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7.2. Дополнительная литература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1.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федерального университета, 2016. - 264 с.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2. English grammar for university students.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Part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ISBN 978-5-9275-2027-5 ; То же [Электронный ресурс]. - URL: http://biblioclub.ru/index.php?page=book&amp;id=462068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3.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ISBN 978-5-89349-711-3; То же [Электронный ресурс]. - URL: http://biblioclub.ru/index.php?page=book&amp;id=93367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Давыдов, В.З.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Ростов-на-Дону: б.и., 2016. - 85 с. : ил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57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5. Речевой практикум по английскому языку (Бакалавриат): учебное пособие : в 2 ч. / А.А. Дрюченко, Е.В. Козыренко, О.В. Мякушкина, М.В. Ивлева ; науч. ред. Е.А. Чигирин ; Министерство образования и науки РФ, Воронежский государственный университет инженерных технологий. - Воронеж : Воронежский государственный университет инженерных технологий, 2016. - Ч. 1. - 273 с. - Библиогр. в кн.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978-5-00032-217-8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58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=481989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contextualSpacing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6. Сиполс, О.В. Develop Your Reading Skills. Comprehention and Translation Practice=Обучение чтению и переводу (английский язык): учебное пособие / О.В. Сиполс. - 3-е изд., стереотип. - Москва : Издательство «Флинта», 2016. - 373 с. - ISBN 978-5-89349-953-7; То же [Электронный ресурс]. - URL: </w:t>
      </w:r>
      <w:hyperlink r:id="rId59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http://biblioclub.ru/index.php?page=book&amp;id=84903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1. Latham-Koenig C. English File: Pre-intermediate Student's Book. - Third edition. - Oxford: Oxford University Press, 2016. - 168 с.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2. Latham-Koenig C. English File: Intermediate Student's Book. - Third edition. - Oxford: Oxford University Press, 2017. - 168 с.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 xml:space="preserve">3. Mastering English through Global Debate: учебник / E. Talalakina, T. Brown, J. Bown, W. Eggington. - Москва : Издательский дом Высшей школы экономики, 2017. - 191 с.: ил. - ISBN 978-5-7598-1550-1 (pbk.); То же [Электронный ресурс]. - URL: </w:t>
      </w:r>
      <w:hyperlink r:id="rId60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http://biblioclub.ru/index.php?page=book&amp;id=486564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4.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An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Introductory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Course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for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Students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of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Humanities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В.В. Гогенко, О.В. Пасько, А.Ю. Поленова, Г.С. Пшегусова ; Министерство образования и науки РФ, Южный федеральный университет. - Ростов-на-Дону: Издательство Южного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lastRenderedPageBreak/>
        <w:t xml:space="preserve">федерального университета, 2016. - 264 с.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978-5-9275-2035-0;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=461902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5. English grammar for university students. Part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1: учебное пособие / М.Л. Воловикова, Е.В. Манжелеевская, Е.С. Милькевич и др.; отв. ред. М.Л. Воловикова ; Министерство образования и науки РФ, Южный федеральный университет, Институт филологии и др. - Ростов-на-Дону : Издательство Южного федерального университета, 2016. - 132 с.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978-5-9275-2027-5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=462068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6. Богатырёва, М.А. Учебник английского языка: для неязыковых гуманитарных вузов. Начальный этап обучения: учебное пособие / М.А. Богатырёва. - 3-е изд., стер. - Москва: Издательство «Флинта», 2017. - 637 с. - (Библиотека студента).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ISBN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978-5-89349-711-3;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http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://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biblioclub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ru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/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index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.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php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?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page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book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&amp;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id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=93367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7. Давыдов, В.З.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English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grammar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the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verbals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учебное пособие / В.З. Давыдов; Южный федеральный университет, Институт филологии, журналистики и межкультурной коммуникации. - Ростов-на-Дону : б.и., 2016. - 85 с. : ил 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61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=436052</w:t>
        </w:r>
      </w:hyperlink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8. Сорокина, Г.Н. Сборник упражнений и тестов по грамматике английского языка / Г.Н. Сорокина; Федеральное агентство морского и речного транспорта, Московская государственная академия водного транспорта. - Москва : Альтаир : МГАВТ, 2016. - 38 с. - Библиогр. в кн.; То же [Электронный ресурс]. - </w:t>
      </w: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URL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: </w:t>
      </w:r>
      <w:hyperlink r:id="rId62" w:history="1"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http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://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biblioclub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ru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/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index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.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php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?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page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book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&amp;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val="en-US" w:eastAsia="ru-RU"/>
          </w:rPr>
          <w:t>id</w:t>
        </w:r>
        <w:r w:rsidRPr="00F3005B">
          <w:rPr>
            <w:rFonts w:ascii="Times New Roman" w:eastAsia="Arial" w:hAnsi="Times New Roman" w:cs="Times New Roman"/>
            <w:color w:val="0000FF"/>
            <w:sz w:val="24"/>
            <w:szCs w:val="24"/>
            <w:u w:val="single"/>
            <w:lang w:eastAsia="ru-RU"/>
          </w:rPr>
          <w:t>=483870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</w:t>
      </w:r>
    </w:p>
    <w:p w:rsidR="004147BF" w:rsidRPr="00F3005B" w:rsidRDefault="004147BF" w:rsidP="004147BF">
      <w:pPr>
        <w:spacing w:after="0" w:line="276" w:lineRule="auto"/>
        <w:ind w:firstLine="709"/>
        <w:jc w:val="both"/>
        <w:rPr>
          <w:rFonts w:ascii="Calibri" w:eastAsia="TimesNewRomanPSMT" w:hAnsi="Calibri" w:cs="TimesNewRomanPSMT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left="700" w:firstLine="9"/>
        <w:jc w:val="both"/>
        <w:rPr>
          <w:rFonts w:ascii="Times New Roman" w:eastAsia="Arial" w:hAnsi="Times New Roman" w:cs="Times New Roman"/>
          <w:i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147BF" w:rsidRPr="00F3005B" w:rsidRDefault="004147BF" w:rsidP="004147BF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i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Cambridge English Language Assessment (</w:t>
      </w:r>
      <w:hyperlink r:id="rId63" w:history="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val="en-US" w:eastAsia="ru-RU"/>
          </w:rPr>
          <w:t>http://www.cambridgeenglish.org/exams/first/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u w:val="single"/>
          <w:lang w:val="en-US" w:eastAsia="ru-RU"/>
        </w:rPr>
        <w:t xml:space="preserve">) </w:t>
      </w:r>
    </w:p>
    <w:p w:rsidR="004147BF" w:rsidRPr="00F3005B" w:rsidRDefault="004147BF" w:rsidP="004147BF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Научная электронная библиотека (</w:t>
      </w:r>
      <w:hyperlink r:id="rId64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Кембриджский словарь английского языка (</w:t>
      </w:r>
      <w:hyperlink r:id="rId65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http://dictionary.cambridge.org/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Оксфордский словарь английского языка (</w:t>
      </w:r>
      <w:hyperlink r:id="rId66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Словари иностранных языков онлайн (</w:t>
      </w:r>
      <w:hyperlink r:id="rId67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68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numPr>
          <w:ilvl w:val="0"/>
          <w:numId w:val="21"/>
        </w:numPr>
        <w:spacing w:after="0" w:line="276" w:lineRule="auto"/>
        <w:jc w:val="both"/>
        <w:rPr>
          <w:rFonts w:ascii="Times New Roman" w:eastAsia="Arial" w:hAnsi="Times New Roman" w:cs="Arial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69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8. Фонды оценочных средств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Фонд оценочных средств представлен в Приложении 1.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b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9.1. Описание материально-технической базы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Реализация дисциплины требует наличия учебно-лабораторного оборудования: компьютерного или мультимедийного класса.</w:t>
      </w:r>
    </w:p>
    <w:p w:rsidR="004147BF" w:rsidRPr="00F3005B" w:rsidRDefault="004147BF" w:rsidP="004147BF">
      <w:pPr>
        <w:autoSpaceDE w:val="0"/>
        <w:autoSpaceDN w:val="0"/>
        <w:adjustRightInd w:val="0"/>
        <w:spacing w:after="0" w:line="276" w:lineRule="auto"/>
        <w:ind w:firstLine="700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005B">
        <w:rPr>
          <w:rFonts w:ascii="Times New Roman" w:eastAsia="Calibri" w:hAnsi="Times New Roman" w:cs="Times New Roman"/>
          <w:sz w:val="24"/>
          <w:szCs w:val="24"/>
        </w:rPr>
        <w:t xml:space="preserve">Оборудование учебного кабинета: комплект электронных пособий для студентов, материалы электронных папок, словари, тесты, раздаточный материал. Дополнительный материал и задания для самостоятельной работы размещены на образовательной платформе moodle. 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Arial"/>
          <w:sz w:val="24"/>
          <w:szCs w:val="24"/>
          <w:lang w:eastAsia="ru-RU"/>
        </w:rPr>
        <w:lastRenderedPageBreak/>
        <w:t>Технические средства обучения: аудиоаппаратура, видеоаппаратура (DVD-плейер), компьютерное обеспечение, мультимедийное оборудование.</w:t>
      </w:r>
    </w:p>
    <w:p w:rsidR="004147BF" w:rsidRPr="00F3005B" w:rsidRDefault="004147BF" w:rsidP="004147BF">
      <w:pPr>
        <w:spacing w:after="0" w:line="276" w:lineRule="auto"/>
        <w:ind w:firstLine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</w:p>
    <w:p w:rsidR="004147BF" w:rsidRPr="00F3005B" w:rsidRDefault="004147BF" w:rsidP="004147BF">
      <w:pPr>
        <w:spacing w:after="0" w:line="276" w:lineRule="auto"/>
        <w:ind w:left="700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147BF" w:rsidRPr="00F3005B" w:rsidRDefault="004147BF" w:rsidP="004147BF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val="en-US"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val="en-US" w:eastAsia="ru-RU"/>
        </w:rPr>
        <w:t>Microsoft Office (Excel, Power Point, Word).</w:t>
      </w:r>
    </w:p>
    <w:p w:rsidR="004147BF" w:rsidRPr="00F3005B" w:rsidRDefault="004147BF" w:rsidP="004147BF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highlight w:val="white"/>
          <w:lang w:eastAsia="ru-RU"/>
        </w:rPr>
        <w:t xml:space="preserve">Электронная информационно-образовательная среда Мининского университета </w:t>
      </w: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(</w:t>
      </w:r>
      <w:hyperlink r:id="rId70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http://ya.mininuniver.ru/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Оксфордский словарь английского языка (</w:t>
      </w:r>
      <w:hyperlink r:id="rId71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http://oxforddictionaries.com/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</w:p>
    <w:p w:rsidR="004147BF" w:rsidRPr="00F3005B" w:rsidRDefault="004147BF" w:rsidP="004147BF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Словари иностранных языков онлайн (</w:t>
      </w:r>
      <w:hyperlink r:id="rId72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http://lingvopro.abbyyonline.com/ru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, </w:t>
      </w:r>
      <w:hyperlink r:id="rId73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http://www.multitran.ru/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)</w:t>
      </w:r>
    </w:p>
    <w:p w:rsidR="004147BF" w:rsidRPr="00F3005B" w:rsidRDefault="004147BF" w:rsidP="004147BF">
      <w:pPr>
        <w:numPr>
          <w:ilvl w:val="0"/>
          <w:numId w:val="24"/>
        </w:numPr>
        <w:spacing w:after="0" w:line="276" w:lineRule="auto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Научная электронная библиотека (</w:t>
      </w:r>
      <w:hyperlink r:id="rId74">
        <w:r w:rsidRPr="00F3005B">
          <w:rPr>
            <w:rFonts w:ascii="Times New Roman" w:eastAsia="Arial" w:hAnsi="Times New Roman" w:cs="Times New Roman"/>
            <w:sz w:val="24"/>
            <w:szCs w:val="24"/>
            <w:u w:val="single"/>
            <w:lang w:eastAsia="ru-RU"/>
          </w:rPr>
          <w:t>http://elibrary.ru/</w:t>
        </w:r>
      </w:hyperlink>
      <w:r w:rsidRPr="00F3005B">
        <w:rPr>
          <w:rFonts w:ascii="Times New Roman" w:eastAsia="Arial" w:hAnsi="Times New Roman" w:cs="Times New Roman"/>
          <w:sz w:val="24"/>
          <w:szCs w:val="24"/>
          <w:lang w:eastAsia="ru-RU"/>
        </w:rPr>
        <w:t>)</w:t>
      </w:r>
      <w:r w:rsidRPr="00F3005B">
        <w:rPr>
          <w:rFonts w:ascii="Times New Roman" w:eastAsia="Arial" w:hAnsi="Times New Roman" w:cs="Times New Roman"/>
          <w:i/>
          <w:sz w:val="24"/>
          <w:szCs w:val="24"/>
          <w:lang w:eastAsia="ru-RU"/>
        </w:rPr>
        <w:t xml:space="preserve"> </w:t>
      </w:r>
    </w:p>
    <w:p w:rsidR="004147BF" w:rsidRDefault="004147BF" w:rsidP="004147BF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4147BF" w:rsidRDefault="004147BF" w:rsidP="004147BF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716F38">
        <w:rPr>
          <w:rFonts w:ascii="Times New Roman" w:eastAsia="Times New Roman" w:hAnsi="Times New Roman" w:cs="Times New Roman"/>
          <w:b/>
          <w:bCs/>
          <w:sz w:val="24"/>
          <w:szCs w:val="24"/>
        </w:rPr>
        <w:t>6. ПРАКТИКА ПО МОДУЛЮ</w:t>
      </w:r>
    </w:p>
    <w:p w:rsidR="004147BF" w:rsidRDefault="004147BF" w:rsidP="004147BF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Cs/>
          <w:i/>
          <w:sz w:val="24"/>
          <w:szCs w:val="24"/>
        </w:rPr>
      </w:pPr>
      <w:r w:rsidRPr="00716F38">
        <w:rPr>
          <w:rFonts w:ascii="Times New Roman" w:eastAsia="Times New Roman" w:hAnsi="Times New Roman" w:cs="Times New Roman"/>
          <w:bCs/>
          <w:i/>
          <w:sz w:val="24"/>
          <w:szCs w:val="24"/>
        </w:rPr>
        <w:t>Не преду</w:t>
      </w:r>
      <w:r>
        <w:rPr>
          <w:rFonts w:ascii="Times New Roman" w:eastAsia="Times New Roman" w:hAnsi="Times New Roman" w:cs="Times New Roman"/>
          <w:bCs/>
          <w:i/>
          <w:sz w:val="24"/>
          <w:szCs w:val="24"/>
        </w:rPr>
        <w:t>с</w:t>
      </w:r>
      <w:r w:rsidRPr="00716F38">
        <w:rPr>
          <w:rFonts w:ascii="Times New Roman" w:eastAsia="Times New Roman" w:hAnsi="Times New Roman" w:cs="Times New Roman"/>
          <w:bCs/>
          <w:i/>
          <w:sz w:val="24"/>
          <w:szCs w:val="24"/>
        </w:rPr>
        <w:t>мотрена</w:t>
      </w:r>
    </w:p>
    <w:p w:rsidR="004147BF" w:rsidRPr="00F3005B" w:rsidRDefault="004147BF" w:rsidP="004147BF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F3005B">
        <w:rPr>
          <w:rFonts w:ascii="Times New Roman" w:eastAsia="Times New Roman" w:hAnsi="Times New Roman" w:cs="Times New Roman"/>
          <w:b/>
          <w:bCs/>
          <w:sz w:val="24"/>
          <w:szCs w:val="24"/>
        </w:rPr>
        <w:t>7. ПРОГРАММА ИТОГОВОЙ АТТЕСТАЦИИ</w:t>
      </w:r>
    </w:p>
    <w:p w:rsidR="004147BF" w:rsidRDefault="004147BF" w:rsidP="004147BF">
      <w:pPr>
        <w:tabs>
          <w:tab w:val="left" w:pos="1134"/>
        </w:tabs>
        <w:spacing w:line="360" w:lineRule="auto"/>
        <w:ind w:firstLine="567"/>
        <w:contextualSpacing/>
        <w:jc w:val="center"/>
        <w:rPr>
          <w:rFonts w:ascii="Times New Roman" w:hAnsi="Times New Roman"/>
          <w:b/>
          <w:sz w:val="24"/>
          <w:szCs w:val="28"/>
        </w:rPr>
      </w:pPr>
      <w:r>
        <w:rPr>
          <w:rFonts w:ascii="Times New Roman" w:hAnsi="Times New Roman"/>
          <w:b/>
          <w:sz w:val="24"/>
          <w:szCs w:val="28"/>
        </w:rPr>
        <w:t xml:space="preserve">Определение результатов освоения модуля на основе вычисления рейтинговой оценки по каждому элементу модуля </w:t>
      </w:r>
    </w:p>
    <w:p w:rsidR="004147BF" w:rsidRPr="001D1781" w:rsidRDefault="004147BF" w:rsidP="004147BF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1D1781">
        <w:rPr>
          <w:rFonts w:ascii="Times New Roman" w:hAnsi="Times New Roman"/>
          <w:sz w:val="24"/>
          <w:szCs w:val="24"/>
        </w:rPr>
        <w:t xml:space="preserve">Рейтинговая оценка по модулю рассчитывается  по формуле: </w:t>
      </w:r>
    </w:p>
    <w:p w:rsidR="004147BF" w:rsidRPr="001D1781" w:rsidRDefault="004147BF" w:rsidP="004147BF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n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пр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n</m:t>
                </m:r>
                <m:r>
                  <w:rPr>
                    <w:rFonts w:ascii="Cambria Math" w:hAnsi="Cambria Math"/>
                    <w:sz w:val="24"/>
                    <w:szCs w:val="24"/>
                  </w:rPr>
                  <m:t xml:space="preserve">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кур1</m:t>
                </m:r>
              </m:sub>
            </m:sSub>
          </m:den>
        </m:f>
      </m:oMath>
    </w:p>
    <w:p w:rsidR="004147BF" w:rsidRPr="001D1781" w:rsidRDefault="004147BF" w:rsidP="004147BF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r w:rsidRPr="001D1781">
        <w:rPr>
          <w:rFonts w:ascii="Times New Roman" w:hAnsi="Times New Roman"/>
          <w:sz w:val="24"/>
          <w:szCs w:val="24"/>
          <w:lang w:val="en-US"/>
        </w:rPr>
        <w:t>R</w:t>
      </w:r>
      <w:r w:rsidRPr="001D1781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  <w:vertAlign w:val="superscript"/>
        </w:rPr>
        <w:t>мод.</w:t>
      </w:r>
      <w:r w:rsidRPr="001D1781">
        <w:rPr>
          <w:rFonts w:ascii="Times New Roman" w:hAnsi="Times New Roman"/>
          <w:sz w:val="24"/>
          <w:szCs w:val="24"/>
        </w:rPr>
        <w:t xml:space="preserve"> –  рейтинговый балл студента </w:t>
      </w:r>
      <w:r w:rsidRPr="001D1781">
        <w:rPr>
          <w:rFonts w:ascii="Times New Roman" w:hAnsi="Times New Roman"/>
          <w:sz w:val="24"/>
          <w:szCs w:val="24"/>
          <w:lang w:val="en-US"/>
        </w:rPr>
        <w:t>j</w:t>
      </w:r>
      <w:r w:rsidRPr="001D1781">
        <w:rPr>
          <w:rFonts w:ascii="Times New Roman" w:hAnsi="Times New Roman"/>
          <w:sz w:val="24"/>
          <w:szCs w:val="24"/>
        </w:rPr>
        <w:t xml:space="preserve"> по модулю;</w:t>
      </w:r>
      <w:r w:rsidRPr="001D1781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4147BF" w:rsidRPr="001D1781" w:rsidRDefault="00135C45" w:rsidP="004147BF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 – зачетные единицы дисциплин, входящих в модуль, </w:t>
      </w:r>
    </w:p>
    <w:p w:rsidR="004147BF" w:rsidRPr="001D1781" w:rsidRDefault="00135C45" w:rsidP="004147BF">
      <w:pPr>
        <w:spacing w:after="0"/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 –  зачетная единица по курсовой работе;</w:t>
      </w:r>
    </w:p>
    <w:p w:rsidR="004147BF" w:rsidRPr="001D1781" w:rsidRDefault="00135C45" w:rsidP="004147BF">
      <w:pPr>
        <w:spacing w:after="0"/>
        <w:ind w:left="360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n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по дисциплинам модуля,</w:t>
      </w:r>
    </w:p>
    <w:p w:rsidR="004147BF" w:rsidRPr="001D1781" w:rsidRDefault="00135C45" w:rsidP="004147BF">
      <w:pPr>
        <w:ind w:left="360"/>
        <w:rPr>
          <w:rFonts w:ascii="Times New Roman" w:eastAsiaTheme="minorEastAsia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пр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кур</m:t>
            </m:r>
          </m:sub>
        </m:sSub>
      </m:oMath>
      <w:r w:rsidR="004147BF" w:rsidRPr="001D1781">
        <w:rPr>
          <w:rFonts w:ascii="Times New Roman" w:eastAsiaTheme="minorEastAsia" w:hAnsi="Times New Roman"/>
          <w:sz w:val="24"/>
          <w:szCs w:val="24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4147BF" w:rsidRPr="00F16F8D" w:rsidRDefault="004147BF" w:rsidP="004147BF">
      <w:pPr>
        <w:spacing w:after="0"/>
        <w:ind w:left="360"/>
        <w:rPr>
          <w:rFonts w:ascii="Times New Roman" w:hAnsi="Times New Roman"/>
          <w:sz w:val="24"/>
          <w:szCs w:val="28"/>
        </w:rPr>
      </w:pPr>
      <w:r w:rsidRPr="00F16F8D">
        <w:rPr>
          <w:rFonts w:ascii="Times New Roman" w:hAnsi="Times New Roman"/>
          <w:sz w:val="24"/>
          <w:szCs w:val="28"/>
        </w:rPr>
        <w:t>Величина среднего рейтинга студента по модулю  лежит в пределах от 55 до 100 баллов.</w:t>
      </w:r>
    </w:p>
    <w:p w:rsidR="004147BF" w:rsidRDefault="004147BF" w:rsidP="004147BF"/>
    <w:p w:rsidR="00EF7DE5" w:rsidRDefault="00EF7DE5" w:rsidP="004147BF">
      <w:pPr>
        <w:spacing w:after="0" w:line="360" w:lineRule="auto"/>
        <w:ind w:firstLine="709"/>
        <w:jc w:val="center"/>
      </w:pPr>
    </w:p>
    <w:sectPr w:rsidR="00EF7DE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35C45" w:rsidRDefault="00135C45" w:rsidP="004147BF">
      <w:pPr>
        <w:spacing w:after="0" w:line="240" w:lineRule="auto"/>
      </w:pPr>
      <w:r>
        <w:separator/>
      </w:r>
    </w:p>
  </w:endnote>
  <w:endnote w:type="continuationSeparator" w:id="0">
    <w:p w:rsidR="00135C45" w:rsidRDefault="00135C45" w:rsidP="004147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Arial Unicode MS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OfficinaSansC">
    <w:altName w:val="Courier New"/>
    <w:panose1 w:val="00000000000000000000"/>
    <w:charset w:val="00"/>
    <w:family w:val="decorative"/>
    <w:notTrueType/>
    <w:pitch w:val="variable"/>
    <w:sig w:usb0="00000001" w:usb1="00000000" w:usb2="00000000" w:usb3="00000000" w:csb0="00000005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953585"/>
      <w:docPartObj>
        <w:docPartGallery w:val="Page Numbers (Bottom of Page)"/>
        <w:docPartUnique/>
      </w:docPartObj>
    </w:sdtPr>
    <w:sdtEndPr/>
    <w:sdtContent>
      <w:p w:rsidR="004147BF" w:rsidRDefault="004147BF">
        <w:pPr>
          <w:pStyle w:val="af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83197">
          <w:rPr>
            <w:noProof/>
          </w:rPr>
          <w:t>2</w:t>
        </w:r>
        <w:r>
          <w:fldChar w:fldCharType="end"/>
        </w:r>
      </w:p>
    </w:sdtContent>
  </w:sdt>
  <w:p w:rsidR="004147BF" w:rsidRDefault="004147BF">
    <w:pPr>
      <w:pStyle w:val="af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35C45" w:rsidRDefault="00135C45" w:rsidP="004147BF">
      <w:pPr>
        <w:spacing w:after="0" w:line="240" w:lineRule="auto"/>
      </w:pPr>
      <w:r>
        <w:separator/>
      </w:r>
    </w:p>
  </w:footnote>
  <w:footnote w:type="continuationSeparator" w:id="0">
    <w:p w:rsidR="00135C45" w:rsidRDefault="00135C45" w:rsidP="004147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E1EE1"/>
    <w:multiLevelType w:val="hybridMultilevel"/>
    <w:tmpl w:val="3DF446C4"/>
    <w:lvl w:ilvl="0" w:tplc="5E149B58">
      <w:start w:val="1"/>
      <w:numFmt w:val="decimal"/>
      <w:lvlText w:val="%1."/>
      <w:lvlJc w:val="left"/>
      <w:pPr>
        <w:ind w:left="1080" w:hanging="360"/>
      </w:pPr>
      <w:rPr>
        <w:rFonts w:ascii="Times New Roman" w:eastAsia="TimesNewRomanPSMT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9ED09F5"/>
    <w:multiLevelType w:val="hybridMultilevel"/>
    <w:tmpl w:val="6C706BBE"/>
    <w:lvl w:ilvl="0" w:tplc="D9984092">
      <w:start w:val="1"/>
      <w:numFmt w:val="decimal"/>
      <w:lvlText w:val="%1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" w15:restartNumberingAfterBreak="0">
    <w:nsid w:val="0B6A23E3"/>
    <w:multiLevelType w:val="multilevel"/>
    <w:tmpl w:val="C4FED0E6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3" w15:restartNumberingAfterBreak="0">
    <w:nsid w:val="0E0751C0"/>
    <w:multiLevelType w:val="multilevel"/>
    <w:tmpl w:val="C1903972"/>
    <w:lvl w:ilvl="0">
      <w:start w:val="1"/>
      <w:numFmt w:val="decimal"/>
      <w:pStyle w:val="1"/>
      <w:suff w:val="space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2"/>
      <w:suff w:val="space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pStyle w:val="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123D5FFB"/>
    <w:multiLevelType w:val="hybridMultilevel"/>
    <w:tmpl w:val="FB1E47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E9745E"/>
    <w:multiLevelType w:val="hybridMultilevel"/>
    <w:tmpl w:val="6A2805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7507A54"/>
    <w:multiLevelType w:val="hybridMultilevel"/>
    <w:tmpl w:val="7BACFE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26E90"/>
    <w:multiLevelType w:val="hybridMultilevel"/>
    <w:tmpl w:val="96A83A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B770FE"/>
    <w:multiLevelType w:val="hybridMultilevel"/>
    <w:tmpl w:val="24D087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5A6C6C"/>
    <w:multiLevelType w:val="hybridMultilevel"/>
    <w:tmpl w:val="8646C08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33546E"/>
    <w:multiLevelType w:val="hybridMultilevel"/>
    <w:tmpl w:val="811484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467B2C"/>
    <w:multiLevelType w:val="hybridMultilevel"/>
    <w:tmpl w:val="105E47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56A5928"/>
    <w:multiLevelType w:val="hybridMultilevel"/>
    <w:tmpl w:val="EEAE23B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665817"/>
    <w:multiLevelType w:val="hybridMultilevel"/>
    <w:tmpl w:val="EEAE23B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710CCD"/>
    <w:multiLevelType w:val="hybridMultilevel"/>
    <w:tmpl w:val="A672C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6A9583C"/>
    <w:multiLevelType w:val="hybridMultilevel"/>
    <w:tmpl w:val="7DC8C8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F503A3F"/>
    <w:multiLevelType w:val="hybridMultilevel"/>
    <w:tmpl w:val="84FC3D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4B3C39"/>
    <w:multiLevelType w:val="multilevel"/>
    <w:tmpl w:val="1F48694A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18" w15:restartNumberingAfterBreak="0">
    <w:nsid w:val="6E6D143D"/>
    <w:multiLevelType w:val="multilevel"/>
    <w:tmpl w:val="4D228544"/>
    <w:lvl w:ilvl="0">
      <w:start w:val="1"/>
      <w:numFmt w:val="decimal"/>
      <w:lvlText w:val="%1."/>
      <w:lvlJc w:val="left"/>
      <w:pPr>
        <w:ind w:left="720" w:firstLine="360"/>
      </w:pPr>
      <w:rPr>
        <w:rFonts w:cs="Times New Roman"/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rFonts w:cs="Times New Roman"/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rFonts w:cs="Times New Roman"/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rFonts w:cs="Times New Roman"/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rFonts w:cs="Times New Roman"/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rFonts w:cs="Times New Roman"/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rFonts w:cs="Times New Roman"/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rFonts w:cs="Times New Roman"/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rFonts w:cs="Times New Roman"/>
        <w:u w:val="none"/>
      </w:rPr>
    </w:lvl>
  </w:abstractNum>
  <w:abstractNum w:abstractNumId="19" w15:restartNumberingAfterBreak="0">
    <w:nsid w:val="6EF61341"/>
    <w:multiLevelType w:val="hybridMultilevel"/>
    <w:tmpl w:val="0CB248D8"/>
    <w:lvl w:ilvl="0" w:tplc="11B49900">
      <w:start w:val="1"/>
      <w:numFmt w:val="decimal"/>
      <w:lvlText w:val="%1."/>
      <w:lvlJc w:val="left"/>
      <w:pPr>
        <w:ind w:left="1080" w:hanging="360"/>
      </w:pPr>
      <w:rPr>
        <w:rFonts w:ascii="Times New Roman" w:eastAsia="TimesNewRomanPSMT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FAD17B8"/>
    <w:multiLevelType w:val="hybridMultilevel"/>
    <w:tmpl w:val="4AFC2E7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7143E8"/>
    <w:multiLevelType w:val="hybridMultilevel"/>
    <w:tmpl w:val="44E69C9C"/>
    <w:lvl w:ilvl="0" w:tplc="81DC4156">
      <w:start w:val="1"/>
      <w:numFmt w:val="decimal"/>
      <w:lvlText w:val="%1."/>
      <w:lvlJc w:val="left"/>
      <w:pPr>
        <w:ind w:left="720" w:hanging="360"/>
      </w:pPr>
      <w:rPr>
        <w:i w:val="0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5B7127"/>
    <w:multiLevelType w:val="hybridMultilevel"/>
    <w:tmpl w:val="4C3049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8"/>
  </w:num>
  <w:num w:numId="3">
    <w:abstractNumId w:val="2"/>
  </w:num>
  <w:num w:numId="4">
    <w:abstractNumId w:val="3"/>
  </w:num>
  <w:num w:numId="5">
    <w:abstractNumId w:val="13"/>
  </w:num>
  <w:num w:numId="6">
    <w:abstractNumId w:val="12"/>
  </w:num>
  <w:num w:numId="7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1"/>
  </w:num>
  <w:num w:numId="9">
    <w:abstractNumId w:val="15"/>
  </w:num>
  <w:num w:numId="10">
    <w:abstractNumId w:val="10"/>
  </w:num>
  <w:num w:numId="11">
    <w:abstractNumId w:val="22"/>
  </w:num>
  <w:num w:numId="12">
    <w:abstractNumId w:val="20"/>
  </w:num>
  <w:num w:numId="13">
    <w:abstractNumId w:val="14"/>
  </w:num>
  <w:num w:numId="14">
    <w:abstractNumId w:val="16"/>
  </w:num>
  <w:num w:numId="15">
    <w:abstractNumId w:val="7"/>
  </w:num>
  <w:num w:numId="16">
    <w:abstractNumId w:val="1"/>
  </w:num>
  <w:num w:numId="17">
    <w:abstractNumId w:val="19"/>
  </w:num>
  <w:num w:numId="18">
    <w:abstractNumId w:val="0"/>
  </w:num>
  <w:num w:numId="19">
    <w:abstractNumId w:val="5"/>
  </w:num>
  <w:num w:numId="20">
    <w:abstractNumId w:val="8"/>
  </w:num>
  <w:num w:numId="21">
    <w:abstractNumId w:val="9"/>
  </w:num>
  <w:num w:numId="22">
    <w:abstractNumId w:val="6"/>
  </w:num>
  <w:num w:numId="23">
    <w:abstractNumId w:val="4"/>
  </w:num>
  <w:num w:numId="2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790B"/>
    <w:rsid w:val="00017DE6"/>
    <w:rsid w:val="00135C45"/>
    <w:rsid w:val="00223B63"/>
    <w:rsid w:val="00245EBD"/>
    <w:rsid w:val="002553D4"/>
    <w:rsid w:val="00260456"/>
    <w:rsid w:val="0026790B"/>
    <w:rsid w:val="00310A8D"/>
    <w:rsid w:val="00333724"/>
    <w:rsid w:val="003614AB"/>
    <w:rsid w:val="00374D62"/>
    <w:rsid w:val="00383A9F"/>
    <w:rsid w:val="003A2B60"/>
    <w:rsid w:val="004147BF"/>
    <w:rsid w:val="0043484A"/>
    <w:rsid w:val="00483BC2"/>
    <w:rsid w:val="004D6782"/>
    <w:rsid w:val="006344C8"/>
    <w:rsid w:val="006B2F26"/>
    <w:rsid w:val="007C095B"/>
    <w:rsid w:val="008B0BC1"/>
    <w:rsid w:val="008E4C2B"/>
    <w:rsid w:val="009800AF"/>
    <w:rsid w:val="009C38FB"/>
    <w:rsid w:val="00AB501D"/>
    <w:rsid w:val="00AF117A"/>
    <w:rsid w:val="00C83197"/>
    <w:rsid w:val="00CA5D1D"/>
    <w:rsid w:val="00CD05A8"/>
    <w:rsid w:val="00D35A9B"/>
    <w:rsid w:val="00D36DAD"/>
    <w:rsid w:val="00E51407"/>
    <w:rsid w:val="00EF7DE5"/>
    <w:rsid w:val="00F055BB"/>
    <w:rsid w:val="00F05DF5"/>
    <w:rsid w:val="00F86805"/>
    <w:rsid w:val="00FD6F5A"/>
    <w:rsid w:val="00FF6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459A422-8286-43E5-B450-6D7D48F645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0">
    <w:name w:val="heading 1"/>
    <w:basedOn w:val="a"/>
    <w:next w:val="a"/>
    <w:link w:val="11"/>
    <w:uiPriority w:val="9"/>
    <w:qFormat/>
    <w:rsid w:val="0026790B"/>
    <w:pPr>
      <w:keepNext/>
      <w:keepLines/>
      <w:spacing w:before="400" w:after="120" w:line="276" w:lineRule="auto"/>
      <w:contextualSpacing/>
      <w:outlineLvl w:val="0"/>
    </w:pPr>
    <w:rPr>
      <w:rFonts w:ascii="Cambria" w:eastAsia="Times New Roman" w:hAnsi="Cambria" w:cs="Times New Roman"/>
      <w:b/>
      <w:bCs/>
      <w:color w:val="000000"/>
      <w:kern w:val="32"/>
      <w:sz w:val="32"/>
      <w:szCs w:val="32"/>
      <w:lang w:eastAsia="ru-RU"/>
    </w:rPr>
  </w:style>
  <w:style w:type="paragraph" w:styleId="20">
    <w:name w:val="heading 2"/>
    <w:basedOn w:val="a"/>
    <w:next w:val="a"/>
    <w:link w:val="21"/>
    <w:uiPriority w:val="9"/>
    <w:qFormat/>
    <w:rsid w:val="0026790B"/>
    <w:pPr>
      <w:keepNext/>
      <w:keepLines/>
      <w:spacing w:before="360" w:after="120" w:line="276" w:lineRule="auto"/>
      <w:contextualSpacing/>
      <w:outlineLvl w:val="1"/>
    </w:pPr>
    <w:rPr>
      <w:rFonts w:ascii="Cambria" w:eastAsia="Times New Roman" w:hAnsi="Cambria" w:cs="Times New Roman"/>
      <w:b/>
      <w:bCs/>
      <w:i/>
      <w:iCs/>
      <w:color w:val="000000"/>
      <w:sz w:val="28"/>
      <w:szCs w:val="28"/>
      <w:lang w:eastAsia="ru-RU"/>
    </w:rPr>
  </w:style>
  <w:style w:type="paragraph" w:styleId="30">
    <w:name w:val="heading 3"/>
    <w:basedOn w:val="a"/>
    <w:next w:val="a"/>
    <w:link w:val="31"/>
    <w:uiPriority w:val="9"/>
    <w:qFormat/>
    <w:rsid w:val="0026790B"/>
    <w:pPr>
      <w:keepNext/>
      <w:keepLines/>
      <w:spacing w:before="320" w:after="80" w:line="276" w:lineRule="auto"/>
      <w:contextualSpacing/>
      <w:outlineLvl w:val="2"/>
    </w:pPr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paragraph" w:styleId="4">
    <w:name w:val="heading 4"/>
    <w:basedOn w:val="a"/>
    <w:next w:val="a"/>
    <w:link w:val="40"/>
    <w:uiPriority w:val="9"/>
    <w:qFormat/>
    <w:rsid w:val="0026790B"/>
    <w:pPr>
      <w:keepNext/>
      <w:keepLines/>
      <w:spacing w:before="280" w:after="80" w:line="276" w:lineRule="auto"/>
      <w:contextualSpacing/>
      <w:outlineLvl w:val="3"/>
    </w:pPr>
    <w:rPr>
      <w:rFonts w:ascii="Calibri" w:eastAsia="Times New Roman" w:hAnsi="Calibri" w:cs="Times New Roman"/>
      <w:b/>
      <w:bCs/>
      <w:color w:val="000000"/>
      <w:sz w:val="28"/>
      <w:szCs w:val="28"/>
      <w:lang w:eastAsia="ru-RU"/>
    </w:rPr>
  </w:style>
  <w:style w:type="paragraph" w:styleId="5">
    <w:name w:val="heading 5"/>
    <w:basedOn w:val="a"/>
    <w:next w:val="a"/>
    <w:link w:val="50"/>
    <w:uiPriority w:val="9"/>
    <w:qFormat/>
    <w:rsid w:val="0026790B"/>
    <w:pPr>
      <w:keepNext/>
      <w:keepLines/>
      <w:spacing w:before="240" w:after="80" w:line="276" w:lineRule="auto"/>
      <w:contextualSpacing/>
      <w:outlineLvl w:val="4"/>
    </w:pPr>
    <w:rPr>
      <w:rFonts w:ascii="Calibri" w:eastAsia="Times New Roman" w:hAnsi="Calibri" w:cs="Times New Roman"/>
      <w:b/>
      <w:bCs/>
      <w:i/>
      <w:iCs/>
      <w:color w:val="000000"/>
      <w:sz w:val="26"/>
      <w:szCs w:val="26"/>
      <w:lang w:eastAsia="ru-RU"/>
    </w:rPr>
  </w:style>
  <w:style w:type="paragraph" w:styleId="6">
    <w:name w:val="heading 6"/>
    <w:basedOn w:val="a"/>
    <w:next w:val="a"/>
    <w:link w:val="60"/>
    <w:uiPriority w:val="9"/>
    <w:qFormat/>
    <w:rsid w:val="0026790B"/>
    <w:pPr>
      <w:keepNext/>
      <w:keepLines/>
      <w:spacing w:before="240" w:after="80" w:line="276" w:lineRule="auto"/>
      <w:contextualSpacing/>
      <w:outlineLvl w:val="5"/>
    </w:pPr>
    <w:rPr>
      <w:rFonts w:ascii="Calibri" w:eastAsia="Times New Roman" w:hAnsi="Calibri" w:cs="Times New Roman"/>
      <w:b/>
      <w:bCs/>
      <w:color w:val="000000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26790B"/>
    <w:rPr>
      <w:rFonts w:ascii="Cambria" w:eastAsia="Times New Roman" w:hAnsi="Cambria" w:cs="Times New Roman"/>
      <w:b/>
      <w:bCs/>
      <w:color w:val="000000"/>
      <w:kern w:val="32"/>
      <w:sz w:val="32"/>
      <w:szCs w:val="32"/>
      <w:lang w:eastAsia="ru-RU"/>
    </w:rPr>
  </w:style>
  <w:style w:type="character" w:customStyle="1" w:styleId="21">
    <w:name w:val="Заголовок 2 Знак"/>
    <w:basedOn w:val="a0"/>
    <w:link w:val="20"/>
    <w:uiPriority w:val="9"/>
    <w:rsid w:val="0026790B"/>
    <w:rPr>
      <w:rFonts w:ascii="Cambria" w:eastAsia="Times New Roman" w:hAnsi="Cambria" w:cs="Times New Roman"/>
      <w:b/>
      <w:bCs/>
      <w:i/>
      <w:iCs/>
      <w:color w:val="000000"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"/>
    <w:rsid w:val="0026790B"/>
    <w:rPr>
      <w:rFonts w:ascii="Cambria" w:eastAsia="Times New Roman" w:hAnsi="Cambria" w:cs="Times New Roman"/>
      <w:b/>
      <w:bCs/>
      <w:color w:val="000000"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26790B"/>
    <w:rPr>
      <w:rFonts w:ascii="Calibri" w:eastAsia="Times New Roman" w:hAnsi="Calibri" w:cs="Times New Roman"/>
      <w:b/>
      <w:bCs/>
      <w:color w:val="000000"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26790B"/>
    <w:rPr>
      <w:rFonts w:ascii="Calibri" w:eastAsia="Times New Roman" w:hAnsi="Calibri" w:cs="Times New Roman"/>
      <w:b/>
      <w:bCs/>
      <w:i/>
      <w:iCs/>
      <w:color w:val="000000"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26790B"/>
    <w:rPr>
      <w:rFonts w:ascii="Calibri" w:eastAsia="Times New Roman" w:hAnsi="Calibri" w:cs="Times New Roman"/>
      <w:b/>
      <w:bCs/>
      <w:color w:val="000000"/>
      <w:sz w:val="20"/>
      <w:szCs w:val="20"/>
      <w:lang w:eastAsia="ru-RU"/>
    </w:rPr>
  </w:style>
  <w:style w:type="numbering" w:customStyle="1" w:styleId="12">
    <w:name w:val="Нет списка1"/>
    <w:next w:val="a2"/>
    <w:uiPriority w:val="99"/>
    <w:semiHidden/>
    <w:unhideWhenUsed/>
    <w:rsid w:val="0026790B"/>
  </w:style>
  <w:style w:type="numbering" w:customStyle="1" w:styleId="110">
    <w:name w:val="Нет списка11"/>
    <w:next w:val="a2"/>
    <w:uiPriority w:val="99"/>
    <w:semiHidden/>
    <w:unhideWhenUsed/>
    <w:rsid w:val="0026790B"/>
  </w:style>
  <w:style w:type="numbering" w:customStyle="1" w:styleId="111">
    <w:name w:val="Нет списка111"/>
    <w:next w:val="a2"/>
    <w:uiPriority w:val="99"/>
    <w:semiHidden/>
    <w:unhideWhenUsed/>
    <w:rsid w:val="0026790B"/>
  </w:style>
  <w:style w:type="table" w:customStyle="1" w:styleId="TableNormal1">
    <w:name w:val="Table Normal1"/>
    <w:uiPriority w:val="99"/>
    <w:rsid w:val="0026790B"/>
    <w:pPr>
      <w:spacing w:after="0" w:line="276" w:lineRule="auto"/>
    </w:pPr>
    <w:rPr>
      <w:rFonts w:ascii="Arial" w:eastAsia="Arial" w:hAnsi="Arial" w:cs="Arial"/>
      <w:color w:val="000000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3">
    <w:name w:val="1"/>
    <w:basedOn w:val="a"/>
    <w:next w:val="a"/>
    <w:uiPriority w:val="10"/>
    <w:qFormat/>
    <w:rsid w:val="0026790B"/>
    <w:pPr>
      <w:keepNext/>
      <w:keepLines/>
      <w:spacing w:after="60" w:line="276" w:lineRule="auto"/>
      <w:contextualSpacing/>
    </w:pPr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14">
    <w:name w:val="Заголовок Знак1"/>
    <w:link w:val="a3"/>
    <w:uiPriority w:val="10"/>
    <w:rsid w:val="0026790B"/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paragraph" w:styleId="a4">
    <w:name w:val="Subtitle"/>
    <w:basedOn w:val="a"/>
    <w:next w:val="a"/>
    <w:link w:val="a5"/>
    <w:uiPriority w:val="11"/>
    <w:qFormat/>
    <w:rsid w:val="0026790B"/>
    <w:pPr>
      <w:keepNext/>
      <w:keepLines/>
      <w:spacing w:after="320" w:line="276" w:lineRule="auto"/>
      <w:contextualSpacing/>
    </w:pPr>
    <w:rPr>
      <w:rFonts w:ascii="Cambria" w:eastAsia="Times New Roman" w:hAnsi="Cambria" w:cs="Times New Roman"/>
      <w:color w:val="000000"/>
      <w:sz w:val="24"/>
      <w:szCs w:val="24"/>
      <w:lang w:eastAsia="ru-RU"/>
    </w:rPr>
  </w:style>
  <w:style w:type="character" w:customStyle="1" w:styleId="a5">
    <w:name w:val="Подзаголовок Знак"/>
    <w:basedOn w:val="a0"/>
    <w:link w:val="a4"/>
    <w:uiPriority w:val="11"/>
    <w:rsid w:val="0026790B"/>
    <w:rPr>
      <w:rFonts w:ascii="Cambria" w:eastAsia="Times New Roman" w:hAnsi="Cambria" w:cs="Times New Roman"/>
      <w:color w:val="000000"/>
      <w:sz w:val="24"/>
      <w:szCs w:val="24"/>
      <w:lang w:eastAsia="ru-RU"/>
    </w:rPr>
  </w:style>
  <w:style w:type="table" w:customStyle="1" w:styleId="a6">
    <w:name w:val="Стиль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100">
    <w:name w:val="Стиль10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9">
    <w:name w:val="Стиль9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8">
    <w:name w:val="Стиль8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7">
    <w:name w:val="Стиль7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61">
    <w:name w:val="Стиль6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51">
    <w:name w:val="Стиль5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41">
    <w:name w:val="Стиль4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32">
    <w:name w:val="Стиль3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22">
    <w:name w:val="Стиль2"/>
    <w:basedOn w:val="TableNormal1"/>
    <w:uiPriority w:val="99"/>
    <w:rsid w:val="0026790B"/>
    <w:tblPr>
      <w:tblStyleRowBandSize w:val="1"/>
      <w:tblStyleColBandSize w:val="1"/>
    </w:tblPr>
  </w:style>
  <w:style w:type="table" w:customStyle="1" w:styleId="15">
    <w:name w:val="Стиль1"/>
    <w:basedOn w:val="TableNormal1"/>
    <w:uiPriority w:val="99"/>
    <w:rsid w:val="0026790B"/>
    <w:tblPr>
      <w:tblStyleRowBandSize w:val="1"/>
      <w:tblStyleColBandSize w:val="1"/>
    </w:tblPr>
  </w:style>
  <w:style w:type="paragraph" w:styleId="a7">
    <w:name w:val="annotation text"/>
    <w:basedOn w:val="a"/>
    <w:link w:val="a8"/>
    <w:uiPriority w:val="99"/>
    <w:semiHidden/>
    <w:rsid w:val="0026790B"/>
    <w:pPr>
      <w:spacing w:after="0" w:line="240" w:lineRule="auto"/>
    </w:pPr>
    <w:rPr>
      <w:rFonts w:ascii="Arial" w:eastAsia="Arial" w:hAnsi="Arial" w:cs="Times New Roman"/>
      <w:sz w:val="20"/>
      <w:szCs w:val="20"/>
      <w:lang w:eastAsia="ru-RU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26790B"/>
    <w:rPr>
      <w:rFonts w:ascii="Arial" w:eastAsia="Arial" w:hAnsi="Arial" w:cs="Times New Roman"/>
      <w:sz w:val="20"/>
      <w:szCs w:val="20"/>
      <w:lang w:eastAsia="ru-RU"/>
    </w:rPr>
  </w:style>
  <w:style w:type="character" w:styleId="a9">
    <w:name w:val="annotation reference"/>
    <w:uiPriority w:val="99"/>
    <w:semiHidden/>
    <w:rsid w:val="0026790B"/>
    <w:rPr>
      <w:rFonts w:cs="Times New Roman"/>
      <w:sz w:val="16"/>
      <w:szCs w:val="16"/>
    </w:rPr>
  </w:style>
  <w:style w:type="paragraph" w:styleId="aa">
    <w:name w:val="Balloon Text"/>
    <w:basedOn w:val="a"/>
    <w:link w:val="ab"/>
    <w:uiPriority w:val="99"/>
    <w:semiHidden/>
    <w:rsid w:val="0026790B"/>
    <w:pPr>
      <w:spacing w:after="0" w:line="240" w:lineRule="auto"/>
    </w:pPr>
    <w:rPr>
      <w:rFonts w:ascii="Tahoma" w:eastAsia="Arial" w:hAnsi="Tahoma" w:cs="Times New Roman"/>
      <w:sz w:val="16"/>
      <w:szCs w:val="16"/>
      <w:lang w:eastAsia="ru-RU"/>
    </w:rPr>
  </w:style>
  <w:style w:type="character" w:customStyle="1" w:styleId="ab">
    <w:name w:val="Текст выноски Знак"/>
    <w:basedOn w:val="a0"/>
    <w:link w:val="aa"/>
    <w:uiPriority w:val="99"/>
    <w:semiHidden/>
    <w:rsid w:val="0026790B"/>
    <w:rPr>
      <w:rFonts w:ascii="Tahoma" w:eastAsia="Arial" w:hAnsi="Tahoma" w:cs="Times New Roman"/>
      <w:sz w:val="16"/>
      <w:szCs w:val="16"/>
      <w:lang w:eastAsia="ru-RU"/>
    </w:rPr>
  </w:style>
  <w:style w:type="table" w:styleId="ac">
    <w:name w:val="Table Grid"/>
    <w:basedOn w:val="a1"/>
    <w:uiPriority w:val="99"/>
    <w:rsid w:val="0026790B"/>
    <w:pPr>
      <w:spacing w:after="0" w:line="240" w:lineRule="auto"/>
    </w:pPr>
    <w:rPr>
      <w:rFonts w:ascii="Arial" w:eastAsia="Arial" w:hAnsi="Arial" w:cs="Arial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annotation subject"/>
    <w:basedOn w:val="a7"/>
    <w:next w:val="a7"/>
    <w:link w:val="ae"/>
    <w:uiPriority w:val="99"/>
    <w:semiHidden/>
    <w:rsid w:val="0026790B"/>
    <w:rPr>
      <w:b/>
      <w:bCs/>
    </w:rPr>
  </w:style>
  <w:style w:type="character" w:customStyle="1" w:styleId="ae">
    <w:name w:val="Тема примечания Знак"/>
    <w:basedOn w:val="a8"/>
    <w:link w:val="ad"/>
    <w:uiPriority w:val="99"/>
    <w:semiHidden/>
    <w:rsid w:val="0026790B"/>
    <w:rPr>
      <w:rFonts w:ascii="Arial" w:eastAsia="Arial" w:hAnsi="Arial" w:cs="Times New Roman"/>
      <w:b/>
      <w:bCs/>
      <w:sz w:val="20"/>
      <w:szCs w:val="20"/>
      <w:lang w:eastAsia="ru-RU"/>
    </w:rPr>
  </w:style>
  <w:style w:type="character" w:styleId="af">
    <w:name w:val="Hyperlink"/>
    <w:uiPriority w:val="99"/>
    <w:rsid w:val="0026790B"/>
    <w:rPr>
      <w:rFonts w:cs="Times New Roman"/>
      <w:color w:val="0000FF"/>
      <w:u w:val="single"/>
    </w:rPr>
  </w:style>
  <w:style w:type="paragraph" w:customStyle="1" w:styleId="220">
    <w:name w:val="_ЗАГ_2_2"/>
    <w:basedOn w:val="a"/>
    <w:link w:val="221"/>
    <w:rsid w:val="0026790B"/>
    <w:pPr>
      <w:tabs>
        <w:tab w:val="left" w:pos="1418"/>
      </w:tabs>
      <w:spacing w:before="200" w:after="120" w:line="240" w:lineRule="auto"/>
      <w:jc w:val="center"/>
    </w:pPr>
    <w:rPr>
      <w:rFonts w:ascii="OfficinaSansC" w:eastAsia="MS Mincho" w:hAnsi="OfficinaSansC" w:cs="Times New Roman"/>
      <w:b/>
      <w:bCs/>
      <w:sz w:val="28"/>
      <w:szCs w:val="28"/>
      <w:lang w:eastAsia="ja-JP"/>
    </w:rPr>
  </w:style>
  <w:style w:type="character" w:customStyle="1" w:styleId="221">
    <w:name w:val="_ЗАГ_2_2 Знак"/>
    <w:link w:val="220"/>
    <w:rsid w:val="0026790B"/>
    <w:rPr>
      <w:rFonts w:ascii="OfficinaSansC" w:eastAsia="MS Mincho" w:hAnsi="OfficinaSansC" w:cs="Times New Roman"/>
      <w:b/>
      <w:bCs/>
      <w:sz w:val="28"/>
      <w:szCs w:val="28"/>
      <w:lang w:eastAsia="ja-JP"/>
    </w:rPr>
  </w:style>
  <w:style w:type="character" w:styleId="af0">
    <w:name w:val="Emphasis"/>
    <w:qFormat/>
    <w:rsid w:val="0026790B"/>
    <w:rPr>
      <w:i/>
      <w:iCs/>
    </w:rPr>
  </w:style>
  <w:style w:type="character" w:styleId="af1">
    <w:name w:val="FollowedHyperlink"/>
    <w:uiPriority w:val="99"/>
    <w:semiHidden/>
    <w:unhideWhenUsed/>
    <w:rsid w:val="0026790B"/>
    <w:rPr>
      <w:color w:val="800080"/>
      <w:u w:val="single"/>
    </w:rPr>
  </w:style>
  <w:style w:type="paragraph" w:customStyle="1" w:styleId="1">
    <w:name w:val="Заголовок 1 с нумерацией"/>
    <w:basedOn w:val="10"/>
    <w:link w:val="16"/>
    <w:qFormat/>
    <w:rsid w:val="0026790B"/>
    <w:pPr>
      <w:keepLines w:val="0"/>
      <w:numPr>
        <w:numId w:val="4"/>
      </w:numPr>
      <w:spacing w:before="240" w:after="60" w:line="240" w:lineRule="auto"/>
      <w:contextualSpacing w:val="0"/>
      <w:jc w:val="both"/>
    </w:pPr>
    <w:rPr>
      <w:rFonts w:ascii="Verdana" w:hAnsi="Verdana"/>
      <w:sz w:val="24"/>
    </w:rPr>
  </w:style>
  <w:style w:type="paragraph" w:customStyle="1" w:styleId="2">
    <w:name w:val="Заголовок 2 с нумерацией"/>
    <w:basedOn w:val="20"/>
    <w:qFormat/>
    <w:rsid w:val="0026790B"/>
    <w:pPr>
      <w:keepLines w:val="0"/>
      <w:numPr>
        <w:ilvl w:val="1"/>
        <w:numId w:val="4"/>
      </w:numPr>
      <w:spacing w:before="240" w:after="60" w:line="240" w:lineRule="auto"/>
      <w:contextualSpacing w:val="0"/>
      <w:jc w:val="both"/>
    </w:pPr>
    <w:rPr>
      <w:rFonts w:ascii="Times New Roman" w:hAnsi="Times New Roman"/>
      <w:b w:val="0"/>
      <w:bCs w:val="0"/>
      <w:iCs w:val="0"/>
      <w:color w:val="auto"/>
    </w:rPr>
  </w:style>
  <w:style w:type="character" w:customStyle="1" w:styleId="16">
    <w:name w:val="Заголовок 1 с нумерацией Знак"/>
    <w:link w:val="1"/>
    <w:rsid w:val="0026790B"/>
    <w:rPr>
      <w:rFonts w:ascii="Verdana" w:eastAsia="Times New Roman" w:hAnsi="Verdana" w:cs="Times New Roman"/>
      <w:b/>
      <w:bCs/>
      <w:color w:val="000000"/>
      <w:kern w:val="32"/>
      <w:sz w:val="24"/>
      <w:szCs w:val="32"/>
      <w:lang w:eastAsia="ru-RU"/>
    </w:rPr>
  </w:style>
  <w:style w:type="paragraph" w:customStyle="1" w:styleId="3">
    <w:name w:val="Заголовок 3 док с нумерацией"/>
    <w:basedOn w:val="2"/>
    <w:qFormat/>
    <w:rsid w:val="0026790B"/>
    <w:pPr>
      <w:numPr>
        <w:ilvl w:val="2"/>
      </w:numPr>
    </w:pPr>
    <w:rPr>
      <w:sz w:val="24"/>
    </w:rPr>
  </w:style>
  <w:style w:type="paragraph" w:styleId="af2">
    <w:name w:val="List Paragraph"/>
    <w:basedOn w:val="a"/>
    <w:link w:val="af3"/>
    <w:uiPriority w:val="34"/>
    <w:qFormat/>
    <w:rsid w:val="0026790B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af3">
    <w:name w:val="Абзац списка Знак"/>
    <w:link w:val="af2"/>
    <w:uiPriority w:val="34"/>
    <w:rsid w:val="0026790B"/>
    <w:rPr>
      <w:rFonts w:ascii="Calibri" w:eastAsia="Times New Roman" w:hAnsi="Calibri" w:cs="Times New Roman"/>
      <w:lang w:eastAsia="ru-RU"/>
    </w:rPr>
  </w:style>
  <w:style w:type="paragraph" w:styleId="af4">
    <w:name w:val="No Spacing"/>
    <w:qFormat/>
    <w:rsid w:val="0026790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26790B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paragraph" w:styleId="af5">
    <w:name w:val="Normal (Web)"/>
    <w:basedOn w:val="a"/>
    <w:unhideWhenUsed/>
    <w:rsid w:val="002679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7">
    <w:name w:val="Неразрешенное упоминание1"/>
    <w:uiPriority w:val="99"/>
    <w:semiHidden/>
    <w:unhideWhenUsed/>
    <w:rsid w:val="0026790B"/>
    <w:rPr>
      <w:color w:val="605E5C"/>
      <w:shd w:val="clear" w:color="auto" w:fill="E1DFDD"/>
    </w:rPr>
  </w:style>
  <w:style w:type="paragraph" w:styleId="a3">
    <w:name w:val="Title"/>
    <w:basedOn w:val="a"/>
    <w:next w:val="a"/>
    <w:link w:val="14"/>
    <w:uiPriority w:val="10"/>
    <w:qFormat/>
    <w:rsid w:val="0026790B"/>
    <w:pPr>
      <w:spacing w:after="0" w:line="240" w:lineRule="auto"/>
      <w:contextualSpacing/>
    </w:pPr>
    <w:rPr>
      <w:rFonts w:ascii="Cambria" w:eastAsia="Times New Roman" w:hAnsi="Cambria" w:cs="Times New Roman"/>
      <w:b/>
      <w:bCs/>
      <w:color w:val="000000"/>
      <w:kern w:val="28"/>
      <w:sz w:val="32"/>
      <w:szCs w:val="32"/>
      <w:lang w:eastAsia="ru-RU"/>
    </w:rPr>
  </w:style>
  <w:style w:type="character" w:customStyle="1" w:styleId="af6">
    <w:name w:val="Заголовок Знак"/>
    <w:basedOn w:val="a0"/>
    <w:uiPriority w:val="10"/>
    <w:rsid w:val="0026790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f7">
    <w:name w:val="header"/>
    <w:basedOn w:val="a"/>
    <w:link w:val="af8"/>
    <w:uiPriority w:val="99"/>
    <w:unhideWhenUsed/>
    <w:rsid w:val="004147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4147BF"/>
  </w:style>
  <w:style w:type="paragraph" w:styleId="af9">
    <w:name w:val="footer"/>
    <w:basedOn w:val="a"/>
    <w:link w:val="afa"/>
    <w:uiPriority w:val="99"/>
    <w:unhideWhenUsed/>
    <w:rsid w:val="004147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rsid w:val="004147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86564" TargetMode="External"/><Relationship Id="rId18" Type="http://schemas.openxmlformats.org/officeDocument/2006/relationships/hyperlink" Target="http://oxforddictionaries.com/" TargetMode="External"/><Relationship Id="rId26" Type="http://schemas.openxmlformats.org/officeDocument/2006/relationships/hyperlink" Target="http://www.esldesk.com/reading/esl-reader" TargetMode="External"/><Relationship Id="rId39" Type="http://schemas.openxmlformats.org/officeDocument/2006/relationships/hyperlink" Target="http://biblioclub.ru/index.php?page=book&amp;id=481798" TargetMode="External"/><Relationship Id="rId21" Type="http://schemas.openxmlformats.org/officeDocument/2006/relationships/hyperlink" Target="http://ya.mininuniver.ru/" TargetMode="External"/><Relationship Id="rId34" Type="http://schemas.openxmlformats.org/officeDocument/2006/relationships/hyperlink" Target="http://lingvopro.abbyyonline.com/ru" TargetMode="External"/><Relationship Id="rId42" Type="http://schemas.openxmlformats.org/officeDocument/2006/relationships/hyperlink" Target="http://biblioclub.ru/index.php?page=book&amp;id=469591" TargetMode="External"/><Relationship Id="rId47" Type="http://schemas.openxmlformats.org/officeDocument/2006/relationships/hyperlink" Target="http://www.multitran.ru/%20" TargetMode="External"/><Relationship Id="rId50" Type="http://schemas.openxmlformats.org/officeDocument/2006/relationships/hyperlink" Target="http://elibrary.ru/" TargetMode="External"/><Relationship Id="rId55" Type="http://schemas.openxmlformats.org/officeDocument/2006/relationships/hyperlink" Target="https://translate.google.ru/" TargetMode="External"/><Relationship Id="rId63" Type="http://schemas.openxmlformats.org/officeDocument/2006/relationships/hyperlink" Target="http://www.cambridgeenglish.org/exams/first/" TargetMode="External"/><Relationship Id="rId68" Type="http://schemas.openxmlformats.org/officeDocument/2006/relationships/hyperlink" Target="http://www.multitran.ru/" TargetMode="External"/><Relationship Id="rId76" Type="http://schemas.openxmlformats.org/officeDocument/2006/relationships/theme" Target="theme/theme1.xml"/><Relationship Id="rId7" Type="http://schemas.openxmlformats.org/officeDocument/2006/relationships/image" Target="media/image1.png"/><Relationship Id="rId71" Type="http://schemas.openxmlformats.org/officeDocument/2006/relationships/hyperlink" Target="http://oxforddictionaries.com/" TargetMode="External"/><Relationship Id="rId2" Type="http://schemas.openxmlformats.org/officeDocument/2006/relationships/styles" Target="styles.xml"/><Relationship Id="rId16" Type="http://schemas.openxmlformats.org/officeDocument/2006/relationships/hyperlink" Target="http://dictionary.cambridge.org/" TargetMode="External"/><Relationship Id="rId29" Type="http://schemas.openxmlformats.org/officeDocument/2006/relationships/hyperlink" Target="http://biblioclub.ru/index.php?page=book&amp;id=259348" TargetMode="External"/><Relationship Id="rId11" Type="http://schemas.openxmlformats.org/officeDocument/2006/relationships/hyperlink" Target="http://biblioclub.ru/index.php?page=book&amp;id=481989" TargetMode="External"/><Relationship Id="rId24" Type="http://schemas.openxmlformats.org/officeDocument/2006/relationships/hyperlink" Target="http://www.easyenglish.com/" TargetMode="External"/><Relationship Id="rId32" Type="http://schemas.openxmlformats.org/officeDocument/2006/relationships/hyperlink" Target="http://biblioclub.ru/index.php?page=book_red&amp;id=473264" TargetMode="External"/><Relationship Id="rId37" Type="http://schemas.openxmlformats.org/officeDocument/2006/relationships/hyperlink" Target="http://biblioclub.ru/index.php?page=book&amp;id=461937" TargetMode="External"/><Relationship Id="rId40" Type="http://schemas.openxmlformats.org/officeDocument/2006/relationships/hyperlink" Target="http://biblioclub.ru/index.php?page=book&amp;id=469591" TargetMode="External"/><Relationship Id="rId45" Type="http://schemas.openxmlformats.org/officeDocument/2006/relationships/hyperlink" Target="http://www.breakingnewsenglish.com/%20" TargetMode="External"/><Relationship Id="rId53" Type="http://schemas.openxmlformats.org/officeDocument/2006/relationships/hyperlink" Target="http://ya.mininuniver.ru/" TargetMode="External"/><Relationship Id="rId58" Type="http://schemas.openxmlformats.org/officeDocument/2006/relationships/hyperlink" Target="http://biblioclub.ru/index.php?page=book&amp;id=481989" TargetMode="External"/><Relationship Id="rId66" Type="http://schemas.openxmlformats.org/officeDocument/2006/relationships/hyperlink" Target="http://oxforddictionaries.com/" TargetMode="External"/><Relationship Id="rId74" Type="http://schemas.openxmlformats.org/officeDocument/2006/relationships/hyperlink" Target="http://elibrary.ru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483870" TargetMode="External"/><Relationship Id="rId23" Type="http://schemas.openxmlformats.org/officeDocument/2006/relationships/hyperlink" Target="http://ru.forvo.com/" TargetMode="External"/><Relationship Id="rId28" Type="http://schemas.openxmlformats.org/officeDocument/2006/relationships/hyperlink" Target="http://biblioclub.ru/index.php?page=book&amp;id=493437" TargetMode="External"/><Relationship Id="rId36" Type="http://schemas.openxmlformats.org/officeDocument/2006/relationships/hyperlink" Target="http://ya.mininuniver.ru/" TargetMode="External"/><Relationship Id="rId49" Type="http://schemas.openxmlformats.org/officeDocument/2006/relationships/hyperlink" Target="http://lingvopro.abbyyonline.com/ru" TargetMode="External"/><Relationship Id="rId57" Type="http://schemas.openxmlformats.org/officeDocument/2006/relationships/hyperlink" Target="http://biblioclub.ru/index.php?page=book&amp;id=436052" TargetMode="External"/><Relationship Id="rId61" Type="http://schemas.openxmlformats.org/officeDocument/2006/relationships/hyperlink" Target="http://biblioclub.ru/index.php?page=book&amp;id=436052" TargetMode="External"/><Relationship Id="rId10" Type="http://schemas.openxmlformats.org/officeDocument/2006/relationships/hyperlink" Target="http://biblioclub.ru/index.php?page=book&amp;id=436052" TargetMode="External"/><Relationship Id="rId19" Type="http://schemas.openxmlformats.org/officeDocument/2006/relationships/hyperlink" Target="http://lingvopro.abbyyonline.com/ru" TargetMode="External"/><Relationship Id="rId31" Type="http://schemas.openxmlformats.org/officeDocument/2006/relationships/hyperlink" Target="http://biblioclub.ru/index.php?page=book&amp;id=115087" TargetMode="External"/><Relationship Id="rId44" Type="http://schemas.openxmlformats.org/officeDocument/2006/relationships/hyperlink" Target="http://elibrary.ru/" TargetMode="External"/><Relationship Id="rId52" Type="http://schemas.openxmlformats.org/officeDocument/2006/relationships/hyperlink" Target="http://www.multitran.ru/" TargetMode="External"/><Relationship Id="rId60" Type="http://schemas.openxmlformats.org/officeDocument/2006/relationships/hyperlink" Target="http://biblioclub.ru/index.php?page=book&amp;id=486564" TargetMode="External"/><Relationship Id="rId65" Type="http://schemas.openxmlformats.org/officeDocument/2006/relationships/hyperlink" Target="http://dictionary.cambridge.org/" TargetMode="External"/><Relationship Id="rId73" Type="http://schemas.openxmlformats.org/officeDocument/2006/relationships/hyperlink" Target="http://www.multitran.ru/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book&amp;id=436052" TargetMode="External"/><Relationship Id="rId22" Type="http://schemas.openxmlformats.org/officeDocument/2006/relationships/hyperlink" Target="http://www.quizlet.com/" TargetMode="External"/><Relationship Id="rId27" Type="http://schemas.openxmlformats.org/officeDocument/2006/relationships/hyperlink" Target="http://biblioclub.ru/index.php?page=book&amp;id=499889" TargetMode="External"/><Relationship Id="rId30" Type="http://schemas.openxmlformats.org/officeDocument/2006/relationships/hyperlink" Target="http://biblioclub.ru/index.php?page=book&amp;id=278840" TargetMode="External"/><Relationship Id="rId35" Type="http://schemas.openxmlformats.org/officeDocument/2006/relationships/hyperlink" Target="http://www.multitran.ru/" TargetMode="External"/><Relationship Id="rId43" Type="http://schemas.openxmlformats.org/officeDocument/2006/relationships/hyperlink" Target="http://biblioclub.ru/index.php?page=book&amp;id=482041" TargetMode="External"/><Relationship Id="rId48" Type="http://schemas.openxmlformats.org/officeDocument/2006/relationships/hyperlink" Target="http://www.translate.ru/" TargetMode="External"/><Relationship Id="rId56" Type="http://schemas.openxmlformats.org/officeDocument/2006/relationships/hyperlink" Target="http://www.twirpx.com/file/1617319/" TargetMode="External"/><Relationship Id="rId64" Type="http://schemas.openxmlformats.org/officeDocument/2006/relationships/hyperlink" Target="http://elibrary.ru/" TargetMode="External"/><Relationship Id="rId69" Type="http://schemas.openxmlformats.org/officeDocument/2006/relationships/hyperlink" Target="http://ya.mininuniver.ru/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lingvopro.abbyyonline.com/ru" TargetMode="External"/><Relationship Id="rId72" Type="http://schemas.openxmlformats.org/officeDocument/2006/relationships/hyperlink" Target="http://lingvopro.abbyyonline.com/ru" TargetMode="External"/><Relationship Id="rId3" Type="http://schemas.openxmlformats.org/officeDocument/2006/relationships/settings" Target="settings.xml"/><Relationship Id="rId12" Type="http://schemas.openxmlformats.org/officeDocument/2006/relationships/hyperlink" Target="http://biblioclub.ru/index.php?page=book&amp;id=84903" TargetMode="External"/><Relationship Id="rId17" Type="http://schemas.openxmlformats.org/officeDocument/2006/relationships/hyperlink" Target="http://elibrary.ru/" TargetMode="External"/><Relationship Id="rId25" Type="http://schemas.openxmlformats.org/officeDocument/2006/relationships/hyperlink" Target="http://www.easyenglish.com/" TargetMode="External"/><Relationship Id="rId33" Type="http://schemas.openxmlformats.org/officeDocument/2006/relationships/hyperlink" Target="http://biblioclub.ru/index.php?page=book&amp;id=256158" TargetMode="External"/><Relationship Id="rId38" Type="http://schemas.openxmlformats.org/officeDocument/2006/relationships/hyperlink" Target="http://biblioclub.ru/index.php?page=book&amp;id=482153" TargetMode="External"/><Relationship Id="rId46" Type="http://schemas.openxmlformats.org/officeDocument/2006/relationships/hyperlink" Target="http://www.bbc.com/news%20" TargetMode="External"/><Relationship Id="rId59" Type="http://schemas.openxmlformats.org/officeDocument/2006/relationships/hyperlink" Target="http://biblioclub.ru/index.php?page=book&amp;id=84903" TargetMode="External"/><Relationship Id="rId67" Type="http://schemas.openxmlformats.org/officeDocument/2006/relationships/hyperlink" Target="http://lingvopro.abbyyonline.com/ru" TargetMode="External"/><Relationship Id="rId20" Type="http://schemas.openxmlformats.org/officeDocument/2006/relationships/hyperlink" Target="http://www.multitran.ru/" TargetMode="External"/><Relationship Id="rId41" Type="http://schemas.openxmlformats.org/officeDocument/2006/relationships/hyperlink" Target="http://biblioclub.ru/index.php?page=book&amp;id=482041" TargetMode="External"/><Relationship Id="rId54" Type="http://schemas.openxmlformats.org/officeDocument/2006/relationships/hyperlink" Target="http://www.translate.ru/" TargetMode="External"/><Relationship Id="rId62" Type="http://schemas.openxmlformats.org/officeDocument/2006/relationships/hyperlink" Target="http://biblioclub.ru/index.php?page=book&amp;id=483870" TargetMode="External"/><Relationship Id="rId70" Type="http://schemas.openxmlformats.org/officeDocument/2006/relationships/hyperlink" Target="http://ya.mininuniver.ru/" TargetMode="External"/><Relationship Id="rId7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13203</Words>
  <Characters>75261</Characters>
  <Application>Microsoft Office Word</Application>
  <DocSecurity>0</DocSecurity>
  <Lines>627</Lines>
  <Paragraphs>176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User</cp:lastModifiedBy>
  <cp:revision>28</cp:revision>
  <dcterms:created xsi:type="dcterms:W3CDTF">2019-07-04T17:08:00Z</dcterms:created>
  <dcterms:modified xsi:type="dcterms:W3CDTF">2019-10-11T11:35:00Z</dcterms:modified>
</cp:coreProperties>
</file>