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A47F5" w14:textId="35931BB5" w:rsidR="001444E1" w:rsidRDefault="001444E1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C7DC56" w14:textId="77777777" w:rsidR="0060391A" w:rsidRPr="00F021C0" w:rsidRDefault="0060391A" w:rsidP="00603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МИНПРОСВЕЩЕНИЯ РОССИИ</w:t>
      </w:r>
    </w:p>
    <w:p w14:paraId="785CB225" w14:textId="77777777" w:rsidR="0060391A" w:rsidRPr="00F021C0" w:rsidRDefault="0060391A" w:rsidP="00603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Федеральное государственное бюджетное образовательное учреждение </w:t>
      </w:r>
    </w:p>
    <w:p w14:paraId="172B2CA8" w14:textId="77777777" w:rsidR="0060391A" w:rsidRPr="00F021C0" w:rsidRDefault="0060391A" w:rsidP="00603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высшего образования</w:t>
      </w:r>
    </w:p>
    <w:p w14:paraId="6E5CDC34" w14:textId="77777777" w:rsidR="0060391A" w:rsidRPr="00F021C0" w:rsidRDefault="0060391A" w:rsidP="00603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«Нижегородский государственный педагогический университет </w:t>
      </w:r>
    </w:p>
    <w:p w14:paraId="7B78B96A" w14:textId="77777777" w:rsidR="0060391A" w:rsidRPr="00F021C0" w:rsidRDefault="0060391A" w:rsidP="00603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имени </w:t>
      </w:r>
      <w:proofErr w:type="spellStart"/>
      <w:r w:rsidRPr="00F021C0">
        <w:rPr>
          <w:rFonts w:ascii="Times New Roman" w:hAnsi="Times New Roman"/>
          <w:sz w:val="28"/>
          <w:szCs w:val="28"/>
        </w:rPr>
        <w:t>Козьмы</w:t>
      </w:r>
      <w:proofErr w:type="spellEnd"/>
      <w:r w:rsidRPr="00F021C0">
        <w:rPr>
          <w:rFonts w:ascii="Times New Roman" w:hAnsi="Times New Roman"/>
          <w:sz w:val="28"/>
          <w:szCs w:val="28"/>
        </w:rPr>
        <w:t xml:space="preserve"> Минина»</w:t>
      </w:r>
    </w:p>
    <w:p w14:paraId="616E0188" w14:textId="77777777" w:rsidR="0060391A" w:rsidRPr="00F021C0" w:rsidRDefault="0060391A" w:rsidP="0060391A">
      <w:pPr>
        <w:spacing w:after="0"/>
        <w:rPr>
          <w:rFonts w:ascii="Times New Roman" w:hAnsi="Times New Roman"/>
          <w:sz w:val="28"/>
          <w:szCs w:val="28"/>
        </w:rPr>
      </w:pPr>
    </w:p>
    <w:p w14:paraId="543D9925" w14:textId="77777777" w:rsidR="0060391A" w:rsidRPr="00F021C0" w:rsidRDefault="0060391A" w:rsidP="0060391A">
      <w:pPr>
        <w:spacing w:after="0"/>
        <w:rPr>
          <w:rFonts w:ascii="Times New Roman" w:hAnsi="Times New Roman"/>
          <w:sz w:val="28"/>
          <w:szCs w:val="28"/>
        </w:rPr>
      </w:pPr>
    </w:p>
    <w:p w14:paraId="5A28F901" w14:textId="77777777" w:rsidR="0060391A" w:rsidRPr="00F021C0" w:rsidRDefault="0060391A" w:rsidP="0060391A">
      <w:pPr>
        <w:spacing w:after="0"/>
        <w:ind w:left="3402" w:firstLine="1418"/>
        <w:rPr>
          <w:rFonts w:ascii="Times New Roman" w:hAnsi="Times New Roman"/>
          <w:sz w:val="28"/>
          <w:szCs w:val="28"/>
        </w:rPr>
      </w:pPr>
    </w:p>
    <w:p w14:paraId="70E59006" w14:textId="77777777" w:rsidR="0060391A" w:rsidRPr="00F021C0" w:rsidRDefault="0060391A" w:rsidP="0060391A">
      <w:pPr>
        <w:suppressAutoHyphens/>
        <w:spacing w:after="0"/>
        <w:ind w:left="5672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УТВЕРЖДЕНО</w:t>
      </w:r>
    </w:p>
    <w:p w14:paraId="31D32F44" w14:textId="77777777" w:rsidR="0060391A" w:rsidRPr="00F021C0" w:rsidRDefault="0060391A" w:rsidP="0060391A">
      <w:pPr>
        <w:suppressAutoHyphens/>
        <w:spacing w:after="0"/>
        <w:ind w:left="5672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решением Ученого совета</w:t>
      </w:r>
    </w:p>
    <w:p w14:paraId="0DC90B90" w14:textId="77777777" w:rsidR="0060391A" w:rsidRPr="00F021C0" w:rsidRDefault="0060391A" w:rsidP="0060391A">
      <w:pPr>
        <w:suppressAutoHyphens/>
        <w:spacing w:after="0"/>
        <w:ind w:left="5672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Протокол № </w:t>
      </w:r>
      <w:r w:rsidRPr="00F021C0">
        <w:rPr>
          <w:rFonts w:ascii="Times New Roman" w:hAnsi="Times New Roman"/>
          <w:sz w:val="28"/>
          <w:szCs w:val="28"/>
          <w:u w:val="single"/>
        </w:rPr>
        <w:t>13</w:t>
      </w:r>
    </w:p>
    <w:p w14:paraId="74CD4E34" w14:textId="77777777" w:rsidR="0060391A" w:rsidRPr="00F021C0" w:rsidRDefault="0060391A" w:rsidP="0060391A">
      <w:pPr>
        <w:suppressAutoHyphens/>
        <w:spacing w:after="0"/>
        <w:ind w:left="5672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от «</w:t>
      </w:r>
      <w:r w:rsidRPr="00F021C0">
        <w:rPr>
          <w:rFonts w:ascii="Times New Roman" w:hAnsi="Times New Roman"/>
          <w:sz w:val="28"/>
          <w:szCs w:val="28"/>
          <w:u w:val="single"/>
        </w:rPr>
        <w:t>30</w:t>
      </w:r>
      <w:r w:rsidRPr="00F021C0">
        <w:rPr>
          <w:rFonts w:ascii="Times New Roman" w:hAnsi="Times New Roman"/>
          <w:sz w:val="28"/>
          <w:szCs w:val="28"/>
        </w:rPr>
        <w:t xml:space="preserve">» </w:t>
      </w:r>
      <w:r w:rsidRPr="00F021C0">
        <w:rPr>
          <w:rFonts w:ascii="Times New Roman" w:hAnsi="Times New Roman"/>
          <w:sz w:val="28"/>
          <w:szCs w:val="28"/>
          <w:u w:val="single"/>
        </w:rPr>
        <w:t xml:space="preserve">августа </w:t>
      </w:r>
      <w:r w:rsidRPr="00F021C0">
        <w:rPr>
          <w:rFonts w:ascii="Times New Roman" w:hAnsi="Times New Roman"/>
          <w:sz w:val="28"/>
          <w:szCs w:val="28"/>
        </w:rPr>
        <w:t>20</w:t>
      </w:r>
      <w:r w:rsidRPr="00F021C0">
        <w:rPr>
          <w:rFonts w:ascii="Times New Roman" w:hAnsi="Times New Roman"/>
          <w:sz w:val="28"/>
          <w:szCs w:val="28"/>
          <w:u w:val="single"/>
        </w:rPr>
        <w:t xml:space="preserve">21 </w:t>
      </w:r>
      <w:r w:rsidRPr="00F021C0">
        <w:rPr>
          <w:rFonts w:ascii="Times New Roman" w:hAnsi="Times New Roman"/>
          <w:sz w:val="28"/>
          <w:szCs w:val="28"/>
        </w:rPr>
        <w:t>г.</w:t>
      </w:r>
    </w:p>
    <w:p w14:paraId="033E1841" w14:textId="77777777" w:rsidR="0060391A" w:rsidRPr="00F021C0" w:rsidRDefault="0060391A" w:rsidP="0060391A">
      <w:pPr>
        <w:suppressAutoHyphens/>
        <w:autoSpaceDE w:val="0"/>
        <w:autoSpaceDN w:val="0"/>
        <w:adjustRightInd w:val="0"/>
        <w:spacing w:after="0"/>
        <w:ind w:left="6379"/>
        <w:jc w:val="center"/>
        <w:rPr>
          <w:rFonts w:ascii="Times New Roman" w:hAnsi="Times New Roman"/>
          <w:caps/>
          <w:sz w:val="28"/>
          <w:szCs w:val="28"/>
        </w:rPr>
      </w:pPr>
    </w:p>
    <w:p w14:paraId="003536BB" w14:textId="77777777" w:rsidR="0060391A" w:rsidRPr="00F021C0" w:rsidRDefault="0060391A" w:rsidP="0060391A">
      <w:pPr>
        <w:spacing w:after="0"/>
        <w:rPr>
          <w:rFonts w:ascii="Times New Roman" w:hAnsi="Times New Roman"/>
          <w:sz w:val="28"/>
          <w:szCs w:val="28"/>
        </w:rPr>
      </w:pPr>
    </w:p>
    <w:p w14:paraId="1481517F" w14:textId="77777777" w:rsidR="0060391A" w:rsidRPr="00F021C0" w:rsidRDefault="0060391A" w:rsidP="00603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14:paraId="40202A08" w14:textId="77777777" w:rsidR="0060391A" w:rsidRPr="00F021C0" w:rsidRDefault="0060391A" w:rsidP="006039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2CF947A1" w14:textId="77777777" w:rsidR="0060391A" w:rsidRPr="00F021C0" w:rsidRDefault="0060391A" w:rsidP="0060391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21C0">
        <w:rPr>
          <w:rFonts w:ascii="Times New Roman" w:hAnsi="Times New Roman"/>
          <w:b/>
          <w:caps/>
          <w:sz w:val="28"/>
          <w:szCs w:val="28"/>
        </w:rPr>
        <w:t>программа модуля</w:t>
      </w:r>
    </w:p>
    <w:p w14:paraId="723DB357" w14:textId="5FED1E18" w:rsidR="0060391A" w:rsidRPr="00F021C0" w:rsidRDefault="0060391A" w:rsidP="0060391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21C0">
        <w:rPr>
          <w:rFonts w:ascii="Times New Roman" w:hAnsi="Times New Roman"/>
          <w:b/>
          <w:caps/>
          <w:sz w:val="28"/>
          <w:szCs w:val="28"/>
        </w:rPr>
        <w:t>«</w:t>
      </w:r>
      <w:r w:rsidRPr="00F021C0">
        <w:rPr>
          <w:rFonts w:ascii="Times New Roman" w:hAnsi="Times New Roman"/>
          <w:b/>
          <w:sz w:val="28"/>
          <w:szCs w:val="28"/>
        </w:rPr>
        <w:t>СПОРТ</w:t>
      </w:r>
      <w:r>
        <w:rPr>
          <w:rFonts w:ascii="Times New Roman" w:hAnsi="Times New Roman"/>
          <w:b/>
          <w:sz w:val="28"/>
          <w:szCs w:val="28"/>
        </w:rPr>
        <w:t>ИВНЫЕ ИГРЫ</w:t>
      </w:r>
      <w:r w:rsidRPr="00F021C0">
        <w:rPr>
          <w:rFonts w:ascii="Times New Roman" w:hAnsi="Times New Roman"/>
          <w:b/>
          <w:caps/>
          <w:sz w:val="28"/>
          <w:szCs w:val="28"/>
        </w:rPr>
        <w:t>»</w:t>
      </w:r>
    </w:p>
    <w:p w14:paraId="4416183A" w14:textId="77777777" w:rsidR="0060391A" w:rsidRPr="00F021C0" w:rsidRDefault="0060391A" w:rsidP="006039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EAC3A38" w14:textId="77777777" w:rsidR="0060391A" w:rsidRPr="00F021C0" w:rsidRDefault="0060391A" w:rsidP="0060391A">
      <w:pPr>
        <w:spacing w:after="0"/>
        <w:rPr>
          <w:rFonts w:ascii="Times New Roman" w:hAnsi="Times New Roman"/>
          <w:i/>
          <w:sz w:val="28"/>
          <w:szCs w:val="28"/>
        </w:rPr>
      </w:pPr>
      <w:r w:rsidRPr="00F021C0">
        <w:rPr>
          <w:rFonts w:ascii="Times New Roman" w:hAnsi="Times New Roman"/>
          <w:b/>
          <w:sz w:val="28"/>
          <w:szCs w:val="28"/>
        </w:rPr>
        <w:t xml:space="preserve">По направлению </w:t>
      </w:r>
      <w:proofErr w:type="gramStart"/>
      <w:r w:rsidRPr="00F021C0">
        <w:rPr>
          <w:rFonts w:ascii="Times New Roman" w:hAnsi="Times New Roman"/>
          <w:b/>
          <w:sz w:val="28"/>
          <w:szCs w:val="28"/>
        </w:rPr>
        <w:t>подготовки:</w:t>
      </w:r>
      <w:r w:rsidRPr="00F021C0">
        <w:rPr>
          <w:rFonts w:ascii="Times New Roman" w:hAnsi="Times New Roman"/>
          <w:sz w:val="28"/>
          <w:szCs w:val="28"/>
        </w:rPr>
        <w:t xml:space="preserve">  </w:t>
      </w:r>
      <w:r w:rsidRPr="00F021C0">
        <w:rPr>
          <w:rFonts w:ascii="Times New Roman" w:hAnsi="Times New Roman"/>
          <w:bCs/>
          <w:sz w:val="28"/>
          <w:szCs w:val="28"/>
        </w:rPr>
        <w:t>09.03.03</w:t>
      </w:r>
      <w:proofErr w:type="gramEnd"/>
      <w:r w:rsidRPr="00F021C0">
        <w:rPr>
          <w:rFonts w:ascii="Times New Roman" w:hAnsi="Times New Roman"/>
          <w:bCs/>
          <w:sz w:val="28"/>
          <w:szCs w:val="28"/>
        </w:rPr>
        <w:t xml:space="preserve"> «Прикладная информатика»</w:t>
      </w:r>
    </w:p>
    <w:p w14:paraId="50424551" w14:textId="77777777" w:rsidR="0060391A" w:rsidRPr="00F021C0" w:rsidRDefault="0060391A" w:rsidP="0060391A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196A1F80" w14:textId="77777777" w:rsidR="0060391A" w:rsidRPr="00F021C0" w:rsidRDefault="0060391A" w:rsidP="0060391A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b/>
          <w:sz w:val="28"/>
          <w:szCs w:val="28"/>
        </w:rPr>
        <w:t xml:space="preserve">Профиль </w:t>
      </w:r>
      <w:proofErr w:type="gramStart"/>
      <w:r w:rsidRPr="00F021C0">
        <w:rPr>
          <w:rFonts w:ascii="Times New Roman" w:hAnsi="Times New Roman"/>
          <w:b/>
          <w:sz w:val="28"/>
          <w:szCs w:val="28"/>
        </w:rPr>
        <w:t>подготовки</w:t>
      </w:r>
      <w:r w:rsidRPr="00F021C0">
        <w:rPr>
          <w:rFonts w:ascii="Times New Roman" w:hAnsi="Times New Roman"/>
          <w:sz w:val="28"/>
          <w:szCs w:val="28"/>
        </w:rPr>
        <w:t>:  «</w:t>
      </w:r>
      <w:proofErr w:type="gramEnd"/>
      <w:r w:rsidRPr="00F021C0">
        <w:rPr>
          <w:rFonts w:ascii="Times New Roman" w:hAnsi="Times New Roman"/>
          <w:sz w:val="28"/>
          <w:szCs w:val="28"/>
        </w:rPr>
        <w:t>Прикладная информатика в менеджменте»</w:t>
      </w:r>
    </w:p>
    <w:p w14:paraId="17473AA2" w14:textId="77777777" w:rsidR="0060391A" w:rsidRPr="00F021C0" w:rsidRDefault="0060391A" w:rsidP="0060391A">
      <w:pPr>
        <w:spacing w:after="0"/>
        <w:rPr>
          <w:rFonts w:ascii="Times New Roman" w:hAnsi="Times New Roman"/>
          <w:sz w:val="28"/>
          <w:szCs w:val="28"/>
        </w:rPr>
      </w:pPr>
    </w:p>
    <w:p w14:paraId="22A1171E" w14:textId="77777777" w:rsidR="0060391A" w:rsidRPr="00F021C0" w:rsidRDefault="0060391A" w:rsidP="0060391A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Форма обучения – очная </w:t>
      </w:r>
    </w:p>
    <w:p w14:paraId="1900B191" w14:textId="420FFFFD" w:rsidR="0060391A" w:rsidRPr="00F021C0" w:rsidRDefault="0060391A" w:rsidP="0060391A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Трудоемкость модуля </w:t>
      </w:r>
      <w:proofErr w:type="gramStart"/>
      <w:r w:rsidRPr="00F021C0">
        <w:rPr>
          <w:rFonts w:ascii="Times New Roman" w:hAnsi="Times New Roman"/>
          <w:sz w:val="28"/>
          <w:szCs w:val="28"/>
        </w:rPr>
        <w:t xml:space="preserve">–  </w:t>
      </w:r>
      <w:r>
        <w:rPr>
          <w:rFonts w:ascii="Times New Roman" w:hAnsi="Times New Roman"/>
          <w:sz w:val="28"/>
          <w:szCs w:val="28"/>
        </w:rPr>
        <w:t>3</w:t>
      </w:r>
      <w:proofErr w:type="gramEnd"/>
      <w:r w:rsidRPr="00F021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1C0">
        <w:rPr>
          <w:rFonts w:ascii="Times New Roman" w:hAnsi="Times New Roman"/>
          <w:sz w:val="28"/>
          <w:szCs w:val="28"/>
        </w:rPr>
        <w:t>з.е</w:t>
      </w:r>
      <w:proofErr w:type="spellEnd"/>
      <w:r w:rsidRPr="00F021C0">
        <w:rPr>
          <w:rFonts w:ascii="Times New Roman" w:hAnsi="Times New Roman"/>
          <w:sz w:val="28"/>
          <w:szCs w:val="28"/>
        </w:rPr>
        <w:t>.</w:t>
      </w:r>
    </w:p>
    <w:p w14:paraId="4AA8CF15" w14:textId="77777777" w:rsidR="0060391A" w:rsidRPr="00F021C0" w:rsidRDefault="0060391A" w:rsidP="0060391A">
      <w:pPr>
        <w:spacing w:after="0"/>
        <w:rPr>
          <w:rFonts w:ascii="Times New Roman" w:hAnsi="Times New Roman"/>
          <w:sz w:val="28"/>
          <w:szCs w:val="28"/>
        </w:rPr>
      </w:pPr>
    </w:p>
    <w:p w14:paraId="491D3670" w14:textId="77777777" w:rsidR="0060391A" w:rsidRPr="00F021C0" w:rsidRDefault="0060391A" w:rsidP="0060391A">
      <w:pPr>
        <w:spacing w:after="0"/>
        <w:rPr>
          <w:rFonts w:ascii="Times New Roman" w:hAnsi="Times New Roman"/>
          <w:sz w:val="28"/>
          <w:szCs w:val="28"/>
        </w:rPr>
      </w:pPr>
    </w:p>
    <w:p w14:paraId="00BE506A" w14:textId="77777777" w:rsidR="0060391A" w:rsidRPr="00F021C0" w:rsidRDefault="0060391A" w:rsidP="0060391A">
      <w:pPr>
        <w:spacing w:after="0"/>
        <w:rPr>
          <w:rFonts w:ascii="Times New Roman" w:hAnsi="Times New Roman"/>
          <w:sz w:val="28"/>
          <w:szCs w:val="28"/>
        </w:rPr>
      </w:pPr>
    </w:p>
    <w:p w14:paraId="201FB14D" w14:textId="77777777" w:rsidR="0060391A" w:rsidRPr="00F021C0" w:rsidRDefault="0060391A" w:rsidP="0060391A">
      <w:pPr>
        <w:spacing w:after="0"/>
        <w:rPr>
          <w:rFonts w:ascii="Times New Roman" w:hAnsi="Times New Roman"/>
          <w:sz w:val="28"/>
          <w:szCs w:val="28"/>
        </w:rPr>
      </w:pPr>
    </w:p>
    <w:p w14:paraId="7AE192B0" w14:textId="77777777" w:rsidR="0060391A" w:rsidRPr="00F021C0" w:rsidRDefault="0060391A" w:rsidP="0060391A">
      <w:pPr>
        <w:spacing w:after="0"/>
        <w:rPr>
          <w:rFonts w:ascii="Times New Roman" w:hAnsi="Times New Roman"/>
          <w:sz w:val="28"/>
          <w:szCs w:val="28"/>
        </w:rPr>
      </w:pPr>
    </w:p>
    <w:p w14:paraId="3AC56CBA" w14:textId="77777777" w:rsidR="0060391A" w:rsidRPr="00F021C0" w:rsidRDefault="0060391A" w:rsidP="0060391A">
      <w:pPr>
        <w:spacing w:after="0"/>
        <w:rPr>
          <w:rFonts w:ascii="Times New Roman" w:hAnsi="Times New Roman"/>
          <w:sz w:val="28"/>
          <w:szCs w:val="28"/>
        </w:rPr>
      </w:pPr>
    </w:p>
    <w:p w14:paraId="42E8E453" w14:textId="77777777" w:rsidR="0060391A" w:rsidRPr="00F021C0" w:rsidRDefault="0060391A" w:rsidP="0060391A">
      <w:pPr>
        <w:spacing w:after="0"/>
        <w:rPr>
          <w:rFonts w:ascii="Times New Roman" w:hAnsi="Times New Roman"/>
          <w:sz w:val="28"/>
          <w:szCs w:val="28"/>
        </w:rPr>
      </w:pPr>
    </w:p>
    <w:p w14:paraId="7B8C2C4D" w14:textId="77777777" w:rsidR="0060391A" w:rsidRPr="00F021C0" w:rsidRDefault="0060391A" w:rsidP="0060391A">
      <w:pPr>
        <w:spacing w:after="0"/>
        <w:rPr>
          <w:rFonts w:ascii="Times New Roman" w:hAnsi="Times New Roman"/>
          <w:sz w:val="28"/>
          <w:szCs w:val="28"/>
        </w:rPr>
      </w:pPr>
    </w:p>
    <w:p w14:paraId="4B8C723E" w14:textId="77777777" w:rsidR="0060391A" w:rsidRPr="00F021C0" w:rsidRDefault="0060391A" w:rsidP="0060391A">
      <w:pPr>
        <w:spacing w:after="0"/>
        <w:rPr>
          <w:rFonts w:ascii="Times New Roman" w:hAnsi="Times New Roman"/>
          <w:sz w:val="28"/>
          <w:szCs w:val="28"/>
        </w:rPr>
      </w:pPr>
    </w:p>
    <w:p w14:paraId="6607A07E" w14:textId="77777777" w:rsidR="0060391A" w:rsidRPr="00F021C0" w:rsidRDefault="0060391A" w:rsidP="0060391A">
      <w:pPr>
        <w:spacing w:after="0"/>
        <w:rPr>
          <w:rFonts w:ascii="Times New Roman" w:hAnsi="Times New Roman"/>
          <w:sz w:val="28"/>
          <w:szCs w:val="28"/>
        </w:rPr>
      </w:pPr>
    </w:p>
    <w:p w14:paraId="4DA4F829" w14:textId="77777777" w:rsidR="0060391A" w:rsidRPr="00F021C0" w:rsidRDefault="0060391A" w:rsidP="0060391A">
      <w:pPr>
        <w:spacing w:after="0"/>
        <w:rPr>
          <w:rFonts w:ascii="Times New Roman" w:hAnsi="Times New Roman"/>
          <w:sz w:val="28"/>
          <w:szCs w:val="28"/>
        </w:rPr>
      </w:pPr>
    </w:p>
    <w:p w14:paraId="4CD1166F" w14:textId="77777777" w:rsidR="0060391A" w:rsidRPr="00F021C0" w:rsidRDefault="0060391A" w:rsidP="0060391A">
      <w:pPr>
        <w:spacing w:after="0"/>
        <w:rPr>
          <w:rFonts w:ascii="Times New Roman" w:hAnsi="Times New Roman"/>
          <w:sz w:val="28"/>
          <w:szCs w:val="28"/>
        </w:rPr>
      </w:pPr>
    </w:p>
    <w:p w14:paraId="0C567C7D" w14:textId="77777777" w:rsidR="0060391A" w:rsidRPr="00F021C0" w:rsidRDefault="0060391A" w:rsidP="00603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г. Нижний Новгород</w:t>
      </w:r>
    </w:p>
    <w:p w14:paraId="6CF28AEB" w14:textId="77777777" w:rsidR="0060391A" w:rsidRPr="00F021C0" w:rsidRDefault="0060391A" w:rsidP="00603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2021 год</w:t>
      </w:r>
    </w:p>
    <w:p w14:paraId="3EB77744" w14:textId="5D6E7D40" w:rsidR="00081070" w:rsidRDefault="00081070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F674FCF" w14:textId="2CEF6E10" w:rsidR="000C1AF3" w:rsidRPr="000C1AF3" w:rsidRDefault="000C1AF3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063BA0" w14:textId="7B0AC39D" w:rsidR="002F23E0" w:rsidRDefault="002F23E0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4C0244B" w14:textId="1D4C98BB" w:rsidR="002F23E0" w:rsidRDefault="002F23E0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CFA5F7E" w14:textId="458F9A3A" w:rsidR="002F23E0" w:rsidRDefault="002F23E0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96D8573" w14:textId="0A3D4E88" w:rsidR="00DB597C" w:rsidRDefault="00DB597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756C" w:rsidRPr="0093756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D418C6" w:rsidRPr="00D418C6">
        <w:rPr>
          <w:rFonts w:ascii="Times New Roman" w:eastAsia="Times New Roman" w:hAnsi="Times New Roman"/>
          <w:sz w:val="24"/>
          <w:szCs w:val="24"/>
          <w:lang w:eastAsia="ru-RU"/>
        </w:rPr>
        <w:t>Спортивные игры</w:t>
      </w:r>
      <w:r w:rsidR="0093756C" w:rsidRPr="0093756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14:paraId="59A57108" w14:textId="77777777" w:rsidR="00832081" w:rsidRPr="0007146B" w:rsidRDefault="00832081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EE1B18" w14:textId="77777777" w:rsidR="00197720" w:rsidRPr="00333643" w:rsidRDefault="00197720" w:rsidP="00197720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09.03.03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«Прикладная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информатика», утв.</w:t>
      </w:r>
      <w:r w:rsidRPr="00333643">
        <w:rPr>
          <w:rFonts w:ascii="Times New Roman" w:hAnsi="Times New Roman"/>
          <w:sz w:val="24"/>
          <w:szCs w:val="24"/>
        </w:rPr>
        <w:t xml:space="preserve"> приказом Министерства образования и науки РФ от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19.09.2017 № 922;</w:t>
      </w:r>
    </w:p>
    <w:p w14:paraId="5B9243BB" w14:textId="77777777" w:rsidR="00197720" w:rsidRPr="00EF12AC" w:rsidRDefault="00197720" w:rsidP="00197720">
      <w:pPr>
        <w:numPr>
          <w:ilvl w:val="0"/>
          <w:numId w:val="36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09.03.03 «Прикладная информатика», профиль «Прикладная информатика в менеджменте»,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утв. Ученым советом НГПУ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им.К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Минина 22.02.2019 г., протокол № 6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53D38E0" w14:textId="77777777" w:rsidR="00CB7E75" w:rsidRPr="00CB7E75" w:rsidRDefault="00CB7E75" w:rsidP="00CB7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BB97FA" w14:textId="77777777" w:rsidR="00E13343" w:rsidRPr="006925C1" w:rsidRDefault="00E13343" w:rsidP="00CB7E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C25145" w14:textId="77777777" w:rsidR="00E13343" w:rsidRDefault="00E13343" w:rsidP="00E1334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5CB4C325" w14:textId="77777777" w:rsidR="00E13343" w:rsidRDefault="00E13343" w:rsidP="00E1334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1DAF3EAE" w14:textId="77777777" w:rsidR="00E13343" w:rsidRPr="00DB597C" w:rsidRDefault="00E13343" w:rsidP="00E13343">
      <w:pPr>
        <w:tabs>
          <w:tab w:val="left" w:pos="1309"/>
        </w:tabs>
        <w:spacing w:after="0" w:line="240" w:lineRule="auto"/>
        <w:ind w:firstLine="709"/>
        <w:rPr>
          <w:rFonts w:ascii="Times New Roman" w:hAnsi="Times New Roman"/>
          <w:sz w:val="24"/>
        </w:rPr>
      </w:pPr>
      <w:r w:rsidRPr="00DB597C">
        <w:rPr>
          <w:rFonts w:ascii="Times New Roman" w:hAnsi="Times New Roman"/>
          <w:sz w:val="24"/>
        </w:rPr>
        <w:t>Автор:</w:t>
      </w:r>
      <w:r>
        <w:rPr>
          <w:rFonts w:ascii="Times New Roman" w:hAnsi="Times New Roman"/>
          <w:sz w:val="24"/>
        </w:rPr>
        <w:tab/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к.п.н</w:t>
      </w:r>
      <w:proofErr w:type="spellEnd"/>
      <w:r>
        <w:rPr>
          <w:rFonts w:ascii="Times New Roman" w:hAnsi="Times New Roman"/>
          <w:sz w:val="24"/>
          <w:szCs w:val="24"/>
        </w:rPr>
        <w:t xml:space="preserve">, доцент </w:t>
      </w:r>
      <w:proofErr w:type="spellStart"/>
      <w:r>
        <w:rPr>
          <w:rFonts w:ascii="Times New Roman" w:hAnsi="Times New Roman"/>
          <w:sz w:val="24"/>
          <w:szCs w:val="24"/>
        </w:rPr>
        <w:t>Кутепов</w:t>
      </w:r>
      <w:proofErr w:type="spellEnd"/>
      <w:r>
        <w:rPr>
          <w:rFonts w:ascii="Times New Roman" w:hAnsi="Times New Roman"/>
          <w:sz w:val="24"/>
          <w:szCs w:val="24"/>
        </w:rPr>
        <w:t xml:space="preserve"> М.М.</w:t>
      </w:r>
    </w:p>
    <w:p w14:paraId="670463B0" w14:textId="77777777" w:rsidR="00E13343" w:rsidRPr="008F38A7" w:rsidRDefault="00E13343" w:rsidP="00E13343">
      <w:pPr>
        <w:spacing w:after="0" w:line="240" w:lineRule="auto"/>
        <w:rPr>
          <w:rFonts w:ascii="Times New Roman" w:hAnsi="Times New Roman"/>
          <w:sz w:val="24"/>
        </w:rPr>
      </w:pPr>
    </w:p>
    <w:p w14:paraId="2E7145E8" w14:textId="77777777" w:rsidR="00E13343" w:rsidRPr="008F38A7" w:rsidRDefault="00E13343" w:rsidP="00E13343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p w14:paraId="4A93AF7F" w14:textId="77777777" w:rsidR="00E13343" w:rsidRPr="008F38A7" w:rsidRDefault="00E13343" w:rsidP="00E1334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EC0694A" w14:textId="77777777" w:rsidR="00E13343" w:rsidRDefault="00E13343" w:rsidP="00E1334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69400AA" w14:textId="77777777" w:rsidR="00E13343" w:rsidRDefault="00E13343" w:rsidP="00E1334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6EA7039" w14:textId="77777777" w:rsidR="00E13343" w:rsidRDefault="00E13343" w:rsidP="00E1334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ADCB628" w14:textId="77777777" w:rsidR="00EB0B75" w:rsidRDefault="0078205F" w:rsidP="00EB0B75">
      <w:pPr>
        <w:rPr>
          <w:rFonts w:ascii="Times New Roman" w:hAnsi="Times New Roman"/>
          <w:i/>
          <w:sz w:val="24"/>
          <w:szCs w:val="24"/>
        </w:rPr>
      </w:pPr>
      <w:r w:rsidRPr="00845945">
        <w:rPr>
          <w:rFonts w:ascii="Times New Roman" w:hAnsi="Times New Roman"/>
          <w:sz w:val="24"/>
          <w:szCs w:val="24"/>
        </w:rPr>
        <w:t xml:space="preserve">Одобрена на заседании выпускающей кафедры прикладной информатики и информационных технологий в образовании </w:t>
      </w:r>
      <w:r w:rsidR="00EB0B75" w:rsidRPr="00845945">
        <w:rPr>
          <w:rFonts w:ascii="Times New Roman" w:hAnsi="Times New Roman"/>
          <w:sz w:val="24"/>
          <w:szCs w:val="24"/>
        </w:rPr>
        <w:t>(</w:t>
      </w:r>
      <w:r w:rsidR="00EB0B75" w:rsidRPr="00072859">
        <w:rPr>
          <w:rFonts w:ascii="Times New Roman" w:hAnsi="Times New Roman"/>
          <w:i/>
          <w:sz w:val="24"/>
          <w:szCs w:val="24"/>
        </w:rPr>
        <w:t xml:space="preserve">протокол № </w:t>
      </w:r>
      <w:r w:rsidR="00EB0B75">
        <w:rPr>
          <w:rFonts w:ascii="Times New Roman" w:hAnsi="Times New Roman"/>
          <w:i/>
          <w:sz w:val="24"/>
          <w:szCs w:val="24"/>
        </w:rPr>
        <w:t>8</w:t>
      </w:r>
      <w:r w:rsidR="00EB0B75" w:rsidRPr="00072859">
        <w:rPr>
          <w:rFonts w:ascii="Times New Roman" w:hAnsi="Times New Roman"/>
          <w:i/>
          <w:sz w:val="24"/>
          <w:szCs w:val="24"/>
        </w:rPr>
        <w:t xml:space="preserve"> от «2</w:t>
      </w:r>
      <w:r w:rsidR="00EB0B75">
        <w:rPr>
          <w:rFonts w:ascii="Times New Roman" w:hAnsi="Times New Roman"/>
          <w:i/>
          <w:sz w:val="24"/>
          <w:szCs w:val="24"/>
        </w:rPr>
        <w:t>0</w:t>
      </w:r>
      <w:r w:rsidR="00EB0B75" w:rsidRPr="00072859">
        <w:rPr>
          <w:rFonts w:ascii="Times New Roman" w:hAnsi="Times New Roman"/>
          <w:i/>
          <w:sz w:val="24"/>
          <w:szCs w:val="24"/>
        </w:rPr>
        <w:t xml:space="preserve">» </w:t>
      </w:r>
      <w:r w:rsidR="00EB0B75">
        <w:rPr>
          <w:rFonts w:ascii="Times New Roman" w:hAnsi="Times New Roman"/>
          <w:i/>
          <w:sz w:val="24"/>
          <w:szCs w:val="24"/>
        </w:rPr>
        <w:t>февраля</w:t>
      </w:r>
      <w:r w:rsidR="00EB0B75" w:rsidRPr="00072859">
        <w:rPr>
          <w:rFonts w:ascii="Times New Roman" w:hAnsi="Times New Roman"/>
          <w:i/>
          <w:sz w:val="24"/>
          <w:szCs w:val="24"/>
        </w:rPr>
        <w:t xml:space="preserve"> 20</w:t>
      </w:r>
      <w:r w:rsidR="00EB0B75">
        <w:rPr>
          <w:rFonts w:ascii="Times New Roman" w:hAnsi="Times New Roman"/>
          <w:i/>
          <w:sz w:val="24"/>
          <w:szCs w:val="24"/>
        </w:rPr>
        <w:t>19</w:t>
      </w:r>
      <w:r w:rsidR="00EB0B75" w:rsidRPr="00072859">
        <w:rPr>
          <w:rFonts w:ascii="Times New Roman" w:hAnsi="Times New Roman"/>
          <w:i/>
          <w:sz w:val="24"/>
          <w:szCs w:val="24"/>
        </w:rPr>
        <w:t xml:space="preserve"> г.</w:t>
      </w:r>
      <w:r w:rsidR="00EB0B75" w:rsidRPr="00845945">
        <w:rPr>
          <w:rFonts w:ascii="Times New Roman" w:hAnsi="Times New Roman"/>
          <w:sz w:val="24"/>
          <w:szCs w:val="24"/>
        </w:rPr>
        <w:t>)</w:t>
      </w:r>
    </w:p>
    <w:p w14:paraId="2DA07669" w14:textId="5044DED8" w:rsidR="0078205F" w:rsidRPr="00845945" w:rsidRDefault="0078205F" w:rsidP="0078205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0D31995" w14:textId="77777777" w:rsidR="00CB7E75" w:rsidRPr="00CB7E75" w:rsidRDefault="00CB7E75" w:rsidP="00CB7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6D896210" w14:textId="77777777" w:rsidR="00D94424" w:rsidRDefault="00D94424">
      <w:pPr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lang w:eastAsia="ru-RU"/>
        </w:rPr>
        <w:br w:type="page"/>
      </w:r>
    </w:p>
    <w:p w14:paraId="4A83E03F" w14:textId="77777777"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lastRenderedPageBreak/>
        <w:t>Цели и задачи</w:t>
      </w:r>
    </w:p>
    <w:p w14:paraId="403EA209" w14:textId="77777777"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14:paraId="3DDB023F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15F1EF99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14:paraId="7D8189B5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14:paraId="6D8CEFBE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14:paraId="52D64A20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14:paraId="01E6A271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14:paraId="07F28359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14:paraId="7DA5ACF2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14:paraId="57E8B8EA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14:paraId="160AC10D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D418C6" w:rsidRPr="00D418C6">
        <w:rPr>
          <w:rFonts w:ascii="Times New Roman" w:eastAsiaTheme="minorHAnsi" w:hAnsi="Times New Roman"/>
          <w:color w:val="000000"/>
          <w:sz w:val="24"/>
          <w:szCs w:val="24"/>
        </w:rPr>
        <w:t>Б</w:t>
      </w:r>
      <w:proofErr w:type="gramStart"/>
      <w:r w:rsidR="00D418C6" w:rsidRPr="00D418C6">
        <w:rPr>
          <w:rFonts w:ascii="Times New Roman" w:eastAsiaTheme="minorHAnsi" w:hAnsi="Times New Roman"/>
          <w:color w:val="000000"/>
          <w:sz w:val="24"/>
          <w:szCs w:val="24"/>
        </w:rPr>
        <w:t>1.В.ДВ</w:t>
      </w:r>
      <w:proofErr w:type="gramEnd"/>
      <w:r w:rsidR="00D418C6" w:rsidRPr="00D418C6">
        <w:rPr>
          <w:rFonts w:ascii="Times New Roman" w:eastAsiaTheme="minorHAnsi" w:hAnsi="Times New Roman"/>
          <w:color w:val="000000"/>
          <w:sz w:val="24"/>
          <w:szCs w:val="24"/>
        </w:rPr>
        <w:t>.01.04</w:t>
      </w:r>
    </w:p>
    <w:p w14:paraId="359CD39C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14:paraId="5C6ED0E0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14:paraId="22500CF9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14:paraId="740E8000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B7E75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Общая физическая п</w:t>
      </w:r>
      <w:r w:rsidR="00CB7E75">
        <w:rPr>
          <w:rFonts w:ascii="Times New Roman" w:eastAsiaTheme="minorHAnsi" w:hAnsi="Times New Roman"/>
          <w:color w:val="000000"/>
          <w:sz w:val="24"/>
          <w:szCs w:val="24"/>
        </w:rPr>
        <w:t>одготовка</w:t>
      </w:r>
    </w:p>
    <w:p w14:paraId="6B516E24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B7E75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Оздоровительная аэробика </w:t>
      </w:r>
    </w:p>
    <w:p w14:paraId="2DFB5BE2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B7E75">
        <w:rPr>
          <w:rFonts w:ascii="Times New Roman" w:eastAsiaTheme="minorHAnsi" w:hAnsi="Times New Roman"/>
          <w:color w:val="000000"/>
          <w:sz w:val="24"/>
          <w:szCs w:val="24"/>
        </w:rPr>
        <w:t xml:space="preserve"> Атлетическая гимнастика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1F00A9DF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BD3077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Легкая атлетика </w:t>
      </w:r>
    </w:p>
    <w:p w14:paraId="77818F66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14:paraId="40672F85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14:paraId="5196D7B5" w14:textId="77777777" w:rsidR="004315E8" w:rsidRPr="005D7CE0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14:paraId="22DE2527" w14:textId="77777777" w:rsidR="00C8654A" w:rsidRPr="00C8654A" w:rsidRDefault="00C8654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14:paraId="3F44204F" w14:textId="77777777" w:rsidR="004315E8" w:rsidRPr="00C8654A" w:rsidRDefault="004315E8" w:rsidP="00B81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33985A0E" w14:textId="77777777"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14:paraId="76C39F61" w14:textId="77777777" w:rsidR="00D13C86" w:rsidRPr="00DB597C" w:rsidRDefault="00D13C86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59" w:type="pct"/>
        <w:tblLayout w:type="fixed"/>
        <w:tblLook w:val="0000" w:firstRow="0" w:lastRow="0" w:firstColumn="0" w:lastColumn="0" w:noHBand="0" w:noVBand="0"/>
      </w:tblPr>
      <w:tblGrid>
        <w:gridCol w:w="2234"/>
        <w:gridCol w:w="3824"/>
        <w:gridCol w:w="1298"/>
        <w:gridCol w:w="2622"/>
      </w:tblGrid>
      <w:tr w:rsidR="00B81ED8" w:rsidRPr="004315E8" w14:paraId="56205956" w14:textId="77777777" w:rsidTr="00B81ED8">
        <w:trPr>
          <w:trHeight w:val="374"/>
        </w:trPr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C63357" w14:textId="77777777" w:rsidR="00B81ED8" w:rsidRPr="004315E8" w:rsidRDefault="00B81ED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3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AC680C" w14:textId="77777777" w:rsidR="00B81ED8" w:rsidRPr="004315E8" w:rsidRDefault="00B81ED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206D3A" w14:textId="77777777" w:rsidR="00B81ED8" w:rsidRPr="004315E8" w:rsidRDefault="00B81ED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0B0DE2" w14:textId="77777777" w:rsidR="00B81ED8" w:rsidRPr="004315E8" w:rsidRDefault="00B81ED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B81ED8" w:rsidRPr="004315E8" w14:paraId="22AA0966" w14:textId="77777777" w:rsidTr="00B81ED8">
        <w:trPr>
          <w:trHeight w:val="321"/>
        </w:trPr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1027F6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3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9DB8A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</w:t>
            </w: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для планирования и реализации профессиональной деятельности. 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C80870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УК-7.1. </w:t>
            </w:r>
          </w:p>
          <w:p w14:paraId="04F87939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4B4F2C97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6E6F21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B81ED8" w:rsidRPr="004315E8" w14:paraId="3A85C829" w14:textId="77777777" w:rsidTr="00B81ED8">
        <w:trPr>
          <w:trHeight w:val="321"/>
        </w:trPr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3761AC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3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AF89A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0FDBD4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1C710A1E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379DD9EB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BDEEFA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14:paraId="395C907B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F1F9261" w14:textId="77777777" w:rsidR="00DF1F2E" w:rsidRPr="00DB597C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693F68F4" w14:textId="77777777" w:rsidR="00DF1F2E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9"/>
        <w:gridCol w:w="892"/>
        <w:gridCol w:w="891"/>
        <w:gridCol w:w="1479"/>
        <w:gridCol w:w="1291"/>
        <w:gridCol w:w="1232"/>
      </w:tblGrid>
      <w:tr w:rsidR="00B8017D" w:rsidRPr="00733782" w14:paraId="0ACE40AB" w14:textId="77777777" w:rsidTr="00F77EAE">
        <w:trPr>
          <w:trHeight w:val="203"/>
        </w:trPr>
        <w:tc>
          <w:tcPr>
            <w:tcW w:w="44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0AA510D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F43597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3B8C1D7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1F122B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8017D" w:rsidRPr="00733782" w14:paraId="7356E950" w14:textId="77777777" w:rsidTr="00F77EAE">
        <w:trPr>
          <w:trHeight w:val="533"/>
        </w:trPr>
        <w:tc>
          <w:tcPr>
            <w:tcW w:w="44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593A6B5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6F2547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5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F5DF1F" w14:textId="77777777" w:rsidR="00B8017D" w:rsidRPr="00733782" w:rsidRDefault="00B8017D" w:rsidP="003263A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797D894A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008E4B3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03A9AF1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B8017D" w:rsidRPr="00733782" w14:paraId="556DC497" w14:textId="77777777" w:rsidTr="00F77EAE">
        <w:trPr>
          <w:trHeight w:val="1"/>
        </w:trPr>
        <w:tc>
          <w:tcPr>
            <w:tcW w:w="44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419321" w14:textId="77777777" w:rsidR="00B8017D" w:rsidRPr="00733782" w:rsidRDefault="00B8017D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63693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87A3A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5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55A7DC" w14:textId="77777777" w:rsidR="00B8017D" w:rsidRPr="00733782" w:rsidRDefault="00B8017D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1583E1" w14:textId="77777777" w:rsidR="00B8017D" w:rsidRPr="00733782" w:rsidRDefault="00B8017D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712A3B" w14:textId="77777777" w:rsidR="00B8017D" w:rsidRPr="00733782" w:rsidRDefault="00B8017D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B8017D" w:rsidRPr="00733782" w14:paraId="052397CC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1BC6A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7337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Техника атакующих действий.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A18AF4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5C7DCC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52B5B5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1195E0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AFAA44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8017D" w:rsidRPr="00733782" w14:paraId="5DA9B9D5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831D37" w14:textId="77777777" w:rsidR="00B8017D" w:rsidRPr="00733782" w:rsidRDefault="00B8017D" w:rsidP="003263A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выполнения элемента атаки корзины в два шага, с места и в движении. Техника выполнения нападения на корзину с сопротивлением.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0491F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14391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69F567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F867A2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AC64F4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B8017D" w:rsidRPr="00733782" w14:paraId="156E2A8A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B0E5F" w14:textId="77777777" w:rsidR="00B8017D" w:rsidRPr="00733782" w:rsidRDefault="00B8017D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ведения мяча в движении и на месте.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73453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339F6E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78253D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397823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C2D4E4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8017D" w:rsidRPr="00733782" w14:paraId="50D0F9AD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629F57" w14:textId="77777777" w:rsidR="00B8017D" w:rsidRPr="00733782" w:rsidRDefault="00B8017D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2. Техника владения мячом (баскетбол).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8790B7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79A97" w14:textId="77777777"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827218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5FB107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1716C2" w14:textId="77777777"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8017D" w:rsidRPr="00733782" w14:paraId="3DB1A407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073C95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приема и передачи мяча (в движении, стоя) от груди, из-за головы, с отскоком от пола.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AC1F0F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3050E6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9C6837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56C598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E73A3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8017D" w:rsidRPr="00733782" w14:paraId="5C8B6F6A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E7C07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Выполнение технического элемента - бросок со штрафной линии.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19106D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98176A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C7140D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5908B2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AF6390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8017D" w:rsidRPr="00733782" w14:paraId="042E341C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E291F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 Техника владения мячом (волейбол).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BC6E85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E8994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4D95D5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79E014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96259F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8017D" w:rsidRPr="00733782" w14:paraId="6AB515CC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91C6A6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Техника выполнения приема мяча двумя руками сверху/снизу над собой.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7EBC27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4E2B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7B137A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A6E665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E17793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8017D" w:rsidRPr="00733782" w14:paraId="4284F2FF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121351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Техника приема и передачи мяча в парах (сверху, снизу).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7BECF6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3E475F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44F595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8E2886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B57CE2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8017D" w:rsidRPr="00733782" w14:paraId="7589228A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AF516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 Технические элементы игры.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48F54D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F7808A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0AED00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32DBAF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22BBBD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8017D" w:rsidRPr="00733782" w14:paraId="1D6D6DAE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F0304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Техника выполнения нападающего удара через сетку, блокировка нападающего удара, выполнение подачи.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238618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DC382A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6356E2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08FBB6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AD4645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8017D" w:rsidRPr="00733782" w14:paraId="024FBE0E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570EC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Методика развития координационных способностей.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99D6DD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D4C0E9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F9A8C0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CB9C33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343130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8017D" w:rsidRPr="00733782" w14:paraId="04318F60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ADABB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5. Учебно-тренировочный.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E601E5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E35D05" w14:textId="77777777"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7476CF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FED5E9" w14:textId="77777777"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614F71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B8017D" w:rsidRPr="00733782" w14:paraId="2FCA0A5B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609DF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Учебно-тренировочная, двусторонняя игра. Судейство учебно-тренировочной игры.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C5B277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C3BD9" w14:textId="77777777"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70CBA5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4174A6" w14:textId="77777777"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24D9F2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77EAE" w:rsidRPr="00733782" w14:paraId="3D346D04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FC1F0B" w14:textId="77777777" w:rsidR="00F77EAE" w:rsidRPr="00F77EAE" w:rsidRDefault="00F77EAE" w:rsidP="00F77EA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3FEEF9" w14:textId="77777777" w:rsidR="00F77EAE" w:rsidRPr="00733782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F713E" w14:textId="77777777" w:rsidR="00F77EAE" w:rsidRPr="00733782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68267F" w14:textId="77777777" w:rsidR="00F77EAE" w:rsidRPr="00733782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99C135" w14:textId="77777777" w:rsidR="00F77EAE" w:rsidRPr="00733782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95FDBF" w14:textId="77777777" w:rsidR="00F77EAE" w:rsidRPr="00733782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14:paraId="1F470A1F" w14:textId="77777777" w:rsidR="00C8654A" w:rsidRDefault="00C8654A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35C0EAC" w14:textId="77777777" w:rsidR="00B8017D" w:rsidRPr="00733782" w:rsidRDefault="00B8017D" w:rsidP="00B80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5.2. Методы обучения</w:t>
      </w:r>
    </w:p>
    <w:p w14:paraId="7DAB93EE" w14:textId="77777777" w:rsidR="00B8017D" w:rsidRPr="00733782" w:rsidRDefault="00B8017D" w:rsidP="00B8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14:paraId="3A56FB2F" w14:textId="77777777" w:rsidR="00B8017D" w:rsidRPr="00733782" w:rsidRDefault="00B8017D" w:rsidP="00B8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35EF1F4E" w14:textId="77777777" w:rsidR="00B8017D" w:rsidRPr="00733782" w:rsidRDefault="00B8017D" w:rsidP="00B801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190B606" w14:textId="77777777" w:rsidR="00B8017D" w:rsidRPr="00733782" w:rsidRDefault="00B8017D" w:rsidP="00B8017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6. Рейтинг-план</w:t>
      </w:r>
    </w:p>
    <w:p w14:paraId="17A3D0FC" w14:textId="77777777" w:rsidR="00B8017D" w:rsidRPr="00733782" w:rsidRDefault="00B8017D" w:rsidP="00B80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B8017D" w:rsidRPr="00733782" w14:paraId="582B47BB" w14:textId="77777777" w:rsidTr="003263A5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950DFF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14:paraId="2B4696D3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14F66B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53E4895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11732A37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27284C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B419473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14:paraId="3DE8B307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328F6AD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C0A3C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14:paraId="18719344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B8017D" w:rsidRPr="00733782" w14:paraId="59E09C44" w14:textId="77777777" w:rsidTr="003263A5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BB56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8306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3A2B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7E48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50E6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38A3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77B7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91A8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B8017D" w:rsidRPr="00733782" w14:paraId="29CA1E68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CC6D" w14:textId="77777777"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1. Техника атакующих действий.</w:t>
            </w:r>
          </w:p>
        </w:tc>
      </w:tr>
      <w:tr w:rsidR="00B8017D" w:rsidRPr="00733782" w14:paraId="592B9728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D4715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9CDF87" w14:textId="77777777" w:rsidR="00B8017D" w:rsidRPr="00B81ED8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6137EAEC" w14:textId="77777777" w:rsidR="00B8017D" w:rsidRPr="00B81ED8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C585F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F8EC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8495B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2F6CF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3395D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CA0A4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8017D" w:rsidRPr="00733782" w14:paraId="1A055AAD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C2BA" w14:textId="77777777"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2. Техника владения мячом (баскетбол).</w:t>
            </w:r>
          </w:p>
        </w:tc>
      </w:tr>
      <w:tr w:rsidR="00B8017D" w:rsidRPr="00733782" w14:paraId="6EE007AB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45120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0DE5" w14:textId="77777777" w:rsidR="00B81ED8" w:rsidRPr="00B81ED8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6276D8CA" w14:textId="77777777" w:rsidR="00B8017D" w:rsidRPr="00733782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7ABFB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738F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F158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57FE1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7BC71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535DC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B8017D" w:rsidRPr="00733782" w14:paraId="5F65074F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327A7" w14:textId="77777777"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3. Техника владения мячом (волейбол).</w:t>
            </w:r>
          </w:p>
        </w:tc>
      </w:tr>
      <w:tr w:rsidR="00B8017D" w:rsidRPr="00733782" w14:paraId="5F5C33B8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5324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6611" w14:textId="77777777" w:rsidR="00B81ED8" w:rsidRPr="00B81ED8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7F9879C8" w14:textId="77777777" w:rsidR="00B8017D" w:rsidRPr="00733782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E52B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71AB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9F2A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D344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BCB6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3FE7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B8017D" w:rsidRPr="00733782" w14:paraId="77C99F29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F987" w14:textId="77777777"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4. Технические элементы игры.</w:t>
            </w:r>
          </w:p>
        </w:tc>
      </w:tr>
      <w:tr w:rsidR="00B8017D" w:rsidRPr="00733782" w14:paraId="39F9D146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020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0236" w14:textId="77777777" w:rsidR="00B81ED8" w:rsidRPr="00B81ED8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750DC05C" w14:textId="77777777" w:rsidR="00B8017D" w:rsidRPr="00733782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7518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F44F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4554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7E0E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D76B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1949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8017D" w:rsidRPr="00733782" w14:paraId="4ADA14AA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3668" w14:textId="77777777"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5. Учебно-тренировочный.</w:t>
            </w:r>
          </w:p>
        </w:tc>
      </w:tr>
      <w:tr w:rsidR="00B8017D" w:rsidRPr="00733782" w14:paraId="6DB47922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9247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836F" w14:textId="77777777" w:rsidR="00B81ED8" w:rsidRPr="00B81ED8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0B262AC5" w14:textId="77777777" w:rsidR="00B8017D" w:rsidRPr="00733782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7B31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E66A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1B4B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DB3A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F56B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F04D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B8017D" w:rsidRPr="00733782" w14:paraId="357501EA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1246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A43" w14:textId="77777777" w:rsidR="00B8017D" w:rsidRPr="00733782" w:rsidRDefault="00B8017D" w:rsidP="003263A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4D639" w14:textId="77777777" w:rsidR="00B8017D" w:rsidRPr="00733782" w:rsidRDefault="00B8017D" w:rsidP="003263A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FFED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2248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EF50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D8AA7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D2A84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64D74080" w14:textId="77777777" w:rsidR="00B8017D" w:rsidRPr="00DF1F2E" w:rsidRDefault="00B8017D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0D26E2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14:paraId="13D9A1F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14:paraId="1F2776F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Мельникова, Н.Ю. История физической культуры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спорта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учебник / Н.Ю. Мельникова, А.В. Трескин. - 2-е изд. - Москва : Спорт, 2017. - 432 с. - ISBN 978-5-906839-97-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8 ;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То же [Электронный ресурс]. - URL: </w:t>
      </w:r>
      <w:hyperlink r:id="rId8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http://biblioclub.ru/index.php?page=book&amp;id=475389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480BD3B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Яшин, В.Н. ОБЖ: здоровый образ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жизни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учебное пособие / В.Н. Яшин. - 5-е изд., стер. -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Москва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Издательство «Флинта», 2017. - 125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с.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ил. 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Библиогр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в кн. - ISBN 978-5-9765-1121-7; То же [Электронный ресурс]. - URL: </w:t>
      </w:r>
      <w:hyperlink r:id="rId9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http://biblioclub.ru/index.php?page=book&amp;id=463939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08C5381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14:paraId="1104CD4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Баскетбол: Теория и методика обучения: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студентов высших учебных заведений / Д. И.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Нестеровский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.- 5-е изд., стер. – М.: Издательский центр «Академия», 2004. – 336 с. </w:t>
      </w:r>
    </w:p>
    <w:p w14:paraId="0044D6B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Вяткин Л.А. Туризм и спортивное совершенствование: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Л.А. Вяткин, Е.В.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Сидорчук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М. – Издательский дом «Академия», 2016. – 208 с. </w:t>
      </w:r>
    </w:p>
    <w:p w14:paraId="6BEF13B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3. Давыдов В.Ю.,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Шамардин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А.И., Краснова Г.О. Новые фитнесс-системы (новые направления, методики, оборудование и инвентарь): Учебное пособие / ВГАФК. - 2-е изд.,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перераб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и доп.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2005. – 284. </w:t>
      </w:r>
    </w:p>
    <w:p w14:paraId="4DD3FB0B" w14:textId="77777777" w:rsidR="004315E8" w:rsidRPr="00C8654A" w:rsidRDefault="00DB1A9E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http://window.edu.ru/resource/905/25905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5852B9A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Зефирова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Е.В., Платонова В.В. Оздоровительная аэробика: содержание и методика: Учебно-методическое пособие. - СПб.: СПбГУ ИТМО, 2006. - 25 с. </w:t>
      </w:r>
    </w:p>
    <w:p w14:paraId="78A806CA" w14:textId="77777777" w:rsidR="004315E8" w:rsidRPr="00C8654A" w:rsidRDefault="00DB1A9E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http://window.edu.ru/resource/576/41576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6119612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8.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Мирзиев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2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http://window.edu.ru/resource/343/58343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25B0F30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2008. - 41 с. </w:t>
      </w:r>
      <w:hyperlink r:id="rId13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http://window.edu.ru/resource/913/58913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10692A6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11.Новикова Г.В., Коваленко Т.Г.,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 Организация и проведение соревнований по баскетболу и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стритболу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Учебное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2003. - 72 с. </w:t>
      </w:r>
    </w:p>
    <w:p w14:paraId="2D8D058B" w14:textId="77777777" w:rsidR="004315E8" w:rsidRPr="00C8654A" w:rsidRDefault="00DB1A9E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4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http://window.edu.ru/resource/756/25756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161A619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2009. - 22 с. </w:t>
      </w:r>
    </w:p>
    <w:p w14:paraId="0D1EAB43" w14:textId="77777777" w:rsidR="004315E8" w:rsidRPr="005D7CE0" w:rsidRDefault="00DB1A9E" w:rsidP="00C8654A">
      <w:pPr>
        <w:autoSpaceDE w:val="0"/>
        <w:autoSpaceDN w:val="0"/>
        <w:adjustRightInd w:val="0"/>
        <w:spacing w:after="0" w:line="240" w:lineRule="auto"/>
        <w:jc w:val="both"/>
        <w:rPr>
          <w:rStyle w:val="af5"/>
          <w:rFonts w:ascii="Times New Roman" w:eastAsiaTheme="minorHAnsi" w:hAnsi="Times New Roman"/>
          <w:sz w:val="24"/>
          <w:szCs w:val="24"/>
        </w:rPr>
      </w:pPr>
      <w:hyperlink r:id="rId15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http://window.edu.ru/resource/194/65194</w:t>
        </w:r>
      </w:hyperlink>
    </w:p>
    <w:p w14:paraId="6C9CCECD" w14:textId="77777777" w:rsidR="004315E8" w:rsidRPr="00C8654A" w:rsidRDefault="004315E8" w:rsidP="00B81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16.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Самигуллин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Р.Р. Правила игры в мини-футбол: Методические указания. - Самара: Изд-во "Самарский университет", 2005. - 20 с. </w:t>
      </w:r>
      <w:hyperlink r:id="rId16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http://window.edu.ru/resource/945/29945</w:t>
        </w:r>
      </w:hyperlink>
      <w:r w:rsidRPr="0008107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56B687C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учеб.для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студ. высш. проф. образования / Ж.К.Холодов, В.С.Кузнецов. – М.: Издательский дом «Академия», 2012. – 480 с. </w:t>
      </w:r>
    </w:p>
    <w:p w14:paraId="3383E07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спорта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студ. высш. учеб. заведений – 4-е изд. - М.: Издательский центр «Академия», 2007. – 144 с. </w:t>
      </w:r>
    </w:p>
    <w:p w14:paraId="65481DA2" w14:textId="77777777" w:rsidR="004315E8" w:rsidRPr="00767ED1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19.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А.В., Коваленко Т.Г., Каплунов А.А. Методика проведения занятий атлетической гимнастикой в вузе: Учебно-методическое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2005. - 160 с. </w:t>
      </w:r>
      <w:hyperlink r:id="rId17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http://window.edu.ru/resource/909/25909</w:t>
        </w:r>
      </w:hyperlink>
      <w:r w:rsidRPr="00767ED1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1AA5C43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 w14:paraId="64654F3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2014.- 32с. </w:t>
      </w:r>
    </w:p>
    <w:p w14:paraId="1D9BE32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2015.- 63с. </w:t>
      </w:r>
    </w:p>
    <w:p w14:paraId="0065BBD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Туркина; под ред. А.Б. Смирнова.- Н.Новгород: НГПУ им. К.Минина, 2010.- 34с. </w:t>
      </w:r>
    </w:p>
    <w:p w14:paraId="59E3DFD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Лемаев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Н.Новгород: НГПУ им. К.Минина, 2012. - 82 с. </w:t>
      </w:r>
    </w:p>
    <w:p w14:paraId="160E8EC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 </w:t>
      </w:r>
    </w:p>
    <w:p w14:paraId="47872F9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14:paraId="2839BDE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Научнаяэлектроннаябиблиотека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LiBRARy.ru </w:t>
      </w:r>
    </w:p>
    <w:p w14:paraId="4A36042E" w14:textId="77777777" w:rsidR="004315E8" w:rsidRPr="00C8654A" w:rsidRDefault="00DB1A9E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8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http://www.basket.ru/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сайтФедерациибаскетболаРоссии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154B2F55" w14:textId="77777777" w:rsidR="004315E8" w:rsidRPr="00C8654A" w:rsidRDefault="00DB1A9E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http://www.vollev.ru/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сайтФедерацииволейболаРоссии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00638276" w14:textId="77777777" w:rsidR="004315E8" w:rsidRPr="00C8654A" w:rsidRDefault="00DB1A9E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http://www.russwimming.ru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сайтФедерацииплаванияРоссии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04908D49" w14:textId="77777777" w:rsidR="004315E8" w:rsidRPr="00C8654A" w:rsidRDefault="00DB1A9E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http://www.rusathletics.com/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сайтФедерациилегкойатлетикиРоссии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3888E7A3" w14:textId="77777777" w:rsidR="004315E8" w:rsidRPr="00C8654A" w:rsidRDefault="00DB1A9E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http://www.rusfootball.info/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сайтфутболаРоссии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772B3050" w14:textId="77777777" w:rsidR="004315E8" w:rsidRPr="00C8654A" w:rsidRDefault="00DB1A9E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http://www.afkonline.ru/biblio.html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ежеквартальныйжурналАдаптивнаяфизическая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4EE96DC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14:paraId="6C25BA9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14:paraId="7E75303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14:paraId="70C88347" w14:textId="77777777" w:rsidR="004315E8" w:rsidRPr="00C8654A" w:rsidRDefault="004315E8" w:rsidP="00B81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9. Материально-техническое обеспечение образовательного процесса по дисциплине </w:t>
      </w:r>
    </w:p>
    <w:p w14:paraId="5761230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14:paraId="448943C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14:paraId="60F9A4F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14:paraId="6439C39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17112C0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Moodle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14:paraId="08D20C6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MSExcel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14:paraId="7D320CA0" w14:textId="77777777" w:rsidR="00DB597C" w:rsidRPr="00C8654A" w:rsidRDefault="004315E8" w:rsidP="00C865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- ЭИОС Мининского университета.</w:t>
      </w:r>
    </w:p>
    <w:sectPr w:rsidR="00DB597C" w:rsidRPr="00C8654A" w:rsidSect="005E481E">
      <w:footerReference w:type="default" r:id="rId24"/>
      <w:footerReference w:type="first" r:id="rId25"/>
      <w:pgSz w:w="11906" w:h="16838"/>
      <w:pgMar w:top="720" w:right="720" w:bottom="720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1682FB" w14:textId="77777777" w:rsidR="00DB1A9E" w:rsidRDefault="00DB1A9E" w:rsidP="00CA7167">
      <w:pPr>
        <w:spacing w:after="0" w:line="240" w:lineRule="auto"/>
      </w:pPr>
      <w:r>
        <w:separator/>
      </w:r>
    </w:p>
  </w:endnote>
  <w:endnote w:type="continuationSeparator" w:id="0">
    <w:p w14:paraId="4F876456" w14:textId="77777777" w:rsidR="00DB1A9E" w:rsidRDefault="00DB1A9E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2705860"/>
      <w:docPartObj>
        <w:docPartGallery w:val="Page Numbers (Bottom of Page)"/>
        <w:docPartUnique/>
      </w:docPartObj>
    </w:sdtPr>
    <w:sdtEndPr/>
    <w:sdtContent>
      <w:p w14:paraId="1F1AB455" w14:textId="77777777" w:rsidR="008844DA" w:rsidRDefault="005E4A23">
        <w:pPr>
          <w:pStyle w:val="ae"/>
          <w:jc w:val="right"/>
        </w:pPr>
        <w:r w:rsidRPr="00E13343">
          <w:rPr>
            <w:rFonts w:ascii="Times New Roman" w:hAnsi="Times New Roman"/>
            <w:sz w:val="20"/>
            <w:szCs w:val="20"/>
          </w:rPr>
          <w:fldChar w:fldCharType="begin"/>
        </w:r>
        <w:r w:rsidR="008844DA" w:rsidRPr="00E13343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E13343">
          <w:rPr>
            <w:rFonts w:ascii="Times New Roman" w:hAnsi="Times New Roman"/>
            <w:sz w:val="20"/>
            <w:szCs w:val="20"/>
          </w:rPr>
          <w:fldChar w:fldCharType="separate"/>
        </w:r>
        <w:r w:rsidR="000C1AF3">
          <w:rPr>
            <w:rFonts w:ascii="Times New Roman" w:hAnsi="Times New Roman"/>
            <w:noProof/>
            <w:sz w:val="20"/>
            <w:szCs w:val="20"/>
          </w:rPr>
          <w:t>2</w:t>
        </w:r>
        <w:r w:rsidRPr="00E13343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5E84DE65" w14:textId="77777777"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6E4AD" w14:textId="77777777" w:rsidR="008844DA" w:rsidRDefault="008844DA">
    <w:pPr>
      <w:pStyle w:val="ae"/>
      <w:jc w:val="right"/>
    </w:pPr>
  </w:p>
  <w:p w14:paraId="799F748C" w14:textId="77777777"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B9CEB" w14:textId="77777777" w:rsidR="00DB1A9E" w:rsidRDefault="00DB1A9E" w:rsidP="00CA7167">
      <w:pPr>
        <w:spacing w:after="0" w:line="240" w:lineRule="auto"/>
      </w:pPr>
      <w:r>
        <w:separator/>
      </w:r>
    </w:p>
  </w:footnote>
  <w:footnote w:type="continuationSeparator" w:id="0">
    <w:p w14:paraId="06AE9048" w14:textId="77777777" w:rsidR="00DB1A9E" w:rsidRDefault="00DB1A9E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C34B090"/>
    <w:multiLevelType w:val="multilevel"/>
    <w:tmpl w:val="5750FD0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A603BCC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6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2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30"/>
  </w:num>
  <w:num w:numId="3">
    <w:abstractNumId w:val="8"/>
  </w:num>
  <w:num w:numId="4">
    <w:abstractNumId w:val="6"/>
  </w:num>
  <w:num w:numId="5">
    <w:abstractNumId w:val="28"/>
  </w:num>
  <w:num w:numId="6">
    <w:abstractNumId w:val="32"/>
  </w:num>
  <w:num w:numId="7">
    <w:abstractNumId w:val="11"/>
  </w:num>
  <w:num w:numId="8">
    <w:abstractNumId w:val="4"/>
  </w:num>
  <w:num w:numId="9">
    <w:abstractNumId w:val="35"/>
  </w:num>
  <w:num w:numId="10">
    <w:abstractNumId w:val="22"/>
  </w:num>
  <w:num w:numId="11">
    <w:abstractNumId w:val="9"/>
  </w:num>
  <w:num w:numId="12">
    <w:abstractNumId w:val="18"/>
  </w:num>
  <w:num w:numId="13">
    <w:abstractNumId w:val="15"/>
  </w:num>
  <w:num w:numId="14">
    <w:abstractNumId w:val="31"/>
  </w:num>
  <w:num w:numId="15">
    <w:abstractNumId w:val="7"/>
  </w:num>
  <w:num w:numId="16">
    <w:abstractNumId w:val="23"/>
  </w:num>
  <w:num w:numId="17">
    <w:abstractNumId w:val="3"/>
  </w:num>
  <w:num w:numId="18">
    <w:abstractNumId w:val="17"/>
  </w:num>
  <w:num w:numId="19">
    <w:abstractNumId w:val="19"/>
  </w:num>
  <w:num w:numId="20">
    <w:abstractNumId w:val="25"/>
  </w:num>
  <w:num w:numId="21">
    <w:abstractNumId w:val="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7"/>
  </w:num>
  <w:num w:numId="26">
    <w:abstractNumId w:val="10"/>
  </w:num>
  <w:num w:numId="27">
    <w:abstractNumId w:val="34"/>
  </w:num>
  <w:num w:numId="28">
    <w:abstractNumId w:val="1"/>
  </w:num>
  <w:num w:numId="29">
    <w:abstractNumId w:val="20"/>
  </w:num>
  <w:num w:numId="30">
    <w:abstractNumId w:val="29"/>
  </w:num>
  <w:num w:numId="31">
    <w:abstractNumId w:val="13"/>
  </w:num>
  <w:num w:numId="32">
    <w:abstractNumId w:val="21"/>
  </w:num>
  <w:num w:numId="33">
    <w:abstractNumId w:val="26"/>
  </w:num>
  <w:num w:numId="34">
    <w:abstractNumId w:val="16"/>
  </w:num>
  <w:num w:numId="35">
    <w:abstractNumId w:val="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20B20"/>
    <w:rsid w:val="00024CDE"/>
    <w:rsid w:val="000254CD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A2B7F"/>
    <w:rsid w:val="000A3063"/>
    <w:rsid w:val="000A7767"/>
    <w:rsid w:val="000B07DC"/>
    <w:rsid w:val="000B6F07"/>
    <w:rsid w:val="000C1AF3"/>
    <w:rsid w:val="000E26C3"/>
    <w:rsid w:val="000F359C"/>
    <w:rsid w:val="000F605D"/>
    <w:rsid w:val="001017E7"/>
    <w:rsid w:val="001444E1"/>
    <w:rsid w:val="0014613F"/>
    <w:rsid w:val="001869AC"/>
    <w:rsid w:val="00186A21"/>
    <w:rsid w:val="00197720"/>
    <w:rsid w:val="001A3634"/>
    <w:rsid w:val="001B2564"/>
    <w:rsid w:val="001C4F99"/>
    <w:rsid w:val="001F37E8"/>
    <w:rsid w:val="002154A5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1570"/>
    <w:rsid w:val="002D299C"/>
    <w:rsid w:val="002E69A6"/>
    <w:rsid w:val="002F23E0"/>
    <w:rsid w:val="002F4740"/>
    <w:rsid w:val="00305D70"/>
    <w:rsid w:val="00313C05"/>
    <w:rsid w:val="00321F07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2F18"/>
    <w:rsid w:val="003B6FB1"/>
    <w:rsid w:val="003C3305"/>
    <w:rsid w:val="003C53D2"/>
    <w:rsid w:val="003D132B"/>
    <w:rsid w:val="003D3B48"/>
    <w:rsid w:val="003F0E0A"/>
    <w:rsid w:val="0041524A"/>
    <w:rsid w:val="004315E8"/>
    <w:rsid w:val="00442F3F"/>
    <w:rsid w:val="004551EE"/>
    <w:rsid w:val="00463B74"/>
    <w:rsid w:val="00466E62"/>
    <w:rsid w:val="0048222B"/>
    <w:rsid w:val="00487B77"/>
    <w:rsid w:val="004A0C1B"/>
    <w:rsid w:val="004B2ECB"/>
    <w:rsid w:val="004D1D18"/>
    <w:rsid w:val="004D5381"/>
    <w:rsid w:val="004E13F8"/>
    <w:rsid w:val="004F6BF2"/>
    <w:rsid w:val="00503E05"/>
    <w:rsid w:val="00510D7C"/>
    <w:rsid w:val="00523570"/>
    <w:rsid w:val="005518A7"/>
    <w:rsid w:val="005673D0"/>
    <w:rsid w:val="00587D1E"/>
    <w:rsid w:val="005A5053"/>
    <w:rsid w:val="005C2AB8"/>
    <w:rsid w:val="005C45D8"/>
    <w:rsid w:val="005D1F37"/>
    <w:rsid w:val="005D7CE0"/>
    <w:rsid w:val="005E481E"/>
    <w:rsid w:val="005E4A23"/>
    <w:rsid w:val="005E5A5A"/>
    <w:rsid w:val="005E6815"/>
    <w:rsid w:val="005F0B3A"/>
    <w:rsid w:val="006020D2"/>
    <w:rsid w:val="0060391A"/>
    <w:rsid w:val="006618A3"/>
    <w:rsid w:val="00663200"/>
    <w:rsid w:val="00673EA3"/>
    <w:rsid w:val="006925C1"/>
    <w:rsid w:val="00695872"/>
    <w:rsid w:val="006B1B76"/>
    <w:rsid w:val="006C10A5"/>
    <w:rsid w:val="006E62D8"/>
    <w:rsid w:val="006F53B0"/>
    <w:rsid w:val="00700586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67ED1"/>
    <w:rsid w:val="00771F0D"/>
    <w:rsid w:val="0078205F"/>
    <w:rsid w:val="00783103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23A45"/>
    <w:rsid w:val="00832081"/>
    <w:rsid w:val="00834163"/>
    <w:rsid w:val="008403B1"/>
    <w:rsid w:val="00852B82"/>
    <w:rsid w:val="008542F1"/>
    <w:rsid w:val="00860C86"/>
    <w:rsid w:val="0086709B"/>
    <w:rsid w:val="008710D2"/>
    <w:rsid w:val="008729BE"/>
    <w:rsid w:val="00873D11"/>
    <w:rsid w:val="008844DA"/>
    <w:rsid w:val="00887FF9"/>
    <w:rsid w:val="008915F8"/>
    <w:rsid w:val="00892674"/>
    <w:rsid w:val="008A06A1"/>
    <w:rsid w:val="008A22D0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B55EB"/>
    <w:rsid w:val="009C6E56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F5849"/>
    <w:rsid w:val="00B0005B"/>
    <w:rsid w:val="00B051C3"/>
    <w:rsid w:val="00B138A1"/>
    <w:rsid w:val="00B30DB9"/>
    <w:rsid w:val="00B353BD"/>
    <w:rsid w:val="00B36731"/>
    <w:rsid w:val="00B45F98"/>
    <w:rsid w:val="00B51BCF"/>
    <w:rsid w:val="00B5595E"/>
    <w:rsid w:val="00B72C60"/>
    <w:rsid w:val="00B73AC0"/>
    <w:rsid w:val="00B74E70"/>
    <w:rsid w:val="00B8017D"/>
    <w:rsid w:val="00B8111B"/>
    <w:rsid w:val="00B81ED8"/>
    <w:rsid w:val="00B86D85"/>
    <w:rsid w:val="00BB1488"/>
    <w:rsid w:val="00BD3077"/>
    <w:rsid w:val="00BF24EF"/>
    <w:rsid w:val="00BF292C"/>
    <w:rsid w:val="00C12476"/>
    <w:rsid w:val="00C12AB6"/>
    <w:rsid w:val="00C1734C"/>
    <w:rsid w:val="00C25B2B"/>
    <w:rsid w:val="00C424B7"/>
    <w:rsid w:val="00C5329F"/>
    <w:rsid w:val="00C642EC"/>
    <w:rsid w:val="00C77E3D"/>
    <w:rsid w:val="00C821EE"/>
    <w:rsid w:val="00C8654A"/>
    <w:rsid w:val="00C86A25"/>
    <w:rsid w:val="00C97173"/>
    <w:rsid w:val="00C978C4"/>
    <w:rsid w:val="00CA7167"/>
    <w:rsid w:val="00CB5348"/>
    <w:rsid w:val="00CB54AF"/>
    <w:rsid w:val="00CB7E75"/>
    <w:rsid w:val="00CC3E9E"/>
    <w:rsid w:val="00CD3425"/>
    <w:rsid w:val="00CE0784"/>
    <w:rsid w:val="00CE34BE"/>
    <w:rsid w:val="00CF752F"/>
    <w:rsid w:val="00D06F18"/>
    <w:rsid w:val="00D13C86"/>
    <w:rsid w:val="00D16354"/>
    <w:rsid w:val="00D216D1"/>
    <w:rsid w:val="00D418C6"/>
    <w:rsid w:val="00D441B7"/>
    <w:rsid w:val="00D474ED"/>
    <w:rsid w:val="00D6125B"/>
    <w:rsid w:val="00D8032E"/>
    <w:rsid w:val="00D83CDC"/>
    <w:rsid w:val="00D94424"/>
    <w:rsid w:val="00DA677D"/>
    <w:rsid w:val="00DB1A9E"/>
    <w:rsid w:val="00DB597C"/>
    <w:rsid w:val="00DE0C70"/>
    <w:rsid w:val="00DE0EDF"/>
    <w:rsid w:val="00DF1F2E"/>
    <w:rsid w:val="00E06916"/>
    <w:rsid w:val="00E112E2"/>
    <w:rsid w:val="00E124C4"/>
    <w:rsid w:val="00E13343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B0B75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77EAE"/>
    <w:rsid w:val="00FC2A4E"/>
    <w:rsid w:val="00FC2FF0"/>
    <w:rsid w:val="00FC358D"/>
    <w:rsid w:val="00FC696E"/>
    <w:rsid w:val="00FE3164"/>
    <w:rsid w:val="00FF14F4"/>
    <w:rsid w:val="00FF1D4F"/>
    <w:rsid w:val="00FF3622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B7B55"/>
  <w15:docId w15:val="{5C3A3EAE-693A-794C-93E6-095D0A8E8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  <w:style w:type="table" w:customStyle="1" w:styleId="21">
    <w:name w:val="Сетка таблицы21"/>
    <w:basedOn w:val="a1"/>
    <w:next w:val="a3"/>
    <w:uiPriority w:val="59"/>
    <w:rsid w:val="00B801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75389" TargetMode="External"/><Relationship Id="rId13" Type="http://schemas.openxmlformats.org/officeDocument/2006/relationships/hyperlink" Target="http://window.edu.ru/resource/913/58913" TargetMode="External"/><Relationship Id="rId18" Type="http://schemas.openxmlformats.org/officeDocument/2006/relationships/hyperlink" Target="http://www.baske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rusathletic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343/58343" TargetMode="External"/><Relationship Id="rId17" Type="http://schemas.openxmlformats.org/officeDocument/2006/relationships/hyperlink" Target="http://window.edu.ru/resource/909/25909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945/29945" TargetMode="External"/><Relationship Id="rId20" Type="http://schemas.openxmlformats.org/officeDocument/2006/relationships/hyperlink" Target="http://www.russwimmin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576/41576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194/65194" TargetMode="External"/><Relationship Id="rId23" Type="http://schemas.openxmlformats.org/officeDocument/2006/relationships/hyperlink" Target="http://www.afkonline.ru/biblio.html" TargetMode="External"/><Relationship Id="rId10" Type="http://schemas.openxmlformats.org/officeDocument/2006/relationships/hyperlink" Target="http://window.edu.ru/resource/905/25905" TargetMode="External"/><Relationship Id="rId19" Type="http://schemas.openxmlformats.org/officeDocument/2006/relationships/hyperlink" Target="http://www.volle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63939" TargetMode="External"/><Relationship Id="rId14" Type="http://schemas.openxmlformats.org/officeDocument/2006/relationships/hyperlink" Target="http://window.edu.ru/resource/756/25756" TargetMode="External"/><Relationship Id="rId22" Type="http://schemas.openxmlformats.org/officeDocument/2006/relationships/hyperlink" Target="http://www.rusfootball.info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1B165-DC21-42D1-8E1F-E83E6CEE2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1912</Words>
  <Characters>10903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23</cp:revision>
  <cp:lastPrinted>2019-09-05T11:27:00Z</cp:lastPrinted>
  <dcterms:created xsi:type="dcterms:W3CDTF">2019-09-01T16:08:00Z</dcterms:created>
  <dcterms:modified xsi:type="dcterms:W3CDTF">2021-09-22T10:12:00Z</dcterms:modified>
</cp:coreProperties>
</file>