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41A" w:rsidRDefault="0068641A" w:rsidP="00FD5561">
      <w:pPr>
        <w:spacing w:after="0" w:line="240" w:lineRule="auto"/>
        <w:ind w:left="-1134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Hlk76305496"/>
      <w:bookmarkEnd w:id="0"/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EA1887" w:rsidRDefault="0068641A" w:rsidP="0068641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bookmarkStart w:id="1" w:name="_Hlk82618674"/>
      <w:r w:rsidRPr="00EC06C1">
        <w:rPr>
          <w:rFonts w:ascii="Times New Roman" w:hAnsi="Times New Roman"/>
          <w:sz w:val="24"/>
          <w:szCs w:val="24"/>
        </w:rPr>
        <w:t>УТВЕРЖДЕНО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№6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«25» февраля 2021 г.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Внесены изменения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решением Ученого совета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Протокол №13</w:t>
      </w:r>
    </w:p>
    <w:p w:rsidR="00E93C52" w:rsidRPr="00EC06C1" w:rsidRDefault="00E93C52" w:rsidP="00E93C52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EC06C1">
        <w:rPr>
          <w:rFonts w:ascii="Times New Roman" w:hAnsi="Times New Roman"/>
          <w:sz w:val="24"/>
          <w:szCs w:val="24"/>
        </w:rPr>
        <w:t>«30» августа 2021 г.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1"/>
      <w:bookmarkEnd w:id="2"/>
    </w:p>
    <w:p w:rsidR="0068641A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68641A" w:rsidRPr="00DB597C" w:rsidRDefault="0068641A" w:rsidP="0068641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8641A" w:rsidRPr="00DB597C" w:rsidRDefault="0068641A" w:rsidP="0068641A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</w:p>
    <w:p w:rsidR="0068641A" w:rsidRPr="00DB597C" w:rsidRDefault="0068641A" w:rsidP="0068641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подготовки/специальность: 44.03.01</w:t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</w:p>
    <w:p w:rsidR="0068641A" w:rsidRPr="004C7616" w:rsidRDefault="0068641A" w:rsidP="0068641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                                 </w:t>
      </w:r>
    </w:p>
    <w:p w:rsidR="0068641A" w:rsidRPr="00A34D7C" w:rsidRDefault="0068641A" w:rsidP="0068641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Профиль/специализация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34D7C">
        <w:rPr>
          <w:rFonts w:ascii="Times New Roman" w:eastAsia="Times New Roman" w:hAnsi="Times New Roman"/>
          <w:sz w:val="24"/>
          <w:szCs w:val="24"/>
          <w:lang w:eastAsia="ru-RU"/>
        </w:rPr>
        <w:t>«Иностранный (английский) язык»</w:t>
      </w:r>
    </w:p>
    <w:p w:rsidR="0068641A" w:rsidRPr="004C7616" w:rsidRDefault="0068641A" w:rsidP="0068641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8641A" w:rsidRPr="00330219" w:rsidRDefault="0068641A" w:rsidP="0068641A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68641A" w:rsidRPr="005E5719" w:rsidRDefault="0068641A" w:rsidP="006864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Программа модуля «</w:t>
      </w:r>
      <w:r w:rsidRPr="005E5719">
        <w:rPr>
          <w:rFonts w:ascii="Times New Roman" w:eastAsia="Times New Roman" w:hAnsi="Times New Roman"/>
          <w:i/>
          <w:sz w:val="28"/>
          <w:szCs w:val="28"/>
          <w:lang w:eastAsia="ru-RU"/>
        </w:rPr>
        <w:t>Основы научных знаний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» разработана на основе:</w:t>
      </w:r>
    </w:p>
    <w:p w:rsidR="0068641A" w:rsidRPr="005E5719" w:rsidRDefault="0068641A" w:rsidP="0068641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</w:t>
      </w:r>
      <w:r w:rsidRPr="005E5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РФ от «22» февраля 2018 г., № 121;</w:t>
      </w:r>
    </w:p>
    <w:p w:rsidR="0068641A" w:rsidRPr="005E5719" w:rsidRDefault="0068641A" w:rsidP="0068641A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68641A" w:rsidRPr="005E5719" w:rsidRDefault="0068641A" w:rsidP="0068641A">
      <w:pPr>
        <w:numPr>
          <w:ilvl w:val="0"/>
          <w:numId w:val="1"/>
        </w:num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Учебного плана по направлению подготовки/специальности </w:t>
      </w:r>
    </w:p>
    <w:p w:rsidR="0068641A" w:rsidRDefault="0068641A" w:rsidP="0068641A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44.03.01 Педагогическое образование,  </w:t>
      </w:r>
    </w:p>
    <w:p w:rsidR="00E93C52" w:rsidRDefault="00E93C52" w:rsidP="0068641A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3C52" w:rsidRPr="006E4B9A" w:rsidRDefault="00E93C52" w:rsidP="00E93C52">
      <w:pPr>
        <w:spacing w:before="120"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C52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«25» февраля 2021 г., протокол № 6.</w:t>
      </w: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8641A" w:rsidRPr="005E5719" w:rsidRDefault="0068641A" w:rsidP="006864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      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Авторы: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доцент Кузнец</w:t>
      </w:r>
      <w:r w:rsidRPr="005E5719">
        <w:rPr>
          <w:rFonts w:ascii="Times New Roman" w:eastAsia="Times New Roman" w:hAnsi="Times New Roman"/>
          <w:sz w:val="28"/>
          <w:szCs w:val="28"/>
          <w:lang w:eastAsia="ru-RU"/>
        </w:rPr>
        <w:t>ова 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68641A" w:rsidRPr="00DB597C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Pr="00DB597C" w:rsidRDefault="0068641A" w:rsidP="0068641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DB597C" w:rsidRDefault="0068641A" w:rsidP="006864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Default="0068641A" w:rsidP="006864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6E4B9A" w:rsidRDefault="0068641A" w:rsidP="0068641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на заседании выпускающей кафедры теории и практики иностранных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E4B9A">
        <w:rPr>
          <w:rFonts w:ascii="Times New Roman" w:eastAsia="Times New Roman" w:hAnsi="Times New Roman"/>
          <w:sz w:val="28"/>
          <w:szCs w:val="28"/>
          <w:lang w:eastAsia="ru-RU"/>
        </w:rPr>
        <w:t>языков и лингводидактики (протокол № 9 от 18.06.2021 г.)</w:t>
      </w:r>
    </w:p>
    <w:p w:rsidR="0068641A" w:rsidRDefault="0068641A" w:rsidP="0068641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6E4B9A" w:rsidRDefault="0068641A" w:rsidP="0068641A">
      <w:pPr>
        <w:rPr>
          <w:lang w:eastAsia="ru-RU"/>
        </w:rPr>
      </w:pPr>
    </w:p>
    <w:p w:rsidR="0068641A" w:rsidRDefault="0068641A" w:rsidP="006864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41A" w:rsidRPr="005E5719" w:rsidRDefault="0068641A" w:rsidP="0068641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534B8" w:rsidRPr="00BC6352" w:rsidRDefault="008534B8" w:rsidP="00BC63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8534B8" w:rsidRPr="00BC6352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8534B8" w:rsidRPr="00BC6352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8534B8" w:rsidRPr="00BC6352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спорт»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на 1 курсе в 1 семестре универсального</w:t>
      </w:r>
      <w:r w:rsidR="008762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бакалавриата.</w:t>
      </w:r>
      <w:r w:rsidR="008762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</w:t>
      </w:r>
      <w:r w:rsidR="004C34F7"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а и спорт» реализуются в рамках</w:t>
      </w:r>
      <w:r w:rsidR="00876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базовой части Блока 1 «Дисциплины (модули)» программы бакалавриата в объеме 72 академических часов (2 </w:t>
      </w:r>
      <w:proofErr w:type="spellStart"/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.) в очной форме обучения.</w:t>
      </w:r>
    </w:p>
    <w:p w:rsidR="003D132B" w:rsidRPr="00BC6352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Pr="00BC6352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BC6352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8762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</w:t>
      </w:r>
      <w:proofErr w:type="gramStart"/>
      <w:r w:rsidR="00876248">
        <w:rPr>
          <w:rFonts w:ascii="Times New Roman" w:eastAsia="Times New Roman" w:hAnsi="Times New Roman"/>
          <w:bCs/>
          <w:sz w:val="24"/>
          <w:szCs w:val="24"/>
          <w:lang w:eastAsia="ru-RU"/>
        </w:rPr>
        <w:t>1.О.</w:t>
      </w:r>
      <w:proofErr w:type="gramEnd"/>
      <w:r w:rsidR="00876248">
        <w:rPr>
          <w:rFonts w:ascii="Times New Roman" w:eastAsia="Times New Roman" w:hAnsi="Times New Roman"/>
          <w:bCs/>
          <w:sz w:val="24"/>
          <w:szCs w:val="24"/>
          <w:lang w:eastAsia="ru-RU"/>
        </w:rPr>
        <w:t>01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06112" w:rsidRPr="00BC6352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006112" w:rsidRPr="00BC635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006112" w:rsidRPr="00BC6352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4B8" w:rsidRPr="00BC6352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34B8" w:rsidRPr="00BC6352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534B8" w:rsidRPr="00BC6352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BC6352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8534B8" w:rsidRPr="00BC6352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C6352">
        <w:rPr>
          <w:rFonts w:ascii="Times New Roman" w:hAnsi="Times New Roman"/>
          <w:sz w:val="24"/>
          <w:szCs w:val="24"/>
        </w:rPr>
        <w:t>1.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8534B8" w:rsidRPr="00BC6352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</w:rPr>
        <w:t>2.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3D132B" w:rsidRPr="00BC6352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6156E4" w:rsidRPr="00BC6352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C6352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="00DB597C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8534B8" w:rsidRPr="00BC6352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06112" w:rsidRPr="00BC6352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8534B8" w:rsidRPr="00BC6352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BC6352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Pr="00BC6352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6112" w:rsidRPr="00BC6352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BC6352" w:rsidRDefault="008534B8" w:rsidP="008534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BC6352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 w:rsidRPr="00BC6352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 w:rsidRPr="00BC6352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 w:rsidRPr="00BC6352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7B6ECA" w:rsidRPr="00BC6352" w:rsidRDefault="008534B8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BC6352">
        <w:rPr>
          <w:rFonts w:ascii="Times New Roman" w:hAnsi="Times New Roman"/>
          <w:sz w:val="24"/>
          <w:szCs w:val="24"/>
        </w:rPr>
        <w:t xml:space="preserve">УК-7.2. </w:t>
      </w:r>
      <w:r w:rsidR="00576CDC" w:rsidRPr="00BC6352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BC6352" w:rsidRPr="00BC6352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BC6352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BC6352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BC6352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BC6352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0B6F07"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BC6352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C6352" w:rsidRPr="00BC6352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BC6352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BC6352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BC6352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BC6352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B74E70" w:rsidRPr="00BC6352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BC6352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D13C86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тесты</w:t>
            </w:r>
            <w:r w:rsidR="00F61B0A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BC6352" w:rsidRPr="00BC6352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BC6352" w:rsidRDefault="00D13C86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D13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13C86" w:rsidRPr="00BC6352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BC6352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C6352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BC6352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BC6352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BC6352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BC6352" w:rsidRPr="00BC6352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C6352" w:rsidRPr="00BC6352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BC6352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BC6352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BC635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C6352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BC63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</w:t>
            </w:r>
            <w:proofErr w:type="spellStart"/>
            <w:proofErr w:type="gramStart"/>
            <w:r w:rsidRPr="00BC6352">
              <w:rPr>
                <w:rFonts w:ascii="Times New Roman" w:hAnsi="Times New Roman"/>
                <w:sz w:val="24"/>
                <w:szCs w:val="24"/>
                <w:lang w:eastAsia="ru-RU"/>
              </w:rPr>
              <w:t>студента.Психофизиологические</w:t>
            </w:r>
            <w:proofErr w:type="spellEnd"/>
            <w:proofErr w:type="gramEnd"/>
            <w:r w:rsidRPr="00BC63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учебного труда и интеллектуальной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BC6352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BC63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7E0367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BC63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Методика </w:t>
            </w:r>
            <w:r w:rsidR="004F7447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BC6352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BC6352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C6352" w:rsidRPr="00BC6352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7E0367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7E0367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BC6352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BC6352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Pr="00BC6352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BC6352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D13C86" w:rsidRPr="00BC6352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Pr="00BC6352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Pr="00BC6352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63DF" w:rsidRPr="00BC6352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705DB" w:rsidRPr="00BC6352" w:rsidRDefault="000F63DF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Рейтинг-план</w:t>
      </w:r>
      <w:r w:rsidR="006156E4"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представлен в Приложении 1.</w:t>
      </w:r>
    </w:p>
    <w:p w:rsidR="00DB597C" w:rsidRPr="00BC6352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Pr="00BC635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C63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Бурханова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И.Ю., Конькова Г.Л.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Лечебная физическая культура в структуре подготовки бакалавров сферы физической культуры и спорта: </w:t>
      </w:r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Учеб.-</w:t>
      </w:r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метод.пособиеНижний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Новгород: , 2014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Гриднев В. А., Шамшина Н. В.,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Дутов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С. Ю., Лукьянова А. Е.,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Щигорева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Е. В. Физическая культура: лекция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Ершкова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Е.В.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физическая культура женщин первого зрелого возраста на основе применения упражнений с локальными отягощениями: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Авт.дис.на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соиск.учен.степ.канд.пед.наук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. Спец.13.00.04-Теория и методика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физ.воспитания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спорт.тренировки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, оздоровительной и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адапт.физ.культуры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Москва, 2015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4. Лечебная физическая культура: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учреждений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высш.проф.образования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Барчуков И.С.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Учеб.для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учреждений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высш.проф</w:t>
      </w:r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.образования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Бишаева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А.А.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Профессионально-оздоровительная физическая культура студента: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вузов:рек.УМО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вузов России по образованию в области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социал.работы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, 2013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Виленский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М.Я., Горшков А.Г.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вузов:допущено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М-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, 2012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Евсеев Ю.И. Физическая культура: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учеб.для</w:t>
      </w:r>
      <w:proofErr w:type="spellEnd"/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вузов: рек. М-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вом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РФ / </w:t>
      </w:r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Ю.И.Евсеев.-</w:t>
      </w:r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5-е изд.,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доп.-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Ростов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н/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Д:Феникс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, 2012.- 444 с.-(Высшее образование).</w:t>
      </w:r>
    </w:p>
    <w:p w:rsidR="009E57D2" w:rsidRPr="00BC635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 xml:space="preserve">5. Железняк Ю.Д. Теория и методика обучения предмету "Физическая культура": </w:t>
      </w:r>
      <w:proofErr w:type="spellStart"/>
      <w:proofErr w:type="gramStart"/>
      <w:r w:rsidRPr="00BC6352">
        <w:rPr>
          <w:rFonts w:ascii="Times New Roman" w:hAnsi="Times New Roman"/>
          <w:sz w:val="24"/>
          <w:szCs w:val="24"/>
          <w:lang w:eastAsia="ru-RU"/>
        </w:rPr>
        <w:t>учеб.пособие</w:t>
      </w:r>
      <w:proofErr w:type="spellEnd"/>
      <w:proofErr w:type="gram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для студентов вузов / Ю.Д. Железняк, В.М.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Минбулатов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. - 3-е изд., стер. - М.: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Издат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>. центр "Академия", 2008. - 270с.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</w:t>
      </w:r>
      <w:proofErr w:type="spell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. </w:t>
      </w:r>
      <w:proofErr w:type="spellStart"/>
      <w:proofErr w:type="gram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учеб.заведений</w:t>
      </w:r>
      <w:proofErr w:type="spellEnd"/>
      <w:proofErr w:type="gram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 / – М.: Издательский центр «Академия», 2012. – 320 с. </w:t>
      </w:r>
    </w:p>
    <w:p w:rsidR="009E57D2" w:rsidRPr="00BC635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 xml:space="preserve">7.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Масалова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О.Ю.</w:t>
      </w:r>
      <w:r w:rsidRPr="00BC6352">
        <w:rPr>
          <w:rFonts w:ascii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spellStart"/>
      <w:proofErr w:type="gramStart"/>
      <w:r w:rsidRPr="00BC6352">
        <w:rPr>
          <w:rFonts w:ascii="Times New Roman" w:hAnsi="Times New Roman"/>
          <w:sz w:val="24"/>
          <w:szCs w:val="24"/>
          <w:lang w:eastAsia="ru-RU"/>
        </w:rPr>
        <w:t>культура:педагогические</w:t>
      </w:r>
      <w:proofErr w:type="spellEnd"/>
      <w:proofErr w:type="gram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для студентов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вузов,обуч-ся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рек.УМО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спец.пед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>. образования</w:t>
      </w:r>
      <w:r w:rsidRPr="00BC6352">
        <w:rPr>
          <w:rFonts w:ascii="Times New Roman" w:hAnsi="Times New Roman"/>
          <w:sz w:val="24"/>
          <w:szCs w:val="24"/>
          <w:lang w:eastAsia="ru-RU"/>
        </w:rPr>
        <w:tab/>
        <w:t xml:space="preserve">Москва: </w:t>
      </w:r>
      <w:proofErr w:type="spellStart"/>
      <w:r w:rsidRPr="00BC6352">
        <w:rPr>
          <w:rFonts w:ascii="Times New Roman" w:hAnsi="Times New Roman"/>
          <w:sz w:val="24"/>
          <w:szCs w:val="24"/>
          <w:lang w:eastAsia="ru-RU"/>
        </w:rPr>
        <w:t>КноРус</w:t>
      </w:r>
      <w:proofErr w:type="spellEnd"/>
      <w:r w:rsidRPr="00BC6352">
        <w:rPr>
          <w:rFonts w:ascii="Times New Roman" w:hAnsi="Times New Roman"/>
          <w:sz w:val="24"/>
          <w:szCs w:val="24"/>
          <w:lang w:eastAsia="ru-RU"/>
        </w:rPr>
        <w:t>, 2012</w:t>
      </w:r>
    </w:p>
    <w:p w:rsidR="009E57D2" w:rsidRPr="00BC635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Петров П.К. Информационные технологии в физической культуре и спорте. Учебник, 2-е изд., </w:t>
      </w:r>
      <w:proofErr w:type="spell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перераб</w:t>
      </w:r>
      <w:proofErr w:type="spell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.- М.: Издательский центр «Академия», 2011. – 288 с.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9. Петров П.К., </w:t>
      </w:r>
      <w:proofErr w:type="spell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Ахмедзянов</w:t>
      </w:r>
      <w:proofErr w:type="spell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</w:t>
      </w:r>
      <w:proofErr w:type="gram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спорте :</w:t>
      </w:r>
      <w:proofErr w:type="gram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учеб.пособие</w:t>
      </w:r>
      <w:proofErr w:type="spell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высш</w:t>
      </w:r>
      <w:proofErr w:type="spellEnd"/>
      <w:r w:rsidRPr="00BC6352">
        <w:rPr>
          <w:rFonts w:ascii="Times New Roman" w:hAnsi="Times New Roman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:rsidR="009E57D2" w:rsidRPr="00BC635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10. Туманян Г.С. Здоровый образ жизни и физическое </w:t>
      </w:r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совершенствование: 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.пособие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: для студентов вузов / Г.С. Туманян. - 2-е изд. - М.: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Издат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. центр "Академия",  2008. - 335с.</w:t>
      </w:r>
    </w:p>
    <w:p w:rsidR="009E57D2" w:rsidRPr="00BC635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352">
        <w:rPr>
          <w:rFonts w:ascii="Times New Roman" w:hAnsi="Times New Roman"/>
          <w:sz w:val="24"/>
          <w:szCs w:val="24"/>
          <w:lang w:eastAsia="ru-RU"/>
        </w:rPr>
        <w:t>11.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В.Я.Кикотя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И.С.Барчукова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М.: ЮНИТИ, 2011.- 1 </w:t>
      </w:r>
      <w:r w:rsidRPr="00BC6352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( </w:t>
      </w:r>
      <w:proofErr w:type="spellStart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>Учеб.литература</w:t>
      </w:r>
      <w:proofErr w:type="spellEnd"/>
      <w:r w:rsidRPr="00BC635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высшего и среднего проф. образования).(Электронный ресурс).</w:t>
      </w:r>
    </w:p>
    <w:p w:rsidR="00D13C86" w:rsidRPr="00BC6352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BC6352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BC63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Кнорус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BC6352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proofErr w:type="spellEnd"/>
      <w:r w:rsidRPr="00BC6352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proofErr w:type="spellEnd"/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  <w:proofErr w:type="spellEnd"/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proofErr w:type="spellStart"/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  <w:proofErr w:type="spellEnd"/>
    </w:p>
    <w:p w:rsidR="00D13C86" w:rsidRPr="00BC6352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BC6352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BC6352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:rsidR="00D13C86" w:rsidRPr="00BC6352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6156E4" w:rsidRPr="00BC635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BC635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BC6352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BC6352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13C86" w:rsidRPr="00BC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BC6352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D13C86" w:rsidRPr="00BC6352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D13C86" w:rsidRPr="00BC6352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lastRenderedPageBreak/>
        <w:t>Технические средства обучения: аудио и видео аппаратура, орг.- и мультимедийная техника.</w:t>
      </w:r>
    </w:p>
    <w:p w:rsidR="00D13C86" w:rsidRPr="00BC6352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BC635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BC6352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BC6352">
        <w:rPr>
          <w:rFonts w:ascii="Times New Roman" w:eastAsia="Times New Roman" w:hAnsi="Times New Roman"/>
          <w:spacing w:val="-14"/>
          <w:sz w:val="24"/>
          <w:szCs w:val="24"/>
          <w:lang w:val="en-US" w:eastAsia="ru-RU"/>
        </w:rPr>
        <w:t>Moodle</w:t>
      </w: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;</w:t>
      </w:r>
    </w:p>
    <w:p w:rsidR="00D13C86" w:rsidRPr="00BC6352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BC6352">
        <w:rPr>
          <w:rFonts w:ascii="Times New Roman" w:eastAsia="Times New Roman" w:hAnsi="Times New Roman"/>
          <w:spacing w:val="-14"/>
          <w:sz w:val="24"/>
          <w:szCs w:val="24"/>
          <w:lang w:val="en-US" w:eastAsia="ru-RU"/>
        </w:rPr>
        <w:t>MSExcel</w:t>
      </w:r>
      <w:proofErr w:type="spellEnd"/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;</w:t>
      </w:r>
    </w:p>
    <w:p w:rsidR="00D13C86" w:rsidRPr="00BC6352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Мининского</w:t>
      </w:r>
      <w:proofErr w:type="spellEnd"/>
      <w:r w:rsidRPr="00BC6352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BC6352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Pr="00BC6352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 w:firstRow="1" w:lastRow="0" w:firstColumn="1" w:lastColumn="0" w:noHBand="0" w:noVBand="1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BC6352" w:rsidRPr="00BC6352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56E4" w:rsidRPr="00BC6352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Критический  уровень</w:t>
            </w:r>
          </w:p>
        </w:tc>
      </w:tr>
      <w:tr w:rsidR="00BC6352" w:rsidRPr="00BC6352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6352" w:rsidRPr="00BC6352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C6352" w:rsidRPr="00BC6352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6352" w:rsidRPr="00BC6352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C6352" w:rsidRPr="00BC6352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352" w:rsidRPr="00BC6352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6352"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C6352" w:rsidRPr="00BC6352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C6352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3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C6352" w:rsidRPr="00BC6352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35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35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352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C6352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635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:rsidR="006156E4" w:rsidRPr="00BC6352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C635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:rsidR="00B3162F" w:rsidRPr="00BC6352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352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</w:p>
    <w:p w:rsidR="00B3162F" w:rsidRPr="00BC6352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BC6352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BC6352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BC6352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Pr="00BC6352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1FD" w:rsidRPr="00BC6352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1FD" w:rsidRPr="00BC6352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D31FD" w:rsidRPr="00BC6352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91F" w:rsidRDefault="0040691F" w:rsidP="00CA7167">
      <w:pPr>
        <w:spacing w:after="0" w:line="240" w:lineRule="auto"/>
      </w:pPr>
      <w:r>
        <w:separator/>
      </w:r>
    </w:p>
  </w:endnote>
  <w:endnote w:type="continuationSeparator" w:id="0">
    <w:p w:rsidR="0040691F" w:rsidRDefault="0040691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110E61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FD5561">
          <w:rPr>
            <w:noProof/>
          </w:rPr>
          <w:t>2</w:t>
        </w:r>
        <w:r>
          <w:fldChar w:fldCharType="end"/>
        </w:r>
      </w:p>
    </w:sdtContent>
  </w:sdt>
  <w:p w:rsidR="002861AF" w:rsidRDefault="002861AF">
    <w:pPr>
      <w:pStyle w:val="ae"/>
    </w:pPr>
  </w:p>
  <w:p w:rsidR="0091107B" w:rsidRDefault="009110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91F" w:rsidRDefault="0040691F" w:rsidP="00CA7167">
      <w:pPr>
        <w:spacing w:after="0" w:line="240" w:lineRule="auto"/>
      </w:pPr>
      <w:r>
        <w:separator/>
      </w:r>
    </w:p>
  </w:footnote>
  <w:footnote w:type="continuationSeparator" w:id="0">
    <w:p w:rsidR="0040691F" w:rsidRDefault="0040691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D27CB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1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2364"/>
    <w:rsid w:val="000748D4"/>
    <w:rsid w:val="00074C40"/>
    <w:rsid w:val="00074D2C"/>
    <w:rsid w:val="00090705"/>
    <w:rsid w:val="00096B31"/>
    <w:rsid w:val="000A2B7F"/>
    <w:rsid w:val="000A61A5"/>
    <w:rsid w:val="000A7767"/>
    <w:rsid w:val="000B07DC"/>
    <w:rsid w:val="000B6F07"/>
    <w:rsid w:val="000D31FD"/>
    <w:rsid w:val="000D7845"/>
    <w:rsid w:val="000E26C3"/>
    <w:rsid w:val="000F359C"/>
    <w:rsid w:val="000F4A23"/>
    <w:rsid w:val="000F605D"/>
    <w:rsid w:val="000F63DF"/>
    <w:rsid w:val="000F7C26"/>
    <w:rsid w:val="001017E7"/>
    <w:rsid w:val="00110E61"/>
    <w:rsid w:val="001444E1"/>
    <w:rsid w:val="0014613F"/>
    <w:rsid w:val="00181873"/>
    <w:rsid w:val="00182C88"/>
    <w:rsid w:val="00182FF6"/>
    <w:rsid w:val="00184E48"/>
    <w:rsid w:val="001869AC"/>
    <w:rsid w:val="00186A21"/>
    <w:rsid w:val="00190F9E"/>
    <w:rsid w:val="00192F05"/>
    <w:rsid w:val="001A3634"/>
    <w:rsid w:val="001A665C"/>
    <w:rsid w:val="001B2564"/>
    <w:rsid w:val="001C4F99"/>
    <w:rsid w:val="001E59F8"/>
    <w:rsid w:val="001F37E8"/>
    <w:rsid w:val="002012A7"/>
    <w:rsid w:val="00202209"/>
    <w:rsid w:val="00207C0C"/>
    <w:rsid w:val="0022609C"/>
    <w:rsid w:val="00242947"/>
    <w:rsid w:val="002508F5"/>
    <w:rsid w:val="00253301"/>
    <w:rsid w:val="00283884"/>
    <w:rsid w:val="002861AF"/>
    <w:rsid w:val="0029039B"/>
    <w:rsid w:val="002A0B87"/>
    <w:rsid w:val="002A2A50"/>
    <w:rsid w:val="002B0124"/>
    <w:rsid w:val="002B4E38"/>
    <w:rsid w:val="002C330B"/>
    <w:rsid w:val="002C4E8B"/>
    <w:rsid w:val="002D299C"/>
    <w:rsid w:val="002E32CD"/>
    <w:rsid w:val="002F4740"/>
    <w:rsid w:val="00305D70"/>
    <w:rsid w:val="00323346"/>
    <w:rsid w:val="00323FE3"/>
    <w:rsid w:val="00324F2D"/>
    <w:rsid w:val="00332338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0AA9"/>
    <w:rsid w:val="003B6FB1"/>
    <w:rsid w:val="003C3305"/>
    <w:rsid w:val="003C4F35"/>
    <w:rsid w:val="003C53D2"/>
    <w:rsid w:val="003D0465"/>
    <w:rsid w:val="003D132B"/>
    <w:rsid w:val="003F0E0A"/>
    <w:rsid w:val="0040691F"/>
    <w:rsid w:val="0041524A"/>
    <w:rsid w:val="00425A5D"/>
    <w:rsid w:val="00442F3F"/>
    <w:rsid w:val="004551EE"/>
    <w:rsid w:val="0045613A"/>
    <w:rsid w:val="00457216"/>
    <w:rsid w:val="00463B74"/>
    <w:rsid w:val="00466E62"/>
    <w:rsid w:val="00475888"/>
    <w:rsid w:val="0048222B"/>
    <w:rsid w:val="00487B77"/>
    <w:rsid w:val="004A42C6"/>
    <w:rsid w:val="004B2ECB"/>
    <w:rsid w:val="004C34F7"/>
    <w:rsid w:val="004D1D18"/>
    <w:rsid w:val="004D5381"/>
    <w:rsid w:val="004E13F8"/>
    <w:rsid w:val="004F6BF2"/>
    <w:rsid w:val="004F7447"/>
    <w:rsid w:val="00503E05"/>
    <w:rsid w:val="00510D7C"/>
    <w:rsid w:val="0051369A"/>
    <w:rsid w:val="00537F00"/>
    <w:rsid w:val="00555D0F"/>
    <w:rsid w:val="005673D0"/>
    <w:rsid w:val="00576CDC"/>
    <w:rsid w:val="005867FA"/>
    <w:rsid w:val="00587D1E"/>
    <w:rsid w:val="005A5053"/>
    <w:rsid w:val="005C2AB8"/>
    <w:rsid w:val="005C45D8"/>
    <w:rsid w:val="005D1F37"/>
    <w:rsid w:val="005D3B2F"/>
    <w:rsid w:val="005E5A5A"/>
    <w:rsid w:val="005E6815"/>
    <w:rsid w:val="006020D2"/>
    <w:rsid w:val="0061329B"/>
    <w:rsid w:val="006156E4"/>
    <w:rsid w:val="006162D5"/>
    <w:rsid w:val="006618A3"/>
    <w:rsid w:val="00663200"/>
    <w:rsid w:val="00670BEC"/>
    <w:rsid w:val="00673EA3"/>
    <w:rsid w:val="0068641A"/>
    <w:rsid w:val="00691A12"/>
    <w:rsid w:val="006920C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641A3"/>
    <w:rsid w:val="0076486C"/>
    <w:rsid w:val="00766430"/>
    <w:rsid w:val="00771F0D"/>
    <w:rsid w:val="007738A9"/>
    <w:rsid w:val="00780DF0"/>
    <w:rsid w:val="00783103"/>
    <w:rsid w:val="00783C24"/>
    <w:rsid w:val="007B1F62"/>
    <w:rsid w:val="007B278C"/>
    <w:rsid w:val="007B2BEA"/>
    <w:rsid w:val="007B503A"/>
    <w:rsid w:val="007B6CE0"/>
    <w:rsid w:val="007B6ECA"/>
    <w:rsid w:val="007C4801"/>
    <w:rsid w:val="007C5DA2"/>
    <w:rsid w:val="007D06F1"/>
    <w:rsid w:val="007D4134"/>
    <w:rsid w:val="007D7D9E"/>
    <w:rsid w:val="007E0367"/>
    <w:rsid w:val="007E054E"/>
    <w:rsid w:val="007E56C6"/>
    <w:rsid w:val="007E7AFB"/>
    <w:rsid w:val="00805DCE"/>
    <w:rsid w:val="00807C52"/>
    <w:rsid w:val="00823011"/>
    <w:rsid w:val="00832081"/>
    <w:rsid w:val="00834163"/>
    <w:rsid w:val="008403B1"/>
    <w:rsid w:val="00852B82"/>
    <w:rsid w:val="008534B8"/>
    <w:rsid w:val="008542F1"/>
    <w:rsid w:val="00860C86"/>
    <w:rsid w:val="0086709B"/>
    <w:rsid w:val="008710D2"/>
    <w:rsid w:val="008740CA"/>
    <w:rsid w:val="00876248"/>
    <w:rsid w:val="00887FF9"/>
    <w:rsid w:val="008915F8"/>
    <w:rsid w:val="00892674"/>
    <w:rsid w:val="008A06A1"/>
    <w:rsid w:val="008C0096"/>
    <w:rsid w:val="008E1BB8"/>
    <w:rsid w:val="008E4021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51284"/>
    <w:rsid w:val="009529DA"/>
    <w:rsid w:val="0095331F"/>
    <w:rsid w:val="0096169C"/>
    <w:rsid w:val="0096331F"/>
    <w:rsid w:val="009633E5"/>
    <w:rsid w:val="009661C3"/>
    <w:rsid w:val="00966F22"/>
    <w:rsid w:val="00981269"/>
    <w:rsid w:val="0098333E"/>
    <w:rsid w:val="009D1D48"/>
    <w:rsid w:val="009E57D2"/>
    <w:rsid w:val="009F7ED5"/>
    <w:rsid w:val="00A01B34"/>
    <w:rsid w:val="00A1013E"/>
    <w:rsid w:val="00A24E06"/>
    <w:rsid w:val="00A26E41"/>
    <w:rsid w:val="00A3228F"/>
    <w:rsid w:val="00A329B6"/>
    <w:rsid w:val="00A374C1"/>
    <w:rsid w:val="00A41D66"/>
    <w:rsid w:val="00A4300C"/>
    <w:rsid w:val="00A454C4"/>
    <w:rsid w:val="00A572B2"/>
    <w:rsid w:val="00A705DB"/>
    <w:rsid w:val="00A81EA5"/>
    <w:rsid w:val="00A81F9D"/>
    <w:rsid w:val="00A83061"/>
    <w:rsid w:val="00A83BFE"/>
    <w:rsid w:val="00AA3688"/>
    <w:rsid w:val="00AB1F2F"/>
    <w:rsid w:val="00AB3AAE"/>
    <w:rsid w:val="00AE58C3"/>
    <w:rsid w:val="00AF0E6F"/>
    <w:rsid w:val="00B0005B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A0856"/>
    <w:rsid w:val="00BB1488"/>
    <w:rsid w:val="00BC53AC"/>
    <w:rsid w:val="00BC6352"/>
    <w:rsid w:val="00BF24EF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4A9F"/>
    <w:rsid w:val="00C97173"/>
    <w:rsid w:val="00C978C4"/>
    <w:rsid w:val="00CA7167"/>
    <w:rsid w:val="00CB5348"/>
    <w:rsid w:val="00CB54AF"/>
    <w:rsid w:val="00CC1458"/>
    <w:rsid w:val="00CC3E9E"/>
    <w:rsid w:val="00CD1353"/>
    <w:rsid w:val="00CD3425"/>
    <w:rsid w:val="00CF752F"/>
    <w:rsid w:val="00D037A8"/>
    <w:rsid w:val="00D13C86"/>
    <w:rsid w:val="00D16354"/>
    <w:rsid w:val="00D441B7"/>
    <w:rsid w:val="00D474ED"/>
    <w:rsid w:val="00D6125B"/>
    <w:rsid w:val="00D8032E"/>
    <w:rsid w:val="00D83CDC"/>
    <w:rsid w:val="00D84A86"/>
    <w:rsid w:val="00DA677D"/>
    <w:rsid w:val="00DB597C"/>
    <w:rsid w:val="00DE0C70"/>
    <w:rsid w:val="00DE0EDF"/>
    <w:rsid w:val="00E01863"/>
    <w:rsid w:val="00E06916"/>
    <w:rsid w:val="00E112E2"/>
    <w:rsid w:val="00E1504E"/>
    <w:rsid w:val="00E222AB"/>
    <w:rsid w:val="00E24E3D"/>
    <w:rsid w:val="00E2789B"/>
    <w:rsid w:val="00E322FA"/>
    <w:rsid w:val="00E34171"/>
    <w:rsid w:val="00E42E4D"/>
    <w:rsid w:val="00E6258F"/>
    <w:rsid w:val="00E66689"/>
    <w:rsid w:val="00E7136E"/>
    <w:rsid w:val="00E84327"/>
    <w:rsid w:val="00E93C52"/>
    <w:rsid w:val="00EA6A2F"/>
    <w:rsid w:val="00EA6A56"/>
    <w:rsid w:val="00EB1EB9"/>
    <w:rsid w:val="00ED0D2D"/>
    <w:rsid w:val="00ED17CE"/>
    <w:rsid w:val="00ED73F9"/>
    <w:rsid w:val="00ED74B9"/>
    <w:rsid w:val="00EE012B"/>
    <w:rsid w:val="00EE4436"/>
    <w:rsid w:val="00EE4A96"/>
    <w:rsid w:val="00EE6033"/>
    <w:rsid w:val="00EF0869"/>
    <w:rsid w:val="00EF14EB"/>
    <w:rsid w:val="00EF1598"/>
    <w:rsid w:val="00F00857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A28E5"/>
    <w:rsid w:val="00FC2A4E"/>
    <w:rsid w:val="00FC2FF0"/>
    <w:rsid w:val="00FC358D"/>
    <w:rsid w:val="00FC5DC7"/>
    <w:rsid w:val="00FC696E"/>
    <w:rsid w:val="00FD55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28D5D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7403-88AE-48C0-BDFE-D4A6A4EC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3</cp:revision>
  <cp:lastPrinted>2019-09-17T14:00:00Z</cp:lastPrinted>
  <dcterms:created xsi:type="dcterms:W3CDTF">2021-07-04T13:14:00Z</dcterms:created>
  <dcterms:modified xsi:type="dcterms:W3CDTF">2021-09-15T14:22:00Z</dcterms:modified>
</cp:coreProperties>
</file>