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85A" w:rsidRDefault="00636BED" w:rsidP="00E6285A">
      <w:pPr>
        <w:suppressAutoHyphens w:val="0"/>
        <w:jc w:val="center"/>
        <w:rPr>
          <w:lang w:eastAsia="ru-RU"/>
        </w:rPr>
      </w:pPr>
      <w:r>
        <w:rPr>
          <w:lang w:eastAsia="ru-RU"/>
        </w:rPr>
        <w:t>МИН</w:t>
      </w:r>
      <w:r w:rsidR="00F43A0D">
        <w:rPr>
          <w:lang w:eastAsia="ru-RU"/>
        </w:rPr>
        <w:t>ПРОСВЕЩЕНИЯ</w:t>
      </w:r>
      <w:r w:rsidR="00E6285A" w:rsidRPr="00275600">
        <w:rPr>
          <w:lang w:eastAsia="ru-RU"/>
        </w:rPr>
        <w:t xml:space="preserve"> РОССИИ</w:t>
      </w:r>
    </w:p>
    <w:p w:rsidR="00E6285A" w:rsidRPr="00275600" w:rsidRDefault="00E6285A" w:rsidP="00E6285A">
      <w:pPr>
        <w:suppressAutoHyphens w:val="0"/>
        <w:jc w:val="center"/>
        <w:rPr>
          <w:lang w:eastAsia="ru-RU"/>
        </w:rPr>
      </w:pPr>
    </w:p>
    <w:p w:rsidR="00E6285A" w:rsidRPr="00275600" w:rsidRDefault="00E6285A" w:rsidP="00E6285A">
      <w:pPr>
        <w:suppressAutoHyphens w:val="0"/>
        <w:jc w:val="center"/>
        <w:rPr>
          <w:lang w:eastAsia="ru-RU"/>
        </w:rPr>
      </w:pPr>
      <w:r w:rsidRPr="00275600">
        <w:rPr>
          <w:lang w:eastAsia="ru-RU"/>
        </w:rPr>
        <w:t xml:space="preserve">Федеральное государственное бюджетное образовательное учреждение </w:t>
      </w:r>
    </w:p>
    <w:p w:rsidR="00E6285A" w:rsidRPr="00275600" w:rsidRDefault="00E6285A" w:rsidP="00E6285A">
      <w:pPr>
        <w:suppressAutoHyphens w:val="0"/>
        <w:jc w:val="center"/>
        <w:rPr>
          <w:lang w:eastAsia="ru-RU"/>
        </w:rPr>
      </w:pPr>
      <w:r w:rsidRPr="00275600">
        <w:rPr>
          <w:lang w:eastAsia="ru-RU"/>
        </w:rPr>
        <w:t>высшего образования</w:t>
      </w:r>
    </w:p>
    <w:p w:rsidR="00E6285A" w:rsidRPr="00275600" w:rsidRDefault="00E6285A" w:rsidP="00E6285A">
      <w:pPr>
        <w:suppressAutoHyphens w:val="0"/>
        <w:jc w:val="center"/>
        <w:rPr>
          <w:lang w:eastAsia="ru-RU"/>
        </w:rPr>
      </w:pPr>
      <w:r w:rsidRPr="00275600">
        <w:rPr>
          <w:lang w:eastAsia="ru-RU"/>
        </w:rPr>
        <w:t xml:space="preserve">  «Нижегородский государственный педагогический университет </w:t>
      </w:r>
    </w:p>
    <w:p w:rsidR="00E6285A" w:rsidRPr="00275600" w:rsidRDefault="00E6285A" w:rsidP="00E6285A">
      <w:pPr>
        <w:suppressAutoHyphens w:val="0"/>
        <w:jc w:val="center"/>
        <w:rPr>
          <w:lang w:eastAsia="ru-RU"/>
        </w:rPr>
      </w:pPr>
      <w:r w:rsidRPr="00275600">
        <w:rPr>
          <w:lang w:eastAsia="ru-RU"/>
        </w:rPr>
        <w:t xml:space="preserve">имени </w:t>
      </w:r>
      <w:proofErr w:type="spellStart"/>
      <w:r w:rsidRPr="00275600">
        <w:rPr>
          <w:lang w:eastAsia="ru-RU"/>
        </w:rPr>
        <w:t>Козьмы</w:t>
      </w:r>
      <w:proofErr w:type="spellEnd"/>
      <w:r w:rsidRPr="00275600">
        <w:rPr>
          <w:lang w:eastAsia="ru-RU"/>
        </w:rPr>
        <w:t xml:space="preserve"> Минина»</w:t>
      </w:r>
    </w:p>
    <w:p w:rsidR="00E6285A" w:rsidRPr="00275600" w:rsidRDefault="00E6285A" w:rsidP="00E6285A">
      <w:pPr>
        <w:suppressAutoHyphens w:val="0"/>
        <w:jc w:val="center"/>
        <w:rPr>
          <w:lang w:eastAsia="ru-RU"/>
        </w:rPr>
      </w:pPr>
    </w:p>
    <w:p w:rsidR="00E6285A" w:rsidRPr="00275600" w:rsidRDefault="00E6285A" w:rsidP="00E6285A">
      <w:pPr>
        <w:suppressAutoHyphens w:val="0"/>
        <w:jc w:val="center"/>
        <w:rPr>
          <w:lang w:eastAsia="ru-RU"/>
        </w:rPr>
      </w:pPr>
      <w:r w:rsidRPr="00275600">
        <w:rPr>
          <w:lang w:eastAsia="ru-RU"/>
        </w:rPr>
        <w:t>Факультет гуманитарных наук</w:t>
      </w:r>
    </w:p>
    <w:p w:rsidR="00E6285A" w:rsidRPr="00275600" w:rsidRDefault="00E6285A" w:rsidP="00E6285A">
      <w:pPr>
        <w:suppressAutoHyphens w:val="0"/>
        <w:jc w:val="center"/>
        <w:rPr>
          <w:lang w:eastAsia="ru-RU"/>
        </w:rPr>
      </w:pPr>
    </w:p>
    <w:p w:rsidR="00E6285A" w:rsidRPr="00275600" w:rsidRDefault="00E6285A" w:rsidP="00E6285A">
      <w:pPr>
        <w:suppressAutoHyphens w:val="0"/>
        <w:jc w:val="center"/>
        <w:rPr>
          <w:lang w:eastAsia="ru-RU"/>
        </w:rPr>
      </w:pPr>
      <w:r w:rsidRPr="00275600">
        <w:rPr>
          <w:lang w:eastAsia="ru-RU"/>
        </w:rPr>
        <w:t>Кафедра теории и практики иностранных языков и лингводидактики</w:t>
      </w:r>
    </w:p>
    <w:p w:rsidR="00E6285A" w:rsidRPr="00275600" w:rsidRDefault="00E6285A" w:rsidP="00E6285A">
      <w:pPr>
        <w:suppressAutoHyphens w:val="0"/>
        <w:rPr>
          <w:lang w:eastAsia="ru-RU"/>
        </w:rPr>
      </w:pPr>
    </w:p>
    <w:p w:rsidR="00E6285A" w:rsidRPr="00275600" w:rsidRDefault="00E6285A" w:rsidP="00E6285A">
      <w:pPr>
        <w:suppressAutoHyphens w:val="0"/>
        <w:rPr>
          <w:lang w:eastAsia="ru-RU"/>
        </w:rPr>
      </w:pPr>
    </w:p>
    <w:p w:rsidR="00E6285A" w:rsidRPr="00794866" w:rsidRDefault="00E6285A" w:rsidP="00E6285A">
      <w:pPr>
        <w:suppressAutoHyphens w:val="0"/>
        <w:rPr>
          <w:lang w:eastAsia="ru-RU"/>
        </w:rPr>
      </w:pPr>
    </w:p>
    <w:p w:rsidR="00794866" w:rsidRPr="00794866" w:rsidRDefault="00794866" w:rsidP="00794866">
      <w:pPr>
        <w:suppressAutoHyphens w:val="0"/>
        <w:ind w:left="3402" w:firstLine="1418"/>
        <w:rPr>
          <w:lang w:eastAsia="ru-RU"/>
        </w:rPr>
      </w:pPr>
      <w:r w:rsidRPr="00794866">
        <w:rPr>
          <w:lang w:eastAsia="ru-RU"/>
        </w:rPr>
        <w:t xml:space="preserve">УТВЕРЖДЕНО </w:t>
      </w:r>
    </w:p>
    <w:p w:rsidR="00794866" w:rsidRPr="00794866" w:rsidRDefault="00794866" w:rsidP="00794866">
      <w:pPr>
        <w:suppressAutoHyphens w:val="0"/>
        <w:ind w:left="3402" w:firstLine="1418"/>
        <w:rPr>
          <w:lang w:eastAsia="ru-RU"/>
        </w:rPr>
      </w:pPr>
      <w:r w:rsidRPr="00794866">
        <w:rPr>
          <w:lang w:eastAsia="ru-RU"/>
        </w:rPr>
        <w:t xml:space="preserve">Решением Ученого совета </w:t>
      </w:r>
    </w:p>
    <w:p w:rsidR="00794866" w:rsidRPr="00794866" w:rsidRDefault="00794866" w:rsidP="00794866">
      <w:pPr>
        <w:suppressAutoHyphens w:val="0"/>
        <w:ind w:left="3402" w:firstLine="1418"/>
        <w:rPr>
          <w:lang w:eastAsia="ru-RU"/>
        </w:rPr>
      </w:pPr>
      <w:r w:rsidRPr="00794866">
        <w:rPr>
          <w:lang w:eastAsia="ru-RU"/>
        </w:rPr>
        <w:t>Протокол №___________</w:t>
      </w:r>
      <w:r w:rsidRPr="00794866">
        <w:rPr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794866" w:rsidRPr="00794866" w:rsidRDefault="00794866" w:rsidP="00794866">
      <w:pPr>
        <w:suppressAutoHyphens w:val="0"/>
        <w:ind w:left="3402" w:firstLine="1418"/>
        <w:rPr>
          <w:lang w:eastAsia="ru-RU"/>
        </w:rPr>
      </w:pPr>
      <w:r w:rsidRPr="00794866">
        <w:rPr>
          <w:lang w:eastAsia="ru-RU"/>
        </w:rPr>
        <w:t>«___</w:t>
      </w:r>
      <w:proofErr w:type="gramStart"/>
      <w:r w:rsidRPr="00794866">
        <w:rPr>
          <w:lang w:eastAsia="ru-RU"/>
        </w:rPr>
        <w:t>_»  _</w:t>
      </w:r>
      <w:proofErr w:type="gramEnd"/>
      <w:r w:rsidRPr="00794866">
        <w:rPr>
          <w:lang w:eastAsia="ru-RU"/>
        </w:rPr>
        <w:t>______________20__ г.</w:t>
      </w:r>
    </w:p>
    <w:p w:rsidR="00794866" w:rsidRPr="00794866" w:rsidRDefault="00794866" w:rsidP="00794866">
      <w:pPr>
        <w:suppressAutoHyphens w:val="0"/>
        <w:ind w:left="3402" w:firstLine="1418"/>
        <w:rPr>
          <w:lang w:eastAsia="ru-RU"/>
        </w:rPr>
      </w:pPr>
    </w:p>
    <w:p w:rsidR="00794866" w:rsidRPr="00794866" w:rsidRDefault="00794866" w:rsidP="00794866">
      <w:pPr>
        <w:suppressAutoHyphens w:val="0"/>
        <w:ind w:left="3402" w:firstLine="1418"/>
        <w:rPr>
          <w:lang w:eastAsia="ru-RU"/>
        </w:rPr>
      </w:pPr>
      <w:r w:rsidRPr="00794866">
        <w:rPr>
          <w:lang w:eastAsia="ru-RU"/>
        </w:rPr>
        <w:t>Внесены изменения</w:t>
      </w:r>
    </w:p>
    <w:p w:rsidR="00794866" w:rsidRPr="00794866" w:rsidRDefault="00794866" w:rsidP="00794866">
      <w:pPr>
        <w:suppressAutoHyphens w:val="0"/>
        <w:ind w:left="3402" w:firstLine="1418"/>
        <w:rPr>
          <w:lang w:eastAsia="ru-RU"/>
        </w:rPr>
      </w:pPr>
      <w:r w:rsidRPr="00794866">
        <w:rPr>
          <w:lang w:eastAsia="ru-RU"/>
        </w:rPr>
        <w:t>решением Ученого совета</w:t>
      </w:r>
    </w:p>
    <w:p w:rsidR="00794866" w:rsidRPr="00794866" w:rsidRDefault="00794866" w:rsidP="00794866">
      <w:pPr>
        <w:suppressAutoHyphens w:val="0"/>
        <w:ind w:left="3402" w:firstLine="1418"/>
        <w:rPr>
          <w:lang w:eastAsia="ru-RU"/>
        </w:rPr>
      </w:pPr>
      <w:r w:rsidRPr="00794866">
        <w:rPr>
          <w:lang w:eastAsia="ru-RU"/>
        </w:rPr>
        <w:t>Протокол №___________</w:t>
      </w:r>
      <w:r w:rsidRPr="00794866">
        <w:rPr>
          <w:lang w:eastAsia="ru-RU"/>
        </w:rPr>
        <w:tab/>
        <w:t xml:space="preserve">                                                                                  </w:t>
      </w:r>
    </w:p>
    <w:p w:rsidR="00E6285A" w:rsidRPr="00794866" w:rsidRDefault="00794866" w:rsidP="00794866">
      <w:pPr>
        <w:suppressAutoHyphens w:val="0"/>
        <w:ind w:left="3402" w:firstLine="1418"/>
        <w:rPr>
          <w:lang w:eastAsia="ru-RU"/>
        </w:rPr>
      </w:pPr>
      <w:r w:rsidRPr="00794866">
        <w:rPr>
          <w:lang w:eastAsia="ru-RU"/>
        </w:rPr>
        <w:t>«___</w:t>
      </w:r>
      <w:proofErr w:type="gramStart"/>
      <w:r w:rsidRPr="00794866">
        <w:rPr>
          <w:lang w:eastAsia="ru-RU"/>
        </w:rPr>
        <w:t>_»  _</w:t>
      </w:r>
      <w:proofErr w:type="gramEnd"/>
      <w:r w:rsidRPr="00794866">
        <w:rPr>
          <w:lang w:eastAsia="ru-RU"/>
        </w:rPr>
        <w:t>______________20__</w:t>
      </w:r>
    </w:p>
    <w:p w:rsidR="00E6285A" w:rsidRPr="00794866" w:rsidRDefault="00E6285A" w:rsidP="00E6285A">
      <w:pPr>
        <w:autoSpaceDE w:val="0"/>
        <w:autoSpaceDN w:val="0"/>
        <w:adjustRightInd w:val="0"/>
        <w:jc w:val="center"/>
        <w:rPr>
          <w:caps/>
          <w:lang w:eastAsia="ru-RU"/>
        </w:rPr>
      </w:pPr>
    </w:p>
    <w:p w:rsidR="00E6285A" w:rsidRPr="00275600" w:rsidRDefault="00E6285A" w:rsidP="00E6285A">
      <w:pPr>
        <w:suppressAutoHyphens w:val="0"/>
        <w:rPr>
          <w:lang w:eastAsia="ru-RU"/>
        </w:rPr>
      </w:pPr>
    </w:p>
    <w:p w:rsidR="00E6285A" w:rsidRPr="00275600" w:rsidRDefault="00E6285A" w:rsidP="00E6285A">
      <w:pPr>
        <w:suppressAutoHyphens w:val="0"/>
        <w:jc w:val="center"/>
        <w:rPr>
          <w:lang w:eastAsia="ru-RU"/>
        </w:rPr>
      </w:pPr>
      <w:r w:rsidRPr="00275600">
        <w:rPr>
          <w:lang w:eastAsia="ru-RU"/>
        </w:rPr>
        <w:t xml:space="preserve">                                                  </w:t>
      </w:r>
    </w:p>
    <w:p w:rsidR="00E6285A" w:rsidRPr="00275600" w:rsidRDefault="00E6285A" w:rsidP="00E6285A">
      <w:pPr>
        <w:suppressAutoHyphens w:val="0"/>
        <w:spacing w:line="360" w:lineRule="auto"/>
        <w:jc w:val="center"/>
        <w:rPr>
          <w:b/>
          <w:caps/>
          <w:lang w:eastAsia="ru-RU"/>
        </w:rPr>
      </w:pPr>
      <w:r w:rsidRPr="00275600">
        <w:rPr>
          <w:b/>
          <w:caps/>
          <w:lang w:eastAsia="ru-RU"/>
        </w:rPr>
        <w:t xml:space="preserve">программа </w:t>
      </w:r>
      <w:r>
        <w:rPr>
          <w:b/>
          <w:caps/>
          <w:lang w:eastAsia="ru-RU"/>
        </w:rPr>
        <w:t>ПРОИЗВОДСТВЕННОЙ</w:t>
      </w:r>
      <w:r w:rsidRPr="00275600">
        <w:rPr>
          <w:b/>
          <w:caps/>
          <w:lang w:eastAsia="ru-RU"/>
        </w:rPr>
        <w:t xml:space="preserve"> ПРАКТИКИ</w:t>
      </w:r>
    </w:p>
    <w:p w:rsidR="00E6285A" w:rsidRPr="00275600" w:rsidRDefault="00E6285A" w:rsidP="00E6285A">
      <w:pPr>
        <w:suppressAutoHyphens w:val="0"/>
        <w:spacing w:line="360" w:lineRule="auto"/>
        <w:rPr>
          <w:b/>
          <w:lang w:eastAsia="ru-RU"/>
        </w:rPr>
      </w:pPr>
    </w:p>
    <w:p w:rsidR="00E6285A" w:rsidRPr="00275600" w:rsidRDefault="00E6285A" w:rsidP="00E6285A">
      <w:pPr>
        <w:suppressAutoHyphens w:val="0"/>
        <w:spacing w:line="360" w:lineRule="auto"/>
        <w:rPr>
          <w:i/>
          <w:sz w:val="18"/>
          <w:szCs w:val="18"/>
          <w:lang w:eastAsia="ru-RU"/>
        </w:rPr>
      </w:pPr>
      <w:r w:rsidRPr="004C40DB">
        <w:rPr>
          <w:b/>
          <w:lang w:eastAsia="ru-RU"/>
        </w:rPr>
        <w:t xml:space="preserve">Направление подготовки: </w:t>
      </w:r>
      <w:r w:rsidRPr="00275600">
        <w:rPr>
          <w:lang w:eastAsia="ru-RU"/>
        </w:rPr>
        <w:t xml:space="preserve">  44.03.01 Педагогическое образование </w:t>
      </w:r>
      <w:r w:rsidRPr="00275600">
        <w:rPr>
          <w:i/>
          <w:sz w:val="18"/>
          <w:szCs w:val="18"/>
          <w:lang w:eastAsia="ru-RU"/>
        </w:rPr>
        <w:t xml:space="preserve"> </w:t>
      </w:r>
      <w:r w:rsidRPr="00275600">
        <w:rPr>
          <w:i/>
          <w:sz w:val="18"/>
          <w:szCs w:val="18"/>
          <w:lang w:eastAsia="ru-RU"/>
        </w:rPr>
        <w:tab/>
      </w:r>
      <w:r w:rsidRPr="00275600">
        <w:rPr>
          <w:i/>
          <w:sz w:val="18"/>
          <w:szCs w:val="18"/>
          <w:lang w:eastAsia="ru-RU"/>
        </w:rPr>
        <w:tab/>
      </w:r>
      <w:r w:rsidRPr="00275600">
        <w:rPr>
          <w:i/>
          <w:sz w:val="18"/>
          <w:szCs w:val="18"/>
          <w:lang w:eastAsia="ru-RU"/>
        </w:rPr>
        <w:tab/>
      </w:r>
      <w:r w:rsidRPr="00275600">
        <w:rPr>
          <w:i/>
          <w:sz w:val="18"/>
          <w:szCs w:val="18"/>
          <w:lang w:eastAsia="ru-RU"/>
        </w:rPr>
        <w:tab/>
      </w:r>
    </w:p>
    <w:p w:rsidR="00E6285A" w:rsidRPr="00275600" w:rsidRDefault="00E6285A" w:rsidP="00E6285A">
      <w:pPr>
        <w:suppressAutoHyphens w:val="0"/>
        <w:spacing w:line="360" w:lineRule="auto"/>
        <w:rPr>
          <w:lang w:eastAsia="ru-RU"/>
        </w:rPr>
      </w:pPr>
      <w:r w:rsidRPr="004C40DB">
        <w:rPr>
          <w:b/>
          <w:lang w:eastAsia="ru-RU"/>
        </w:rPr>
        <w:t>Профиль подготовки</w:t>
      </w:r>
      <w:r w:rsidRPr="00275600">
        <w:rPr>
          <w:lang w:eastAsia="ru-RU"/>
        </w:rPr>
        <w:t xml:space="preserve">           «Иностранный (английский) язык»</w:t>
      </w:r>
    </w:p>
    <w:p w:rsidR="00E6285A" w:rsidRDefault="00E6285A" w:rsidP="00E6285A">
      <w:pPr>
        <w:suppressAutoHyphens w:val="0"/>
        <w:contextualSpacing/>
        <w:rPr>
          <w:lang w:eastAsia="ru-RU"/>
        </w:rPr>
      </w:pPr>
    </w:p>
    <w:p w:rsidR="00E6285A" w:rsidRPr="004C40DB" w:rsidRDefault="00CB2FB3" w:rsidP="00E6285A">
      <w:pPr>
        <w:suppressAutoHyphens w:val="0"/>
        <w:contextualSpacing/>
        <w:rPr>
          <w:b/>
          <w:lang w:eastAsia="ru-RU"/>
        </w:rPr>
      </w:pPr>
      <w:r>
        <w:rPr>
          <w:b/>
          <w:bCs/>
        </w:rPr>
        <w:t>Квалификация</w:t>
      </w:r>
    </w:p>
    <w:p w:rsidR="00E6285A" w:rsidRPr="00275600" w:rsidRDefault="00E6285A" w:rsidP="00E6285A">
      <w:pPr>
        <w:suppressAutoHyphens w:val="0"/>
        <w:contextualSpacing/>
        <w:rPr>
          <w:lang w:eastAsia="ru-RU"/>
        </w:rPr>
      </w:pPr>
      <w:r w:rsidRPr="004C40DB">
        <w:rPr>
          <w:b/>
          <w:lang w:eastAsia="ru-RU"/>
        </w:rPr>
        <w:t>выпускника</w:t>
      </w:r>
      <w:r w:rsidRPr="00275600">
        <w:rPr>
          <w:lang w:eastAsia="ru-RU"/>
        </w:rPr>
        <w:t xml:space="preserve">   </w:t>
      </w:r>
      <w:r>
        <w:rPr>
          <w:lang w:eastAsia="ru-RU"/>
        </w:rPr>
        <w:t xml:space="preserve"> </w:t>
      </w:r>
      <w:r w:rsidRPr="00275600">
        <w:rPr>
          <w:lang w:eastAsia="ru-RU"/>
        </w:rPr>
        <w:t xml:space="preserve">  </w:t>
      </w:r>
      <w:r>
        <w:rPr>
          <w:lang w:eastAsia="ru-RU"/>
        </w:rPr>
        <w:t xml:space="preserve">                      </w:t>
      </w:r>
      <w:r w:rsidRPr="00275600">
        <w:rPr>
          <w:lang w:eastAsia="ru-RU"/>
        </w:rPr>
        <w:t>бакалавр</w:t>
      </w:r>
    </w:p>
    <w:p w:rsidR="00E6285A" w:rsidRPr="00275600" w:rsidRDefault="00E6285A" w:rsidP="00E6285A">
      <w:pPr>
        <w:suppressAutoHyphens w:val="0"/>
        <w:spacing w:line="360" w:lineRule="auto"/>
        <w:rPr>
          <w:i/>
          <w:sz w:val="18"/>
          <w:szCs w:val="18"/>
          <w:lang w:eastAsia="ru-RU"/>
        </w:rPr>
      </w:pPr>
      <w:r w:rsidRPr="00275600">
        <w:rPr>
          <w:lang w:eastAsia="ru-RU"/>
        </w:rPr>
        <w:tab/>
      </w:r>
      <w:r w:rsidRPr="00275600">
        <w:rPr>
          <w:lang w:eastAsia="ru-RU"/>
        </w:rPr>
        <w:tab/>
      </w:r>
      <w:r w:rsidRPr="00275600">
        <w:rPr>
          <w:lang w:eastAsia="ru-RU"/>
        </w:rPr>
        <w:tab/>
      </w:r>
      <w:r w:rsidRPr="00275600">
        <w:rPr>
          <w:lang w:eastAsia="ru-RU"/>
        </w:rPr>
        <w:tab/>
      </w:r>
      <w:r w:rsidRPr="00275600">
        <w:rPr>
          <w:lang w:eastAsia="ru-RU"/>
        </w:rPr>
        <w:tab/>
      </w:r>
      <w:r w:rsidRPr="00275600">
        <w:rPr>
          <w:lang w:eastAsia="ru-RU"/>
        </w:rPr>
        <w:tab/>
      </w:r>
    </w:p>
    <w:p w:rsidR="00E6285A" w:rsidRPr="00275600" w:rsidRDefault="00E6285A" w:rsidP="00E6285A">
      <w:pPr>
        <w:suppressAutoHyphens w:val="0"/>
        <w:spacing w:line="360" w:lineRule="auto"/>
        <w:rPr>
          <w:lang w:eastAsia="ru-RU"/>
        </w:rPr>
      </w:pPr>
      <w:r w:rsidRPr="004C40DB">
        <w:rPr>
          <w:b/>
          <w:lang w:eastAsia="ru-RU"/>
        </w:rPr>
        <w:t>Форма обучения</w:t>
      </w:r>
      <w:r>
        <w:rPr>
          <w:lang w:eastAsia="ru-RU"/>
        </w:rPr>
        <w:t xml:space="preserve">                    </w:t>
      </w:r>
      <w:r w:rsidRPr="00275600">
        <w:rPr>
          <w:lang w:eastAsia="ru-RU"/>
        </w:rPr>
        <w:t xml:space="preserve">очная </w:t>
      </w:r>
    </w:p>
    <w:p w:rsidR="00E6285A" w:rsidRPr="00275600" w:rsidRDefault="00E6285A" w:rsidP="00E6285A">
      <w:pPr>
        <w:suppressAutoHyphens w:val="0"/>
        <w:rPr>
          <w:lang w:eastAsia="ru-RU"/>
        </w:rPr>
      </w:pPr>
    </w:p>
    <w:p w:rsidR="00E6285A" w:rsidRPr="00275600" w:rsidRDefault="00E6285A" w:rsidP="00E6285A">
      <w:pPr>
        <w:suppressAutoHyphens w:val="0"/>
        <w:rPr>
          <w:lang w:eastAsia="ru-RU"/>
        </w:rPr>
      </w:pPr>
      <w:r w:rsidRPr="004C40DB">
        <w:rPr>
          <w:b/>
          <w:lang w:eastAsia="ru-RU"/>
        </w:rPr>
        <w:t>Тип практики</w:t>
      </w:r>
      <w:r w:rsidRPr="00275600">
        <w:rPr>
          <w:lang w:eastAsia="ru-RU"/>
        </w:rPr>
        <w:t xml:space="preserve">   </w:t>
      </w:r>
      <w:r>
        <w:rPr>
          <w:lang w:eastAsia="ru-RU"/>
        </w:rPr>
        <w:t xml:space="preserve">                      Производственная (научно-исследовательская работа) практика</w:t>
      </w:r>
    </w:p>
    <w:p w:rsidR="00E6285A" w:rsidRPr="00275600" w:rsidRDefault="00E6285A" w:rsidP="00E6285A">
      <w:pPr>
        <w:suppressAutoHyphens w:val="0"/>
        <w:rPr>
          <w:lang w:eastAsia="ru-RU"/>
        </w:rPr>
      </w:pPr>
    </w:p>
    <w:tbl>
      <w:tblPr>
        <w:tblStyle w:val="11"/>
        <w:tblW w:w="0" w:type="auto"/>
        <w:tblInd w:w="675" w:type="dxa"/>
        <w:tblLook w:val="04A0" w:firstRow="1" w:lastRow="0" w:firstColumn="1" w:lastColumn="0" w:noHBand="0" w:noVBand="1"/>
      </w:tblPr>
      <w:tblGrid>
        <w:gridCol w:w="2127"/>
        <w:gridCol w:w="2126"/>
        <w:gridCol w:w="3685"/>
      </w:tblGrid>
      <w:tr w:rsidR="00E6285A" w:rsidRPr="00275600" w:rsidTr="00FE2ECA">
        <w:tc>
          <w:tcPr>
            <w:tcW w:w="2127" w:type="dxa"/>
            <w:vAlign w:val="center"/>
          </w:tcPr>
          <w:p w:rsidR="00E6285A" w:rsidRPr="00F83479" w:rsidRDefault="00E6285A" w:rsidP="00FE2ECA">
            <w:pPr>
              <w:suppressAutoHyphens w:val="0"/>
              <w:jc w:val="center"/>
              <w:rPr>
                <w:b/>
                <w:lang w:eastAsia="ru-RU"/>
              </w:rPr>
            </w:pPr>
            <w:r w:rsidRPr="00F83479">
              <w:rPr>
                <w:b/>
                <w:lang w:eastAsia="ru-RU"/>
              </w:rPr>
              <w:t>Семестр/курс</w:t>
            </w:r>
          </w:p>
        </w:tc>
        <w:tc>
          <w:tcPr>
            <w:tcW w:w="2126" w:type="dxa"/>
            <w:vAlign w:val="center"/>
          </w:tcPr>
          <w:p w:rsidR="00E6285A" w:rsidRPr="00F83479" w:rsidRDefault="00E6285A" w:rsidP="00FE2ECA">
            <w:pPr>
              <w:suppressAutoHyphens w:val="0"/>
              <w:jc w:val="center"/>
              <w:rPr>
                <w:b/>
                <w:lang w:eastAsia="ru-RU"/>
              </w:rPr>
            </w:pPr>
            <w:r w:rsidRPr="00F83479">
              <w:rPr>
                <w:b/>
                <w:lang w:eastAsia="ru-RU"/>
              </w:rPr>
              <w:t>Трудоемкость</w:t>
            </w:r>
          </w:p>
          <w:p w:rsidR="00E6285A" w:rsidRPr="00F83479" w:rsidRDefault="00E6285A" w:rsidP="00FE2ECA">
            <w:pPr>
              <w:suppressAutoHyphens w:val="0"/>
              <w:jc w:val="center"/>
              <w:rPr>
                <w:b/>
                <w:lang w:eastAsia="ru-RU"/>
              </w:rPr>
            </w:pPr>
            <w:proofErr w:type="spellStart"/>
            <w:r w:rsidRPr="00F83479">
              <w:rPr>
                <w:b/>
                <w:lang w:eastAsia="ru-RU"/>
              </w:rPr>
              <w:t>з.е</w:t>
            </w:r>
            <w:proofErr w:type="spellEnd"/>
            <w:r w:rsidRPr="00F83479">
              <w:rPr>
                <w:b/>
                <w:lang w:eastAsia="ru-RU"/>
              </w:rPr>
              <w:t>./час.</w:t>
            </w:r>
          </w:p>
        </w:tc>
        <w:tc>
          <w:tcPr>
            <w:tcW w:w="3685" w:type="dxa"/>
            <w:vAlign w:val="center"/>
          </w:tcPr>
          <w:p w:rsidR="00E6285A" w:rsidRPr="00F83479" w:rsidRDefault="00E6285A" w:rsidP="00FE2ECA">
            <w:pPr>
              <w:suppressAutoHyphens w:val="0"/>
              <w:jc w:val="center"/>
              <w:rPr>
                <w:b/>
                <w:lang w:eastAsia="ru-RU"/>
              </w:rPr>
            </w:pPr>
            <w:r w:rsidRPr="00F83479">
              <w:rPr>
                <w:b/>
                <w:lang w:eastAsia="ru-RU"/>
              </w:rPr>
              <w:t>Форма промежуточной аттестации (зачет/зачет с оценкой)</w:t>
            </w:r>
          </w:p>
        </w:tc>
      </w:tr>
      <w:tr w:rsidR="00E6285A" w:rsidRPr="00275600" w:rsidTr="00FE2ECA">
        <w:tc>
          <w:tcPr>
            <w:tcW w:w="2127" w:type="dxa"/>
            <w:vAlign w:val="center"/>
          </w:tcPr>
          <w:p w:rsidR="00E6285A" w:rsidRPr="00275600" w:rsidRDefault="00664A83" w:rsidP="00FE2EC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2126" w:type="dxa"/>
            <w:vAlign w:val="center"/>
          </w:tcPr>
          <w:p w:rsidR="00E6285A" w:rsidRPr="00275600" w:rsidRDefault="00144F78" w:rsidP="00FE2EC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9/324</w:t>
            </w:r>
          </w:p>
        </w:tc>
        <w:tc>
          <w:tcPr>
            <w:tcW w:w="3685" w:type="dxa"/>
            <w:vAlign w:val="center"/>
          </w:tcPr>
          <w:p w:rsidR="00E6285A" w:rsidRPr="00275600" w:rsidRDefault="00E6285A" w:rsidP="00FE2ECA">
            <w:pPr>
              <w:suppressAutoHyphens w:val="0"/>
              <w:jc w:val="center"/>
              <w:rPr>
                <w:lang w:eastAsia="ru-RU"/>
              </w:rPr>
            </w:pPr>
            <w:r w:rsidRPr="00275600">
              <w:rPr>
                <w:lang w:eastAsia="ru-RU"/>
              </w:rPr>
              <w:t>зачет с оценкой</w:t>
            </w:r>
          </w:p>
        </w:tc>
      </w:tr>
      <w:tr w:rsidR="00E6285A" w:rsidRPr="00275600" w:rsidTr="00FE2ECA">
        <w:tc>
          <w:tcPr>
            <w:tcW w:w="2127" w:type="dxa"/>
            <w:vAlign w:val="center"/>
          </w:tcPr>
          <w:p w:rsidR="00E6285A" w:rsidRPr="00AC08DB" w:rsidRDefault="00E6285A" w:rsidP="00FE2ECA">
            <w:pPr>
              <w:suppressAutoHyphens w:val="0"/>
              <w:jc w:val="center"/>
              <w:rPr>
                <w:b/>
                <w:lang w:eastAsia="ru-RU"/>
              </w:rPr>
            </w:pPr>
            <w:r w:rsidRPr="00AC08DB">
              <w:rPr>
                <w:b/>
                <w:lang w:eastAsia="ru-RU"/>
              </w:rPr>
              <w:t>Итого</w:t>
            </w:r>
          </w:p>
        </w:tc>
        <w:tc>
          <w:tcPr>
            <w:tcW w:w="2126" w:type="dxa"/>
            <w:vAlign w:val="center"/>
          </w:tcPr>
          <w:p w:rsidR="00E6285A" w:rsidRPr="00144F78" w:rsidRDefault="00144F78" w:rsidP="00FE2ECA">
            <w:pPr>
              <w:suppressAutoHyphens w:val="0"/>
              <w:jc w:val="center"/>
              <w:rPr>
                <w:b/>
                <w:lang w:eastAsia="ru-RU"/>
              </w:rPr>
            </w:pPr>
            <w:r w:rsidRPr="00144F78">
              <w:rPr>
                <w:b/>
                <w:lang w:eastAsia="ru-RU"/>
              </w:rPr>
              <w:t>9/324</w:t>
            </w:r>
          </w:p>
        </w:tc>
        <w:tc>
          <w:tcPr>
            <w:tcW w:w="3685" w:type="dxa"/>
            <w:vAlign w:val="center"/>
          </w:tcPr>
          <w:p w:rsidR="00E6285A" w:rsidRPr="00AC08DB" w:rsidRDefault="00E6285A" w:rsidP="00FE2ECA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</w:tr>
    </w:tbl>
    <w:p w:rsidR="00E6285A" w:rsidRPr="00275600" w:rsidRDefault="00E6285A" w:rsidP="00E6285A">
      <w:pPr>
        <w:suppressAutoHyphens w:val="0"/>
        <w:rPr>
          <w:lang w:eastAsia="ru-RU"/>
        </w:rPr>
      </w:pPr>
    </w:p>
    <w:p w:rsidR="00E6285A" w:rsidRPr="00275600" w:rsidRDefault="00E6285A" w:rsidP="00E6285A">
      <w:pPr>
        <w:suppressAutoHyphens w:val="0"/>
        <w:rPr>
          <w:lang w:eastAsia="ru-RU"/>
        </w:rPr>
      </w:pPr>
    </w:p>
    <w:p w:rsidR="00E6285A" w:rsidRDefault="00E6285A" w:rsidP="00E6285A">
      <w:pPr>
        <w:suppressAutoHyphens w:val="0"/>
        <w:rPr>
          <w:lang w:eastAsia="ru-RU"/>
        </w:rPr>
      </w:pPr>
    </w:p>
    <w:p w:rsidR="00E6285A" w:rsidRDefault="00E6285A" w:rsidP="00E6285A">
      <w:pPr>
        <w:suppressAutoHyphens w:val="0"/>
        <w:rPr>
          <w:lang w:eastAsia="ru-RU"/>
        </w:rPr>
      </w:pPr>
    </w:p>
    <w:p w:rsidR="00E6285A" w:rsidRPr="00275600" w:rsidRDefault="00E6285A" w:rsidP="00E6285A">
      <w:pPr>
        <w:suppressAutoHyphens w:val="0"/>
        <w:jc w:val="center"/>
        <w:rPr>
          <w:lang w:eastAsia="ru-RU"/>
        </w:rPr>
      </w:pPr>
      <w:r w:rsidRPr="00275600">
        <w:rPr>
          <w:lang w:eastAsia="ru-RU"/>
        </w:rPr>
        <w:t>г. Нижний Новгород</w:t>
      </w:r>
    </w:p>
    <w:p w:rsidR="00E6285A" w:rsidRPr="00275600" w:rsidRDefault="00D36BE9" w:rsidP="00E6285A">
      <w:pPr>
        <w:suppressAutoHyphens w:val="0"/>
        <w:jc w:val="center"/>
        <w:rPr>
          <w:lang w:eastAsia="ru-RU"/>
        </w:rPr>
      </w:pPr>
      <w:r>
        <w:rPr>
          <w:lang w:eastAsia="ru-RU"/>
        </w:rPr>
        <w:t>2021</w:t>
      </w:r>
      <w:r w:rsidR="00E6285A" w:rsidRPr="00275600">
        <w:rPr>
          <w:lang w:eastAsia="ru-RU"/>
        </w:rPr>
        <w:t xml:space="preserve"> год</w:t>
      </w:r>
    </w:p>
    <w:p w:rsidR="00794866" w:rsidRPr="00370874" w:rsidRDefault="00E6285A" w:rsidP="00794866">
      <w:pPr>
        <w:jc w:val="both"/>
        <w:rPr>
          <w:sz w:val="28"/>
          <w:szCs w:val="28"/>
        </w:rPr>
      </w:pPr>
      <w:r w:rsidRPr="00275600">
        <w:rPr>
          <w:lang w:eastAsia="ru-RU"/>
        </w:rPr>
        <w:br w:type="page"/>
      </w:r>
      <w:r w:rsidR="00794866" w:rsidRPr="00370874">
        <w:rPr>
          <w:sz w:val="28"/>
          <w:szCs w:val="28"/>
        </w:rPr>
        <w:lastRenderedPageBreak/>
        <w:t>Программа составлена на основе:</w:t>
      </w:r>
    </w:p>
    <w:p w:rsidR="00794866" w:rsidRPr="00370874" w:rsidRDefault="00794866" w:rsidP="00794866">
      <w:pPr>
        <w:numPr>
          <w:ilvl w:val="0"/>
          <w:numId w:val="1"/>
        </w:numPr>
        <w:tabs>
          <w:tab w:val="num" w:pos="567"/>
          <w:tab w:val="left" w:pos="993"/>
        </w:tabs>
        <w:suppressAutoHyphens w:val="0"/>
        <w:spacing w:after="200" w:line="276" w:lineRule="auto"/>
        <w:ind w:firstLine="709"/>
        <w:jc w:val="both"/>
        <w:rPr>
          <w:sz w:val="28"/>
          <w:szCs w:val="28"/>
        </w:rPr>
      </w:pPr>
      <w:r w:rsidRPr="00370874">
        <w:rPr>
          <w:sz w:val="28"/>
          <w:szCs w:val="28"/>
        </w:rPr>
        <w:t>Федерального государственного образовательного стандарта высшего образования по направлению подготовки (специальности)</w:t>
      </w:r>
      <w:r w:rsidRPr="00DC2290">
        <w:t xml:space="preserve"> </w:t>
      </w:r>
      <w:r w:rsidRPr="00DC2290">
        <w:rPr>
          <w:sz w:val="28"/>
          <w:szCs w:val="28"/>
        </w:rPr>
        <w:t>44.03.01 Педагогическое образование</w:t>
      </w:r>
      <w:r w:rsidRPr="00370874">
        <w:rPr>
          <w:sz w:val="28"/>
          <w:szCs w:val="28"/>
        </w:rPr>
        <w:t xml:space="preserve">, утвержденного </w:t>
      </w:r>
      <w:bookmarkStart w:id="0" w:name="_Hlk76303601"/>
      <w:r w:rsidRPr="00370874">
        <w:rPr>
          <w:sz w:val="28"/>
          <w:szCs w:val="28"/>
        </w:rPr>
        <w:t>приказом Министерства образования и науки РФ от «</w:t>
      </w:r>
      <w:r>
        <w:rPr>
          <w:sz w:val="28"/>
          <w:szCs w:val="28"/>
        </w:rPr>
        <w:t>22</w:t>
      </w:r>
      <w:r w:rsidRPr="0037087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февраля </w:t>
      </w:r>
      <w:r w:rsidRPr="00370874">
        <w:rPr>
          <w:sz w:val="28"/>
          <w:szCs w:val="28"/>
        </w:rPr>
        <w:t>20</w:t>
      </w:r>
      <w:r>
        <w:rPr>
          <w:sz w:val="28"/>
          <w:szCs w:val="28"/>
        </w:rPr>
        <w:t xml:space="preserve">18 </w:t>
      </w:r>
      <w:r w:rsidRPr="00370874">
        <w:rPr>
          <w:sz w:val="28"/>
          <w:szCs w:val="28"/>
        </w:rPr>
        <w:t>г., №</w:t>
      </w:r>
      <w:r>
        <w:rPr>
          <w:sz w:val="28"/>
          <w:szCs w:val="28"/>
        </w:rPr>
        <w:t xml:space="preserve"> 121</w:t>
      </w:r>
      <w:r w:rsidRPr="00370874">
        <w:rPr>
          <w:sz w:val="28"/>
          <w:szCs w:val="28"/>
        </w:rPr>
        <w:t>.</w:t>
      </w:r>
    </w:p>
    <w:p w:rsidR="00794866" w:rsidRPr="00370874" w:rsidRDefault="00794866" w:rsidP="00794866">
      <w:pPr>
        <w:numPr>
          <w:ilvl w:val="0"/>
          <w:numId w:val="1"/>
        </w:numPr>
        <w:tabs>
          <w:tab w:val="num" w:pos="567"/>
          <w:tab w:val="left" w:pos="993"/>
        </w:tabs>
        <w:suppressAutoHyphens w:val="0"/>
        <w:spacing w:after="200" w:line="276" w:lineRule="auto"/>
        <w:ind w:firstLine="709"/>
        <w:jc w:val="both"/>
        <w:rPr>
          <w:sz w:val="28"/>
          <w:szCs w:val="28"/>
        </w:rPr>
      </w:pPr>
      <w:bookmarkStart w:id="1" w:name="_Hlk76303634"/>
      <w:bookmarkEnd w:id="0"/>
      <w:r w:rsidRPr="00370874">
        <w:rPr>
          <w:sz w:val="28"/>
          <w:szCs w:val="28"/>
        </w:rPr>
        <w:t>Учебного плана по направлению подготовки (специальности)</w:t>
      </w:r>
      <w:r>
        <w:rPr>
          <w:sz w:val="28"/>
          <w:szCs w:val="28"/>
        </w:rPr>
        <w:t xml:space="preserve"> </w:t>
      </w:r>
      <w:bookmarkStart w:id="2" w:name="_Hlk76303667"/>
      <w:r w:rsidRPr="00275600">
        <w:rPr>
          <w:sz w:val="28"/>
          <w:szCs w:val="28"/>
          <w:lang w:eastAsia="ru-RU"/>
        </w:rPr>
        <w:t>44.03.01 Пед</w:t>
      </w:r>
      <w:r>
        <w:rPr>
          <w:sz w:val="28"/>
          <w:szCs w:val="28"/>
          <w:lang w:eastAsia="ru-RU"/>
        </w:rPr>
        <w:t>агогическое образование</w:t>
      </w:r>
      <w:r w:rsidRPr="00370874">
        <w:rPr>
          <w:sz w:val="28"/>
          <w:szCs w:val="28"/>
        </w:rPr>
        <w:t>, профилю подготовки (специализации)</w:t>
      </w:r>
      <w:r>
        <w:rPr>
          <w:sz w:val="28"/>
          <w:szCs w:val="28"/>
        </w:rPr>
        <w:t xml:space="preserve"> </w:t>
      </w:r>
      <w:r w:rsidRPr="00275600">
        <w:rPr>
          <w:sz w:val="28"/>
          <w:szCs w:val="28"/>
          <w:lang w:eastAsia="ru-RU"/>
        </w:rPr>
        <w:t>«Иностранный (английский) язык»</w:t>
      </w:r>
      <w:r w:rsidRPr="00370874">
        <w:rPr>
          <w:sz w:val="28"/>
          <w:szCs w:val="28"/>
        </w:rPr>
        <w:t>, утвержденного решением Ученого совета НГПУ им. К. Минина от «___» ___________ 20___г., протокол №____.</w:t>
      </w:r>
    </w:p>
    <w:bookmarkEnd w:id="1"/>
    <w:bookmarkEnd w:id="2"/>
    <w:p w:rsidR="00794866" w:rsidRPr="00370874" w:rsidRDefault="00794866" w:rsidP="00794866">
      <w:pPr>
        <w:jc w:val="both"/>
        <w:rPr>
          <w:sz w:val="28"/>
          <w:szCs w:val="28"/>
        </w:rPr>
      </w:pPr>
    </w:p>
    <w:p w:rsidR="00794866" w:rsidRPr="00370874" w:rsidRDefault="00794866" w:rsidP="00794866">
      <w:pPr>
        <w:jc w:val="both"/>
        <w:rPr>
          <w:sz w:val="28"/>
          <w:szCs w:val="28"/>
        </w:rPr>
      </w:pPr>
    </w:p>
    <w:p w:rsidR="00794866" w:rsidRPr="00370874" w:rsidRDefault="00794866" w:rsidP="00794866">
      <w:pPr>
        <w:jc w:val="both"/>
        <w:rPr>
          <w:sz w:val="28"/>
          <w:szCs w:val="28"/>
        </w:rPr>
      </w:pPr>
    </w:p>
    <w:p w:rsidR="00794866" w:rsidRPr="00370874" w:rsidRDefault="00794866" w:rsidP="00794866">
      <w:pPr>
        <w:jc w:val="both"/>
        <w:rPr>
          <w:sz w:val="28"/>
          <w:szCs w:val="28"/>
        </w:rPr>
      </w:pPr>
    </w:p>
    <w:p w:rsidR="00794866" w:rsidRPr="00370874" w:rsidRDefault="00794866" w:rsidP="00794866">
      <w:pPr>
        <w:jc w:val="both"/>
        <w:rPr>
          <w:sz w:val="28"/>
          <w:szCs w:val="28"/>
        </w:rPr>
      </w:pPr>
    </w:p>
    <w:p w:rsidR="00794866" w:rsidRPr="00370874" w:rsidRDefault="00794866" w:rsidP="00794866">
      <w:pPr>
        <w:jc w:val="both"/>
        <w:rPr>
          <w:sz w:val="28"/>
          <w:szCs w:val="28"/>
        </w:rPr>
      </w:pPr>
    </w:p>
    <w:p w:rsidR="00794866" w:rsidRPr="00370874" w:rsidRDefault="00794866" w:rsidP="00794866">
      <w:pPr>
        <w:ind w:firstLine="708"/>
        <w:jc w:val="both"/>
        <w:rPr>
          <w:sz w:val="28"/>
          <w:szCs w:val="28"/>
        </w:rPr>
      </w:pPr>
      <w:r w:rsidRPr="00370874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>преддипломной</w:t>
      </w:r>
      <w:r w:rsidRPr="00370874">
        <w:rPr>
          <w:sz w:val="28"/>
          <w:szCs w:val="28"/>
        </w:rPr>
        <w:t xml:space="preserve"> практики принята на заседании кафедры</w:t>
      </w:r>
      <w:r>
        <w:rPr>
          <w:sz w:val="28"/>
          <w:szCs w:val="28"/>
        </w:rPr>
        <w:t xml:space="preserve"> теории и </w:t>
      </w:r>
      <w:r w:rsidRPr="00275600">
        <w:rPr>
          <w:sz w:val="28"/>
          <w:szCs w:val="28"/>
          <w:lang w:eastAsia="ru-RU"/>
        </w:rPr>
        <w:t>практики иностранных языков и лингводидактики</w:t>
      </w:r>
      <w:r w:rsidRPr="00370874">
        <w:rPr>
          <w:sz w:val="28"/>
          <w:szCs w:val="28"/>
        </w:rPr>
        <w:t xml:space="preserve">,    </w:t>
      </w:r>
    </w:p>
    <w:p w:rsidR="00794866" w:rsidRPr="00370874" w:rsidRDefault="00794866" w:rsidP="00794866">
      <w:pPr>
        <w:jc w:val="both"/>
        <w:rPr>
          <w:sz w:val="28"/>
          <w:szCs w:val="28"/>
        </w:rPr>
      </w:pPr>
      <w:r w:rsidRPr="00370874">
        <w:rPr>
          <w:sz w:val="28"/>
          <w:szCs w:val="28"/>
        </w:rPr>
        <w:t xml:space="preserve">от </w:t>
      </w:r>
      <w:bookmarkStart w:id="3" w:name="_Hlk76302918"/>
      <w:r w:rsidRPr="00370874">
        <w:rPr>
          <w:sz w:val="28"/>
          <w:szCs w:val="28"/>
        </w:rPr>
        <w:t>«</w:t>
      </w:r>
      <w:r>
        <w:rPr>
          <w:sz w:val="28"/>
          <w:szCs w:val="28"/>
        </w:rPr>
        <w:t>18</w:t>
      </w:r>
      <w:r w:rsidRPr="00370874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370874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21 </w:t>
      </w:r>
      <w:r w:rsidRPr="00370874">
        <w:rPr>
          <w:sz w:val="28"/>
          <w:szCs w:val="28"/>
        </w:rPr>
        <w:t>г. протокол №</w:t>
      </w:r>
      <w:r>
        <w:rPr>
          <w:sz w:val="28"/>
          <w:szCs w:val="28"/>
        </w:rPr>
        <w:t xml:space="preserve"> 9</w:t>
      </w:r>
      <w:r w:rsidRPr="00370874">
        <w:rPr>
          <w:sz w:val="28"/>
          <w:szCs w:val="28"/>
        </w:rPr>
        <w:t>.</w:t>
      </w:r>
    </w:p>
    <w:bookmarkEnd w:id="3"/>
    <w:p w:rsidR="00794866" w:rsidRPr="00370874" w:rsidRDefault="00794866" w:rsidP="00794866">
      <w:pPr>
        <w:jc w:val="both"/>
        <w:rPr>
          <w:sz w:val="28"/>
          <w:szCs w:val="28"/>
        </w:rPr>
      </w:pPr>
    </w:p>
    <w:p w:rsidR="00794866" w:rsidRPr="00370874" w:rsidRDefault="00794866" w:rsidP="00794866">
      <w:pPr>
        <w:jc w:val="both"/>
        <w:rPr>
          <w:sz w:val="28"/>
          <w:szCs w:val="28"/>
        </w:rPr>
      </w:pPr>
    </w:p>
    <w:p w:rsidR="00794866" w:rsidRPr="00370874" w:rsidRDefault="00794866" w:rsidP="00794866">
      <w:pPr>
        <w:jc w:val="both"/>
        <w:rPr>
          <w:sz w:val="28"/>
          <w:szCs w:val="28"/>
        </w:rPr>
      </w:pPr>
    </w:p>
    <w:p w:rsidR="00794866" w:rsidRDefault="00794866" w:rsidP="00794866">
      <w:pPr>
        <w:jc w:val="both"/>
        <w:rPr>
          <w:sz w:val="28"/>
          <w:szCs w:val="28"/>
        </w:rPr>
      </w:pPr>
    </w:p>
    <w:p w:rsidR="00794866" w:rsidRPr="00370874" w:rsidRDefault="00794866" w:rsidP="00794866">
      <w:pPr>
        <w:jc w:val="both"/>
        <w:rPr>
          <w:sz w:val="28"/>
          <w:szCs w:val="28"/>
        </w:rPr>
      </w:pPr>
    </w:p>
    <w:p w:rsidR="00794866" w:rsidRPr="00275600" w:rsidRDefault="00794866" w:rsidP="00794866">
      <w:pPr>
        <w:jc w:val="both"/>
        <w:rPr>
          <w:sz w:val="28"/>
          <w:szCs w:val="28"/>
          <w:lang w:eastAsia="ru-RU"/>
        </w:rPr>
      </w:pPr>
      <w:r w:rsidRPr="00370874">
        <w:rPr>
          <w:sz w:val="28"/>
          <w:szCs w:val="28"/>
        </w:rPr>
        <w:t xml:space="preserve">Разработчик: </w:t>
      </w:r>
      <w:r w:rsidRPr="00275600">
        <w:rPr>
          <w:sz w:val="28"/>
          <w:szCs w:val="28"/>
          <w:lang w:eastAsia="ru-RU"/>
        </w:rPr>
        <w:t>к</w:t>
      </w:r>
      <w:r>
        <w:rPr>
          <w:sz w:val="28"/>
          <w:szCs w:val="28"/>
          <w:lang w:eastAsia="ru-RU"/>
        </w:rPr>
        <w:t>.ф</w:t>
      </w:r>
      <w:r w:rsidRPr="00275600">
        <w:rPr>
          <w:sz w:val="28"/>
          <w:szCs w:val="28"/>
          <w:lang w:eastAsia="ru-RU"/>
        </w:rPr>
        <w:t>.н</w:t>
      </w:r>
      <w:r>
        <w:rPr>
          <w:sz w:val="28"/>
          <w:szCs w:val="28"/>
          <w:lang w:eastAsia="ru-RU"/>
        </w:rPr>
        <w:t xml:space="preserve">., доцент кафедры </w:t>
      </w:r>
      <w:proofErr w:type="spellStart"/>
      <w:r>
        <w:rPr>
          <w:sz w:val="28"/>
          <w:szCs w:val="28"/>
          <w:lang w:eastAsia="ru-RU"/>
        </w:rPr>
        <w:t>ТиПИЯиЛд</w:t>
      </w:r>
      <w:proofErr w:type="spellEnd"/>
      <w:r>
        <w:rPr>
          <w:sz w:val="28"/>
          <w:szCs w:val="28"/>
          <w:lang w:eastAsia="ru-RU"/>
        </w:rPr>
        <w:t xml:space="preserve"> Зимина Мария Викторо</w:t>
      </w:r>
      <w:r w:rsidRPr="00275600">
        <w:rPr>
          <w:sz w:val="28"/>
          <w:szCs w:val="28"/>
          <w:lang w:eastAsia="ru-RU"/>
        </w:rPr>
        <w:t>вна</w:t>
      </w:r>
    </w:p>
    <w:p w:rsidR="00794866" w:rsidRPr="00275600" w:rsidRDefault="00794866" w:rsidP="00794866">
      <w:pPr>
        <w:jc w:val="both"/>
        <w:rPr>
          <w:sz w:val="28"/>
          <w:szCs w:val="28"/>
          <w:lang w:eastAsia="ru-RU"/>
        </w:rPr>
      </w:pPr>
    </w:p>
    <w:p w:rsidR="00794866" w:rsidRDefault="00794866" w:rsidP="00794866">
      <w:pPr>
        <w:rPr>
          <w:b/>
          <w:bCs/>
          <w:sz w:val="28"/>
          <w:szCs w:val="28"/>
        </w:rPr>
      </w:pPr>
    </w:p>
    <w:p w:rsidR="00794866" w:rsidRDefault="00794866" w:rsidP="00794866">
      <w:pPr>
        <w:rPr>
          <w:b/>
          <w:bCs/>
          <w:sz w:val="28"/>
          <w:szCs w:val="28"/>
        </w:rPr>
      </w:pPr>
    </w:p>
    <w:p w:rsidR="00794866" w:rsidRDefault="00794866" w:rsidP="00794866">
      <w:pPr>
        <w:rPr>
          <w:b/>
          <w:bCs/>
          <w:sz w:val="28"/>
          <w:szCs w:val="28"/>
        </w:rPr>
      </w:pPr>
    </w:p>
    <w:p w:rsidR="00794866" w:rsidRDefault="00794866" w:rsidP="00794866">
      <w:pPr>
        <w:rPr>
          <w:b/>
          <w:bCs/>
          <w:sz w:val="28"/>
          <w:szCs w:val="28"/>
        </w:rPr>
      </w:pPr>
    </w:p>
    <w:p w:rsidR="00794866" w:rsidRDefault="00794866" w:rsidP="00794866">
      <w:pPr>
        <w:rPr>
          <w:b/>
          <w:bCs/>
          <w:sz w:val="28"/>
          <w:szCs w:val="28"/>
        </w:rPr>
      </w:pPr>
    </w:p>
    <w:p w:rsidR="00794866" w:rsidRDefault="00794866" w:rsidP="00794866">
      <w:pPr>
        <w:rPr>
          <w:b/>
          <w:bCs/>
          <w:sz w:val="28"/>
          <w:szCs w:val="28"/>
        </w:rPr>
      </w:pPr>
    </w:p>
    <w:p w:rsidR="00794866" w:rsidRDefault="00794866" w:rsidP="00794866">
      <w:pPr>
        <w:rPr>
          <w:b/>
          <w:bCs/>
          <w:sz w:val="28"/>
          <w:szCs w:val="28"/>
        </w:rPr>
      </w:pPr>
    </w:p>
    <w:p w:rsidR="00794866" w:rsidRDefault="00794866" w:rsidP="00794866">
      <w:pPr>
        <w:rPr>
          <w:b/>
          <w:bCs/>
          <w:sz w:val="28"/>
          <w:szCs w:val="28"/>
        </w:rPr>
      </w:pPr>
    </w:p>
    <w:p w:rsidR="00794866" w:rsidRDefault="00794866" w:rsidP="00794866">
      <w:pPr>
        <w:rPr>
          <w:b/>
          <w:bCs/>
          <w:sz w:val="28"/>
          <w:szCs w:val="28"/>
        </w:rPr>
      </w:pPr>
    </w:p>
    <w:p w:rsidR="00794866" w:rsidRDefault="00794866" w:rsidP="00794866">
      <w:pPr>
        <w:rPr>
          <w:b/>
          <w:bCs/>
          <w:sz w:val="28"/>
          <w:szCs w:val="28"/>
        </w:rPr>
      </w:pPr>
    </w:p>
    <w:p w:rsidR="00794866" w:rsidRDefault="00794866" w:rsidP="00794866">
      <w:pPr>
        <w:rPr>
          <w:b/>
          <w:bCs/>
          <w:sz w:val="28"/>
          <w:szCs w:val="28"/>
        </w:rPr>
      </w:pPr>
    </w:p>
    <w:p w:rsidR="00794866" w:rsidRDefault="00794866" w:rsidP="00794866">
      <w:pPr>
        <w:rPr>
          <w:b/>
          <w:bCs/>
          <w:sz w:val="28"/>
          <w:szCs w:val="28"/>
        </w:rPr>
      </w:pPr>
    </w:p>
    <w:p w:rsidR="00794866" w:rsidRDefault="00794866" w:rsidP="00794866">
      <w:pPr>
        <w:rPr>
          <w:b/>
          <w:bCs/>
          <w:sz w:val="28"/>
          <w:szCs w:val="28"/>
        </w:rPr>
      </w:pPr>
    </w:p>
    <w:p w:rsidR="00794866" w:rsidRDefault="00794866" w:rsidP="00794866">
      <w:pPr>
        <w:rPr>
          <w:b/>
          <w:bCs/>
          <w:sz w:val="28"/>
          <w:szCs w:val="28"/>
        </w:rPr>
      </w:pPr>
    </w:p>
    <w:p w:rsidR="00794866" w:rsidRDefault="00794866" w:rsidP="00794866">
      <w:pPr>
        <w:rPr>
          <w:b/>
          <w:bCs/>
          <w:sz w:val="28"/>
          <w:szCs w:val="28"/>
        </w:rPr>
      </w:pPr>
    </w:p>
    <w:p w:rsidR="00794866" w:rsidRDefault="00794866" w:rsidP="00794866">
      <w:pPr>
        <w:rPr>
          <w:b/>
          <w:bCs/>
          <w:sz w:val="28"/>
          <w:szCs w:val="28"/>
        </w:rPr>
      </w:pPr>
    </w:p>
    <w:p w:rsidR="007017F5" w:rsidRPr="002751C0" w:rsidRDefault="00794866" w:rsidP="00794866">
      <w:pPr>
        <w:rPr>
          <w:b/>
          <w:bCs/>
          <w:sz w:val="28"/>
          <w:szCs w:val="28"/>
        </w:rPr>
      </w:pPr>
      <w:r w:rsidRPr="002751C0">
        <w:rPr>
          <w:b/>
          <w:bCs/>
          <w:sz w:val="28"/>
          <w:szCs w:val="28"/>
        </w:rPr>
        <w:lastRenderedPageBreak/>
        <w:t xml:space="preserve"> </w:t>
      </w:r>
      <w:r w:rsidR="0008131F" w:rsidRPr="002751C0">
        <w:rPr>
          <w:b/>
          <w:bCs/>
          <w:sz w:val="28"/>
          <w:szCs w:val="28"/>
        </w:rPr>
        <w:t xml:space="preserve">Цели </w:t>
      </w:r>
      <w:bookmarkStart w:id="4" w:name="_GoBack"/>
      <w:bookmarkEnd w:id="4"/>
      <w:r w:rsidR="0008131F" w:rsidRPr="002751C0">
        <w:rPr>
          <w:b/>
          <w:bCs/>
          <w:sz w:val="28"/>
          <w:szCs w:val="28"/>
        </w:rPr>
        <w:t xml:space="preserve">и задачи производственной </w:t>
      </w:r>
      <w:r w:rsidR="002751C0" w:rsidRPr="003D052A">
        <w:rPr>
          <w:b/>
          <w:bCs/>
          <w:sz w:val="28"/>
          <w:szCs w:val="28"/>
        </w:rPr>
        <w:t>(</w:t>
      </w:r>
      <w:r w:rsidR="002679AF">
        <w:rPr>
          <w:b/>
          <w:bCs/>
          <w:i/>
          <w:sz w:val="28"/>
          <w:szCs w:val="28"/>
        </w:rPr>
        <w:t>научно-исследовательской работы</w:t>
      </w:r>
      <w:r w:rsidR="002751C0" w:rsidRPr="003D052A">
        <w:rPr>
          <w:b/>
          <w:bCs/>
          <w:sz w:val="28"/>
          <w:szCs w:val="28"/>
        </w:rPr>
        <w:t>)</w:t>
      </w:r>
      <w:r w:rsidR="002751C0">
        <w:rPr>
          <w:bCs/>
          <w:i/>
          <w:sz w:val="22"/>
          <w:szCs w:val="22"/>
        </w:rPr>
        <w:t xml:space="preserve"> </w:t>
      </w:r>
      <w:r w:rsidR="007017F5" w:rsidRPr="002751C0">
        <w:rPr>
          <w:b/>
          <w:bCs/>
          <w:sz w:val="28"/>
          <w:szCs w:val="28"/>
        </w:rPr>
        <w:t>практики</w:t>
      </w:r>
    </w:p>
    <w:p w:rsidR="00A131A1" w:rsidRPr="00296D60" w:rsidRDefault="00A131A1" w:rsidP="00A131A1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производственной</w:t>
      </w:r>
      <w:r w:rsidRPr="00A24F05">
        <w:rPr>
          <w:sz w:val="28"/>
          <w:szCs w:val="28"/>
        </w:rPr>
        <w:t xml:space="preserve"> практики явля</w:t>
      </w:r>
      <w:r>
        <w:rPr>
          <w:sz w:val="28"/>
          <w:szCs w:val="28"/>
        </w:rPr>
        <w:t>е</w:t>
      </w:r>
      <w:r w:rsidRPr="00A24F05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="00FC5649" w:rsidRPr="00133068">
        <w:rPr>
          <w:sz w:val="28"/>
          <w:szCs w:val="28"/>
          <w:lang w:eastAsia="ru-RU"/>
        </w:rPr>
        <w:t>получение обучающимися профессиональных умений и опыта профессиональной деятельности на основе специальных научных знаний</w:t>
      </w:r>
      <w:r w:rsidR="00FC5649">
        <w:rPr>
          <w:sz w:val="28"/>
          <w:szCs w:val="28"/>
          <w:lang w:eastAsia="ru-RU"/>
        </w:rPr>
        <w:t xml:space="preserve"> согласно осваиваемому </w:t>
      </w:r>
      <w:r w:rsidR="00FC5649" w:rsidRPr="00133068">
        <w:rPr>
          <w:sz w:val="28"/>
          <w:szCs w:val="28"/>
          <w:lang w:eastAsia="ru-RU"/>
        </w:rPr>
        <w:t>профилю подготовки</w:t>
      </w:r>
      <w:r w:rsidR="00FC5649">
        <w:rPr>
          <w:sz w:val="28"/>
          <w:szCs w:val="28"/>
          <w:lang w:eastAsia="ru-RU"/>
        </w:rPr>
        <w:t>.</w:t>
      </w:r>
    </w:p>
    <w:p w:rsidR="00A131A1" w:rsidRDefault="00A131A1" w:rsidP="00A131A1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Задачами производственной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</w:p>
    <w:p w:rsidR="00FC5649" w:rsidRPr="00133068" w:rsidRDefault="00FC5649" w:rsidP="00FC5649">
      <w:pPr>
        <w:widowControl w:val="0"/>
        <w:numPr>
          <w:ilvl w:val="0"/>
          <w:numId w:val="17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133068">
        <w:rPr>
          <w:sz w:val="28"/>
          <w:szCs w:val="28"/>
          <w:lang w:eastAsia="ru-RU"/>
        </w:rPr>
        <w:t>овладение навыками систематизации и применения полученных специальных научных знаний, в т.ч. в предметной области для выполнения научно-исследовательской работы;</w:t>
      </w:r>
    </w:p>
    <w:p w:rsidR="00FC5649" w:rsidRPr="00133068" w:rsidRDefault="00FC5649" w:rsidP="00FC5649">
      <w:pPr>
        <w:widowControl w:val="0"/>
        <w:numPr>
          <w:ilvl w:val="0"/>
          <w:numId w:val="17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133068">
        <w:rPr>
          <w:sz w:val="28"/>
          <w:szCs w:val="28"/>
          <w:lang w:eastAsia="ru-RU"/>
        </w:rPr>
        <w:t xml:space="preserve">овладение методами научно-педагогического исследования в предметной области; </w:t>
      </w:r>
    </w:p>
    <w:p w:rsidR="00FC5649" w:rsidRPr="00133068" w:rsidRDefault="00FC5649" w:rsidP="00FC5649">
      <w:pPr>
        <w:widowControl w:val="0"/>
        <w:numPr>
          <w:ilvl w:val="0"/>
          <w:numId w:val="17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133068">
        <w:rPr>
          <w:sz w:val="28"/>
          <w:szCs w:val="28"/>
          <w:lang w:eastAsia="ru-RU"/>
        </w:rPr>
        <w:t>овладение методами анализа педагогической ситуации, профессиональной рефлексии на основе специальных научных знаний;</w:t>
      </w:r>
    </w:p>
    <w:p w:rsidR="00FC5649" w:rsidRPr="00133068" w:rsidRDefault="00FC5649" w:rsidP="00FC5649">
      <w:pPr>
        <w:widowControl w:val="0"/>
        <w:numPr>
          <w:ilvl w:val="0"/>
          <w:numId w:val="17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133068">
        <w:rPr>
          <w:sz w:val="28"/>
          <w:szCs w:val="28"/>
          <w:lang w:eastAsia="ru-RU"/>
        </w:rPr>
        <w:t>осуществление форм участия в научных мероприятиях.</w:t>
      </w:r>
    </w:p>
    <w:p w:rsidR="007017F5" w:rsidRDefault="007017F5" w:rsidP="001122E9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16"/>
          <w:szCs w:val="16"/>
        </w:rPr>
      </w:pPr>
    </w:p>
    <w:p w:rsidR="007017F5" w:rsidRPr="00A24F05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 w:rsidR="002766DB"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>
        <w:rPr>
          <w:b/>
          <w:bCs/>
          <w:sz w:val="28"/>
          <w:szCs w:val="28"/>
        </w:rPr>
        <w:t xml:space="preserve">учения при прохождении производственной </w:t>
      </w:r>
      <w:r w:rsidR="001A08A8" w:rsidRPr="003D052A">
        <w:rPr>
          <w:b/>
          <w:bCs/>
          <w:sz w:val="28"/>
          <w:szCs w:val="28"/>
        </w:rPr>
        <w:t>(</w:t>
      </w:r>
      <w:r w:rsidR="003A0AB4">
        <w:rPr>
          <w:b/>
          <w:bCs/>
          <w:i/>
          <w:sz w:val="28"/>
          <w:szCs w:val="28"/>
        </w:rPr>
        <w:t>научно-исследовательской работы</w:t>
      </w:r>
      <w:r w:rsidR="001A08A8"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практики, соотнесенных с планируемыми результатами освоения ОПОП</w:t>
      </w:r>
    </w:p>
    <w:p w:rsidR="007017F5" w:rsidRPr="001A08A8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 w:rsidR="001A08A8">
        <w:rPr>
          <w:bCs/>
          <w:sz w:val="28"/>
          <w:szCs w:val="28"/>
        </w:rPr>
        <w:t xml:space="preserve"> результате прохождения </w:t>
      </w:r>
      <w:r w:rsidRPr="001A08A8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7017F5" w:rsidRPr="00606C2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2802"/>
        <w:gridCol w:w="2297"/>
        <w:gridCol w:w="2910"/>
      </w:tblGrid>
      <w:tr w:rsidR="00E6285A" w:rsidRPr="00026714" w:rsidTr="00FE2ECA">
        <w:tc>
          <w:tcPr>
            <w:tcW w:w="1844" w:type="dxa"/>
            <w:shd w:val="clear" w:color="auto" w:fill="auto"/>
          </w:tcPr>
          <w:p w:rsidR="00E6285A" w:rsidRPr="00026714" w:rsidRDefault="00E6285A" w:rsidP="00FE2ECA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Код</w:t>
            </w:r>
          </w:p>
          <w:p w:rsidR="00E6285A" w:rsidRPr="00026714" w:rsidRDefault="00E6285A" w:rsidP="00FE2ECA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E6285A" w:rsidRPr="00026714" w:rsidRDefault="00E6285A" w:rsidP="00FE2ECA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Результаты освоения ОПОП</w:t>
            </w:r>
          </w:p>
        </w:tc>
        <w:tc>
          <w:tcPr>
            <w:tcW w:w="2297" w:type="dxa"/>
          </w:tcPr>
          <w:p w:rsidR="00E6285A" w:rsidRPr="00026714" w:rsidRDefault="00E6285A" w:rsidP="00FE2ECA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E6285A" w:rsidRPr="00026714" w:rsidRDefault="00E6285A" w:rsidP="00FE2ECA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Перечень планируемых</w:t>
            </w:r>
          </w:p>
          <w:p w:rsidR="00E6285A" w:rsidRPr="00026714" w:rsidRDefault="00E6285A" w:rsidP="00FE2ECA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26714">
              <w:rPr>
                <w:bCs/>
                <w:lang w:eastAsia="ru-RU"/>
              </w:rPr>
              <w:t>результатов обучения</w:t>
            </w:r>
          </w:p>
        </w:tc>
      </w:tr>
      <w:tr w:rsidR="00E6285A" w:rsidRPr="00026714" w:rsidTr="00FE2ECA">
        <w:tc>
          <w:tcPr>
            <w:tcW w:w="1844" w:type="dxa"/>
            <w:shd w:val="clear" w:color="auto" w:fill="auto"/>
          </w:tcPr>
          <w:p w:rsidR="00E6285A" w:rsidRPr="00026714" w:rsidRDefault="00E6285A" w:rsidP="00FE2ECA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26714">
              <w:rPr>
                <w:bCs/>
              </w:rPr>
              <w:t>ОПК-6</w:t>
            </w:r>
          </w:p>
        </w:tc>
        <w:tc>
          <w:tcPr>
            <w:tcW w:w="2802" w:type="dxa"/>
            <w:shd w:val="clear" w:color="auto" w:fill="auto"/>
          </w:tcPr>
          <w:p w:rsidR="00E6285A" w:rsidRPr="00026714" w:rsidRDefault="00E6285A" w:rsidP="00FE2ECA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6714">
              <w:rPr>
                <w:rFonts w:ascii="Times New Roman" w:hAnsi="Times New Roman" w:cs="Times New Roman"/>
                <w:sz w:val="24"/>
                <w:szCs w:val="24"/>
              </w:rPr>
      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297" w:type="dxa"/>
          </w:tcPr>
          <w:p w:rsidR="00E6285A" w:rsidRPr="00026714" w:rsidRDefault="00E6285A" w:rsidP="00FE2ECA">
            <w:pPr>
              <w:widowControl w:val="0"/>
              <w:contextualSpacing/>
            </w:pPr>
            <w:r w:rsidRPr="00026714">
              <w:t>ОПК 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910" w:type="dxa"/>
            <w:shd w:val="clear" w:color="auto" w:fill="auto"/>
          </w:tcPr>
          <w:p w:rsidR="00E6285A" w:rsidRPr="00026714" w:rsidRDefault="00E6285A" w:rsidP="00FE2EC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lang w:eastAsia="ru-RU"/>
              </w:rPr>
              <w:t>знать: требования ФГОС</w:t>
            </w:r>
          </w:p>
          <w:p w:rsidR="00E6285A" w:rsidRPr="00026714" w:rsidRDefault="00E6285A" w:rsidP="00FE2EC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lang w:eastAsia="ru-RU"/>
              </w:rPr>
              <w:t>уметь: определять и формулировать цели и задачи деятельности обучающихся</w:t>
            </w:r>
          </w:p>
          <w:p w:rsidR="00E6285A" w:rsidRPr="00026714" w:rsidRDefault="00E6285A" w:rsidP="00FE2ECA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26714">
              <w:rPr>
                <w:lang w:eastAsia="ru-RU"/>
              </w:rPr>
              <w:t xml:space="preserve">владеть: технологиями получения информации на иностранном </w:t>
            </w:r>
            <w:proofErr w:type="spellStart"/>
            <w:r w:rsidRPr="00026714">
              <w:rPr>
                <w:lang w:eastAsia="ru-RU"/>
              </w:rPr>
              <w:t>язы</w:t>
            </w:r>
            <w:proofErr w:type="spellEnd"/>
          </w:p>
        </w:tc>
      </w:tr>
    </w:tbl>
    <w:p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A24F05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производственной </w:t>
      </w:r>
      <w:r w:rsidRPr="003D052A">
        <w:rPr>
          <w:b/>
          <w:bCs/>
          <w:sz w:val="28"/>
          <w:szCs w:val="28"/>
        </w:rPr>
        <w:t>(</w:t>
      </w:r>
      <w:r w:rsidR="003A0AB4">
        <w:rPr>
          <w:b/>
          <w:bCs/>
          <w:i/>
          <w:sz w:val="28"/>
          <w:szCs w:val="28"/>
        </w:rPr>
        <w:t>научно-исследовательской работы</w:t>
      </w:r>
      <w:r w:rsidRPr="003D052A">
        <w:rPr>
          <w:b/>
          <w:bCs/>
          <w:sz w:val="28"/>
          <w:szCs w:val="28"/>
        </w:rPr>
        <w:t>)</w:t>
      </w:r>
      <w:r w:rsidR="007017F5" w:rsidRPr="00A24F05">
        <w:rPr>
          <w:b/>
          <w:bCs/>
          <w:sz w:val="28"/>
          <w:szCs w:val="28"/>
        </w:rPr>
        <w:t xml:space="preserve"> практик</w:t>
      </w:r>
      <w:r w:rsidR="00973253">
        <w:rPr>
          <w:b/>
          <w:bCs/>
          <w:sz w:val="28"/>
          <w:szCs w:val="28"/>
        </w:rPr>
        <w:t>и в структуре ОПОП бакалавриата</w:t>
      </w:r>
      <w:r w:rsidR="007017F5" w:rsidRPr="00A24F05">
        <w:rPr>
          <w:b/>
          <w:bCs/>
          <w:sz w:val="28"/>
          <w:szCs w:val="28"/>
        </w:rPr>
        <w:t xml:space="preserve"> </w:t>
      </w:r>
    </w:p>
    <w:p w:rsidR="00E6285A" w:rsidRDefault="00F81205" w:rsidP="00E6285A">
      <w:pPr>
        <w:tabs>
          <w:tab w:val="right" w:leader="underscore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1BA9">
        <w:rPr>
          <w:sz w:val="28"/>
          <w:szCs w:val="28"/>
        </w:rPr>
        <w:t>Производственная (</w:t>
      </w:r>
      <w:r w:rsidR="000B2C5D">
        <w:rPr>
          <w:sz w:val="28"/>
          <w:szCs w:val="28"/>
        </w:rPr>
        <w:t>научно-исследовательская работа</w:t>
      </w:r>
      <w:r w:rsidR="007B1BA9">
        <w:rPr>
          <w:sz w:val="28"/>
          <w:szCs w:val="28"/>
        </w:rPr>
        <w:t xml:space="preserve">) </w:t>
      </w:r>
      <w:r w:rsidR="007B1BA9" w:rsidRPr="00E84CEC">
        <w:rPr>
          <w:sz w:val="28"/>
          <w:szCs w:val="28"/>
        </w:rPr>
        <w:t>практика</w:t>
      </w:r>
      <w:r w:rsidR="000B2C5D">
        <w:rPr>
          <w:sz w:val="28"/>
          <w:szCs w:val="28"/>
        </w:rPr>
        <w:t xml:space="preserve"> </w:t>
      </w:r>
      <w:r w:rsidR="007B1BA9" w:rsidRPr="00493633">
        <w:rPr>
          <w:sz w:val="28"/>
          <w:szCs w:val="28"/>
        </w:rPr>
        <w:t xml:space="preserve">является составной частью учебного процесса студентов </w:t>
      </w:r>
      <w:r w:rsidR="007B1BA9">
        <w:rPr>
          <w:sz w:val="28"/>
          <w:szCs w:val="28"/>
        </w:rPr>
        <w:t>бакалавриата</w:t>
      </w:r>
      <w:r w:rsidR="007B1BA9" w:rsidRPr="00493633">
        <w:rPr>
          <w:sz w:val="28"/>
          <w:szCs w:val="28"/>
        </w:rPr>
        <w:t xml:space="preserve"> и входит в блок</w:t>
      </w:r>
      <w:r w:rsidR="007B1BA9">
        <w:rPr>
          <w:sz w:val="28"/>
          <w:szCs w:val="28"/>
        </w:rPr>
        <w:t xml:space="preserve"> </w:t>
      </w:r>
      <w:r w:rsidR="007B1BA9">
        <w:rPr>
          <w:sz w:val="28"/>
          <w:szCs w:val="28"/>
        </w:rPr>
        <w:lastRenderedPageBreak/>
        <w:t xml:space="preserve">Б2 Практики учебного плана </w:t>
      </w:r>
      <w:r w:rsidR="007B1BA9" w:rsidRPr="00493633">
        <w:rPr>
          <w:sz w:val="28"/>
          <w:szCs w:val="28"/>
        </w:rPr>
        <w:t>по н</w:t>
      </w:r>
      <w:r w:rsidR="007B1BA9">
        <w:rPr>
          <w:sz w:val="28"/>
          <w:szCs w:val="28"/>
        </w:rPr>
        <w:t xml:space="preserve">аправлению подготовки 44.03.01 </w:t>
      </w:r>
      <w:r w:rsidR="00E6285A">
        <w:rPr>
          <w:sz w:val="28"/>
          <w:szCs w:val="28"/>
        </w:rPr>
        <w:t xml:space="preserve">Педагогическое образование, профилю Иностранный (английский) язык. </w:t>
      </w:r>
    </w:p>
    <w:p w:rsidR="007B1BA9" w:rsidRPr="00E6285A" w:rsidRDefault="00E6285A" w:rsidP="00E6285A">
      <w:pPr>
        <w:tabs>
          <w:tab w:val="left" w:pos="708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Производственная (</w:t>
      </w:r>
      <w:r w:rsidR="00E46E9D">
        <w:rPr>
          <w:sz w:val="28"/>
          <w:szCs w:val="28"/>
        </w:rPr>
        <w:t>научно-исследовательская работа</w:t>
      </w:r>
      <w:r>
        <w:rPr>
          <w:sz w:val="28"/>
          <w:szCs w:val="28"/>
        </w:rPr>
        <w:t>) практика базируется на изучении всех дисциплин 1-3 курсов учебного плана. П</w:t>
      </w:r>
      <w:r w:rsidRPr="00E84CEC">
        <w:rPr>
          <w:sz w:val="28"/>
          <w:szCs w:val="28"/>
        </w:rPr>
        <w:t xml:space="preserve">рохождение </w:t>
      </w:r>
      <w:r>
        <w:rPr>
          <w:sz w:val="28"/>
          <w:szCs w:val="28"/>
        </w:rPr>
        <w:t xml:space="preserve">производственной </w:t>
      </w:r>
      <w:r w:rsidRPr="00457811">
        <w:rPr>
          <w:sz w:val="28"/>
          <w:szCs w:val="28"/>
        </w:rPr>
        <w:t>(научно-исследовательской)</w:t>
      </w:r>
      <w:r>
        <w:rPr>
          <w:sz w:val="28"/>
          <w:szCs w:val="28"/>
        </w:rPr>
        <w:t xml:space="preserve"> </w:t>
      </w:r>
      <w:r w:rsidRPr="00E84CEC">
        <w:rPr>
          <w:sz w:val="28"/>
          <w:szCs w:val="28"/>
        </w:rPr>
        <w:t>практик</w:t>
      </w:r>
      <w:r>
        <w:rPr>
          <w:sz w:val="28"/>
          <w:szCs w:val="28"/>
        </w:rPr>
        <w:t>и необходимо как предшествующее для дисциплин «</w:t>
      </w:r>
      <w:r w:rsidRPr="00457811">
        <w:rPr>
          <w:sz w:val="28"/>
          <w:szCs w:val="28"/>
        </w:rPr>
        <w:t>Практический курс английского языка 6</w:t>
      </w:r>
      <w:r>
        <w:rPr>
          <w:sz w:val="28"/>
          <w:szCs w:val="28"/>
        </w:rPr>
        <w:t>», «</w:t>
      </w:r>
      <w:r w:rsidRPr="00457811">
        <w:rPr>
          <w:sz w:val="28"/>
          <w:szCs w:val="28"/>
        </w:rPr>
        <w:t>Теория и практика перевода 2</w:t>
      </w:r>
      <w:r>
        <w:rPr>
          <w:sz w:val="28"/>
          <w:szCs w:val="28"/>
        </w:rPr>
        <w:t>», «</w:t>
      </w:r>
      <w:r w:rsidRPr="00457811">
        <w:rPr>
          <w:sz w:val="28"/>
          <w:szCs w:val="28"/>
        </w:rPr>
        <w:t>Стилистическая интерпретация текста</w:t>
      </w:r>
      <w:r>
        <w:rPr>
          <w:sz w:val="28"/>
          <w:szCs w:val="28"/>
        </w:rPr>
        <w:t>» и т.д.</w:t>
      </w:r>
    </w:p>
    <w:p w:rsidR="007017F5" w:rsidRPr="005B48FD" w:rsidRDefault="007017F5" w:rsidP="001122E9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7017F5" w:rsidRPr="00A24F05" w:rsidRDefault="007017F5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</w:t>
      </w:r>
      <w:r w:rsidR="00B708D7">
        <w:rPr>
          <w:b/>
          <w:bCs/>
          <w:sz w:val="28"/>
          <w:szCs w:val="28"/>
        </w:rPr>
        <w:t>орма (формы)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с</w:t>
      </w:r>
      <w:r w:rsidRPr="00A24F05">
        <w:rPr>
          <w:b/>
          <w:bCs/>
          <w:sz w:val="28"/>
          <w:szCs w:val="28"/>
        </w:rPr>
        <w:t xml:space="preserve">пособы </w:t>
      </w:r>
      <w:r w:rsidR="00B708D7">
        <w:rPr>
          <w:b/>
          <w:bCs/>
          <w:sz w:val="28"/>
          <w:szCs w:val="28"/>
        </w:rPr>
        <w:t xml:space="preserve">(при наличии) </w:t>
      </w:r>
      <w:r w:rsidRPr="00A24F05">
        <w:rPr>
          <w:b/>
          <w:bCs/>
          <w:sz w:val="28"/>
          <w:szCs w:val="28"/>
        </w:rPr>
        <w:t>пров</w:t>
      </w:r>
      <w:r w:rsidR="00B708D7">
        <w:rPr>
          <w:b/>
          <w:bCs/>
          <w:sz w:val="28"/>
          <w:szCs w:val="28"/>
        </w:rPr>
        <w:t>едения производственной</w:t>
      </w:r>
      <w:r w:rsidRPr="00A24F05">
        <w:rPr>
          <w:b/>
          <w:bCs/>
          <w:sz w:val="28"/>
          <w:szCs w:val="28"/>
        </w:rPr>
        <w:t xml:space="preserve"> </w:t>
      </w:r>
      <w:r w:rsidR="00B708D7" w:rsidRPr="003D052A">
        <w:rPr>
          <w:b/>
          <w:bCs/>
          <w:sz w:val="28"/>
          <w:szCs w:val="28"/>
        </w:rPr>
        <w:t>(</w:t>
      </w:r>
      <w:r w:rsidR="003A0AB4">
        <w:rPr>
          <w:b/>
          <w:bCs/>
          <w:i/>
          <w:sz w:val="28"/>
          <w:szCs w:val="28"/>
        </w:rPr>
        <w:t>научно-исследовательской работы</w:t>
      </w:r>
      <w:r w:rsidR="00B708D7" w:rsidRPr="003D052A">
        <w:rPr>
          <w:b/>
          <w:bCs/>
          <w:sz w:val="28"/>
          <w:szCs w:val="28"/>
        </w:rPr>
        <w:t>)</w:t>
      </w:r>
      <w:r w:rsidR="00B708D7" w:rsidRPr="00A24F05"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практики </w:t>
      </w:r>
    </w:p>
    <w:p w:rsidR="00E6285A" w:rsidRDefault="00E6285A" w:rsidP="00E6285A">
      <w:pPr>
        <w:tabs>
          <w:tab w:val="left" w:pos="708"/>
          <w:tab w:val="left" w:pos="196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</w:t>
      </w:r>
      <w:r w:rsidR="000C671E">
        <w:rPr>
          <w:sz w:val="28"/>
          <w:szCs w:val="28"/>
        </w:rPr>
        <w:t>научно-исследовательская работа</w:t>
      </w:r>
      <w:r>
        <w:rPr>
          <w:sz w:val="28"/>
          <w:szCs w:val="28"/>
        </w:rPr>
        <w:t>) практика проводится дискретно и стационарно.</w:t>
      </w:r>
    </w:p>
    <w:p w:rsidR="00E6285A" w:rsidRDefault="005B2B4F" w:rsidP="00E6285A">
      <w:pPr>
        <w:tabs>
          <w:tab w:val="left" w:pos="708"/>
          <w:tab w:val="right" w:leader="underscore" w:pos="9639"/>
        </w:tabs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5B2B4F" w:rsidRPr="00125DE5" w:rsidRDefault="005B2B4F" w:rsidP="00E6285A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E6285A" w:rsidRPr="00606C2E" w:rsidRDefault="00E6285A" w:rsidP="00E6285A">
      <w:pPr>
        <w:tabs>
          <w:tab w:val="right" w:leader="underscore" w:pos="9356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t>5. Ме</w:t>
      </w:r>
      <w:r>
        <w:rPr>
          <w:b/>
          <w:bCs/>
          <w:sz w:val="28"/>
          <w:szCs w:val="28"/>
        </w:rPr>
        <w:t>сто и время проведения производственной (</w:t>
      </w:r>
      <w:r w:rsidRPr="00E6285A">
        <w:rPr>
          <w:b/>
          <w:bCs/>
          <w:sz w:val="28"/>
          <w:szCs w:val="28"/>
        </w:rPr>
        <w:t>научно-исследовательской работы</w:t>
      </w:r>
      <w:r w:rsidRPr="00943362"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</w:p>
    <w:p w:rsidR="00E6285A" w:rsidRPr="00AF5FC1" w:rsidRDefault="00E6285A" w:rsidP="001C5A3C">
      <w:pPr>
        <w:tabs>
          <w:tab w:val="left" w:pos="708"/>
          <w:tab w:val="right" w:leader="underscore" w:pos="9639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F5FC1">
        <w:rPr>
          <w:bCs/>
          <w:sz w:val="28"/>
          <w:szCs w:val="28"/>
        </w:rPr>
        <w:t xml:space="preserve">Местом проведения практики является кафедра иноязычной профессиональной коммуникации НГПУ им. К. Минина </w:t>
      </w:r>
      <w:r w:rsidRPr="00C6300C">
        <w:rPr>
          <w:bCs/>
          <w:sz w:val="28"/>
          <w:szCs w:val="28"/>
        </w:rPr>
        <w:t xml:space="preserve">– </w:t>
      </w:r>
      <w:r w:rsidR="00B91B50">
        <w:rPr>
          <w:bCs/>
          <w:sz w:val="28"/>
          <w:szCs w:val="28"/>
        </w:rPr>
        <w:t>4 курс, 7</w:t>
      </w:r>
      <w:r w:rsidRPr="00C6300C">
        <w:rPr>
          <w:bCs/>
          <w:sz w:val="28"/>
          <w:szCs w:val="28"/>
        </w:rPr>
        <w:t xml:space="preserve"> семестр.</w:t>
      </w:r>
    </w:p>
    <w:p w:rsidR="00E6285A" w:rsidRDefault="00E6285A" w:rsidP="001C5A3C">
      <w:pPr>
        <w:tabs>
          <w:tab w:val="left" w:pos="708"/>
          <w:tab w:val="right" w:leader="underscore" w:pos="9639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F5FC1">
        <w:rPr>
          <w:sz w:val="28"/>
          <w:szCs w:val="28"/>
        </w:rPr>
        <w:t xml:space="preserve">График проведения практики определяется кафедрой иноязычной профессиональной коммуникации в зависимости от профиля бакалавриата </w:t>
      </w:r>
      <w:r w:rsidRPr="00D24AEE">
        <w:rPr>
          <w:sz w:val="28"/>
          <w:szCs w:val="28"/>
        </w:rPr>
        <w:t xml:space="preserve">«Иностранный (английский) язык» </w:t>
      </w:r>
      <w:r w:rsidRPr="00AF5FC1">
        <w:rPr>
          <w:sz w:val="28"/>
          <w:szCs w:val="28"/>
        </w:rPr>
        <w:t>в соответствии с ФГОС ВО и графиком учебного процесса НГПУ им.</w:t>
      </w:r>
      <w:r>
        <w:rPr>
          <w:sz w:val="28"/>
          <w:szCs w:val="28"/>
        </w:rPr>
        <w:t xml:space="preserve"> </w:t>
      </w:r>
      <w:r w:rsidRPr="00AF5FC1">
        <w:rPr>
          <w:sz w:val="28"/>
          <w:szCs w:val="28"/>
        </w:rPr>
        <w:t>К.</w:t>
      </w:r>
      <w:r>
        <w:rPr>
          <w:sz w:val="28"/>
          <w:szCs w:val="28"/>
        </w:rPr>
        <w:t xml:space="preserve"> </w:t>
      </w:r>
      <w:r w:rsidRPr="00AF5FC1">
        <w:rPr>
          <w:sz w:val="28"/>
          <w:szCs w:val="28"/>
        </w:rPr>
        <w:t>Минина.</w:t>
      </w:r>
    </w:p>
    <w:p w:rsidR="00E6285A" w:rsidRDefault="00E6285A" w:rsidP="001C5A3C">
      <w:pPr>
        <w:tabs>
          <w:tab w:val="left" w:pos="708"/>
          <w:tab w:val="right" w:leader="underscore" w:pos="9639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F5FC1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E6285A" w:rsidRPr="00AF5FC1" w:rsidRDefault="00E6285A" w:rsidP="001C5A3C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или предприятие для прохождения предусмотренной учебным планом практики Университет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017F5" w:rsidRPr="00B53738" w:rsidRDefault="007017F5" w:rsidP="00E6285A">
      <w:pPr>
        <w:tabs>
          <w:tab w:val="left" w:pos="284"/>
          <w:tab w:val="right" w:leader="underscore" w:pos="9639"/>
        </w:tabs>
        <w:jc w:val="both"/>
        <w:rPr>
          <w:i/>
          <w:sz w:val="28"/>
          <w:szCs w:val="28"/>
        </w:rPr>
      </w:pPr>
    </w:p>
    <w:p w:rsidR="00F43A0D" w:rsidRDefault="00F43A0D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A24F05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6. Объём производственной </w:t>
      </w:r>
      <w:r w:rsidRPr="003D052A">
        <w:rPr>
          <w:b/>
          <w:bCs/>
          <w:sz w:val="28"/>
          <w:szCs w:val="28"/>
        </w:rPr>
        <w:t>(</w:t>
      </w:r>
      <w:r w:rsidR="003A0AB4">
        <w:rPr>
          <w:b/>
          <w:bCs/>
          <w:i/>
          <w:sz w:val="28"/>
          <w:szCs w:val="28"/>
        </w:rPr>
        <w:t>научно-исследовательской работы</w:t>
      </w:r>
      <w:r w:rsidRPr="003D052A">
        <w:rPr>
          <w:b/>
          <w:bCs/>
          <w:sz w:val="28"/>
          <w:szCs w:val="28"/>
        </w:rPr>
        <w:t>)</w:t>
      </w:r>
      <w:r w:rsidR="007017F5"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 w:rsidR="00D53214">
        <w:rPr>
          <w:sz w:val="28"/>
          <w:szCs w:val="28"/>
        </w:rPr>
        <w:t xml:space="preserve">й объём практики составляет </w:t>
      </w:r>
      <w:r w:rsidR="00E6285A">
        <w:rPr>
          <w:sz w:val="28"/>
          <w:szCs w:val="28"/>
        </w:rPr>
        <w:t>9</w:t>
      </w:r>
      <w:r w:rsidRPr="00A24F05">
        <w:rPr>
          <w:sz w:val="28"/>
          <w:szCs w:val="28"/>
        </w:rPr>
        <w:t xml:space="preserve"> зачетны</w:t>
      </w:r>
      <w:r w:rsidR="00E6285A">
        <w:rPr>
          <w:sz w:val="28"/>
          <w:szCs w:val="28"/>
        </w:rPr>
        <w:t>х</w:t>
      </w:r>
      <w:r w:rsidRPr="00A24F05">
        <w:rPr>
          <w:sz w:val="28"/>
          <w:szCs w:val="28"/>
        </w:rPr>
        <w:t xml:space="preserve"> единиц.</w:t>
      </w:r>
    </w:p>
    <w:p w:rsidR="007017F5" w:rsidRPr="00A24F05" w:rsidRDefault="00D53214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E6285A">
        <w:rPr>
          <w:sz w:val="28"/>
          <w:szCs w:val="28"/>
        </w:rPr>
        <w:t>324</w:t>
      </w:r>
      <w:r w:rsidR="007017F5" w:rsidRPr="00A24F05">
        <w:rPr>
          <w:sz w:val="28"/>
          <w:szCs w:val="28"/>
        </w:rPr>
        <w:t xml:space="preserve"> </w:t>
      </w:r>
      <w:r w:rsidR="00E6285A">
        <w:rPr>
          <w:sz w:val="28"/>
          <w:szCs w:val="28"/>
        </w:rPr>
        <w:t>часа</w:t>
      </w:r>
      <w:r w:rsidR="00DF0256">
        <w:rPr>
          <w:sz w:val="28"/>
          <w:szCs w:val="28"/>
        </w:rPr>
        <w:t>.</w:t>
      </w:r>
    </w:p>
    <w:p w:rsidR="00930A22" w:rsidRPr="00606C2E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</w:t>
      </w:r>
      <w:r w:rsidR="003042B7">
        <w:rPr>
          <w:b/>
          <w:bCs/>
          <w:sz w:val="28"/>
          <w:szCs w:val="28"/>
        </w:rPr>
        <w:t xml:space="preserve">Структура и содержание производственной </w:t>
      </w:r>
      <w:r w:rsidR="003042B7" w:rsidRPr="003D052A">
        <w:rPr>
          <w:b/>
          <w:bCs/>
          <w:sz w:val="28"/>
          <w:szCs w:val="28"/>
        </w:rPr>
        <w:t>(</w:t>
      </w:r>
      <w:r w:rsidR="003A0AB4">
        <w:rPr>
          <w:b/>
          <w:bCs/>
          <w:i/>
          <w:sz w:val="28"/>
          <w:szCs w:val="28"/>
        </w:rPr>
        <w:t>научно-исследовательской работы</w:t>
      </w:r>
      <w:r w:rsidR="003042B7"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7017F5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производственной </w:t>
      </w:r>
      <w:r w:rsidRPr="003D052A">
        <w:rPr>
          <w:b/>
          <w:bCs/>
          <w:sz w:val="28"/>
          <w:szCs w:val="28"/>
        </w:rPr>
        <w:t>(</w:t>
      </w:r>
      <w:r w:rsidR="003A0AB4">
        <w:rPr>
          <w:b/>
          <w:bCs/>
          <w:i/>
          <w:sz w:val="28"/>
          <w:szCs w:val="28"/>
        </w:rPr>
        <w:t>научно-исследовательской работы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</w:t>
      </w:r>
      <w:r w:rsidR="007017F5" w:rsidRPr="00A24F05">
        <w:rPr>
          <w:b/>
          <w:bCs/>
          <w:sz w:val="28"/>
          <w:szCs w:val="28"/>
        </w:rPr>
        <w:t>практики</w:t>
      </w:r>
    </w:p>
    <w:p w:rsidR="007017F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 w:rsidR="003042B7">
        <w:rPr>
          <w:bCs/>
          <w:sz w:val="28"/>
          <w:szCs w:val="28"/>
        </w:rPr>
        <w:t xml:space="preserve"> </w:t>
      </w:r>
      <w:r w:rsidRPr="001B2FA4">
        <w:rPr>
          <w:bCs/>
          <w:sz w:val="28"/>
          <w:szCs w:val="28"/>
        </w:rPr>
        <w:t>производс</w:t>
      </w:r>
      <w:r w:rsidR="003042B7">
        <w:rPr>
          <w:bCs/>
          <w:sz w:val="28"/>
          <w:szCs w:val="28"/>
        </w:rPr>
        <w:t xml:space="preserve">твенной </w:t>
      </w:r>
      <w:r w:rsidR="00D53214">
        <w:rPr>
          <w:bCs/>
          <w:sz w:val="28"/>
          <w:szCs w:val="28"/>
        </w:rPr>
        <w:t xml:space="preserve">практики составляет </w:t>
      </w:r>
      <w:r w:rsidR="00E6285A">
        <w:rPr>
          <w:sz w:val="28"/>
          <w:szCs w:val="28"/>
        </w:rPr>
        <w:t>9</w:t>
      </w:r>
      <w:r w:rsidR="00E6285A" w:rsidRPr="00A24F05">
        <w:rPr>
          <w:sz w:val="28"/>
          <w:szCs w:val="28"/>
        </w:rPr>
        <w:t xml:space="preserve"> зачетны</w:t>
      </w:r>
      <w:r w:rsidR="00E6285A">
        <w:rPr>
          <w:sz w:val="28"/>
          <w:szCs w:val="28"/>
        </w:rPr>
        <w:t>х</w:t>
      </w:r>
      <w:r w:rsidR="00E6285A" w:rsidRPr="00A24F05">
        <w:rPr>
          <w:sz w:val="28"/>
          <w:szCs w:val="28"/>
        </w:rPr>
        <w:t xml:space="preserve"> единиц</w:t>
      </w:r>
      <w:r w:rsidR="00D53214">
        <w:rPr>
          <w:bCs/>
          <w:sz w:val="28"/>
          <w:szCs w:val="28"/>
        </w:rPr>
        <w:t>,</w:t>
      </w:r>
      <w:r w:rsidR="00E6285A" w:rsidRPr="00E6285A">
        <w:rPr>
          <w:sz w:val="28"/>
          <w:szCs w:val="28"/>
        </w:rPr>
        <w:t xml:space="preserve"> </w:t>
      </w:r>
      <w:r w:rsidR="00E6285A">
        <w:rPr>
          <w:sz w:val="28"/>
          <w:szCs w:val="28"/>
        </w:rPr>
        <w:t>324</w:t>
      </w:r>
      <w:r w:rsidR="00E6285A" w:rsidRPr="00A24F05">
        <w:rPr>
          <w:sz w:val="28"/>
          <w:szCs w:val="28"/>
        </w:rPr>
        <w:t xml:space="preserve"> </w:t>
      </w:r>
      <w:r w:rsidR="00E6285A">
        <w:rPr>
          <w:sz w:val="28"/>
          <w:szCs w:val="28"/>
        </w:rPr>
        <w:t>часа.</w:t>
      </w:r>
      <w:r w:rsidR="00D53214">
        <w:rPr>
          <w:bCs/>
          <w:sz w:val="28"/>
          <w:szCs w:val="28"/>
        </w:rPr>
        <w:t xml:space="preserve"> </w:t>
      </w:r>
    </w:p>
    <w:p w:rsidR="00FD01A0" w:rsidRDefault="00FD01A0" w:rsidP="00E6285A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</w:p>
    <w:tbl>
      <w:tblPr>
        <w:tblStyle w:val="a7"/>
        <w:tblW w:w="9854" w:type="dxa"/>
        <w:tblLayout w:type="fixed"/>
        <w:tblLook w:val="04A0" w:firstRow="1" w:lastRow="0" w:firstColumn="1" w:lastColumn="0" w:noHBand="0" w:noVBand="1"/>
      </w:tblPr>
      <w:tblGrid>
        <w:gridCol w:w="594"/>
        <w:gridCol w:w="3200"/>
        <w:gridCol w:w="1276"/>
        <w:gridCol w:w="1275"/>
        <w:gridCol w:w="1016"/>
        <w:gridCol w:w="1095"/>
        <w:gridCol w:w="1398"/>
      </w:tblGrid>
      <w:tr w:rsidR="00E6285A" w:rsidRPr="003E1723" w:rsidTr="00FE2ECA">
        <w:tc>
          <w:tcPr>
            <w:tcW w:w="594" w:type="dxa"/>
            <w:vMerge w:val="restart"/>
          </w:tcPr>
          <w:p w:rsidR="00E6285A" w:rsidRPr="003E1723" w:rsidRDefault="00E6285A" w:rsidP="00FE2ECA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№ п/п</w:t>
            </w:r>
          </w:p>
        </w:tc>
        <w:tc>
          <w:tcPr>
            <w:tcW w:w="3200" w:type="dxa"/>
            <w:vMerge w:val="restart"/>
          </w:tcPr>
          <w:p w:rsidR="00E6285A" w:rsidRPr="003E1723" w:rsidRDefault="00E6285A" w:rsidP="00FE2ECA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Разделы (этапы) практики</w:t>
            </w:r>
          </w:p>
        </w:tc>
        <w:tc>
          <w:tcPr>
            <w:tcW w:w="4662" w:type="dxa"/>
            <w:gridSpan w:val="4"/>
          </w:tcPr>
          <w:p w:rsidR="00E6285A" w:rsidRPr="003E1723" w:rsidRDefault="00E6285A" w:rsidP="00FE2EC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E1723">
              <w:rPr>
                <w:lang w:eastAsia="ru-RU"/>
              </w:rPr>
              <w:t xml:space="preserve">Виды деятельности на практике, </w:t>
            </w:r>
          </w:p>
          <w:p w:rsidR="00E6285A" w:rsidRPr="003E1723" w:rsidRDefault="00E6285A" w:rsidP="00FE2EC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E1723">
              <w:rPr>
                <w:lang w:eastAsia="ru-RU"/>
              </w:rPr>
              <w:t xml:space="preserve">включая самостоятельную работу </w:t>
            </w:r>
          </w:p>
          <w:p w:rsidR="00E6285A" w:rsidRPr="003E1723" w:rsidRDefault="00E6285A" w:rsidP="00FE2EC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E1723">
              <w:rPr>
                <w:lang w:eastAsia="ru-RU"/>
              </w:rPr>
              <w:t>обучающихся и трудоемкость</w:t>
            </w:r>
          </w:p>
          <w:p w:rsidR="00E6285A" w:rsidRPr="003E1723" w:rsidRDefault="00E6285A" w:rsidP="00FE2ECA">
            <w:pPr>
              <w:jc w:val="center"/>
              <w:rPr>
                <w:lang w:eastAsia="ru-RU"/>
              </w:rPr>
            </w:pPr>
            <w:r w:rsidRPr="003E1723">
              <w:rPr>
                <w:lang w:eastAsia="ru-RU"/>
              </w:rPr>
              <w:t>(в часах)</w:t>
            </w:r>
          </w:p>
        </w:tc>
        <w:tc>
          <w:tcPr>
            <w:tcW w:w="1398" w:type="dxa"/>
            <w:vMerge w:val="restart"/>
          </w:tcPr>
          <w:p w:rsidR="00E6285A" w:rsidRPr="003E1723" w:rsidRDefault="00E6285A" w:rsidP="00FE2ECA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3E1723">
              <w:rPr>
                <w:lang w:eastAsia="ru-RU"/>
              </w:rPr>
              <w:t>Формы</w:t>
            </w:r>
          </w:p>
          <w:p w:rsidR="00E6285A" w:rsidRPr="003E1723" w:rsidRDefault="00E6285A" w:rsidP="00FE2ECA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3E1723">
              <w:rPr>
                <w:lang w:eastAsia="ru-RU"/>
              </w:rPr>
              <w:t>текущего</w:t>
            </w:r>
          </w:p>
          <w:p w:rsidR="00E6285A" w:rsidRPr="003E1723" w:rsidRDefault="00E6285A" w:rsidP="00FE2ECA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контроля</w:t>
            </w:r>
          </w:p>
        </w:tc>
      </w:tr>
      <w:tr w:rsidR="00E6285A" w:rsidRPr="003E1723" w:rsidTr="00FE2ECA">
        <w:trPr>
          <w:cantSplit/>
          <w:trHeight w:val="1847"/>
        </w:trPr>
        <w:tc>
          <w:tcPr>
            <w:tcW w:w="594" w:type="dxa"/>
            <w:vMerge/>
          </w:tcPr>
          <w:p w:rsidR="00E6285A" w:rsidRPr="003E1723" w:rsidRDefault="00E6285A" w:rsidP="00FE2ECA">
            <w:pPr>
              <w:jc w:val="both"/>
              <w:rPr>
                <w:lang w:eastAsia="ru-RU"/>
              </w:rPr>
            </w:pPr>
          </w:p>
        </w:tc>
        <w:tc>
          <w:tcPr>
            <w:tcW w:w="3200" w:type="dxa"/>
            <w:vMerge/>
          </w:tcPr>
          <w:p w:rsidR="00E6285A" w:rsidRPr="003E1723" w:rsidRDefault="00E6285A" w:rsidP="00FE2ECA">
            <w:pPr>
              <w:jc w:val="both"/>
              <w:rPr>
                <w:lang w:eastAsia="ru-RU"/>
              </w:rPr>
            </w:pPr>
          </w:p>
        </w:tc>
        <w:tc>
          <w:tcPr>
            <w:tcW w:w="1276" w:type="dxa"/>
            <w:textDirection w:val="btLr"/>
          </w:tcPr>
          <w:p w:rsidR="00E6285A" w:rsidRPr="003E1723" w:rsidRDefault="00E6285A" w:rsidP="00FE2ECA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3E1723">
              <w:rPr>
                <w:lang w:eastAsia="ru-RU"/>
              </w:rPr>
              <w:t>В организации</w:t>
            </w:r>
          </w:p>
          <w:p w:rsidR="00E6285A" w:rsidRPr="003E1723" w:rsidRDefault="00E6285A" w:rsidP="00FE2ECA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3E1723">
              <w:rPr>
                <w:lang w:eastAsia="ru-RU"/>
              </w:rPr>
              <w:t>(база практик)</w:t>
            </w:r>
          </w:p>
        </w:tc>
        <w:tc>
          <w:tcPr>
            <w:tcW w:w="1275" w:type="dxa"/>
            <w:textDirection w:val="btLr"/>
          </w:tcPr>
          <w:p w:rsidR="00E6285A" w:rsidRPr="000154D2" w:rsidRDefault="00E6285A" w:rsidP="00FE2ECA">
            <w:pPr>
              <w:autoSpaceDE w:val="0"/>
              <w:autoSpaceDN w:val="0"/>
              <w:adjustRightInd w:val="0"/>
              <w:ind w:left="113" w:right="113"/>
              <w:rPr>
                <w:sz w:val="20"/>
                <w:lang w:eastAsia="ru-RU"/>
              </w:rPr>
            </w:pPr>
            <w:r w:rsidRPr="000154D2">
              <w:rPr>
                <w:sz w:val="20"/>
                <w:lang w:eastAsia="ru-RU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016" w:type="dxa"/>
            <w:textDirection w:val="btLr"/>
          </w:tcPr>
          <w:p w:rsidR="00E6285A" w:rsidRPr="003E1723" w:rsidRDefault="00E6285A" w:rsidP="00FE2ECA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3E1723">
              <w:rPr>
                <w:lang w:eastAsia="ru-RU"/>
              </w:rPr>
              <w:t>Самостоятельная</w:t>
            </w:r>
          </w:p>
          <w:p w:rsidR="00E6285A" w:rsidRPr="003E1723" w:rsidRDefault="00E6285A" w:rsidP="00FE2ECA">
            <w:pPr>
              <w:ind w:left="113" w:right="113"/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Работа</w:t>
            </w:r>
          </w:p>
        </w:tc>
        <w:tc>
          <w:tcPr>
            <w:tcW w:w="1095" w:type="dxa"/>
            <w:textDirection w:val="btLr"/>
          </w:tcPr>
          <w:p w:rsidR="00E6285A" w:rsidRPr="003E1723" w:rsidRDefault="00E6285A" w:rsidP="00FE2ECA">
            <w:pPr>
              <w:autoSpaceDE w:val="0"/>
              <w:autoSpaceDN w:val="0"/>
              <w:adjustRightInd w:val="0"/>
              <w:ind w:left="113" w:right="113"/>
              <w:rPr>
                <w:lang w:eastAsia="ru-RU"/>
              </w:rPr>
            </w:pPr>
            <w:r w:rsidRPr="003E1723">
              <w:rPr>
                <w:lang w:eastAsia="ru-RU"/>
              </w:rPr>
              <w:t>Общая трудоемкость в часах</w:t>
            </w:r>
          </w:p>
        </w:tc>
        <w:tc>
          <w:tcPr>
            <w:tcW w:w="1398" w:type="dxa"/>
            <w:vMerge/>
          </w:tcPr>
          <w:p w:rsidR="00E6285A" w:rsidRPr="003E1723" w:rsidRDefault="00E6285A" w:rsidP="00FE2ECA">
            <w:pPr>
              <w:jc w:val="both"/>
              <w:rPr>
                <w:lang w:eastAsia="ru-RU"/>
              </w:rPr>
            </w:pPr>
          </w:p>
        </w:tc>
      </w:tr>
      <w:tr w:rsidR="00E6285A" w:rsidRPr="003E1723" w:rsidTr="00FE2ECA">
        <w:tc>
          <w:tcPr>
            <w:tcW w:w="594" w:type="dxa"/>
          </w:tcPr>
          <w:p w:rsidR="00E6285A" w:rsidRPr="003E1723" w:rsidRDefault="00E6285A" w:rsidP="00FE2ECA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1</w:t>
            </w:r>
          </w:p>
        </w:tc>
        <w:tc>
          <w:tcPr>
            <w:tcW w:w="3200" w:type="dxa"/>
          </w:tcPr>
          <w:p w:rsidR="00E6285A" w:rsidRPr="003E1723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E1723">
              <w:rPr>
                <w:bCs/>
              </w:rPr>
              <w:t>Подготовительный</w:t>
            </w:r>
          </w:p>
        </w:tc>
        <w:tc>
          <w:tcPr>
            <w:tcW w:w="1276" w:type="dxa"/>
            <w:shd w:val="clear" w:color="auto" w:fill="auto"/>
          </w:tcPr>
          <w:p w:rsidR="00E6285A" w:rsidRPr="0012208A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104</w:t>
            </w:r>
          </w:p>
        </w:tc>
        <w:tc>
          <w:tcPr>
            <w:tcW w:w="1275" w:type="dxa"/>
            <w:shd w:val="clear" w:color="auto" w:fill="auto"/>
          </w:tcPr>
          <w:p w:rsidR="00E6285A" w:rsidRPr="0050338E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  <w:p w:rsidR="00E6285A" w:rsidRPr="0050338E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016" w:type="dxa"/>
            <w:shd w:val="clear" w:color="auto" w:fill="auto"/>
          </w:tcPr>
          <w:p w:rsidR="00E6285A" w:rsidRPr="0012208A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95" w:type="dxa"/>
            <w:shd w:val="clear" w:color="auto" w:fill="auto"/>
          </w:tcPr>
          <w:p w:rsidR="00E6285A" w:rsidRPr="0050338E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1398" w:type="dxa"/>
          </w:tcPr>
          <w:p w:rsidR="00E6285A" w:rsidRPr="003E1723" w:rsidRDefault="00E6285A" w:rsidP="00FE2ECA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Индивидуальный план работы</w:t>
            </w:r>
          </w:p>
        </w:tc>
      </w:tr>
      <w:tr w:rsidR="00E6285A" w:rsidRPr="003E1723" w:rsidTr="00FE2ECA">
        <w:tc>
          <w:tcPr>
            <w:tcW w:w="594" w:type="dxa"/>
          </w:tcPr>
          <w:p w:rsidR="00E6285A" w:rsidRPr="003E1723" w:rsidRDefault="00E6285A" w:rsidP="00FE2ECA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>2</w:t>
            </w:r>
          </w:p>
        </w:tc>
        <w:tc>
          <w:tcPr>
            <w:tcW w:w="3200" w:type="dxa"/>
          </w:tcPr>
          <w:p w:rsidR="00E6285A" w:rsidRPr="003E1723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50739">
              <w:t>Этап реализации преподавательской деятельности в соответствии с индивидуальным планом</w:t>
            </w:r>
          </w:p>
        </w:tc>
        <w:tc>
          <w:tcPr>
            <w:tcW w:w="1276" w:type="dxa"/>
            <w:shd w:val="clear" w:color="auto" w:fill="auto"/>
          </w:tcPr>
          <w:p w:rsidR="00E6285A" w:rsidRPr="0012208A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104</w:t>
            </w:r>
          </w:p>
        </w:tc>
        <w:tc>
          <w:tcPr>
            <w:tcW w:w="1275" w:type="dxa"/>
            <w:shd w:val="clear" w:color="auto" w:fill="auto"/>
          </w:tcPr>
          <w:p w:rsidR="00E6285A" w:rsidRPr="0050338E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E6285A" w:rsidRPr="0012208A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95" w:type="dxa"/>
            <w:shd w:val="clear" w:color="auto" w:fill="auto"/>
          </w:tcPr>
          <w:p w:rsidR="00E6285A" w:rsidRPr="0050338E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1398" w:type="dxa"/>
          </w:tcPr>
          <w:p w:rsidR="00E6285A" w:rsidRDefault="00E6285A" w:rsidP="00FE2ECA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1. Аналитическое задание </w:t>
            </w:r>
          </w:p>
          <w:p w:rsidR="00E6285A" w:rsidRPr="003E1723" w:rsidRDefault="00E6285A" w:rsidP="00FE2ECA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2. Конспект занятия</w:t>
            </w:r>
          </w:p>
        </w:tc>
      </w:tr>
      <w:tr w:rsidR="00E6285A" w:rsidRPr="003E1723" w:rsidTr="00FE2ECA">
        <w:tc>
          <w:tcPr>
            <w:tcW w:w="594" w:type="dxa"/>
          </w:tcPr>
          <w:p w:rsidR="00E6285A" w:rsidRPr="003E1723" w:rsidRDefault="00E6285A" w:rsidP="00FE2ECA">
            <w:pPr>
              <w:jc w:val="both"/>
              <w:rPr>
                <w:lang w:eastAsia="ru-RU"/>
              </w:rPr>
            </w:pPr>
            <w:r w:rsidRPr="003E1723">
              <w:rPr>
                <w:lang w:eastAsia="ru-RU"/>
              </w:rPr>
              <w:t xml:space="preserve">3 </w:t>
            </w:r>
          </w:p>
        </w:tc>
        <w:tc>
          <w:tcPr>
            <w:tcW w:w="3200" w:type="dxa"/>
          </w:tcPr>
          <w:p w:rsidR="00E6285A" w:rsidRPr="003E1723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E1723">
              <w:rPr>
                <w:bCs/>
              </w:rPr>
              <w:t xml:space="preserve">Подготовка отчета по </w:t>
            </w:r>
            <w:r>
              <w:rPr>
                <w:bCs/>
              </w:rPr>
              <w:t xml:space="preserve">педагогической </w:t>
            </w:r>
            <w:r w:rsidRPr="003E1723">
              <w:rPr>
                <w:bCs/>
              </w:rPr>
              <w:t>практике</w:t>
            </w:r>
          </w:p>
        </w:tc>
        <w:tc>
          <w:tcPr>
            <w:tcW w:w="1276" w:type="dxa"/>
            <w:shd w:val="clear" w:color="auto" w:fill="auto"/>
          </w:tcPr>
          <w:p w:rsidR="00E6285A" w:rsidRPr="0012208A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104</w:t>
            </w:r>
          </w:p>
        </w:tc>
        <w:tc>
          <w:tcPr>
            <w:tcW w:w="1275" w:type="dxa"/>
            <w:shd w:val="clear" w:color="auto" w:fill="auto"/>
          </w:tcPr>
          <w:p w:rsidR="00E6285A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16" w:type="dxa"/>
            <w:shd w:val="clear" w:color="auto" w:fill="auto"/>
          </w:tcPr>
          <w:p w:rsidR="00E6285A" w:rsidRPr="0012208A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095" w:type="dxa"/>
            <w:shd w:val="clear" w:color="auto" w:fill="auto"/>
          </w:tcPr>
          <w:p w:rsidR="00E6285A" w:rsidRPr="00D833B4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1398" w:type="dxa"/>
          </w:tcPr>
          <w:p w:rsidR="00E6285A" w:rsidRPr="003E1723" w:rsidRDefault="00E6285A" w:rsidP="00FE2ECA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Отчет</w:t>
            </w:r>
          </w:p>
        </w:tc>
      </w:tr>
      <w:tr w:rsidR="00E6285A" w:rsidRPr="00F52AE8" w:rsidTr="00FE2ECA">
        <w:tc>
          <w:tcPr>
            <w:tcW w:w="594" w:type="dxa"/>
            <w:shd w:val="clear" w:color="auto" w:fill="auto"/>
          </w:tcPr>
          <w:p w:rsidR="00E6285A" w:rsidRPr="00F52AE8" w:rsidRDefault="00E6285A" w:rsidP="00FE2ECA">
            <w:pPr>
              <w:jc w:val="both"/>
              <w:rPr>
                <w:b/>
                <w:lang w:eastAsia="ru-RU"/>
              </w:rPr>
            </w:pPr>
            <w:r w:rsidRPr="00F52AE8">
              <w:rPr>
                <w:b/>
                <w:lang w:eastAsia="ru-RU"/>
              </w:rPr>
              <w:t>4</w:t>
            </w:r>
          </w:p>
        </w:tc>
        <w:tc>
          <w:tcPr>
            <w:tcW w:w="3200" w:type="dxa"/>
            <w:shd w:val="clear" w:color="auto" w:fill="auto"/>
          </w:tcPr>
          <w:p w:rsidR="00E6285A" w:rsidRPr="00314508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314508">
              <w:rPr>
                <w:b/>
                <w:bCs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E6285A" w:rsidRPr="00314508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312</w:t>
            </w:r>
          </w:p>
        </w:tc>
        <w:tc>
          <w:tcPr>
            <w:tcW w:w="1275" w:type="dxa"/>
            <w:shd w:val="clear" w:color="auto" w:fill="auto"/>
          </w:tcPr>
          <w:p w:rsidR="00E6285A" w:rsidRPr="00314508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314508">
              <w:rPr>
                <w:b/>
                <w:bCs/>
              </w:rPr>
              <w:t>6</w:t>
            </w:r>
          </w:p>
        </w:tc>
        <w:tc>
          <w:tcPr>
            <w:tcW w:w="1016" w:type="dxa"/>
            <w:shd w:val="clear" w:color="auto" w:fill="auto"/>
          </w:tcPr>
          <w:p w:rsidR="00E6285A" w:rsidRPr="00314508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095" w:type="dxa"/>
            <w:shd w:val="clear" w:color="auto" w:fill="auto"/>
          </w:tcPr>
          <w:p w:rsidR="00E6285A" w:rsidRPr="00314508" w:rsidRDefault="00E6285A" w:rsidP="00FE2ECA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324</w:t>
            </w:r>
          </w:p>
        </w:tc>
        <w:tc>
          <w:tcPr>
            <w:tcW w:w="1398" w:type="dxa"/>
            <w:shd w:val="clear" w:color="auto" w:fill="auto"/>
          </w:tcPr>
          <w:p w:rsidR="00E6285A" w:rsidRPr="00F52AE8" w:rsidRDefault="00E6285A" w:rsidP="00FE2ECA">
            <w:pPr>
              <w:jc w:val="both"/>
              <w:rPr>
                <w:b/>
                <w:lang w:eastAsia="ru-RU"/>
              </w:rPr>
            </w:pPr>
          </w:p>
        </w:tc>
      </w:tr>
    </w:tbl>
    <w:p w:rsidR="00FD01A0" w:rsidRDefault="00FD01A0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7017F5" w:rsidRPr="00E6285A" w:rsidRDefault="00A1159D" w:rsidP="00E6285A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7.2 Содержание производственной</w:t>
      </w:r>
      <w:r w:rsidR="007017F5" w:rsidRPr="001B2FA4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 w:rsidR="003A0AB4">
        <w:rPr>
          <w:b/>
          <w:bCs/>
          <w:i/>
          <w:sz w:val="28"/>
          <w:szCs w:val="28"/>
        </w:rPr>
        <w:t>научно-исследовательской работы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</w:t>
      </w:r>
      <w:r w:rsidR="007017F5" w:rsidRPr="001B2FA4">
        <w:rPr>
          <w:b/>
          <w:bCs/>
          <w:sz w:val="28"/>
          <w:szCs w:val="28"/>
        </w:rPr>
        <w:t>практики</w:t>
      </w:r>
    </w:p>
    <w:p w:rsidR="00E6285A" w:rsidRPr="00E6285A" w:rsidRDefault="00E6285A" w:rsidP="00E6285A">
      <w:pPr>
        <w:spacing w:line="276" w:lineRule="auto"/>
        <w:ind w:firstLine="708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Практика проходит в несколько этапов. Содержание этапов следующее:</w:t>
      </w:r>
    </w:p>
    <w:p w:rsidR="00E6285A" w:rsidRPr="00E6285A" w:rsidRDefault="00E6285A" w:rsidP="00E6285A">
      <w:pPr>
        <w:widowControl w:val="0"/>
        <w:numPr>
          <w:ilvl w:val="0"/>
          <w:numId w:val="19"/>
        </w:numPr>
        <w:suppressAutoHyphens w:val="0"/>
        <w:ind w:left="426" w:hanging="426"/>
        <w:rPr>
          <w:sz w:val="28"/>
          <w:szCs w:val="28"/>
        </w:rPr>
      </w:pPr>
      <w:r w:rsidRPr="00E6285A">
        <w:rPr>
          <w:sz w:val="28"/>
          <w:szCs w:val="28"/>
        </w:rPr>
        <w:t>Завершение научного исследования</w:t>
      </w:r>
    </w:p>
    <w:p w:rsidR="00E6285A" w:rsidRPr="00E6285A" w:rsidRDefault="00E6285A" w:rsidP="00E6285A">
      <w:pPr>
        <w:widowControl w:val="0"/>
        <w:suppressAutoHyphens w:val="0"/>
        <w:ind w:left="426"/>
        <w:rPr>
          <w:sz w:val="28"/>
          <w:szCs w:val="28"/>
        </w:rPr>
      </w:pPr>
      <w:r w:rsidRPr="00E6285A">
        <w:rPr>
          <w:sz w:val="28"/>
          <w:szCs w:val="28"/>
        </w:rPr>
        <w:t>Данный этап включает в себя следующие компоненты:</w:t>
      </w:r>
    </w:p>
    <w:p w:rsidR="00E6285A" w:rsidRPr="00E6285A" w:rsidRDefault="00E6285A" w:rsidP="00E6285A">
      <w:pPr>
        <w:widowControl w:val="0"/>
        <w:suppressAutoHyphens w:val="0"/>
        <w:ind w:left="426"/>
        <w:rPr>
          <w:sz w:val="28"/>
          <w:szCs w:val="28"/>
        </w:rPr>
      </w:pPr>
      <w:r w:rsidRPr="00E6285A">
        <w:rPr>
          <w:sz w:val="28"/>
          <w:szCs w:val="28"/>
        </w:rPr>
        <w:t xml:space="preserve">- обработка полученных данных в результате проведения </w:t>
      </w:r>
      <w:proofErr w:type="spellStart"/>
      <w:r w:rsidRPr="00E6285A">
        <w:rPr>
          <w:sz w:val="28"/>
          <w:szCs w:val="28"/>
        </w:rPr>
        <w:t>опыто</w:t>
      </w:r>
      <w:proofErr w:type="spellEnd"/>
      <w:r w:rsidRPr="00E6285A">
        <w:rPr>
          <w:sz w:val="28"/>
          <w:szCs w:val="28"/>
        </w:rPr>
        <w:t>-практической работы;</w:t>
      </w:r>
    </w:p>
    <w:p w:rsidR="00E6285A" w:rsidRPr="00E6285A" w:rsidRDefault="00E6285A" w:rsidP="00E6285A">
      <w:pPr>
        <w:widowControl w:val="0"/>
        <w:suppressAutoHyphens w:val="0"/>
        <w:ind w:left="426"/>
        <w:rPr>
          <w:sz w:val="28"/>
          <w:szCs w:val="28"/>
        </w:rPr>
      </w:pPr>
      <w:r w:rsidRPr="00E6285A">
        <w:rPr>
          <w:sz w:val="28"/>
          <w:szCs w:val="28"/>
        </w:rPr>
        <w:t>-оформление опытно-практич</w:t>
      </w:r>
      <w:r w:rsidR="001A42B8">
        <w:rPr>
          <w:sz w:val="28"/>
          <w:szCs w:val="28"/>
        </w:rPr>
        <w:t>е</w:t>
      </w:r>
      <w:r w:rsidRPr="00E6285A">
        <w:rPr>
          <w:sz w:val="28"/>
          <w:szCs w:val="28"/>
        </w:rPr>
        <w:t>ской главы исследования;</w:t>
      </w:r>
    </w:p>
    <w:p w:rsidR="00E6285A" w:rsidRPr="00E6285A" w:rsidRDefault="00E6285A" w:rsidP="00E6285A">
      <w:pPr>
        <w:widowControl w:val="0"/>
        <w:suppressAutoHyphens w:val="0"/>
        <w:ind w:left="426"/>
        <w:rPr>
          <w:sz w:val="28"/>
          <w:szCs w:val="28"/>
        </w:rPr>
      </w:pPr>
      <w:r w:rsidRPr="00E6285A">
        <w:rPr>
          <w:sz w:val="28"/>
          <w:szCs w:val="28"/>
        </w:rPr>
        <w:t>-оформление списка литературы;</w:t>
      </w:r>
    </w:p>
    <w:p w:rsidR="00E6285A" w:rsidRPr="00E6285A" w:rsidRDefault="00E6285A" w:rsidP="00E6285A">
      <w:pPr>
        <w:widowControl w:val="0"/>
        <w:suppressAutoHyphens w:val="0"/>
        <w:ind w:left="426"/>
        <w:rPr>
          <w:sz w:val="28"/>
          <w:szCs w:val="28"/>
        </w:rPr>
      </w:pPr>
      <w:r w:rsidRPr="00E6285A">
        <w:rPr>
          <w:sz w:val="28"/>
          <w:szCs w:val="28"/>
        </w:rPr>
        <w:t>- оформление приложения;</w:t>
      </w:r>
    </w:p>
    <w:p w:rsidR="00E6285A" w:rsidRPr="00E6285A" w:rsidRDefault="00E6285A" w:rsidP="00E6285A">
      <w:pPr>
        <w:widowControl w:val="0"/>
        <w:suppressAutoHyphens w:val="0"/>
        <w:ind w:left="426"/>
        <w:rPr>
          <w:sz w:val="28"/>
          <w:szCs w:val="28"/>
        </w:rPr>
      </w:pPr>
      <w:r w:rsidRPr="00E6285A">
        <w:rPr>
          <w:sz w:val="28"/>
          <w:szCs w:val="28"/>
        </w:rPr>
        <w:lastRenderedPageBreak/>
        <w:t>- работа над заключением;</w:t>
      </w:r>
    </w:p>
    <w:p w:rsidR="00E6285A" w:rsidRPr="00E6285A" w:rsidRDefault="00E6285A" w:rsidP="00E6285A">
      <w:pPr>
        <w:widowControl w:val="0"/>
        <w:suppressAutoHyphens w:val="0"/>
        <w:ind w:left="426"/>
        <w:rPr>
          <w:sz w:val="28"/>
          <w:szCs w:val="28"/>
        </w:rPr>
      </w:pPr>
      <w:r w:rsidRPr="00E6285A">
        <w:rPr>
          <w:sz w:val="28"/>
          <w:szCs w:val="28"/>
        </w:rPr>
        <w:t>- проверка на антиплагиат</w:t>
      </w:r>
    </w:p>
    <w:p w:rsidR="00E6285A" w:rsidRPr="00E6285A" w:rsidRDefault="00E6285A" w:rsidP="00E6285A">
      <w:pPr>
        <w:widowControl w:val="0"/>
        <w:numPr>
          <w:ilvl w:val="0"/>
          <w:numId w:val="19"/>
        </w:numPr>
        <w:suppressAutoHyphens w:val="0"/>
        <w:ind w:left="426" w:hanging="426"/>
        <w:rPr>
          <w:sz w:val="28"/>
          <w:szCs w:val="28"/>
        </w:rPr>
      </w:pPr>
      <w:r w:rsidRPr="00E6285A">
        <w:rPr>
          <w:sz w:val="28"/>
          <w:szCs w:val="28"/>
        </w:rPr>
        <w:t>Подготовка доклада для процедуры защиты ВКР бакалавриата</w:t>
      </w:r>
    </w:p>
    <w:p w:rsidR="00E6285A" w:rsidRPr="00E6285A" w:rsidRDefault="00E6285A" w:rsidP="00E6285A">
      <w:pPr>
        <w:widowControl w:val="0"/>
        <w:suppressAutoHyphens w:val="0"/>
        <w:ind w:left="426"/>
        <w:rPr>
          <w:sz w:val="28"/>
          <w:szCs w:val="28"/>
        </w:rPr>
      </w:pPr>
      <w:r w:rsidRPr="00E6285A">
        <w:rPr>
          <w:sz w:val="28"/>
          <w:szCs w:val="28"/>
        </w:rPr>
        <w:t>Данный этап включает следующие компоненты:</w:t>
      </w:r>
    </w:p>
    <w:p w:rsidR="00E6285A" w:rsidRPr="00E6285A" w:rsidRDefault="00E6285A" w:rsidP="00E6285A">
      <w:pPr>
        <w:widowControl w:val="0"/>
        <w:suppressAutoHyphens w:val="0"/>
        <w:ind w:left="426"/>
        <w:rPr>
          <w:sz w:val="28"/>
          <w:szCs w:val="28"/>
        </w:rPr>
      </w:pPr>
      <w:r w:rsidRPr="00E6285A">
        <w:rPr>
          <w:sz w:val="28"/>
          <w:szCs w:val="28"/>
        </w:rPr>
        <w:t>- изучение образцов докладов и презентаций;</w:t>
      </w:r>
    </w:p>
    <w:p w:rsidR="00E6285A" w:rsidRPr="00E6285A" w:rsidRDefault="00E6285A" w:rsidP="00E6285A">
      <w:pPr>
        <w:widowControl w:val="0"/>
        <w:suppressAutoHyphens w:val="0"/>
        <w:ind w:left="426"/>
        <w:rPr>
          <w:sz w:val="28"/>
          <w:szCs w:val="28"/>
        </w:rPr>
      </w:pPr>
      <w:r w:rsidRPr="00E6285A">
        <w:rPr>
          <w:sz w:val="28"/>
          <w:szCs w:val="28"/>
        </w:rPr>
        <w:t>- анализ, обработка материала для доклада;</w:t>
      </w:r>
    </w:p>
    <w:p w:rsidR="00E6285A" w:rsidRPr="00E6285A" w:rsidRDefault="00E6285A" w:rsidP="00E6285A">
      <w:pPr>
        <w:widowControl w:val="0"/>
        <w:suppressAutoHyphens w:val="0"/>
        <w:ind w:left="426"/>
        <w:rPr>
          <w:sz w:val="28"/>
          <w:szCs w:val="28"/>
        </w:rPr>
      </w:pPr>
      <w:r w:rsidRPr="00E6285A">
        <w:rPr>
          <w:sz w:val="28"/>
          <w:szCs w:val="28"/>
        </w:rPr>
        <w:t>- оформление доклада по требованиям: отразить актуальность, введение, теоретическую главу исследования, результаты опытно –практической работы, выводы, при необходимости методические рекомендации;</w:t>
      </w:r>
    </w:p>
    <w:p w:rsidR="00E6285A" w:rsidRPr="00E6285A" w:rsidRDefault="00E6285A" w:rsidP="00E6285A">
      <w:pPr>
        <w:widowControl w:val="0"/>
        <w:suppressAutoHyphens w:val="0"/>
        <w:ind w:left="426"/>
        <w:rPr>
          <w:sz w:val="28"/>
          <w:szCs w:val="28"/>
        </w:rPr>
      </w:pPr>
      <w:r w:rsidRPr="00E6285A">
        <w:rPr>
          <w:sz w:val="28"/>
          <w:szCs w:val="28"/>
        </w:rPr>
        <w:t>- подготовка презентации.</w:t>
      </w:r>
    </w:p>
    <w:p w:rsidR="00E6285A" w:rsidRPr="00E6285A" w:rsidRDefault="00E6285A" w:rsidP="00E6285A">
      <w:pPr>
        <w:widowControl w:val="0"/>
        <w:numPr>
          <w:ilvl w:val="0"/>
          <w:numId w:val="19"/>
        </w:numPr>
        <w:suppressAutoHyphens w:val="0"/>
        <w:ind w:left="426" w:hanging="426"/>
        <w:rPr>
          <w:sz w:val="28"/>
          <w:szCs w:val="28"/>
        </w:rPr>
      </w:pPr>
      <w:r w:rsidRPr="00E6285A">
        <w:rPr>
          <w:sz w:val="28"/>
          <w:szCs w:val="28"/>
        </w:rPr>
        <w:t>Составление отчета о практике</w:t>
      </w:r>
    </w:p>
    <w:p w:rsidR="00E6285A" w:rsidRPr="00E6285A" w:rsidRDefault="00E6285A" w:rsidP="00E6285A">
      <w:pPr>
        <w:widowControl w:val="0"/>
        <w:numPr>
          <w:ilvl w:val="0"/>
          <w:numId w:val="19"/>
        </w:numPr>
        <w:suppressAutoHyphens w:val="0"/>
        <w:ind w:left="426" w:hanging="426"/>
        <w:rPr>
          <w:sz w:val="28"/>
          <w:szCs w:val="28"/>
        </w:rPr>
      </w:pPr>
      <w:r w:rsidRPr="00E6285A">
        <w:rPr>
          <w:sz w:val="28"/>
          <w:szCs w:val="28"/>
        </w:rPr>
        <w:t>Допуск ВКР бакалавриата к защите производится на основе успешно пройденной предзащиты, на которой студент представляет доклад, презентацию и демонстрирует сформированность определенных компетенций.</w:t>
      </w:r>
    </w:p>
    <w:p w:rsidR="00E6285A" w:rsidRPr="00643F19" w:rsidRDefault="00E6285A" w:rsidP="00E6285A">
      <w:pPr>
        <w:tabs>
          <w:tab w:val="left" w:pos="284"/>
          <w:tab w:val="right" w:leader="underscore" w:pos="9639"/>
        </w:tabs>
        <w:jc w:val="both"/>
        <w:rPr>
          <w:b/>
          <w:bCs/>
          <w:sz w:val="22"/>
          <w:szCs w:val="22"/>
        </w:rPr>
      </w:pPr>
    </w:p>
    <w:p w:rsidR="007017F5" w:rsidRDefault="007017F5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1B2FA4">
        <w:rPr>
          <w:b/>
          <w:bCs/>
          <w:sz w:val="28"/>
          <w:szCs w:val="28"/>
        </w:rPr>
        <w:t>8. Методы и техно</w:t>
      </w:r>
      <w:r w:rsidR="00CC6075">
        <w:rPr>
          <w:b/>
          <w:bCs/>
          <w:sz w:val="28"/>
          <w:szCs w:val="28"/>
        </w:rPr>
        <w:t xml:space="preserve">логии, используемые на производственной </w:t>
      </w:r>
      <w:r w:rsidR="00CC6075" w:rsidRPr="003D052A">
        <w:rPr>
          <w:b/>
          <w:bCs/>
          <w:sz w:val="28"/>
          <w:szCs w:val="28"/>
        </w:rPr>
        <w:t>(</w:t>
      </w:r>
      <w:r w:rsidR="003A0AB4">
        <w:rPr>
          <w:b/>
          <w:bCs/>
          <w:i/>
          <w:sz w:val="28"/>
          <w:szCs w:val="28"/>
        </w:rPr>
        <w:t>научно-исследовательской работы</w:t>
      </w:r>
      <w:r w:rsidR="00C73B75">
        <w:rPr>
          <w:b/>
          <w:bCs/>
          <w:i/>
          <w:sz w:val="28"/>
          <w:szCs w:val="28"/>
        </w:rPr>
        <w:t xml:space="preserve">) </w:t>
      </w:r>
      <w:r w:rsidR="00CC6075">
        <w:rPr>
          <w:b/>
          <w:bCs/>
          <w:sz w:val="28"/>
          <w:szCs w:val="28"/>
        </w:rPr>
        <w:t>практике</w:t>
      </w:r>
    </w:p>
    <w:p w:rsidR="00E6285A" w:rsidRDefault="00E6285A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</w:p>
    <w:p w:rsidR="00E6285A" w:rsidRPr="00E6285A" w:rsidRDefault="00E6285A" w:rsidP="00E6285A">
      <w:pPr>
        <w:spacing w:line="276" w:lineRule="auto"/>
        <w:ind w:right="165" w:firstLine="709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На практике применяются следующие технологии:</w:t>
      </w:r>
    </w:p>
    <w:p w:rsidR="00E6285A" w:rsidRPr="00E6285A" w:rsidRDefault="00E6285A" w:rsidP="00E6285A">
      <w:pPr>
        <w:spacing w:line="276" w:lineRule="auto"/>
        <w:ind w:right="165" w:firstLine="709"/>
        <w:jc w:val="both"/>
        <w:rPr>
          <w:sz w:val="28"/>
          <w:szCs w:val="28"/>
        </w:rPr>
      </w:pPr>
      <w:r w:rsidRPr="00E6285A">
        <w:rPr>
          <w:sz w:val="28"/>
          <w:szCs w:val="28"/>
          <w:u w:val="single"/>
        </w:rPr>
        <w:t>Образовательные технологии</w:t>
      </w:r>
      <w:r w:rsidRPr="00E6285A">
        <w:rPr>
          <w:sz w:val="28"/>
          <w:szCs w:val="28"/>
        </w:rPr>
        <w:t xml:space="preserve">: </w:t>
      </w:r>
    </w:p>
    <w:p w:rsidR="00E6285A" w:rsidRPr="00E6285A" w:rsidRDefault="00E6285A" w:rsidP="00E6285A">
      <w:pPr>
        <w:widowControl w:val="0"/>
        <w:numPr>
          <w:ilvl w:val="0"/>
          <w:numId w:val="20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использование библиотечного фонда учреждения;</w:t>
      </w:r>
    </w:p>
    <w:p w:rsidR="00E6285A" w:rsidRPr="00E6285A" w:rsidRDefault="00E6285A" w:rsidP="00E6285A">
      <w:pPr>
        <w:widowControl w:val="0"/>
        <w:numPr>
          <w:ilvl w:val="0"/>
          <w:numId w:val="20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вербально-коммуникационные технологии (интервью, беседы с научными руководителями, специалистами, работниками вуза);</w:t>
      </w:r>
    </w:p>
    <w:p w:rsidR="00E6285A" w:rsidRPr="00E6285A" w:rsidRDefault="00E6285A" w:rsidP="00E6285A">
      <w:pPr>
        <w:widowControl w:val="0"/>
        <w:numPr>
          <w:ilvl w:val="0"/>
          <w:numId w:val="20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наставничество (работа в период практики в качестве ученика опытного специалиста);</w:t>
      </w:r>
    </w:p>
    <w:p w:rsidR="00E6285A" w:rsidRPr="00E6285A" w:rsidRDefault="00E6285A" w:rsidP="00E6285A">
      <w:pPr>
        <w:widowControl w:val="0"/>
        <w:numPr>
          <w:ilvl w:val="0"/>
          <w:numId w:val="20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информационно-консультационные технологии (консультации ведущих специалистов);</w:t>
      </w:r>
    </w:p>
    <w:p w:rsidR="00E6285A" w:rsidRPr="00E6285A" w:rsidRDefault="00E6285A" w:rsidP="00E6285A">
      <w:pPr>
        <w:widowControl w:val="0"/>
        <w:numPr>
          <w:ilvl w:val="0"/>
          <w:numId w:val="20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информационно-коммуникационные технологии (информация из Интернет, e-</w:t>
      </w:r>
      <w:proofErr w:type="spellStart"/>
      <w:r w:rsidRPr="00E6285A">
        <w:rPr>
          <w:sz w:val="28"/>
          <w:szCs w:val="28"/>
        </w:rPr>
        <w:t>mail</w:t>
      </w:r>
      <w:proofErr w:type="spellEnd"/>
      <w:r w:rsidRPr="00E6285A">
        <w:rPr>
          <w:sz w:val="28"/>
          <w:szCs w:val="28"/>
        </w:rPr>
        <w:t xml:space="preserve"> и т.п.);</w:t>
      </w:r>
    </w:p>
    <w:p w:rsidR="00E6285A" w:rsidRPr="00E6285A" w:rsidRDefault="00E6285A" w:rsidP="00E6285A">
      <w:pPr>
        <w:widowControl w:val="0"/>
        <w:numPr>
          <w:ilvl w:val="0"/>
          <w:numId w:val="20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информационные материалы радио и телевидения;</w:t>
      </w:r>
    </w:p>
    <w:p w:rsidR="00E6285A" w:rsidRPr="00E6285A" w:rsidRDefault="00E6285A" w:rsidP="00E6285A">
      <w:pPr>
        <w:widowControl w:val="0"/>
        <w:numPr>
          <w:ilvl w:val="0"/>
          <w:numId w:val="20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аудио- и видеоматериалы;</w:t>
      </w:r>
    </w:p>
    <w:p w:rsidR="00E6285A" w:rsidRPr="00E6285A" w:rsidRDefault="00E6285A" w:rsidP="00E6285A">
      <w:pPr>
        <w:widowControl w:val="0"/>
        <w:numPr>
          <w:ilvl w:val="0"/>
          <w:numId w:val="20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работа в библиотеке вуза (уточнение содержания учебных и научных проблем, профессиональных и научных терминов, экономических и статистических показателей);</w:t>
      </w:r>
    </w:p>
    <w:p w:rsidR="00E6285A" w:rsidRPr="00E6285A" w:rsidRDefault="00E6285A" w:rsidP="00E6285A">
      <w:pPr>
        <w:widowControl w:val="0"/>
        <w:numPr>
          <w:ilvl w:val="0"/>
          <w:numId w:val="20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консультации библиографов.</w:t>
      </w:r>
    </w:p>
    <w:p w:rsidR="00E6285A" w:rsidRPr="00E6285A" w:rsidRDefault="00E6285A" w:rsidP="00E6285A">
      <w:pPr>
        <w:spacing w:line="276" w:lineRule="auto"/>
        <w:ind w:right="165" w:firstLine="709"/>
        <w:jc w:val="both"/>
        <w:rPr>
          <w:sz w:val="28"/>
          <w:szCs w:val="28"/>
          <w:u w:val="single"/>
        </w:rPr>
      </w:pPr>
      <w:r w:rsidRPr="00E6285A">
        <w:rPr>
          <w:sz w:val="28"/>
          <w:szCs w:val="28"/>
          <w:u w:val="single"/>
        </w:rPr>
        <w:t>Научно-исследовательские технологии:</w:t>
      </w:r>
    </w:p>
    <w:p w:rsidR="00E6285A" w:rsidRPr="00E6285A" w:rsidRDefault="00E6285A" w:rsidP="00E6285A">
      <w:pPr>
        <w:widowControl w:val="0"/>
        <w:numPr>
          <w:ilvl w:val="0"/>
          <w:numId w:val="21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определение проблемы, объекта и предмета исследования, постановка исследовательской задачи;</w:t>
      </w:r>
    </w:p>
    <w:p w:rsidR="00E6285A" w:rsidRPr="00E6285A" w:rsidRDefault="00E6285A" w:rsidP="00E6285A">
      <w:pPr>
        <w:widowControl w:val="0"/>
        <w:numPr>
          <w:ilvl w:val="0"/>
          <w:numId w:val="21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 xml:space="preserve">разработка инструментария исследования; </w:t>
      </w:r>
    </w:p>
    <w:p w:rsidR="00E6285A" w:rsidRPr="00E6285A" w:rsidRDefault="00E6285A" w:rsidP="00E6285A">
      <w:pPr>
        <w:widowControl w:val="0"/>
        <w:numPr>
          <w:ilvl w:val="0"/>
          <w:numId w:val="21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наблюдения, измерения, фиксация результатов;</w:t>
      </w:r>
    </w:p>
    <w:p w:rsidR="00E6285A" w:rsidRPr="00E6285A" w:rsidRDefault="00E6285A" w:rsidP="00E6285A">
      <w:pPr>
        <w:widowControl w:val="0"/>
        <w:numPr>
          <w:ilvl w:val="0"/>
          <w:numId w:val="21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 xml:space="preserve">сбор, обработка, анализ и предварительная систематизация фактического и </w:t>
      </w:r>
      <w:r w:rsidRPr="00E6285A">
        <w:rPr>
          <w:sz w:val="28"/>
          <w:szCs w:val="28"/>
        </w:rPr>
        <w:lastRenderedPageBreak/>
        <w:t>литературного материала;</w:t>
      </w:r>
    </w:p>
    <w:p w:rsidR="00E6285A" w:rsidRPr="00E6285A" w:rsidRDefault="00E6285A" w:rsidP="00E6285A">
      <w:pPr>
        <w:widowControl w:val="0"/>
        <w:numPr>
          <w:ilvl w:val="0"/>
          <w:numId w:val="21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использование информационно-аналитических компьютерных программ и технологий;</w:t>
      </w:r>
    </w:p>
    <w:p w:rsidR="00E6285A" w:rsidRPr="00E6285A" w:rsidRDefault="00E6285A" w:rsidP="00E6285A">
      <w:pPr>
        <w:widowControl w:val="0"/>
        <w:numPr>
          <w:ilvl w:val="0"/>
          <w:numId w:val="21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прогноз развития ситуации (функционирования объекта исследования);</w:t>
      </w:r>
    </w:p>
    <w:p w:rsidR="00E6285A" w:rsidRPr="00E6285A" w:rsidRDefault="00E6285A" w:rsidP="00E6285A">
      <w:pPr>
        <w:widowControl w:val="0"/>
        <w:numPr>
          <w:ilvl w:val="0"/>
          <w:numId w:val="21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использование информационно-аналитических и проектных компьютерных программ, и технологий;</w:t>
      </w:r>
    </w:p>
    <w:p w:rsidR="00E6285A" w:rsidRPr="00E6285A" w:rsidRDefault="00E6285A" w:rsidP="00E6285A">
      <w:pPr>
        <w:widowControl w:val="0"/>
        <w:numPr>
          <w:ilvl w:val="0"/>
          <w:numId w:val="21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систематизация фактического и литературного материала;</w:t>
      </w:r>
    </w:p>
    <w:p w:rsidR="00E6285A" w:rsidRPr="00E6285A" w:rsidRDefault="00E6285A" w:rsidP="00E6285A">
      <w:pPr>
        <w:widowControl w:val="0"/>
        <w:numPr>
          <w:ilvl w:val="0"/>
          <w:numId w:val="21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обобщение полученных результатов;</w:t>
      </w:r>
    </w:p>
    <w:p w:rsidR="00E6285A" w:rsidRPr="00E6285A" w:rsidRDefault="00E6285A" w:rsidP="00E6285A">
      <w:pPr>
        <w:widowControl w:val="0"/>
        <w:numPr>
          <w:ilvl w:val="0"/>
          <w:numId w:val="21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формулирование выводов и предложений по общей части программы производственной практики и индивидуальному заданию;</w:t>
      </w:r>
    </w:p>
    <w:p w:rsidR="00E6285A" w:rsidRPr="00E6285A" w:rsidRDefault="00E6285A" w:rsidP="00E6285A">
      <w:pPr>
        <w:widowControl w:val="0"/>
        <w:numPr>
          <w:ilvl w:val="0"/>
          <w:numId w:val="21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экспертиза результатов практики (предоставление материалов отчета о практике на рецензию руководителю практики);</w:t>
      </w:r>
    </w:p>
    <w:p w:rsidR="00E6285A" w:rsidRPr="00E6285A" w:rsidRDefault="00E6285A" w:rsidP="00E6285A">
      <w:pPr>
        <w:widowControl w:val="0"/>
        <w:numPr>
          <w:ilvl w:val="0"/>
          <w:numId w:val="21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консультации научного руководителя;</w:t>
      </w:r>
    </w:p>
    <w:p w:rsidR="00E6285A" w:rsidRPr="00E6285A" w:rsidRDefault="00E6285A" w:rsidP="00E6285A">
      <w:pPr>
        <w:widowControl w:val="0"/>
        <w:numPr>
          <w:ilvl w:val="0"/>
          <w:numId w:val="21"/>
        </w:numPr>
        <w:suppressAutoHyphens w:val="0"/>
        <w:spacing w:line="276" w:lineRule="auto"/>
        <w:ind w:left="426" w:right="165" w:hanging="426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оформление и защита отчёта о практике.</w:t>
      </w:r>
    </w:p>
    <w:p w:rsidR="00E6285A" w:rsidRPr="00606C2E" w:rsidRDefault="00E6285A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</w:p>
    <w:p w:rsidR="007017F5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 w:rsidR="00B44D5D">
        <w:rPr>
          <w:b/>
          <w:bCs/>
          <w:sz w:val="28"/>
          <w:szCs w:val="28"/>
        </w:rPr>
        <w:t xml:space="preserve">ы отчётности по итогам производственной </w:t>
      </w:r>
      <w:r w:rsidR="00B44D5D" w:rsidRPr="003D052A">
        <w:rPr>
          <w:b/>
          <w:bCs/>
          <w:sz w:val="28"/>
          <w:szCs w:val="28"/>
        </w:rPr>
        <w:t>(</w:t>
      </w:r>
      <w:r w:rsidR="003A0AB4">
        <w:rPr>
          <w:b/>
          <w:bCs/>
          <w:i/>
          <w:sz w:val="28"/>
          <w:szCs w:val="28"/>
        </w:rPr>
        <w:t>научно-исследовательской работы</w:t>
      </w:r>
      <w:r w:rsidR="00B44D5D" w:rsidRPr="003D052A">
        <w:rPr>
          <w:b/>
          <w:bCs/>
          <w:sz w:val="28"/>
          <w:szCs w:val="28"/>
        </w:rPr>
        <w:t>)</w:t>
      </w:r>
      <w:r w:rsidRPr="000E43DA">
        <w:rPr>
          <w:b/>
          <w:bCs/>
          <w:sz w:val="28"/>
          <w:szCs w:val="28"/>
        </w:rPr>
        <w:t xml:space="preserve"> практики </w:t>
      </w:r>
    </w:p>
    <w:p w:rsidR="00E6285A" w:rsidRPr="00E6285A" w:rsidRDefault="00E6285A" w:rsidP="00E6285A">
      <w:pPr>
        <w:ind w:firstLine="708"/>
        <w:rPr>
          <w:sz w:val="28"/>
          <w:szCs w:val="28"/>
          <w:lang w:eastAsia="ru-RU"/>
        </w:rPr>
      </w:pPr>
      <w:r w:rsidRPr="00E6285A">
        <w:rPr>
          <w:sz w:val="28"/>
          <w:szCs w:val="28"/>
          <w:lang w:eastAsia="ru-RU"/>
        </w:rPr>
        <w:t xml:space="preserve">Форма отчетности – </w:t>
      </w:r>
      <w:r w:rsidR="00945135">
        <w:rPr>
          <w:sz w:val="28"/>
          <w:szCs w:val="28"/>
          <w:lang w:eastAsia="ru-RU"/>
        </w:rPr>
        <w:t xml:space="preserve">отчет по практике и </w:t>
      </w:r>
      <w:r w:rsidRPr="00E6285A">
        <w:rPr>
          <w:sz w:val="28"/>
          <w:szCs w:val="28"/>
          <w:lang w:eastAsia="ru-RU"/>
        </w:rPr>
        <w:t>дневник по практике.</w:t>
      </w:r>
    </w:p>
    <w:p w:rsidR="00945135" w:rsidRDefault="00945135" w:rsidP="00E6285A">
      <w:pPr>
        <w:ind w:firstLine="708"/>
        <w:rPr>
          <w:sz w:val="28"/>
          <w:szCs w:val="28"/>
          <w:lang w:eastAsia="ru-RU"/>
        </w:rPr>
      </w:pPr>
      <w:r w:rsidRPr="00945135">
        <w:rPr>
          <w:sz w:val="28"/>
          <w:szCs w:val="28"/>
        </w:rPr>
        <w:t>Структура отчета включает дневник практики, конспекты посещенных и проведенных уроков.</w:t>
      </w:r>
    </w:p>
    <w:p w:rsidR="00E6285A" w:rsidRPr="00E6285A" w:rsidRDefault="00E6285A" w:rsidP="00E6285A">
      <w:pPr>
        <w:ind w:firstLine="708"/>
        <w:rPr>
          <w:sz w:val="28"/>
          <w:szCs w:val="28"/>
          <w:lang w:eastAsia="ru-RU"/>
        </w:rPr>
      </w:pPr>
      <w:r w:rsidRPr="00E6285A">
        <w:rPr>
          <w:sz w:val="28"/>
          <w:szCs w:val="28"/>
          <w:lang w:eastAsia="ru-RU"/>
        </w:rPr>
        <w:t>Дневник по практике включает следующие разделы:</w:t>
      </w:r>
    </w:p>
    <w:p w:rsidR="00E6285A" w:rsidRPr="00E6285A" w:rsidRDefault="00E6285A" w:rsidP="00E6285A">
      <w:pPr>
        <w:numPr>
          <w:ilvl w:val="0"/>
          <w:numId w:val="22"/>
        </w:numPr>
        <w:contextualSpacing/>
        <w:rPr>
          <w:sz w:val="28"/>
          <w:szCs w:val="28"/>
          <w:lang w:eastAsia="ru-RU"/>
        </w:rPr>
      </w:pPr>
      <w:r w:rsidRPr="00E6285A">
        <w:rPr>
          <w:sz w:val="28"/>
          <w:szCs w:val="28"/>
          <w:lang w:eastAsia="ru-RU"/>
        </w:rPr>
        <w:t>Информационная часть</w:t>
      </w:r>
    </w:p>
    <w:p w:rsidR="00E6285A" w:rsidRPr="00E6285A" w:rsidRDefault="00E6285A" w:rsidP="00E6285A">
      <w:pPr>
        <w:numPr>
          <w:ilvl w:val="0"/>
          <w:numId w:val="22"/>
        </w:numPr>
        <w:contextualSpacing/>
        <w:rPr>
          <w:sz w:val="28"/>
          <w:szCs w:val="28"/>
          <w:lang w:eastAsia="ru-RU"/>
        </w:rPr>
      </w:pPr>
      <w:r w:rsidRPr="00E6285A">
        <w:rPr>
          <w:sz w:val="28"/>
          <w:szCs w:val="28"/>
          <w:lang w:eastAsia="ru-RU"/>
        </w:rPr>
        <w:t>План работы</w:t>
      </w:r>
    </w:p>
    <w:p w:rsidR="00E6285A" w:rsidRPr="00E6285A" w:rsidRDefault="00E6285A" w:rsidP="00E6285A">
      <w:pPr>
        <w:numPr>
          <w:ilvl w:val="0"/>
          <w:numId w:val="22"/>
        </w:numPr>
        <w:contextualSpacing/>
        <w:rPr>
          <w:sz w:val="28"/>
          <w:szCs w:val="28"/>
          <w:lang w:eastAsia="ru-RU"/>
        </w:rPr>
      </w:pPr>
      <w:r w:rsidRPr="00E6285A">
        <w:rPr>
          <w:sz w:val="28"/>
          <w:szCs w:val="28"/>
          <w:lang w:eastAsia="ru-RU"/>
        </w:rPr>
        <w:t xml:space="preserve">Индивидуальное задание по профилю подготовки/специальности </w:t>
      </w:r>
    </w:p>
    <w:p w:rsidR="00E6285A" w:rsidRPr="00E6285A" w:rsidRDefault="00E6285A" w:rsidP="00E6285A">
      <w:pPr>
        <w:numPr>
          <w:ilvl w:val="0"/>
          <w:numId w:val="22"/>
        </w:numPr>
        <w:contextualSpacing/>
        <w:rPr>
          <w:sz w:val="28"/>
          <w:szCs w:val="28"/>
          <w:lang w:eastAsia="ru-RU"/>
        </w:rPr>
      </w:pPr>
      <w:r w:rsidRPr="00E6285A">
        <w:rPr>
          <w:sz w:val="28"/>
          <w:szCs w:val="28"/>
          <w:lang w:eastAsia="ru-RU"/>
        </w:rPr>
        <w:t>Индивидуальное задание по научно-исследовательской работе</w:t>
      </w:r>
    </w:p>
    <w:p w:rsidR="00E6285A" w:rsidRPr="00E6285A" w:rsidRDefault="00E6285A" w:rsidP="00E6285A">
      <w:pPr>
        <w:numPr>
          <w:ilvl w:val="0"/>
          <w:numId w:val="22"/>
        </w:numPr>
        <w:contextualSpacing/>
        <w:rPr>
          <w:sz w:val="28"/>
          <w:szCs w:val="28"/>
          <w:lang w:eastAsia="ru-RU"/>
        </w:rPr>
      </w:pPr>
      <w:r w:rsidRPr="00E6285A">
        <w:rPr>
          <w:sz w:val="28"/>
          <w:szCs w:val="28"/>
          <w:lang w:eastAsia="ru-RU"/>
        </w:rPr>
        <w:t>Ход выполнения практики</w:t>
      </w:r>
    </w:p>
    <w:p w:rsidR="00E6285A" w:rsidRPr="00E6285A" w:rsidRDefault="00E6285A" w:rsidP="00E6285A">
      <w:pPr>
        <w:numPr>
          <w:ilvl w:val="0"/>
          <w:numId w:val="22"/>
        </w:numPr>
        <w:contextualSpacing/>
        <w:rPr>
          <w:sz w:val="28"/>
          <w:szCs w:val="28"/>
          <w:lang w:eastAsia="ru-RU"/>
        </w:rPr>
      </w:pPr>
      <w:r w:rsidRPr="00E6285A">
        <w:rPr>
          <w:sz w:val="28"/>
          <w:szCs w:val="28"/>
          <w:lang w:eastAsia="ru-RU"/>
        </w:rPr>
        <w:t>Отзывы руководителей практики от предприятия и кафедры</w:t>
      </w:r>
    </w:p>
    <w:p w:rsidR="00E6285A" w:rsidRPr="000E43DA" w:rsidRDefault="00E6285A" w:rsidP="00E6285A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0E43DA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Формы </w:t>
      </w:r>
      <w:r w:rsidR="00132104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DA5F0B">
        <w:rPr>
          <w:b/>
          <w:bCs/>
          <w:sz w:val="28"/>
          <w:szCs w:val="28"/>
        </w:rPr>
        <w:t>и</w:t>
      </w:r>
      <w:r w:rsidRPr="000E43DA">
        <w:rPr>
          <w:b/>
          <w:bCs/>
          <w:sz w:val="28"/>
          <w:szCs w:val="28"/>
        </w:rPr>
        <w:t xml:space="preserve"> промежуточно</w:t>
      </w:r>
      <w:r w:rsidR="00160E18">
        <w:rPr>
          <w:b/>
          <w:bCs/>
          <w:sz w:val="28"/>
          <w:szCs w:val="28"/>
        </w:rPr>
        <w:t xml:space="preserve">й аттестации обучающихся </w:t>
      </w:r>
      <w:r w:rsidR="00132104">
        <w:rPr>
          <w:b/>
          <w:bCs/>
          <w:sz w:val="28"/>
          <w:szCs w:val="28"/>
        </w:rPr>
        <w:t>по итогам производственной</w:t>
      </w:r>
      <w:r w:rsidRPr="000E43DA">
        <w:rPr>
          <w:b/>
          <w:bCs/>
          <w:sz w:val="28"/>
          <w:szCs w:val="28"/>
        </w:rPr>
        <w:t xml:space="preserve"> </w:t>
      </w:r>
      <w:r w:rsidR="00132104" w:rsidRPr="003D052A">
        <w:rPr>
          <w:b/>
          <w:bCs/>
          <w:sz w:val="28"/>
          <w:szCs w:val="28"/>
        </w:rPr>
        <w:t>(</w:t>
      </w:r>
      <w:r w:rsidR="003A0AB4">
        <w:rPr>
          <w:b/>
          <w:bCs/>
          <w:i/>
          <w:sz w:val="28"/>
          <w:szCs w:val="28"/>
        </w:rPr>
        <w:t>научно-исследовательской работы</w:t>
      </w:r>
      <w:r w:rsidR="00132104" w:rsidRPr="003D052A">
        <w:rPr>
          <w:b/>
          <w:bCs/>
          <w:sz w:val="28"/>
          <w:szCs w:val="28"/>
        </w:rPr>
        <w:t>)</w:t>
      </w:r>
      <w:r w:rsidR="00132104" w:rsidRPr="000E43DA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>практики</w:t>
      </w:r>
    </w:p>
    <w:p w:rsidR="007017F5" w:rsidRDefault="007017F5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10.1. Формы </w:t>
      </w:r>
      <w:r w:rsidR="006D26A6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6D26A6">
        <w:rPr>
          <w:b/>
          <w:bCs/>
          <w:sz w:val="28"/>
          <w:szCs w:val="28"/>
        </w:rPr>
        <w:t>и промежуточной аттестации</w:t>
      </w:r>
      <w:r w:rsidR="00765910">
        <w:rPr>
          <w:b/>
          <w:bCs/>
          <w:sz w:val="28"/>
          <w:szCs w:val="28"/>
        </w:rPr>
        <w:t xml:space="preserve"> обучающихся</w:t>
      </w:r>
    </w:p>
    <w:p w:rsidR="00E6285A" w:rsidRPr="00E6285A" w:rsidRDefault="00E6285A" w:rsidP="00E6285A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6285A">
        <w:rPr>
          <w:b/>
          <w:bCs/>
          <w:sz w:val="28"/>
          <w:szCs w:val="28"/>
        </w:rPr>
        <w:t xml:space="preserve">Контроль прохождения практики производится в соответствии с </w:t>
      </w:r>
      <w:r w:rsidRPr="00E6285A">
        <w:rPr>
          <w:bCs/>
          <w:sz w:val="28"/>
          <w:szCs w:val="28"/>
        </w:rPr>
        <w:t>Положением о текущем контроле успеваемости и промежуточной аттестации обучающихся.</w:t>
      </w:r>
    </w:p>
    <w:p w:rsidR="00E6285A" w:rsidRPr="00E6285A" w:rsidRDefault="00E6285A" w:rsidP="00E6285A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6285A">
        <w:rPr>
          <w:bCs/>
          <w:sz w:val="28"/>
          <w:szCs w:val="28"/>
        </w:rPr>
        <w:t xml:space="preserve">Текущий контроль прохождения практики производится в дискретные временные интервалы руководителем практики в следующей форме - выполнение индивидуальных тестовых заданий. </w:t>
      </w:r>
    </w:p>
    <w:p w:rsidR="00E6285A" w:rsidRPr="00E6285A" w:rsidRDefault="00E6285A" w:rsidP="00E6285A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6285A">
        <w:rPr>
          <w:bCs/>
          <w:sz w:val="28"/>
          <w:szCs w:val="28"/>
        </w:rPr>
        <w:t>Промежуточная аттестация проводится по результатам защиты дневника по практике.</w:t>
      </w:r>
    </w:p>
    <w:p w:rsidR="00E6285A" w:rsidRPr="00E6285A" w:rsidRDefault="00E6285A" w:rsidP="00E6285A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Cs/>
          <w:i/>
          <w:sz w:val="28"/>
          <w:szCs w:val="28"/>
        </w:rPr>
      </w:pPr>
      <w:r w:rsidRPr="00E6285A">
        <w:rPr>
          <w:bCs/>
          <w:sz w:val="28"/>
          <w:szCs w:val="28"/>
        </w:rPr>
        <w:t xml:space="preserve">Форма промежуточной аттестации – зачет с оценкой. </w:t>
      </w:r>
    </w:p>
    <w:p w:rsidR="00E6285A" w:rsidRPr="000E43DA" w:rsidRDefault="00E6285A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017F5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lastRenderedPageBreak/>
        <w:t xml:space="preserve">10.2. Рейтинг-план </w:t>
      </w:r>
    </w:p>
    <w:p w:rsidR="00E6285A" w:rsidRPr="000E43DA" w:rsidRDefault="00E6285A" w:rsidP="00365F88">
      <w:pPr>
        <w:ind w:firstLine="709"/>
        <w:jc w:val="both"/>
        <w:rPr>
          <w:b/>
          <w:spacing w:val="-4"/>
          <w:sz w:val="28"/>
          <w:szCs w:val="28"/>
        </w:rPr>
      </w:pPr>
    </w:p>
    <w:p w:rsidR="007017F5" w:rsidRDefault="007017F5" w:rsidP="00365F88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tbl>
      <w:tblPr>
        <w:tblW w:w="4875" w:type="pct"/>
        <w:tblLayout w:type="fixed"/>
        <w:tblLook w:val="0000" w:firstRow="0" w:lastRow="0" w:firstColumn="0" w:lastColumn="0" w:noHBand="0" w:noVBand="0"/>
      </w:tblPr>
      <w:tblGrid>
        <w:gridCol w:w="497"/>
        <w:gridCol w:w="1772"/>
        <w:gridCol w:w="1637"/>
        <w:gridCol w:w="968"/>
        <w:gridCol w:w="1103"/>
        <w:gridCol w:w="1789"/>
        <w:gridCol w:w="1841"/>
      </w:tblGrid>
      <w:tr w:rsidR="00E6285A" w:rsidRPr="00E6285A" w:rsidTr="00FE2ECA">
        <w:trPr>
          <w:trHeight w:val="600"/>
        </w:trPr>
        <w:tc>
          <w:tcPr>
            <w:tcW w:w="48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17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6285A">
              <w:rPr>
                <w:color w:val="000000"/>
                <w:lang w:eastAsia="ru-RU"/>
              </w:rPr>
              <w:t>Виды учебной деятельности</w:t>
            </w:r>
          </w:p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color w:val="000000"/>
                <w:lang w:eastAsia="ru-RU"/>
              </w:rPr>
              <w:t>Обучающегося</w:t>
            </w:r>
          </w:p>
        </w:tc>
        <w:tc>
          <w:tcPr>
            <w:tcW w:w="15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6285A">
              <w:rPr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9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lang w:eastAsia="ru-RU"/>
              </w:rPr>
              <w:t xml:space="preserve">Балл за конкретное задание </w:t>
            </w:r>
            <w:r w:rsidRPr="00E6285A">
              <w:rPr>
                <w:color w:val="000000"/>
                <w:lang w:eastAsia="ru-RU"/>
              </w:rPr>
              <w:t>(</w:t>
            </w:r>
            <w:r w:rsidRPr="00E6285A">
              <w:rPr>
                <w:color w:val="000000"/>
                <w:lang w:val="en-US" w:eastAsia="ru-RU"/>
              </w:rPr>
              <w:t>min</w:t>
            </w:r>
            <w:r w:rsidRPr="00E6285A">
              <w:rPr>
                <w:color w:val="000000"/>
                <w:lang w:eastAsia="ru-RU"/>
              </w:rPr>
              <w:t>-</w:t>
            </w:r>
            <w:r w:rsidRPr="00E6285A">
              <w:rPr>
                <w:color w:val="000000"/>
                <w:lang w:val="en-US" w:eastAsia="ru-RU"/>
              </w:rPr>
              <w:t>max</w:t>
            </w:r>
            <w:r w:rsidRPr="00E6285A">
              <w:rPr>
                <w:color w:val="000000"/>
                <w:lang w:eastAsia="ru-RU"/>
              </w:rPr>
              <w:t>)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35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color w:val="000000"/>
                <w:lang w:eastAsia="ru-RU"/>
              </w:rPr>
              <w:t>Баллы</w:t>
            </w:r>
          </w:p>
        </w:tc>
      </w:tr>
      <w:tr w:rsidR="00E6285A" w:rsidRPr="00E6285A" w:rsidTr="00FE2ECA">
        <w:trPr>
          <w:trHeight w:val="300"/>
        </w:trPr>
        <w:tc>
          <w:tcPr>
            <w:tcW w:w="48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7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5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rPr>
                <w:color w:val="FF0000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color w:val="000000"/>
                <w:lang w:eastAsia="ru-RU"/>
              </w:rPr>
              <w:t>Минимальный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color w:val="000000"/>
                <w:lang w:eastAsia="ru-RU"/>
              </w:rPr>
              <w:t>Максимальный</w:t>
            </w:r>
          </w:p>
        </w:tc>
      </w:tr>
      <w:tr w:rsidR="00E6285A" w:rsidRPr="00E6285A" w:rsidTr="00FE2ECA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285A">
              <w:rPr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lang w:eastAsia="ru-RU"/>
              </w:rPr>
              <w:t>Дневник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lang w:eastAsia="ru-RU"/>
              </w:rPr>
              <w:t>Дневник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lang w:eastAsia="ru-RU"/>
              </w:rPr>
              <w:t>30-50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lang w:eastAsia="ru-RU"/>
              </w:rPr>
              <w:t>30</w:t>
            </w:r>
          </w:p>
        </w:tc>
        <w:tc>
          <w:tcPr>
            <w:tcW w:w="17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lang w:eastAsia="ru-RU"/>
              </w:rPr>
              <w:t>50</w:t>
            </w:r>
          </w:p>
        </w:tc>
      </w:tr>
      <w:tr w:rsidR="00E6285A" w:rsidRPr="00E6285A" w:rsidTr="00FE2ECA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285A">
              <w:rPr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lang w:eastAsia="ru-RU"/>
              </w:rPr>
              <w:t xml:space="preserve">Отчет 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lang w:eastAsia="ru-RU"/>
              </w:rPr>
              <w:t>Отчет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E6285A">
              <w:rPr>
                <w:lang w:eastAsia="ru-RU"/>
              </w:rPr>
              <w:t>15-20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lang w:eastAsia="ru-RU"/>
              </w:rPr>
              <w:t>15</w:t>
            </w:r>
          </w:p>
        </w:tc>
        <w:tc>
          <w:tcPr>
            <w:tcW w:w="17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lang w:eastAsia="ru-RU"/>
              </w:rPr>
              <w:t>20</w:t>
            </w:r>
          </w:p>
        </w:tc>
      </w:tr>
      <w:tr w:rsidR="00E6285A" w:rsidRPr="00E6285A" w:rsidTr="00FE2ECA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E6285A">
              <w:rPr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lang w:eastAsia="ru-RU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  <w:lang w:eastAsia="ru-RU"/>
              </w:rPr>
            </w:pPr>
            <w:r w:rsidRPr="00E6285A">
              <w:rPr>
                <w:b/>
                <w:lang w:eastAsia="ru-RU"/>
              </w:rPr>
              <w:t>45</w:t>
            </w:r>
          </w:p>
        </w:tc>
        <w:tc>
          <w:tcPr>
            <w:tcW w:w="17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  <w:lang w:eastAsia="ru-RU"/>
              </w:rPr>
            </w:pPr>
            <w:r w:rsidRPr="00E6285A">
              <w:rPr>
                <w:b/>
                <w:lang w:eastAsia="ru-RU"/>
              </w:rPr>
              <w:t>70</w:t>
            </w:r>
          </w:p>
        </w:tc>
      </w:tr>
      <w:tr w:rsidR="00E6285A" w:rsidRPr="00E6285A" w:rsidTr="00FE2ECA">
        <w:trPr>
          <w:trHeight w:val="746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285A">
              <w:rPr>
                <w:lang w:eastAsia="ru-RU"/>
              </w:rPr>
              <w:t>3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6285A">
              <w:rPr>
                <w:color w:val="000000"/>
                <w:lang w:eastAsia="ru-RU"/>
              </w:rPr>
              <w:t xml:space="preserve">Контроль 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</w:pPr>
          </w:p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lang w:eastAsia="ru-RU"/>
              </w:rPr>
              <w:t>Доклад,</w:t>
            </w:r>
          </w:p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eastAsia="ru-RU"/>
              </w:rPr>
            </w:pPr>
            <w:r w:rsidRPr="00E6285A">
              <w:rPr>
                <w:lang w:eastAsia="ru-RU"/>
              </w:rPr>
              <w:t>сообщение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lang w:eastAsia="ru-RU"/>
              </w:rPr>
              <w:t>10-30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lang w:eastAsia="ru-RU"/>
              </w:rPr>
              <w:t>10</w:t>
            </w:r>
          </w:p>
        </w:tc>
        <w:tc>
          <w:tcPr>
            <w:tcW w:w="178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285A">
              <w:rPr>
                <w:lang w:eastAsia="ru-RU"/>
              </w:rPr>
              <w:t>30</w:t>
            </w:r>
          </w:p>
        </w:tc>
      </w:tr>
      <w:tr w:rsidR="00E6285A" w:rsidRPr="00E6285A" w:rsidTr="00FE2ECA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/>
              </w:rPr>
            </w:pPr>
            <w:r w:rsidRPr="00E6285A">
              <w:rPr>
                <w:b/>
                <w:color w:val="000000"/>
                <w:lang w:eastAsia="ru-RU"/>
              </w:rPr>
              <w:t>Зачет (с оценкой)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lang w:eastAsia="ru-RU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E6285A">
              <w:rPr>
                <w:b/>
                <w:lang w:eastAsia="ru-RU"/>
              </w:rPr>
              <w:t>10</w:t>
            </w:r>
          </w:p>
        </w:tc>
        <w:tc>
          <w:tcPr>
            <w:tcW w:w="17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E6285A">
              <w:rPr>
                <w:b/>
                <w:lang w:eastAsia="ru-RU"/>
              </w:rPr>
              <w:t>30</w:t>
            </w:r>
          </w:p>
        </w:tc>
      </w:tr>
      <w:tr w:rsidR="00E6285A" w:rsidRPr="00E6285A" w:rsidTr="00FE2ECA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/>
              </w:rPr>
            </w:pPr>
            <w:r w:rsidRPr="00E6285A">
              <w:rPr>
                <w:b/>
                <w:color w:val="000000"/>
                <w:lang w:eastAsia="ru-RU"/>
              </w:rPr>
              <w:t>Итого по практике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lang w:eastAsia="ru-RU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17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E6285A">
              <w:rPr>
                <w:b/>
                <w:lang w:eastAsia="ru-RU"/>
              </w:rPr>
              <w:t>55</w:t>
            </w:r>
          </w:p>
        </w:tc>
        <w:tc>
          <w:tcPr>
            <w:tcW w:w="17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285A" w:rsidRPr="00E6285A" w:rsidRDefault="00E6285A" w:rsidP="00E6285A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E6285A">
              <w:rPr>
                <w:b/>
                <w:lang w:eastAsia="ru-RU"/>
              </w:rPr>
              <w:t>100</w:t>
            </w:r>
          </w:p>
        </w:tc>
      </w:tr>
    </w:tbl>
    <w:p w:rsidR="00E6285A" w:rsidRPr="00E6285A" w:rsidRDefault="00E6285A" w:rsidP="00E6285A">
      <w:pPr>
        <w:jc w:val="both"/>
        <w:rPr>
          <w:b/>
          <w:spacing w:val="-4"/>
          <w:sz w:val="16"/>
          <w:szCs w:val="16"/>
        </w:rPr>
      </w:pPr>
    </w:p>
    <w:p w:rsidR="00E6285A" w:rsidRPr="00E6285A" w:rsidRDefault="00E6285A" w:rsidP="00E6285A">
      <w:pPr>
        <w:ind w:firstLine="567"/>
        <w:jc w:val="both"/>
        <w:rPr>
          <w:b/>
          <w:bCs/>
          <w:sz w:val="28"/>
          <w:szCs w:val="28"/>
        </w:rPr>
      </w:pPr>
      <w:r w:rsidRPr="00E6285A">
        <w:rPr>
          <w:b/>
          <w:spacing w:val="-4"/>
          <w:sz w:val="28"/>
          <w:szCs w:val="28"/>
        </w:rPr>
        <w:t xml:space="preserve">10.3. </w:t>
      </w:r>
      <w:r w:rsidRPr="00E6285A"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:rsidR="00E6285A" w:rsidRPr="00E6285A" w:rsidRDefault="00E6285A" w:rsidP="00E6285A">
      <w:pPr>
        <w:ind w:firstLine="709"/>
        <w:jc w:val="both"/>
        <w:rPr>
          <w:sz w:val="28"/>
          <w:szCs w:val="28"/>
        </w:rPr>
      </w:pPr>
      <w:r w:rsidRPr="00E6285A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E6285A" w:rsidRPr="00E6285A" w:rsidRDefault="00E6285A" w:rsidP="00E6285A">
      <w:pPr>
        <w:ind w:firstLine="709"/>
        <w:jc w:val="both"/>
        <w:rPr>
          <w:sz w:val="28"/>
          <w:szCs w:val="28"/>
        </w:rPr>
      </w:pPr>
      <w:r w:rsidRPr="00E6285A"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E6285A" w:rsidRPr="00E6285A" w:rsidRDefault="00E6285A" w:rsidP="00E6285A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E6285A" w:rsidRPr="00E6285A" w:rsidRDefault="00E6285A" w:rsidP="00E6285A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E6285A">
        <w:rPr>
          <w:b/>
          <w:bCs/>
          <w:sz w:val="28"/>
          <w:szCs w:val="28"/>
        </w:rPr>
        <w:t>11. Перечень учебной литературы и ресурсов сети «Интернет», необходимых для проведения производственной (</w:t>
      </w:r>
      <w:r>
        <w:rPr>
          <w:b/>
          <w:bCs/>
          <w:sz w:val="28"/>
          <w:szCs w:val="28"/>
        </w:rPr>
        <w:t>научно-исследовательской работы</w:t>
      </w:r>
      <w:r w:rsidRPr="00E6285A">
        <w:rPr>
          <w:b/>
          <w:bCs/>
          <w:sz w:val="28"/>
          <w:szCs w:val="28"/>
        </w:rPr>
        <w:t>) практики</w:t>
      </w:r>
      <w:r>
        <w:rPr>
          <w:b/>
          <w:bCs/>
          <w:sz w:val="28"/>
          <w:szCs w:val="28"/>
        </w:rPr>
        <w:t>:</w:t>
      </w:r>
    </w:p>
    <w:p w:rsidR="00E6285A" w:rsidRPr="00E6285A" w:rsidRDefault="00E6285A" w:rsidP="00E62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E6285A">
        <w:rPr>
          <w:bCs/>
          <w:sz w:val="28"/>
          <w:szCs w:val="28"/>
          <w:lang w:eastAsia="ru-RU"/>
        </w:rPr>
        <w:t xml:space="preserve">11.1. Основная литература </w:t>
      </w:r>
    </w:p>
    <w:p w:rsidR="00E6285A" w:rsidRPr="00E6285A" w:rsidRDefault="00E6285A" w:rsidP="00E6285A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 w:rsidRPr="00E6285A">
        <w:rPr>
          <w:bCs/>
          <w:sz w:val="28"/>
          <w:szCs w:val="28"/>
          <w:lang w:eastAsia="ru-RU"/>
        </w:rPr>
        <w:t>Гусаренко</w:t>
      </w:r>
      <w:proofErr w:type="spellEnd"/>
      <w:r w:rsidRPr="00E6285A">
        <w:rPr>
          <w:bCs/>
          <w:sz w:val="28"/>
          <w:szCs w:val="28"/>
          <w:lang w:eastAsia="ru-RU"/>
        </w:rPr>
        <w:t>, С.В. Когнитивно-семантические структуры дискурса: системное взаимодействие и семантическая энтропия: монография / С.В. </w:t>
      </w:r>
      <w:proofErr w:type="spellStart"/>
      <w:r w:rsidRPr="00E6285A">
        <w:rPr>
          <w:bCs/>
          <w:sz w:val="28"/>
          <w:szCs w:val="28"/>
          <w:lang w:eastAsia="ru-RU"/>
        </w:rPr>
        <w:t>Гусаренко</w:t>
      </w:r>
      <w:proofErr w:type="spellEnd"/>
      <w:r w:rsidRPr="00E6285A">
        <w:rPr>
          <w:bCs/>
          <w:sz w:val="28"/>
          <w:szCs w:val="28"/>
          <w:lang w:eastAsia="ru-RU"/>
        </w:rPr>
        <w:t xml:space="preserve">; Министерство образования и науки Российской Федерации, </w:t>
      </w:r>
      <w:proofErr w:type="spellStart"/>
      <w:r w:rsidRPr="00E6285A">
        <w:rPr>
          <w:bCs/>
          <w:sz w:val="28"/>
          <w:szCs w:val="28"/>
          <w:lang w:eastAsia="ru-RU"/>
        </w:rPr>
        <w:t>СевероКавказский</w:t>
      </w:r>
      <w:proofErr w:type="spellEnd"/>
      <w:r w:rsidRPr="00E6285A">
        <w:rPr>
          <w:bCs/>
          <w:sz w:val="28"/>
          <w:szCs w:val="28"/>
          <w:lang w:eastAsia="ru-RU"/>
        </w:rPr>
        <w:t xml:space="preserve"> федеральный университет. - Ставрополь: СКФУ, 2017. - 366 с. - </w:t>
      </w:r>
      <w:proofErr w:type="spellStart"/>
      <w:r w:rsidRPr="00E6285A">
        <w:rPr>
          <w:bCs/>
          <w:sz w:val="28"/>
          <w:szCs w:val="28"/>
          <w:lang w:eastAsia="ru-RU"/>
        </w:rPr>
        <w:t>Библиогр</w:t>
      </w:r>
      <w:proofErr w:type="spellEnd"/>
      <w:r w:rsidRPr="00E6285A">
        <w:rPr>
          <w:bCs/>
          <w:sz w:val="28"/>
          <w:szCs w:val="28"/>
          <w:lang w:eastAsia="ru-RU"/>
        </w:rPr>
        <w:t>. в кн.; То же [Электронный ресурс]. - URL: </w:t>
      </w:r>
      <w:hyperlink r:id="rId5" w:history="1">
        <w:r w:rsidRPr="00E6285A">
          <w:rPr>
            <w:bCs/>
            <w:color w:val="0000FF"/>
            <w:sz w:val="28"/>
            <w:szCs w:val="28"/>
            <w:u w:val="single"/>
            <w:lang w:eastAsia="ru-RU"/>
          </w:rPr>
          <w:t>http://biblioclub.ru/index.php?page=book&amp;id=494698</w:t>
        </w:r>
      </w:hyperlink>
    </w:p>
    <w:p w:rsidR="00E6285A" w:rsidRPr="00E6285A" w:rsidRDefault="00E6285A" w:rsidP="00E6285A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 w:rsidRPr="00E6285A">
        <w:rPr>
          <w:bCs/>
          <w:sz w:val="28"/>
          <w:szCs w:val="28"/>
          <w:lang w:eastAsia="ru-RU"/>
        </w:rPr>
        <w:t>Ариян</w:t>
      </w:r>
      <w:proofErr w:type="spellEnd"/>
      <w:r w:rsidRPr="00E6285A">
        <w:rPr>
          <w:bCs/>
          <w:sz w:val="28"/>
          <w:szCs w:val="28"/>
          <w:lang w:eastAsia="ru-RU"/>
        </w:rPr>
        <w:t xml:space="preserve"> М.А., А.Н. </w:t>
      </w:r>
      <w:proofErr w:type="spellStart"/>
      <w:r w:rsidRPr="00E6285A">
        <w:rPr>
          <w:bCs/>
          <w:sz w:val="28"/>
          <w:szCs w:val="28"/>
          <w:lang w:eastAsia="ru-RU"/>
        </w:rPr>
        <w:t>Шамов</w:t>
      </w:r>
      <w:proofErr w:type="spellEnd"/>
      <w:r w:rsidRPr="00E6285A">
        <w:rPr>
          <w:bCs/>
          <w:sz w:val="28"/>
          <w:szCs w:val="28"/>
          <w:lang w:eastAsia="ru-RU"/>
        </w:rPr>
        <w:t xml:space="preserve"> Основы общей методики преподавания иностранным языкам: теоретические и практические аспекты: учебное пособие. -ФЛИНТА, 2017</w:t>
      </w:r>
    </w:p>
    <w:p w:rsidR="00E6285A" w:rsidRPr="00E6285A" w:rsidRDefault="00E6285A" w:rsidP="00E6285A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 w:rsidRPr="00E6285A">
        <w:rPr>
          <w:bCs/>
          <w:sz w:val="28"/>
          <w:szCs w:val="28"/>
          <w:lang w:eastAsia="ru-RU"/>
        </w:rPr>
        <w:t xml:space="preserve"> Речевой практикум по английскому языку (Бакалавриат): учебное пособие: в 2 ч. / А.А. </w:t>
      </w:r>
      <w:proofErr w:type="spellStart"/>
      <w:r w:rsidRPr="00E6285A">
        <w:rPr>
          <w:bCs/>
          <w:sz w:val="28"/>
          <w:szCs w:val="28"/>
          <w:lang w:eastAsia="ru-RU"/>
        </w:rPr>
        <w:t>Дрюченко</w:t>
      </w:r>
      <w:proofErr w:type="spellEnd"/>
      <w:r w:rsidRPr="00E6285A">
        <w:rPr>
          <w:bCs/>
          <w:sz w:val="28"/>
          <w:szCs w:val="28"/>
          <w:lang w:eastAsia="ru-RU"/>
        </w:rPr>
        <w:t xml:space="preserve">, Е.В. </w:t>
      </w:r>
      <w:proofErr w:type="spellStart"/>
      <w:r w:rsidRPr="00E6285A">
        <w:rPr>
          <w:bCs/>
          <w:sz w:val="28"/>
          <w:szCs w:val="28"/>
          <w:lang w:eastAsia="ru-RU"/>
        </w:rPr>
        <w:t>Козыренко</w:t>
      </w:r>
      <w:proofErr w:type="spellEnd"/>
      <w:r w:rsidRPr="00E6285A">
        <w:rPr>
          <w:bCs/>
          <w:sz w:val="28"/>
          <w:szCs w:val="28"/>
          <w:lang w:eastAsia="ru-RU"/>
        </w:rPr>
        <w:t xml:space="preserve">, О.В. </w:t>
      </w:r>
      <w:proofErr w:type="spellStart"/>
      <w:r w:rsidRPr="00E6285A">
        <w:rPr>
          <w:bCs/>
          <w:sz w:val="28"/>
          <w:szCs w:val="28"/>
          <w:lang w:eastAsia="ru-RU"/>
        </w:rPr>
        <w:t>Мякушкина</w:t>
      </w:r>
      <w:proofErr w:type="spellEnd"/>
      <w:r w:rsidRPr="00E6285A">
        <w:rPr>
          <w:bCs/>
          <w:sz w:val="28"/>
          <w:szCs w:val="28"/>
          <w:lang w:eastAsia="ru-RU"/>
        </w:rPr>
        <w:t xml:space="preserve">, М.В. Ивлева; науч. ред. Е.А. Чигирин;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</w:t>
      </w:r>
      <w:r w:rsidRPr="00E6285A">
        <w:rPr>
          <w:bCs/>
          <w:sz w:val="28"/>
          <w:szCs w:val="28"/>
          <w:lang w:eastAsia="ru-RU"/>
        </w:rPr>
        <w:lastRenderedPageBreak/>
        <w:t>инженерных технологий, 2016. - Ч. 1. - 273 с. [Электронный ресурс]. - http://biblioclub.ru/index.php?page=book&amp;id=481989</w:t>
      </w:r>
    </w:p>
    <w:p w:rsidR="00E6285A" w:rsidRPr="00E6285A" w:rsidRDefault="00E6285A" w:rsidP="00E62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E6285A">
        <w:rPr>
          <w:bCs/>
          <w:sz w:val="28"/>
          <w:szCs w:val="28"/>
          <w:lang w:eastAsia="ru-RU"/>
        </w:rPr>
        <w:t xml:space="preserve">11.2. Дополнительная литература </w:t>
      </w:r>
    </w:p>
    <w:p w:rsidR="00E6285A" w:rsidRPr="00E6285A" w:rsidRDefault="00E6285A" w:rsidP="00E6285A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 w:rsidRPr="00E6285A">
        <w:rPr>
          <w:bCs/>
          <w:sz w:val="28"/>
          <w:szCs w:val="28"/>
          <w:lang w:eastAsia="ru-RU"/>
        </w:rPr>
        <w:t>Ганачевская</w:t>
      </w:r>
      <w:proofErr w:type="spellEnd"/>
      <w:r w:rsidRPr="00E6285A">
        <w:rPr>
          <w:bCs/>
          <w:sz w:val="28"/>
          <w:szCs w:val="28"/>
          <w:lang w:eastAsia="ru-RU"/>
        </w:rPr>
        <w:t>, М.Б. Современный подход к моделированию профессионально-ориентированной иноязычной подготовки студентов: монография / М.Б. </w:t>
      </w:r>
      <w:proofErr w:type="spellStart"/>
      <w:r w:rsidRPr="00E6285A">
        <w:rPr>
          <w:bCs/>
          <w:sz w:val="28"/>
          <w:szCs w:val="28"/>
          <w:lang w:eastAsia="ru-RU"/>
        </w:rPr>
        <w:t>Ганачевская</w:t>
      </w:r>
      <w:proofErr w:type="spellEnd"/>
      <w:r w:rsidRPr="00E6285A">
        <w:rPr>
          <w:bCs/>
          <w:sz w:val="28"/>
          <w:szCs w:val="28"/>
          <w:lang w:eastAsia="ru-RU"/>
        </w:rPr>
        <w:t xml:space="preserve">;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технологический университет». - Казань: Издательство КНИТУ, 2016. - 112 с.: ил. - </w:t>
      </w:r>
      <w:proofErr w:type="spellStart"/>
      <w:r w:rsidRPr="00E6285A">
        <w:rPr>
          <w:bCs/>
          <w:sz w:val="28"/>
          <w:szCs w:val="28"/>
          <w:lang w:eastAsia="ru-RU"/>
        </w:rPr>
        <w:t>Библиогр</w:t>
      </w:r>
      <w:proofErr w:type="spellEnd"/>
      <w:r w:rsidRPr="00E6285A">
        <w:rPr>
          <w:bCs/>
          <w:sz w:val="28"/>
          <w:szCs w:val="28"/>
          <w:lang w:eastAsia="ru-RU"/>
        </w:rPr>
        <w:t xml:space="preserve">.: с. 78-80. - ISBN 978-5-7882-2034-5; То же [Электронный ресурс]. - URL: </w:t>
      </w:r>
      <w:hyperlink r:id="rId6" w:history="1">
        <w:r w:rsidRPr="00E6285A">
          <w:rPr>
            <w:bCs/>
            <w:color w:val="0000FF"/>
            <w:sz w:val="28"/>
            <w:szCs w:val="28"/>
            <w:u w:val="single"/>
            <w:lang w:eastAsia="ru-RU"/>
          </w:rPr>
          <w:t>http://biblioclub.ru/index.php?page=book&amp;id=500846</w:t>
        </w:r>
      </w:hyperlink>
      <w:r w:rsidRPr="00E6285A">
        <w:rPr>
          <w:bCs/>
          <w:sz w:val="28"/>
          <w:szCs w:val="28"/>
          <w:lang w:eastAsia="ru-RU"/>
        </w:rPr>
        <w:t xml:space="preserve"> </w:t>
      </w:r>
    </w:p>
    <w:p w:rsidR="00E6285A" w:rsidRPr="00E6285A" w:rsidRDefault="00E6285A" w:rsidP="00E6285A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 w:rsidRPr="00E6285A">
        <w:rPr>
          <w:bCs/>
          <w:sz w:val="28"/>
          <w:szCs w:val="28"/>
          <w:lang w:eastAsia="ru-RU"/>
        </w:rPr>
        <w:t>Воротникова</w:t>
      </w:r>
      <w:proofErr w:type="spellEnd"/>
      <w:r w:rsidRPr="00E6285A">
        <w:rPr>
          <w:bCs/>
          <w:sz w:val="28"/>
          <w:szCs w:val="28"/>
          <w:lang w:eastAsia="ru-RU"/>
        </w:rPr>
        <w:t>, А.И. Педагогический словарь-справочник: учебно-методическое пособие для студентов, магистрантов, аспирантов и педагогов / А.И. </w:t>
      </w:r>
      <w:proofErr w:type="spellStart"/>
      <w:r w:rsidRPr="00E6285A">
        <w:rPr>
          <w:bCs/>
          <w:sz w:val="28"/>
          <w:szCs w:val="28"/>
          <w:lang w:eastAsia="ru-RU"/>
        </w:rPr>
        <w:t>Воротникова</w:t>
      </w:r>
      <w:proofErr w:type="spellEnd"/>
      <w:r w:rsidRPr="00E6285A">
        <w:rPr>
          <w:bCs/>
          <w:sz w:val="28"/>
          <w:szCs w:val="28"/>
          <w:lang w:eastAsia="ru-RU"/>
        </w:rPr>
        <w:t xml:space="preserve">, Т.Л. Кремнева. - Москва; Берлин: </w:t>
      </w:r>
      <w:proofErr w:type="spellStart"/>
      <w:r w:rsidRPr="00E6285A">
        <w:rPr>
          <w:bCs/>
          <w:sz w:val="28"/>
          <w:szCs w:val="28"/>
          <w:lang w:eastAsia="ru-RU"/>
        </w:rPr>
        <w:t>Директ</w:t>
      </w:r>
      <w:proofErr w:type="spellEnd"/>
      <w:r w:rsidRPr="00E6285A">
        <w:rPr>
          <w:bCs/>
          <w:sz w:val="28"/>
          <w:szCs w:val="28"/>
          <w:lang w:eastAsia="ru-RU"/>
        </w:rPr>
        <w:t>-Медиа, 2017. - Ч. 1. - 73 с. - ISBN 978-5-4475-6857-</w:t>
      </w:r>
      <w:proofErr w:type="gramStart"/>
      <w:r w:rsidRPr="00E6285A">
        <w:rPr>
          <w:bCs/>
          <w:sz w:val="28"/>
          <w:szCs w:val="28"/>
          <w:lang w:eastAsia="ru-RU"/>
        </w:rPr>
        <w:t>3 ;</w:t>
      </w:r>
      <w:proofErr w:type="gramEnd"/>
      <w:r w:rsidRPr="00E6285A">
        <w:rPr>
          <w:bCs/>
          <w:sz w:val="28"/>
          <w:szCs w:val="28"/>
          <w:lang w:eastAsia="ru-RU"/>
        </w:rPr>
        <w:t xml:space="preserve"> [Электронный ресурс]. - URL: </w:t>
      </w:r>
      <w:hyperlink r:id="rId7" w:history="1">
        <w:r w:rsidRPr="00E6285A">
          <w:rPr>
            <w:bCs/>
            <w:color w:val="0000FF"/>
            <w:sz w:val="28"/>
            <w:szCs w:val="28"/>
            <w:u w:val="single"/>
            <w:lang w:eastAsia="ru-RU"/>
          </w:rPr>
          <w:t>http://biblioclub.ru/index.php?page=book&amp;id=483514</w:t>
        </w:r>
      </w:hyperlink>
    </w:p>
    <w:p w:rsidR="00E6285A" w:rsidRPr="00E6285A" w:rsidRDefault="00E6285A" w:rsidP="00E6285A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 w:rsidRPr="00E6285A">
        <w:rPr>
          <w:bCs/>
          <w:sz w:val="28"/>
          <w:szCs w:val="28"/>
          <w:lang w:eastAsia="ru-RU"/>
        </w:rPr>
        <w:t xml:space="preserve">Стернин, И.А. Проблемы анализа структуры значения слова: монография / И.А. Стернин; науч. ред. З.Д. Попова. - 2-е изд., стер. - Москва; Берлин: </w:t>
      </w:r>
      <w:proofErr w:type="spellStart"/>
      <w:r w:rsidRPr="00E6285A">
        <w:rPr>
          <w:bCs/>
          <w:sz w:val="28"/>
          <w:szCs w:val="28"/>
          <w:lang w:eastAsia="ru-RU"/>
        </w:rPr>
        <w:t>Директ</w:t>
      </w:r>
      <w:proofErr w:type="spellEnd"/>
      <w:r w:rsidRPr="00E6285A">
        <w:rPr>
          <w:bCs/>
          <w:sz w:val="28"/>
          <w:szCs w:val="28"/>
          <w:lang w:eastAsia="ru-RU"/>
        </w:rPr>
        <w:t xml:space="preserve">-Медиа, 2015. - 212 с. - </w:t>
      </w:r>
      <w:proofErr w:type="spellStart"/>
      <w:r w:rsidRPr="00E6285A">
        <w:rPr>
          <w:bCs/>
          <w:sz w:val="28"/>
          <w:szCs w:val="28"/>
          <w:lang w:eastAsia="ru-RU"/>
        </w:rPr>
        <w:t>Библиогр</w:t>
      </w:r>
      <w:proofErr w:type="spellEnd"/>
      <w:r w:rsidRPr="00E6285A">
        <w:rPr>
          <w:bCs/>
          <w:sz w:val="28"/>
          <w:szCs w:val="28"/>
          <w:lang w:eastAsia="ru-RU"/>
        </w:rPr>
        <w:t>.: с. 195-209 - ISBN 978-5-4475-5720-1; То же [Электронный ресурс]. - URL: </w:t>
      </w:r>
      <w:hyperlink r:id="rId8" w:history="1">
        <w:r w:rsidRPr="00E6285A">
          <w:rPr>
            <w:bCs/>
            <w:color w:val="0000FF"/>
            <w:sz w:val="28"/>
            <w:szCs w:val="28"/>
            <w:u w:val="single"/>
            <w:lang w:eastAsia="ru-RU"/>
          </w:rPr>
          <w:t>http://biblioclub.ru/index.php?page=book&amp;id=375688</w:t>
        </w:r>
      </w:hyperlink>
    </w:p>
    <w:p w:rsidR="00E6285A" w:rsidRPr="00E6285A" w:rsidRDefault="00E6285A" w:rsidP="00E6285A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proofErr w:type="spellStart"/>
      <w:r w:rsidRPr="00E6285A">
        <w:rPr>
          <w:bCs/>
          <w:sz w:val="28"/>
          <w:szCs w:val="28"/>
          <w:lang w:eastAsia="ru-RU"/>
        </w:rPr>
        <w:t>Вещикова</w:t>
      </w:r>
      <w:proofErr w:type="spellEnd"/>
      <w:r w:rsidRPr="00E6285A">
        <w:rPr>
          <w:bCs/>
          <w:sz w:val="28"/>
          <w:szCs w:val="28"/>
          <w:lang w:eastAsia="ru-RU"/>
        </w:rPr>
        <w:t>, И.А. Орфоэпия. Основы теории и прикладные аспекты: монография / И.А. </w:t>
      </w:r>
      <w:proofErr w:type="spellStart"/>
      <w:r w:rsidRPr="00E6285A">
        <w:rPr>
          <w:bCs/>
          <w:sz w:val="28"/>
          <w:szCs w:val="28"/>
          <w:lang w:eastAsia="ru-RU"/>
        </w:rPr>
        <w:t>Вещикова</w:t>
      </w:r>
      <w:proofErr w:type="spellEnd"/>
      <w:r w:rsidRPr="00E6285A">
        <w:rPr>
          <w:bCs/>
          <w:sz w:val="28"/>
          <w:szCs w:val="28"/>
          <w:lang w:eastAsia="ru-RU"/>
        </w:rPr>
        <w:t xml:space="preserve">. - 2-е изд., стер. - </w:t>
      </w:r>
      <w:proofErr w:type="gramStart"/>
      <w:r w:rsidRPr="00E6285A">
        <w:rPr>
          <w:bCs/>
          <w:sz w:val="28"/>
          <w:szCs w:val="28"/>
          <w:lang w:eastAsia="ru-RU"/>
        </w:rPr>
        <w:t>Москва :</w:t>
      </w:r>
      <w:proofErr w:type="gramEnd"/>
      <w:r w:rsidRPr="00E6285A">
        <w:rPr>
          <w:bCs/>
          <w:sz w:val="28"/>
          <w:szCs w:val="28"/>
          <w:lang w:eastAsia="ru-RU"/>
        </w:rPr>
        <w:t xml:space="preserve"> Издательство «Флинта», 2016. - 312 с. - ISBN 978-5-9765-0233-</w:t>
      </w:r>
      <w:proofErr w:type="gramStart"/>
      <w:r w:rsidRPr="00E6285A">
        <w:rPr>
          <w:bCs/>
          <w:sz w:val="28"/>
          <w:szCs w:val="28"/>
          <w:lang w:eastAsia="ru-RU"/>
        </w:rPr>
        <w:t>8 ;</w:t>
      </w:r>
      <w:proofErr w:type="gramEnd"/>
      <w:r w:rsidRPr="00E6285A">
        <w:rPr>
          <w:bCs/>
          <w:sz w:val="28"/>
          <w:szCs w:val="28"/>
          <w:lang w:eastAsia="ru-RU"/>
        </w:rPr>
        <w:t xml:space="preserve"> То же [Электронный ресурс]. - URL: </w:t>
      </w:r>
      <w:hyperlink r:id="rId9" w:history="1">
        <w:r w:rsidRPr="00E6285A">
          <w:rPr>
            <w:bCs/>
            <w:color w:val="0000FF"/>
            <w:sz w:val="28"/>
            <w:szCs w:val="28"/>
            <w:u w:val="single"/>
            <w:lang w:eastAsia="ru-RU"/>
          </w:rPr>
          <w:t>http://biblioclub.ru/index.php?page=book&amp;id=79514</w:t>
        </w:r>
      </w:hyperlink>
      <w:r w:rsidRPr="00E6285A">
        <w:rPr>
          <w:bCs/>
          <w:sz w:val="28"/>
          <w:szCs w:val="28"/>
          <w:lang w:eastAsia="ru-RU"/>
        </w:rPr>
        <w:t> </w:t>
      </w:r>
    </w:p>
    <w:p w:rsidR="00E6285A" w:rsidRPr="00E6285A" w:rsidRDefault="00E6285A" w:rsidP="00E6285A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  <w:r w:rsidRPr="00E6285A">
        <w:rPr>
          <w:bCs/>
          <w:sz w:val="28"/>
          <w:szCs w:val="28"/>
          <w:lang w:eastAsia="ru-RU"/>
        </w:rPr>
        <w:t>Английский язык для гуманитариев: американская культура сквозь призму кино=</w:t>
      </w:r>
      <w:proofErr w:type="spellStart"/>
      <w:r w:rsidRPr="00E6285A">
        <w:rPr>
          <w:bCs/>
          <w:sz w:val="28"/>
          <w:szCs w:val="28"/>
          <w:lang w:eastAsia="ru-RU"/>
        </w:rPr>
        <w:t>English</w:t>
      </w:r>
      <w:proofErr w:type="spellEnd"/>
      <w:r w:rsidRPr="00E6285A">
        <w:rPr>
          <w:bCs/>
          <w:sz w:val="28"/>
          <w:szCs w:val="28"/>
          <w:lang w:eastAsia="ru-RU"/>
        </w:rPr>
        <w:t xml:space="preserve"> </w:t>
      </w:r>
      <w:proofErr w:type="spellStart"/>
      <w:r w:rsidRPr="00E6285A">
        <w:rPr>
          <w:bCs/>
          <w:sz w:val="28"/>
          <w:szCs w:val="28"/>
          <w:lang w:eastAsia="ru-RU"/>
        </w:rPr>
        <w:t>for</w:t>
      </w:r>
      <w:proofErr w:type="spellEnd"/>
      <w:r w:rsidRPr="00E6285A">
        <w:rPr>
          <w:bCs/>
          <w:sz w:val="28"/>
          <w:szCs w:val="28"/>
          <w:lang w:eastAsia="ru-RU"/>
        </w:rPr>
        <w:t xml:space="preserve"> </w:t>
      </w:r>
      <w:proofErr w:type="spellStart"/>
      <w:r w:rsidRPr="00E6285A">
        <w:rPr>
          <w:bCs/>
          <w:sz w:val="28"/>
          <w:szCs w:val="28"/>
          <w:lang w:eastAsia="ru-RU"/>
        </w:rPr>
        <w:t>humanities</w:t>
      </w:r>
      <w:proofErr w:type="spellEnd"/>
      <w:r w:rsidRPr="00E6285A">
        <w:rPr>
          <w:bCs/>
          <w:sz w:val="28"/>
          <w:szCs w:val="28"/>
          <w:lang w:eastAsia="ru-RU"/>
        </w:rPr>
        <w:t xml:space="preserve">: US </w:t>
      </w:r>
      <w:proofErr w:type="spellStart"/>
      <w:r w:rsidRPr="00E6285A">
        <w:rPr>
          <w:bCs/>
          <w:sz w:val="28"/>
          <w:szCs w:val="28"/>
          <w:lang w:eastAsia="ru-RU"/>
        </w:rPr>
        <w:t>culture</w:t>
      </w:r>
      <w:proofErr w:type="spellEnd"/>
      <w:r w:rsidRPr="00E6285A">
        <w:rPr>
          <w:bCs/>
          <w:sz w:val="28"/>
          <w:szCs w:val="28"/>
          <w:lang w:eastAsia="ru-RU"/>
        </w:rPr>
        <w:t xml:space="preserve"> </w:t>
      </w:r>
      <w:proofErr w:type="spellStart"/>
      <w:r w:rsidRPr="00E6285A">
        <w:rPr>
          <w:bCs/>
          <w:sz w:val="28"/>
          <w:szCs w:val="28"/>
          <w:lang w:eastAsia="ru-RU"/>
        </w:rPr>
        <w:t>through</w:t>
      </w:r>
      <w:proofErr w:type="spellEnd"/>
      <w:r w:rsidRPr="00E6285A">
        <w:rPr>
          <w:bCs/>
          <w:sz w:val="28"/>
          <w:szCs w:val="28"/>
          <w:lang w:eastAsia="ru-RU"/>
        </w:rPr>
        <w:t xml:space="preserve"> </w:t>
      </w:r>
      <w:proofErr w:type="spellStart"/>
      <w:r w:rsidRPr="00E6285A">
        <w:rPr>
          <w:bCs/>
          <w:sz w:val="28"/>
          <w:szCs w:val="28"/>
          <w:lang w:eastAsia="ru-RU"/>
        </w:rPr>
        <w:t>feature</w:t>
      </w:r>
      <w:proofErr w:type="spellEnd"/>
      <w:r w:rsidRPr="00E6285A">
        <w:rPr>
          <w:bCs/>
          <w:sz w:val="28"/>
          <w:szCs w:val="28"/>
          <w:lang w:eastAsia="ru-RU"/>
        </w:rPr>
        <w:t xml:space="preserve"> </w:t>
      </w:r>
      <w:proofErr w:type="spellStart"/>
      <w:r w:rsidRPr="00E6285A">
        <w:rPr>
          <w:bCs/>
          <w:sz w:val="28"/>
          <w:szCs w:val="28"/>
          <w:lang w:eastAsia="ru-RU"/>
        </w:rPr>
        <w:t>films</w:t>
      </w:r>
      <w:proofErr w:type="spellEnd"/>
      <w:r w:rsidRPr="00E6285A">
        <w:rPr>
          <w:bCs/>
          <w:sz w:val="28"/>
          <w:szCs w:val="28"/>
          <w:lang w:eastAsia="ru-RU"/>
        </w:rPr>
        <w:t xml:space="preserve">: учебно-методическое пособие / сост. С.А. </w:t>
      </w:r>
      <w:proofErr w:type="spellStart"/>
      <w:r w:rsidRPr="00E6285A">
        <w:rPr>
          <w:bCs/>
          <w:sz w:val="28"/>
          <w:szCs w:val="28"/>
          <w:lang w:eastAsia="ru-RU"/>
        </w:rPr>
        <w:t>Суслонова</w:t>
      </w:r>
      <w:proofErr w:type="spellEnd"/>
      <w:r w:rsidRPr="00E6285A">
        <w:rPr>
          <w:bCs/>
          <w:sz w:val="28"/>
          <w:szCs w:val="28"/>
          <w:lang w:eastAsia="ru-RU"/>
        </w:rPr>
        <w:t>, Е.Ю. Меньшикова, А.Г. Новоселова; Министерство образования и науки Российской Федерации и др. - Архангельск: САФУ, 2014. - 112 с.: ил. - (Иностранные языки для профессии). [Электронный ресурс]. -  http://biblioclub.ru/index.php?page=book&amp;id=436150</w:t>
      </w:r>
    </w:p>
    <w:p w:rsidR="00E6285A" w:rsidRPr="00E6285A" w:rsidRDefault="00E6285A" w:rsidP="00E62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285A">
        <w:rPr>
          <w:color w:val="111111"/>
          <w:sz w:val="28"/>
          <w:szCs w:val="28"/>
          <w:shd w:val="clear" w:color="auto" w:fill="FFFFFF"/>
        </w:rPr>
        <w:t xml:space="preserve"> </w:t>
      </w:r>
    </w:p>
    <w:p w:rsidR="00E6285A" w:rsidRPr="00E6285A" w:rsidRDefault="00E6285A" w:rsidP="00E6285A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E6285A">
        <w:rPr>
          <w:b/>
          <w:bCs/>
          <w:sz w:val="28"/>
          <w:szCs w:val="28"/>
        </w:rPr>
        <w:t>12. Перечень информационных технологий, используемых при проведении производственной (</w:t>
      </w:r>
      <w:r>
        <w:rPr>
          <w:b/>
          <w:bCs/>
          <w:sz w:val="28"/>
          <w:szCs w:val="28"/>
        </w:rPr>
        <w:t>научно-исследовательской работы</w:t>
      </w:r>
      <w:r w:rsidRPr="00E6285A">
        <w:rPr>
          <w:b/>
          <w:bCs/>
          <w:sz w:val="28"/>
          <w:szCs w:val="28"/>
        </w:rPr>
        <w:t>) практики, включая перечень программного обеспечения и информационных справочных систем</w:t>
      </w:r>
    </w:p>
    <w:p w:rsidR="00E6285A" w:rsidRPr="00E6285A" w:rsidRDefault="00E6285A" w:rsidP="00E6285A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E6285A">
        <w:rPr>
          <w:b/>
          <w:bCs/>
          <w:sz w:val="28"/>
          <w:szCs w:val="28"/>
        </w:rPr>
        <w:t xml:space="preserve"> </w:t>
      </w:r>
    </w:p>
    <w:p w:rsidR="00E6285A" w:rsidRPr="00E6285A" w:rsidRDefault="00E6285A" w:rsidP="00E6285A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E6285A">
        <w:rPr>
          <w:bCs/>
          <w:sz w:val="28"/>
          <w:szCs w:val="28"/>
        </w:rPr>
        <w:t>12.1 Перечень программного обеспечения:</w:t>
      </w:r>
    </w:p>
    <w:p w:rsidR="00E6285A" w:rsidRPr="00E6285A" w:rsidRDefault="00E6285A" w:rsidP="00E6285A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  <w:lang w:eastAsia="ru-RU"/>
        </w:rPr>
      </w:pPr>
      <w:r w:rsidRPr="00E6285A">
        <w:rPr>
          <w:bCs/>
          <w:sz w:val="28"/>
          <w:szCs w:val="28"/>
        </w:rPr>
        <w:t>1.</w:t>
      </w:r>
      <w:r w:rsidRPr="00E6285A">
        <w:rPr>
          <w:sz w:val="28"/>
          <w:szCs w:val="28"/>
        </w:rPr>
        <w:t xml:space="preserve"> </w:t>
      </w:r>
      <w:r w:rsidRPr="00E6285A">
        <w:rPr>
          <w:bCs/>
          <w:sz w:val="28"/>
          <w:szCs w:val="28"/>
          <w:lang w:eastAsia="ru-RU"/>
        </w:rPr>
        <w:t xml:space="preserve">пакет программ </w:t>
      </w:r>
      <w:r w:rsidRPr="00E6285A">
        <w:rPr>
          <w:bCs/>
          <w:sz w:val="28"/>
          <w:szCs w:val="28"/>
          <w:lang w:val="en-US" w:eastAsia="ru-RU"/>
        </w:rPr>
        <w:t>Microsoft</w:t>
      </w:r>
      <w:r w:rsidRPr="00E6285A">
        <w:rPr>
          <w:bCs/>
          <w:sz w:val="28"/>
          <w:szCs w:val="28"/>
          <w:lang w:eastAsia="ru-RU"/>
        </w:rPr>
        <w:t xml:space="preserve"> </w:t>
      </w:r>
      <w:r w:rsidRPr="00E6285A">
        <w:rPr>
          <w:bCs/>
          <w:sz w:val="28"/>
          <w:szCs w:val="28"/>
          <w:lang w:val="en-US" w:eastAsia="ru-RU"/>
        </w:rPr>
        <w:t>Office</w:t>
      </w:r>
      <w:r w:rsidRPr="00E6285A">
        <w:rPr>
          <w:bCs/>
          <w:sz w:val="28"/>
          <w:szCs w:val="28"/>
          <w:lang w:eastAsia="ru-RU"/>
        </w:rPr>
        <w:t>;</w:t>
      </w:r>
    </w:p>
    <w:p w:rsidR="00E6285A" w:rsidRPr="00E6285A" w:rsidRDefault="00E6285A" w:rsidP="00E6285A">
      <w:pPr>
        <w:ind w:firstLine="708"/>
        <w:rPr>
          <w:bCs/>
          <w:sz w:val="28"/>
          <w:szCs w:val="28"/>
          <w:lang w:eastAsia="ru-RU"/>
        </w:rPr>
      </w:pPr>
      <w:r w:rsidRPr="00E6285A">
        <w:rPr>
          <w:bCs/>
          <w:sz w:val="28"/>
          <w:szCs w:val="28"/>
          <w:lang w:eastAsia="ru-RU"/>
        </w:rPr>
        <w:t>2. Антиплагиат;</w:t>
      </w:r>
    </w:p>
    <w:p w:rsidR="00E6285A" w:rsidRPr="00E6285A" w:rsidRDefault="00E6285A" w:rsidP="00E6285A">
      <w:pPr>
        <w:ind w:firstLine="708"/>
        <w:rPr>
          <w:bCs/>
          <w:sz w:val="28"/>
          <w:szCs w:val="28"/>
          <w:lang w:eastAsia="ru-RU"/>
        </w:rPr>
      </w:pPr>
      <w:r w:rsidRPr="00E6285A">
        <w:rPr>
          <w:bCs/>
          <w:sz w:val="28"/>
          <w:szCs w:val="28"/>
          <w:lang w:eastAsia="ru-RU"/>
        </w:rPr>
        <w:t xml:space="preserve">3. </w:t>
      </w:r>
      <w:r w:rsidRPr="00E6285A">
        <w:rPr>
          <w:bCs/>
          <w:sz w:val="28"/>
          <w:szCs w:val="28"/>
          <w:lang w:val="en-US" w:eastAsia="ru-RU"/>
        </w:rPr>
        <w:t>ABBYY</w:t>
      </w:r>
      <w:r w:rsidRPr="00E6285A">
        <w:rPr>
          <w:bCs/>
          <w:sz w:val="28"/>
          <w:szCs w:val="28"/>
          <w:lang w:eastAsia="ru-RU"/>
        </w:rPr>
        <w:t xml:space="preserve"> </w:t>
      </w:r>
      <w:r w:rsidRPr="00E6285A">
        <w:rPr>
          <w:bCs/>
          <w:sz w:val="28"/>
          <w:szCs w:val="28"/>
          <w:lang w:val="en-US" w:eastAsia="ru-RU"/>
        </w:rPr>
        <w:t>FineReader</w:t>
      </w:r>
      <w:r w:rsidRPr="00E6285A">
        <w:rPr>
          <w:bCs/>
          <w:sz w:val="28"/>
          <w:szCs w:val="28"/>
          <w:lang w:eastAsia="ru-RU"/>
        </w:rPr>
        <w:t xml:space="preserve"> </w:t>
      </w:r>
    </w:p>
    <w:p w:rsidR="00E6285A" w:rsidRPr="00E6285A" w:rsidRDefault="00E6285A" w:rsidP="00E6285A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</w:p>
    <w:p w:rsidR="00E6285A" w:rsidRPr="00E6285A" w:rsidRDefault="00E6285A" w:rsidP="00E6285A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E6285A">
        <w:rPr>
          <w:bCs/>
          <w:sz w:val="28"/>
          <w:szCs w:val="28"/>
        </w:rPr>
        <w:t>12.2 Перечень информационных справочных систем:</w:t>
      </w:r>
    </w:p>
    <w:p w:rsidR="00E6285A" w:rsidRPr="00E6285A" w:rsidRDefault="00E6285A" w:rsidP="00E6285A">
      <w:pPr>
        <w:numPr>
          <w:ilvl w:val="0"/>
          <w:numId w:val="24"/>
        </w:numPr>
        <w:tabs>
          <w:tab w:val="left" w:pos="1134"/>
          <w:tab w:val="right" w:leader="underscore" w:pos="9356"/>
        </w:tabs>
        <w:spacing w:line="276" w:lineRule="auto"/>
        <w:ind w:hanging="11"/>
        <w:contextualSpacing/>
        <w:rPr>
          <w:sz w:val="28"/>
          <w:szCs w:val="28"/>
        </w:rPr>
      </w:pPr>
      <w:r w:rsidRPr="00E6285A">
        <w:rPr>
          <w:sz w:val="28"/>
          <w:szCs w:val="28"/>
        </w:rPr>
        <w:lastRenderedPageBreak/>
        <w:t>www.biblioclub.ru ЭБС «Университетская библиотека онлайн»;</w:t>
      </w:r>
    </w:p>
    <w:p w:rsidR="00E6285A" w:rsidRPr="00E6285A" w:rsidRDefault="00E6285A" w:rsidP="00E6285A">
      <w:pPr>
        <w:numPr>
          <w:ilvl w:val="0"/>
          <w:numId w:val="24"/>
        </w:numPr>
        <w:tabs>
          <w:tab w:val="left" w:pos="1134"/>
          <w:tab w:val="right" w:leader="underscore" w:pos="9356"/>
        </w:tabs>
        <w:spacing w:line="276" w:lineRule="auto"/>
        <w:ind w:hanging="11"/>
        <w:contextualSpacing/>
        <w:rPr>
          <w:sz w:val="28"/>
          <w:szCs w:val="28"/>
        </w:rPr>
      </w:pPr>
      <w:r w:rsidRPr="00E6285A">
        <w:rPr>
          <w:sz w:val="28"/>
          <w:szCs w:val="28"/>
        </w:rPr>
        <w:t>www.elibrary.ru    Научная электронная библиотека;</w:t>
      </w:r>
    </w:p>
    <w:p w:rsidR="00E6285A" w:rsidRPr="00E6285A" w:rsidRDefault="00E6285A" w:rsidP="00E6285A">
      <w:pPr>
        <w:numPr>
          <w:ilvl w:val="0"/>
          <w:numId w:val="24"/>
        </w:numPr>
        <w:tabs>
          <w:tab w:val="left" w:pos="1134"/>
          <w:tab w:val="right" w:leader="underscore" w:pos="9356"/>
        </w:tabs>
        <w:spacing w:line="276" w:lineRule="auto"/>
        <w:ind w:hanging="11"/>
        <w:contextualSpacing/>
        <w:rPr>
          <w:sz w:val="28"/>
          <w:szCs w:val="28"/>
        </w:rPr>
      </w:pPr>
      <w:r w:rsidRPr="00E6285A">
        <w:rPr>
          <w:sz w:val="28"/>
          <w:szCs w:val="28"/>
        </w:rPr>
        <w:t>www.ebiblioteka.ru Универсальные базы данных изданий;</w:t>
      </w:r>
    </w:p>
    <w:p w:rsidR="00E6285A" w:rsidRPr="00E6285A" w:rsidRDefault="00E6285A" w:rsidP="00E6285A">
      <w:pPr>
        <w:numPr>
          <w:ilvl w:val="0"/>
          <w:numId w:val="24"/>
        </w:numPr>
        <w:autoSpaceDN w:val="0"/>
        <w:spacing w:line="360" w:lineRule="auto"/>
        <w:ind w:left="1134" w:hanging="425"/>
        <w:jc w:val="both"/>
        <w:textAlignment w:val="baseline"/>
        <w:rPr>
          <w:kern w:val="3"/>
          <w:sz w:val="28"/>
          <w:szCs w:val="28"/>
          <w:lang w:eastAsia="en-US"/>
        </w:rPr>
      </w:pPr>
      <w:r w:rsidRPr="00E6285A">
        <w:rPr>
          <w:kern w:val="3"/>
          <w:sz w:val="28"/>
          <w:szCs w:val="28"/>
          <w:lang w:val="en-US" w:eastAsia="en-US"/>
        </w:rPr>
        <w:t>www</w:t>
      </w:r>
      <w:r w:rsidRPr="00E6285A">
        <w:rPr>
          <w:kern w:val="3"/>
          <w:sz w:val="28"/>
          <w:szCs w:val="28"/>
          <w:lang w:eastAsia="en-US"/>
        </w:rPr>
        <w:t>.</w:t>
      </w:r>
      <w:r w:rsidRPr="00E6285A">
        <w:rPr>
          <w:kern w:val="3"/>
          <w:sz w:val="28"/>
          <w:szCs w:val="28"/>
          <w:lang w:val="en-US" w:eastAsia="en-US"/>
        </w:rPr>
        <w:t>dictionary</w:t>
      </w:r>
      <w:r w:rsidRPr="00E6285A">
        <w:rPr>
          <w:kern w:val="3"/>
          <w:sz w:val="28"/>
          <w:szCs w:val="28"/>
          <w:lang w:eastAsia="en-US"/>
        </w:rPr>
        <w:t>.</w:t>
      </w:r>
      <w:proofErr w:type="spellStart"/>
      <w:r w:rsidRPr="00E6285A">
        <w:rPr>
          <w:kern w:val="3"/>
          <w:sz w:val="28"/>
          <w:szCs w:val="28"/>
          <w:lang w:val="en-US" w:eastAsia="en-US"/>
        </w:rPr>
        <w:t>cambridge</w:t>
      </w:r>
      <w:proofErr w:type="spellEnd"/>
      <w:r w:rsidRPr="00E6285A">
        <w:rPr>
          <w:kern w:val="3"/>
          <w:sz w:val="28"/>
          <w:szCs w:val="28"/>
          <w:lang w:eastAsia="en-US"/>
        </w:rPr>
        <w:t>.</w:t>
      </w:r>
      <w:r w:rsidRPr="00E6285A">
        <w:rPr>
          <w:kern w:val="3"/>
          <w:sz w:val="28"/>
          <w:szCs w:val="28"/>
          <w:lang w:val="en-US" w:eastAsia="en-US"/>
        </w:rPr>
        <w:t>org</w:t>
      </w:r>
      <w:r w:rsidRPr="00E6285A">
        <w:rPr>
          <w:kern w:val="3"/>
          <w:sz w:val="28"/>
          <w:szCs w:val="28"/>
          <w:lang w:eastAsia="en-US"/>
        </w:rPr>
        <w:t>/</w:t>
      </w:r>
      <w:proofErr w:type="spellStart"/>
      <w:r w:rsidRPr="00E6285A">
        <w:rPr>
          <w:kern w:val="3"/>
          <w:sz w:val="28"/>
          <w:szCs w:val="28"/>
          <w:lang w:val="en-US" w:eastAsia="en-US"/>
        </w:rPr>
        <w:t>ru</w:t>
      </w:r>
      <w:proofErr w:type="spellEnd"/>
      <w:r w:rsidRPr="00E6285A">
        <w:rPr>
          <w:kern w:val="3"/>
          <w:sz w:val="28"/>
          <w:szCs w:val="28"/>
          <w:lang w:eastAsia="en-US"/>
        </w:rPr>
        <w:t>/ - Кембриджский словарь английского языка</w:t>
      </w:r>
    </w:p>
    <w:p w:rsidR="00E6285A" w:rsidRPr="00E6285A" w:rsidRDefault="00E6285A" w:rsidP="00E6285A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bCs/>
          <w:sz w:val="28"/>
          <w:szCs w:val="28"/>
        </w:rPr>
      </w:pPr>
      <w:r w:rsidRPr="00E6285A">
        <w:rPr>
          <w:b/>
          <w:sz w:val="28"/>
          <w:szCs w:val="28"/>
        </w:rPr>
        <w:t xml:space="preserve">13. </w:t>
      </w:r>
      <w:r w:rsidRPr="00E6285A">
        <w:rPr>
          <w:b/>
          <w:bCs/>
          <w:sz w:val="28"/>
          <w:szCs w:val="28"/>
        </w:rPr>
        <w:t>Материально-техническое обеспечение производственной (</w:t>
      </w:r>
      <w:r>
        <w:rPr>
          <w:b/>
          <w:bCs/>
          <w:sz w:val="28"/>
          <w:szCs w:val="28"/>
        </w:rPr>
        <w:t>научно-исследовательской работы</w:t>
      </w:r>
      <w:r w:rsidRPr="00E6285A">
        <w:rPr>
          <w:b/>
          <w:bCs/>
          <w:sz w:val="28"/>
          <w:szCs w:val="28"/>
        </w:rPr>
        <w:t>) практики</w:t>
      </w:r>
      <w:r>
        <w:rPr>
          <w:b/>
          <w:bCs/>
          <w:sz w:val="28"/>
          <w:szCs w:val="28"/>
        </w:rPr>
        <w:t>.</w:t>
      </w:r>
    </w:p>
    <w:p w:rsidR="00E6285A" w:rsidRPr="00E6285A" w:rsidRDefault="00E6285A" w:rsidP="00E6285A">
      <w:pPr>
        <w:autoSpaceDN w:val="0"/>
        <w:spacing w:line="276" w:lineRule="auto"/>
        <w:ind w:firstLine="709"/>
        <w:jc w:val="both"/>
        <w:textAlignment w:val="baseline"/>
        <w:rPr>
          <w:spacing w:val="-4"/>
          <w:kern w:val="3"/>
          <w:lang w:eastAsia="en-US"/>
        </w:rPr>
      </w:pPr>
    </w:p>
    <w:p w:rsidR="00E6285A" w:rsidRPr="00E6285A" w:rsidRDefault="00E6285A" w:rsidP="00E6285A">
      <w:pPr>
        <w:autoSpaceDN w:val="0"/>
        <w:spacing w:line="276" w:lineRule="auto"/>
        <w:ind w:firstLine="709"/>
        <w:jc w:val="both"/>
        <w:textAlignment w:val="baseline"/>
        <w:rPr>
          <w:spacing w:val="-4"/>
          <w:kern w:val="3"/>
          <w:sz w:val="28"/>
          <w:szCs w:val="28"/>
          <w:lang w:eastAsia="en-US"/>
        </w:rPr>
      </w:pPr>
      <w:r w:rsidRPr="00E6285A">
        <w:rPr>
          <w:spacing w:val="-4"/>
          <w:kern w:val="3"/>
          <w:sz w:val="28"/>
          <w:szCs w:val="28"/>
          <w:lang w:eastAsia="en-US"/>
        </w:rPr>
        <w:t>Реализация дисциплины требует наличия учебного кабинета с партами, стульями, доской, маркерами, мелом.</w:t>
      </w:r>
    </w:p>
    <w:p w:rsidR="00E6285A" w:rsidRPr="00E6285A" w:rsidRDefault="00E6285A" w:rsidP="00E6285A">
      <w:pPr>
        <w:autoSpaceDN w:val="0"/>
        <w:spacing w:line="276" w:lineRule="auto"/>
        <w:ind w:firstLine="709"/>
        <w:jc w:val="both"/>
        <w:textAlignment w:val="baseline"/>
        <w:rPr>
          <w:bCs/>
          <w:i/>
          <w:kern w:val="3"/>
          <w:sz w:val="28"/>
          <w:szCs w:val="28"/>
          <w:lang w:eastAsia="en-US"/>
        </w:rPr>
      </w:pPr>
      <w:r w:rsidRPr="00E6285A">
        <w:rPr>
          <w:spacing w:val="-4"/>
          <w:kern w:val="3"/>
          <w:sz w:val="28"/>
          <w:szCs w:val="28"/>
          <w:lang w:eastAsia="en-US"/>
        </w:rPr>
        <w:t>Самостоятельная работа на базе практики требует наличия компьютера с выходом в Интернет.</w:t>
      </w:r>
    </w:p>
    <w:p w:rsidR="00E6285A" w:rsidRPr="00E6285A" w:rsidRDefault="00E6285A" w:rsidP="00E6285A">
      <w:pPr>
        <w:jc w:val="center"/>
        <w:rPr>
          <w:b/>
          <w:sz w:val="28"/>
          <w:szCs w:val="28"/>
        </w:rPr>
      </w:pPr>
      <w:r w:rsidRPr="00E6285A">
        <w:rPr>
          <w:b/>
          <w:sz w:val="28"/>
          <w:szCs w:val="28"/>
        </w:rPr>
        <w:br w:type="page"/>
      </w:r>
      <w:r w:rsidRPr="00E6285A">
        <w:rPr>
          <w:b/>
          <w:sz w:val="28"/>
          <w:szCs w:val="28"/>
        </w:rPr>
        <w:lastRenderedPageBreak/>
        <w:t xml:space="preserve">ЛИСТ СОГЛАСОВАНИЯ ПРОГРАММЫ ПРАКТИКИ </w:t>
      </w:r>
    </w:p>
    <w:p w:rsidR="00E6285A" w:rsidRPr="00E6285A" w:rsidRDefault="00E6285A" w:rsidP="00E6285A">
      <w:pPr>
        <w:jc w:val="center"/>
        <w:rPr>
          <w:b/>
          <w:sz w:val="28"/>
          <w:szCs w:val="28"/>
        </w:rPr>
      </w:pPr>
      <w:r w:rsidRPr="00E6285A">
        <w:rPr>
          <w:b/>
          <w:sz w:val="28"/>
          <w:szCs w:val="28"/>
        </w:rPr>
        <w:t>С ПРЕДСТАВИТЕЛЯМИ РАБОТОДАТЕЛЕЙ И/ИЛИ АКАДЕМИЧЕСКИХ СООБЩЕСТВ</w:t>
      </w:r>
    </w:p>
    <w:p w:rsidR="00E6285A" w:rsidRPr="00E6285A" w:rsidRDefault="00E6285A" w:rsidP="00E6285A">
      <w:pPr>
        <w:jc w:val="center"/>
        <w:rPr>
          <w:i/>
          <w:sz w:val="28"/>
          <w:szCs w:val="28"/>
        </w:rPr>
      </w:pPr>
      <w:r w:rsidRPr="00E6285A">
        <w:rPr>
          <w:i/>
          <w:sz w:val="28"/>
          <w:szCs w:val="28"/>
        </w:rPr>
        <w:t>(не менее 2-х представителей)</w:t>
      </w:r>
    </w:p>
    <w:p w:rsidR="00E6285A" w:rsidRPr="00E6285A" w:rsidRDefault="00E6285A" w:rsidP="00E6285A">
      <w:pPr>
        <w:jc w:val="center"/>
        <w:rPr>
          <w:b/>
          <w:sz w:val="28"/>
          <w:szCs w:val="28"/>
        </w:rPr>
      </w:pPr>
    </w:p>
    <w:p w:rsidR="00E6285A" w:rsidRPr="00E6285A" w:rsidRDefault="00E6285A" w:rsidP="00E6285A">
      <w:pPr>
        <w:rPr>
          <w:b/>
          <w:sz w:val="28"/>
          <w:szCs w:val="28"/>
        </w:rPr>
      </w:pPr>
      <w:r w:rsidRPr="00E6285A">
        <w:rPr>
          <w:b/>
          <w:sz w:val="28"/>
          <w:szCs w:val="28"/>
        </w:rPr>
        <w:t>Эксперт(ы):</w:t>
      </w:r>
    </w:p>
    <w:p w:rsidR="00E6285A" w:rsidRPr="00E6285A" w:rsidRDefault="00E6285A" w:rsidP="00E6285A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E6285A">
        <w:rPr>
          <w:sz w:val="28"/>
          <w:szCs w:val="28"/>
        </w:rPr>
        <w:t xml:space="preserve">Авербух Григорий </w:t>
      </w:r>
      <w:proofErr w:type="spellStart"/>
      <w:r w:rsidRPr="00E6285A">
        <w:rPr>
          <w:sz w:val="28"/>
          <w:szCs w:val="28"/>
        </w:rPr>
        <w:t>Нисанелевич</w:t>
      </w:r>
      <w:proofErr w:type="spellEnd"/>
      <w:r w:rsidRPr="00E6285A">
        <w:rPr>
          <w:sz w:val="28"/>
          <w:szCs w:val="28"/>
        </w:rPr>
        <w:t>,                                         ______________</w:t>
      </w:r>
    </w:p>
    <w:p w:rsidR="00E6285A" w:rsidRPr="00E6285A" w:rsidRDefault="00E6285A" w:rsidP="00E6285A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E6285A">
        <w:rPr>
          <w:sz w:val="28"/>
          <w:szCs w:val="28"/>
        </w:rPr>
        <w:t xml:space="preserve">директор МБОУ СОШ № 126 </w:t>
      </w:r>
    </w:p>
    <w:p w:rsidR="00E6285A" w:rsidRPr="00E6285A" w:rsidRDefault="00E6285A" w:rsidP="00E6285A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E6285A">
        <w:rPr>
          <w:sz w:val="28"/>
          <w:szCs w:val="28"/>
        </w:rPr>
        <w:t>с углубленным изучением английского языка</w:t>
      </w:r>
    </w:p>
    <w:p w:rsidR="00E6285A" w:rsidRPr="00E6285A" w:rsidRDefault="00E6285A" w:rsidP="00E6285A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:rsidR="00E6285A" w:rsidRPr="00E6285A" w:rsidRDefault="00E6285A" w:rsidP="00E6285A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:rsidR="00E6285A" w:rsidRPr="00E6285A" w:rsidRDefault="00E6285A" w:rsidP="00E6285A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E6285A">
        <w:rPr>
          <w:sz w:val="28"/>
          <w:szCs w:val="28"/>
        </w:rPr>
        <w:t>Моисеева Елена Борисовна,                                                 ______________</w:t>
      </w:r>
    </w:p>
    <w:p w:rsidR="00E6285A" w:rsidRPr="00E6285A" w:rsidRDefault="00E6285A" w:rsidP="00E6285A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E6285A">
        <w:rPr>
          <w:sz w:val="28"/>
          <w:szCs w:val="28"/>
        </w:rPr>
        <w:t>директор МБОУ «Школа №24</w:t>
      </w:r>
    </w:p>
    <w:p w:rsidR="00E6285A" w:rsidRPr="00E6285A" w:rsidRDefault="00E6285A" w:rsidP="00E6285A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E6285A" w:rsidRPr="00E6285A" w:rsidRDefault="00E6285A" w:rsidP="00E6285A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E6285A" w:rsidRPr="00E6285A" w:rsidRDefault="00E6285A" w:rsidP="00E6285A">
      <w:pPr>
        <w:jc w:val="center"/>
        <w:rPr>
          <w:b/>
          <w:sz w:val="28"/>
          <w:szCs w:val="28"/>
        </w:rPr>
      </w:pPr>
    </w:p>
    <w:p w:rsidR="00E6285A" w:rsidRPr="00E6285A" w:rsidRDefault="00E6285A" w:rsidP="00E6285A">
      <w:pPr>
        <w:jc w:val="center"/>
        <w:rPr>
          <w:b/>
          <w:sz w:val="28"/>
          <w:szCs w:val="28"/>
        </w:rPr>
      </w:pPr>
    </w:p>
    <w:p w:rsidR="00E6285A" w:rsidRPr="00E6285A" w:rsidRDefault="00E6285A" w:rsidP="00E6285A">
      <w:pPr>
        <w:jc w:val="center"/>
        <w:rPr>
          <w:b/>
          <w:sz w:val="28"/>
          <w:szCs w:val="28"/>
        </w:rPr>
      </w:pPr>
    </w:p>
    <w:p w:rsidR="00E6285A" w:rsidRPr="00E6285A" w:rsidRDefault="00E6285A" w:rsidP="00E6285A">
      <w:pPr>
        <w:jc w:val="center"/>
        <w:rPr>
          <w:b/>
          <w:sz w:val="28"/>
          <w:szCs w:val="28"/>
        </w:rPr>
      </w:pPr>
    </w:p>
    <w:p w:rsidR="00E6285A" w:rsidRPr="00E6285A" w:rsidRDefault="00E6285A" w:rsidP="00E6285A">
      <w:pPr>
        <w:jc w:val="center"/>
        <w:rPr>
          <w:b/>
          <w:sz w:val="28"/>
          <w:szCs w:val="28"/>
        </w:rPr>
      </w:pPr>
    </w:p>
    <w:p w:rsidR="00E6285A" w:rsidRPr="00E6285A" w:rsidRDefault="00E6285A" w:rsidP="00E6285A">
      <w:pPr>
        <w:jc w:val="center"/>
        <w:rPr>
          <w:b/>
          <w:sz w:val="28"/>
          <w:szCs w:val="28"/>
        </w:rPr>
      </w:pPr>
    </w:p>
    <w:p w:rsidR="00E6285A" w:rsidRPr="00E6285A" w:rsidRDefault="00E6285A" w:rsidP="00E6285A">
      <w:pPr>
        <w:jc w:val="center"/>
        <w:rPr>
          <w:b/>
          <w:sz w:val="28"/>
          <w:szCs w:val="28"/>
        </w:rPr>
      </w:pPr>
    </w:p>
    <w:p w:rsidR="00E6285A" w:rsidRPr="00E6285A" w:rsidRDefault="00E6285A" w:rsidP="00E6285A">
      <w:pPr>
        <w:jc w:val="center"/>
        <w:rPr>
          <w:b/>
          <w:sz w:val="28"/>
          <w:szCs w:val="28"/>
        </w:rPr>
      </w:pPr>
    </w:p>
    <w:p w:rsidR="00E6285A" w:rsidRPr="00E6285A" w:rsidRDefault="00E6285A" w:rsidP="00E6285A">
      <w:pPr>
        <w:jc w:val="center"/>
        <w:rPr>
          <w:b/>
          <w:sz w:val="28"/>
          <w:szCs w:val="28"/>
        </w:rPr>
      </w:pPr>
    </w:p>
    <w:p w:rsidR="00E6285A" w:rsidRPr="00E6285A" w:rsidRDefault="00E6285A" w:rsidP="00E6285A">
      <w:pPr>
        <w:jc w:val="center"/>
        <w:rPr>
          <w:b/>
          <w:sz w:val="28"/>
          <w:szCs w:val="28"/>
        </w:rPr>
      </w:pPr>
    </w:p>
    <w:p w:rsidR="00E6285A" w:rsidRPr="003D5579" w:rsidRDefault="00E6285A" w:rsidP="00365F88">
      <w:pPr>
        <w:ind w:firstLine="709"/>
        <w:jc w:val="both"/>
        <w:rPr>
          <w:sz w:val="28"/>
          <w:szCs w:val="28"/>
        </w:rPr>
      </w:pPr>
    </w:p>
    <w:sectPr w:rsidR="00E6285A" w:rsidRPr="003D5579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EA745D7"/>
    <w:multiLevelType w:val="hybridMultilevel"/>
    <w:tmpl w:val="2710F77E"/>
    <w:lvl w:ilvl="0" w:tplc="0732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03B21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12D23D00"/>
    <w:multiLevelType w:val="hybridMultilevel"/>
    <w:tmpl w:val="BBBEE1F2"/>
    <w:lvl w:ilvl="0" w:tplc="073263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3A54FB"/>
    <w:multiLevelType w:val="hybridMultilevel"/>
    <w:tmpl w:val="B4943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20D4B"/>
    <w:multiLevelType w:val="hybridMultilevel"/>
    <w:tmpl w:val="4644F8CE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9C7328"/>
    <w:multiLevelType w:val="hybridMultilevel"/>
    <w:tmpl w:val="1EA29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8447EC"/>
    <w:multiLevelType w:val="hybridMultilevel"/>
    <w:tmpl w:val="D3B8BB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884FFC"/>
    <w:multiLevelType w:val="hybridMultilevel"/>
    <w:tmpl w:val="9160916C"/>
    <w:lvl w:ilvl="0" w:tplc="073263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8774A09"/>
    <w:multiLevelType w:val="hybridMultilevel"/>
    <w:tmpl w:val="37D8B1C6"/>
    <w:lvl w:ilvl="0" w:tplc="1160DA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9F04029"/>
    <w:multiLevelType w:val="hybridMultilevel"/>
    <w:tmpl w:val="2A683E2C"/>
    <w:lvl w:ilvl="0" w:tplc="0732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E3E33"/>
    <w:multiLevelType w:val="hybridMultilevel"/>
    <w:tmpl w:val="D6D688AC"/>
    <w:lvl w:ilvl="0" w:tplc="CDEC90D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D0A4E10"/>
    <w:multiLevelType w:val="hybridMultilevel"/>
    <w:tmpl w:val="0EDC6E6E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041D29"/>
    <w:multiLevelType w:val="hybridMultilevel"/>
    <w:tmpl w:val="A71672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F2261A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606C6806"/>
    <w:multiLevelType w:val="hybridMultilevel"/>
    <w:tmpl w:val="028CF36E"/>
    <w:lvl w:ilvl="0" w:tplc="073263A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6201A6C"/>
    <w:multiLevelType w:val="hybridMultilevel"/>
    <w:tmpl w:val="482C2442"/>
    <w:lvl w:ilvl="0" w:tplc="00000002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A7904C9"/>
    <w:multiLevelType w:val="hybridMultilevel"/>
    <w:tmpl w:val="7152E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73739C"/>
    <w:multiLevelType w:val="hybridMultilevel"/>
    <w:tmpl w:val="FC502D62"/>
    <w:lvl w:ilvl="0" w:tplc="073263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C9F5FE9"/>
    <w:multiLevelType w:val="hybridMultilevel"/>
    <w:tmpl w:val="68805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143E8"/>
    <w:multiLevelType w:val="hybridMultilevel"/>
    <w:tmpl w:val="901AD050"/>
    <w:lvl w:ilvl="0" w:tplc="11D0BB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976A79"/>
    <w:multiLevelType w:val="hybridMultilevel"/>
    <w:tmpl w:val="DC6C96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17"/>
  </w:num>
  <w:num w:numId="5">
    <w:abstractNumId w:val="15"/>
  </w:num>
  <w:num w:numId="6">
    <w:abstractNumId w:val="19"/>
  </w:num>
  <w:num w:numId="7">
    <w:abstractNumId w:val="1"/>
  </w:num>
  <w:num w:numId="8">
    <w:abstractNumId w:val="11"/>
  </w:num>
  <w:num w:numId="9">
    <w:abstractNumId w:val="16"/>
  </w:num>
  <w:num w:numId="10">
    <w:abstractNumId w:val="3"/>
  </w:num>
  <w:num w:numId="11">
    <w:abstractNumId w:val="9"/>
  </w:num>
  <w:num w:numId="12">
    <w:abstractNumId w:val="21"/>
  </w:num>
  <w:num w:numId="13">
    <w:abstractNumId w:val="14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5"/>
  </w:num>
  <w:num w:numId="18">
    <w:abstractNumId w:val="23"/>
  </w:num>
  <w:num w:numId="19">
    <w:abstractNumId w:val="22"/>
  </w:num>
  <w:num w:numId="20">
    <w:abstractNumId w:val="13"/>
  </w:num>
  <w:num w:numId="21">
    <w:abstractNumId w:val="12"/>
  </w:num>
  <w:num w:numId="22">
    <w:abstractNumId w:val="10"/>
  </w:num>
  <w:num w:numId="23">
    <w:abstractNumId w:val="8"/>
  </w:num>
  <w:num w:numId="24">
    <w:abstractNumId w:val="6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7F5"/>
    <w:rsid w:val="000054DA"/>
    <w:rsid w:val="00006BEF"/>
    <w:rsid w:val="00010E29"/>
    <w:rsid w:val="0001699B"/>
    <w:rsid w:val="000603DA"/>
    <w:rsid w:val="00065187"/>
    <w:rsid w:val="000678D3"/>
    <w:rsid w:val="00075416"/>
    <w:rsid w:val="00077D5D"/>
    <w:rsid w:val="0008131F"/>
    <w:rsid w:val="000862BE"/>
    <w:rsid w:val="00090D69"/>
    <w:rsid w:val="0009437D"/>
    <w:rsid w:val="000A3289"/>
    <w:rsid w:val="000A7AB5"/>
    <w:rsid w:val="000B2C5D"/>
    <w:rsid w:val="000B48DB"/>
    <w:rsid w:val="000C4FEF"/>
    <w:rsid w:val="000C671E"/>
    <w:rsid w:val="000E7DAA"/>
    <w:rsid w:val="000F1FDA"/>
    <w:rsid w:val="001122E9"/>
    <w:rsid w:val="00125DE5"/>
    <w:rsid w:val="00132104"/>
    <w:rsid w:val="00144F78"/>
    <w:rsid w:val="00152C38"/>
    <w:rsid w:val="00157E7E"/>
    <w:rsid w:val="00160E18"/>
    <w:rsid w:val="00162701"/>
    <w:rsid w:val="001964E6"/>
    <w:rsid w:val="001A08A8"/>
    <w:rsid w:val="001A42B8"/>
    <w:rsid w:val="001C5A3C"/>
    <w:rsid w:val="001D3D5D"/>
    <w:rsid w:val="001E4515"/>
    <w:rsid w:val="002028E1"/>
    <w:rsid w:val="00213BE9"/>
    <w:rsid w:val="0021632A"/>
    <w:rsid w:val="002228E5"/>
    <w:rsid w:val="00241ADC"/>
    <w:rsid w:val="002505CD"/>
    <w:rsid w:val="00264709"/>
    <w:rsid w:val="002679AF"/>
    <w:rsid w:val="002751C0"/>
    <w:rsid w:val="002766DB"/>
    <w:rsid w:val="00277A23"/>
    <w:rsid w:val="00293FE2"/>
    <w:rsid w:val="002A73AC"/>
    <w:rsid w:val="002B522A"/>
    <w:rsid w:val="002C5615"/>
    <w:rsid w:val="003042B7"/>
    <w:rsid w:val="00320767"/>
    <w:rsid w:val="003279EA"/>
    <w:rsid w:val="0033234A"/>
    <w:rsid w:val="00350D2D"/>
    <w:rsid w:val="00351BE4"/>
    <w:rsid w:val="00365F88"/>
    <w:rsid w:val="0037501F"/>
    <w:rsid w:val="003A0AB4"/>
    <w:rsid w:val="003A20C0"/>
    <w:rsid w:val="003A4CCE"/>
    <w:rsid w:val="003B138B"/>
    <w:rsid w:val="003C3E35"/>
    <w:rsid w:val="003C43E6"/>
    <w:rsid w:val="003C4817"/>
    <w:rsid w:val="003C6DA2"/>
    <w:rsid w:val="003D052A"/>
    <w:rsid w:val="003D5579"/>
    <w:rsid w:val="003F04EA"/>
    <w:rsid w:val="003F31FB"/>
    <w:rsid w:val="003F3330"/>
    <w:rsid w:val="00400731"/>
    <w:rsid w:val="00407FB0"/>
    <w:rsid w:val="004247E7"/>
    <w:rsid w:val="00440170"/>
    <w:rsid w:val="00440919"/>
    <w:rsid w:val="004565F3"/>
    <w:rsid w:val="00476679"/>
    <w:rsid w:val="004A3390"/>
    <w:rsid w:val="004A7C51"/>
    <w:rsid w:val="004B46D3"/>
    <w:rsid w:val="004D0157"/>
    <w:rsid w:val="004F4770"/>
    <w:rsid w:val="00500604"/>
    <w:rsid w:val="00540C5E"/>
    <w:rsid w:val="00545BF7"/>
    <w:rsid w:val="005528FA"/>
    <w:rsid w:val="0058412D"/>
    <w:rsid w:val="00590BA9"/>
    <w:rsid w:val="005B2B4F"/>
    <w:rsid w:val="005B48FD"/>
    <w:rsid w:val="005C2849"/>
    <w:rsid w:val="005C2872"/>
    <w:rsid w:val="005C4039"/>
    <w:rsid w:val="005C7DAF"/>
    <w:rsid w:val="005F42D2"/>
    <w:rsid w:val="005F751C"/>
    <w:rsid w:val="00602729"/>
    <w:rsid w:val="00604DEE"/>
    <w:rsid w:val="006162F3"/>
    <w:rsid w:val="006202C9"/>
    <w:rsid w:val="00632D53"/>
    <w:rsid w:val="00636BED"/>
    <w:rsid w:val="00641CC4"/>
    <w:rsid w:val="00643F19"/>
    <w:rsid w:val="00651AA8"/>
    <w:rsid w:val="00664A83"/>
    <w:rsid w:val="006655D9"/>
    <w:rsid w:val="00666303"/>
    <w:rsid w:val="006830C4"/>
    <w:rsid w:val="006C15B3"/>
    <w:rsid w:val="006D26A6"/>
    <w:rsid w:val="006D2D08"/>
    <w:rsid w:val="007017F5"/>
    <w:rsid w:val="00704F49"/>
    <w:rsid w:val="00722F06"/>
    <w:rsid w:val="00730605"/>
    <w:rsid w:val="00741D43"/>
    <w:rsid w:val="0074374C"/>
    <w:rsid w:val="00745307"/>
    <w:rsid w:val="0076061F"/>
    <w:rsid w:val="00765910"/>
    <w:rsid w:val="00771636"/>
    <w:rsid w:val="0078298B"/>
    <w:rsid w:val="00785275"/>
    <w:rsid w:val="00792771"/>
    <w:rsid w:val="00794866"/>
    <w:rsid w:val="007B0D9C"/>
    <w:rsid w:val="007B1BA9"/>
    <w:rsid w:val="007B3121"/>
    <w:rsid w:val="007B742F"/>
    <w:rsid w:val="007F0955"/>
    <w:rsid w:val="00805583"/>
    <w:rsid w:val="00826A2B"/>
    <w:rsid w:val="00833E30"/>
    <w:rsid w:val="008413AB"/>
    <w:rsid w:val="00847E5C"/>
    <w:rsid w:val="00873EF4"/>
    <w:rsid w:val="008978AC"/>
    <w:rsid w:val="008A1078"/>
    <w:rsid w:val="008B55EE"/>
    <w:rsid w:val="008C3B1A"/>
    <w:rsid w:val="008C78E3"/>
    <w:rsid w:val="008D2465"/>
    <w:rsid w:val="0092441A"/>
    <w:rsid w:val="00930A22"/>
    <w:rsid w:val="00937F86"/>
    <w:rsid w:val="00945135"/>
    <w:rsid w:val="00973253"/>
    <w:rsid w:val="00987DE4"/>
    <w:rsid w:val="009A62CB"/>
    <w:rsid w:val="009B2A87"/>
    <w:rsid w:val="009D595E"/>
    <w:rsid w:val="009E2619"/>
    <w:rsid w:val="009E62D4"/>
    <w:rsid w:val="00A0105B"/>
    <w:rsid w:val="00A1159D"/>
    <w:rsid w:val="00A131A1"/>
    <w:rsid w:val="00A233CD"/>
    <w:rsid w:val="00A91D1C"/>
    <w:rsid w:val="00AB3E87"/>
    <w:rsid w:val="00AB62DD"/>
    <w:rsid w:val="00AC0D54"/>
    <w:rsid w:val="00AC1BC3"/>
    <w:rsid w:val="00AC74BB"/>
    <w:rsid w:val="00AD4D57"/>
    <w:rsid w:val="00AF6B71"/>
    <w:rsid w:val="00B365DA"/>
    <w:rsid w:val="00B42E58"/>
    <w:rsid w:val="00B44D5D"/>
    <w:rsid w:val="00B53738"/>
    <w:rsid w:val="00B551CF"/>
    <w:rsid w:val="00B55E34"/>
    <w:rsid w:val="00B6487D"/>
    <w:rsid w:val="00B708D7"/>
    <w:rsid w:val="00B857C2"/>
    <w:rsid w:val="00B91B50"/>
    <w:rsid w:val="00B92CD8"/>
    <w:rsid w:val="00B95007"/>
    <w:rsid w:val="00BA1124"/>
    <w:rsid w:val="00BA2163"/>
    <w:rsid w:val="00BA4363"/>
    <w:rsid w:val="00BC3693"/>
    <w:rsid w:val="00C024FD"/>
    <w:rsid w:val="00C02B09"/>
    <w:rsid w:val="00C4084B"/>
    <w:rsid w:val="00C40F56"/>
    <w:rsid w:val="00C65F0E"/>
    <w:rsid w:val="00C73B75"/>
    <w:rsid w:val="00CA2CD9"/>
    <w:rsid w:val="00CB2FB3"/>
    <w:rsid w:val="00CC6075"/>
    <w:rsid w:val="00CD5261"/>
    <w:rsid w:val="00CE39B7"/>
    <w:rsid w:val="00CE53F9"/>
    <w:rsid w:val="00D034C7"/>
    <w:rsid w:val="00D076C7"/>
    <w:rsid w:val="00D32BC0"/>
    <w:rsid w:val="00D36BE9"/>
    <w:rsid w:val="00D471EC"/>
    <w:rsid w:val="00D53214"/>
    <w:rsid w:val="00D734D2"/>
    <w:rsid w:val="00D81602"/>
    <w:rsid w:val="00DA5F0B"/>
    <w:rsid w:val="00DB046F"/>
    <w:rsid w:val="00DC3D09"/>
    <w:rsid w:val="00DC5258"/>
    <w:rsid w:val="00DD1052"/>
    <w:rsid w:val="00DD292C"/>
    <w:rsid w:val="00DE7E21"/>
    <w:rsid w:val="00DF0256"/>
    <w:rsid w:val="00E43CC0"/>
    <w:rsid w:val="00E458E5"/>
    <w:rsid w:val="00E46E9D"/>
    <w:rsid w:val="00E52463"/>
    <w:rsid w:val="00E562F2"/>
    <w:rsid w:val="00E60F8E"/>
    <w:rsid w:val="00E6285A"/>
    <w:rsid w:val="00E8145E"/>
    <w:rsid w:val="00E96A4B"/>
    <w:rsid w:val="00EA31BF"/>
    <w:rsid w:val="00EA5B09"/>
    <w:rsid w:val="00EC42A2"/>
    <w:rsid w:val="00EC63B1"/>
    <w:rsid w:val="00EF3283"/>
    <w:rsid w:val="00EF3676"/>
    <w:rsid w:val="00F027C2"/>
    <w:rsid w:val="00F43A0D"/>
    <w:rsid w:val="00F46C40"/>
    <w:rsid w:val="00F63EA1"/>
    <w:rsid w:val="00F81205"/>
    <w:rsid w:val="00F87E0D"/>
    <w:rsid w:val="00FA180F"/>
    <w:rsid w:val="00FA44CA"/>
    <w:rsid w:val="00FA4D96"/>
    <w:rsid w:val="00FC5649"/>
    <w:rsid w:val="00FD01A0"/>
    <w:rsid w:val="00FF3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90065"/>
  <w15:docId w15:val="{ACEB6BA8-9241-4F60-A375-82E5A064A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3A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233CD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41C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D01A0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233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8">
    <w:name w:val="Body Text"/>
    <w:basedOn w:val="a"/>
    <w:link w:val="a9"/>
    <w:uiPriority w:val="99"/>
    <w:rsid w:val="00BC369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C369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1">
    <w:name w:val="Сетка таблицы1"/>
    <w:basedOn w:val="a1"/>
    <w:next w:val="a7"/>
    <w:uiPriority w:val="59"/>
    <w:rsid w:val="00E62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5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37568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835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50084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iblioclub.ru/index.php?page=book&amp;id=49469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795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2521</Words>
  <Characters>14373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zimina2312@yandex.ru</cp:lastModifiedBy>
  <cp:revision>32</cp:revision>
  <cp:lastPrinted>2018-02-01T10:50:00Z</cp:lastPrinted>
  <dcterms:created xsi:type="dcterms:W3CDTF">2020-12-13T08:35:00Z</dcterms:created>
  <dcterms:modified xsi:type="dcterms:W3CDTF">2021-07-12T12:45:00Z</dcterms:modified>
</cp:coreProperties>
</file>