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МИНПРОСВЕЩЕНИЯ РОССИИ</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center"/>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Федеральное государственное бюджетное образовательное учреждение высшего образования</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 xml:space="preserve">«Нижегородский государственный педагогический университет </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 xml:space="preserve">имени Козьмы Минина» </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center"/>
        <w:rPr>
          <w:rFonts w:ascii="Times New Roman" w:hAnsi="Times New Roman" w:eastAsia="Times New Roman"/>
          <w:i/>
          <w:i/>
          <w:sz w:val="28"/>
          <w:szCs w:val="28"/>
          <w:lang w:eastAsia="ar-SA"/>
        </w:rPr>
      </w:pPr>
      <w:r>
        <w:rPr>
          <w:rFonts w:eastAsia="Times New Roman" w:ascii="Times New Roman" w:hAnsi="Times New Roman"/>
          <w:sz w:val="28"/>
          <w:szCs w:val="28"/>
          <w:lang w:eastAsia="ar-SA"/>
        </w:rPr>
        <w:t>Факультет естественных, математических и компьютерных наук</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Кафедра экологического образования и рационального природопользования</w:t>
      </w:r>
    </w:p>
    <w:p>
      <w:pPr>
        <w:pStyle w:val="Normal"/>
        <w:suppressAutoHyphens w:val="true"/>
        <w:spacing w:lineRule="auto" w:line="240" w:before="0" w:after="0"/>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ind w:hanging="0"/>
        <w:jc w:val="left"/>
        <w:rPr>
          <w:rFonts w:ascii="Times New Roman" w:hAnsi="Times New Roman" w:eastAsia="Times New Roman"/>
          <w:sz w:val="28"/>
          <w:szCs w:val="28"/>
          <w:lang w:eastAsia="ar-SA"/>
        </w:rPr>
      </w:pPr>
      <w:r>
        <w:rPr>
          <w:rFonts w:eastAsia="Times New Roman" w:cs="Times New Roman" w:ascii="Times New Roman" w:hAnsi="Times New Roman"/>
          <w:sz w:val="24"/>
          <w:szCs w:val="24"/>
          <w:lang w:eastAsia="ar-SA"/>
        </w:rPr>
        <w:t xml:space="preserve"> </w:t>
      </w:r>
      <w:r>
        <w:rPr>
          <w:rFonts w:eastAsia="Times New Roman" w:cs="Times New Roman" w:ascii="Times New Roman" w:hAnsi="Times New Roman"/>
          <w:sz w:val="24"/>
          <w:szCs w:val="24"/>
          <w:lang w:eastAsia="ar-SA"/>
        </w:rPr>
        <w:tab/>
        <w:tab/>
        <w:tab/>
        <w:tab/>
        <w:tab/>
        <w:tab/>
        <w:t xml:space="preserve">         УТВЕРЖДЕНО </w:t>
      </w:r>
    </w:p>
    <w:p>
      <w:pPr>
        <w:pStyle w:val="Normal"/>
        <w:spacing w:lineRule="auto" w:line="240" w:before="0" w:after="0"/>
        <w:ind w:left="4820" w:right="0" w:hanging="0"/>
        <w:contextualSpacing/>
        <w:rPr>
          <w:rFonts w:ascii="Times New Roman" w:hAnsi="Times New Roman" w:eastAsia="Times New Roman"/>
          <w:sz w:val="28"/>
          <w:szCs w:val="28"/>
          <w:lang w:eastAsia="ar-SA"/>
        </w:rPr>
      </w:pPr>
      <w:r>
        <w:rPr>
          <w:rFonts w:cs="Times New Roman" w:ascii="Times New Roman" w:hAnsi="Times New Roman"/>
          <w:sz w:val="24"/>
          <w:szCs w:val="24"/>
        </w:rPr>
        <w:t xml:space="preserve">Решением Ученого совета </w:t>
      </w:r>
    </w:p>
    <w:p>
      <w:pPr>
        <w:pStyle w:val="Normal"/>
        <w:spacing w:lineRule="auto" w:line="240" w:before="0" w:after="0"/>
        <w:ind w:left="4820" w:right="0" w:hanging="0"/>
        <w:contextualSpacing/>
        <w:rPr>
          <w:rFonts w:ascii="Times New Roman" w:hAnsi="Times New Roman" w:eastAsia="Times New Roman"/>
          <w:sz w:val="28"/>
          <w:szCs w:val="28"/>
          <w:lang w:eastAsia="ar-SA"/>
        </w:rPr>
      </w:pPr>
      <w:r>
        <w:rPr>
          <w:rFonts w:cs="Times New Roman" w:ascii="Times New Roman" w:hAnsi="Times New Roman"/>
          <w:sz w:val="24"/>
          <w:szCs w:val="24"/>
        </w:rPr>
        <w:t>Протокол №</w:t>
      </w:r>
      <w:r>
        <w:rPr>
          <w:rFonts w:cs="Times New Roman" w:ascii="Times New Roman" w:hAnsi="Times New Roman"/>
          <w:sz w:val="24"/>
          <w:szCs w:val="24"/>
          <w:lang w:val="en-US"/>
        </w:rPr>
        <w:t>___6________</w:t>
      </w:r>
      <w:r>
        <w:rPr>
          <w:rFonts w:cs="Times New Roman" w:ascii="Times New Roman" w:hAnsi="Times New Roman"/>
          <w:sz w:val="24"/>
          <w:szCs w:val="24"/>
        </w:rPr>
        <w:tab/>
        <w:t xml:space="preserve">                                                                                  </w:t>
      </w:r>
    </w:p>
    <w:p>
      <w:pPr>
        <w:pStyle w:val="Normal"/>
        <w:suppressAutoHyphens w:val="true"/>
        <w:spacing w:lineRule="auto" w:line="240" w:before="0" w:after="0"/>
        <w:ind w:left="4820" w:right="0" w:hanging="0"/>
        <w:contextualSpacing/>
        <w:rPr>
          <w:rFonts w:ascii="Times New Roman" w:hAnsi="Times New Roman" w:eastAsia="Times New Roman"/>
          <w:sz w:val="28"/>
          <w:szCs w:val="28"/>
          <w:lang w:eastAsia="ar-SA"/>
        </w:rPr>
      </w:pPr>
      <w:r>
        <w:rPr>
          <w:rFonts w:eastAsia="Times New Roman" w:cs="Times New Roman" w:ascii="Times New Roman" w:hAnsi="Times New Roman"/>
          <w:sz w:val="28"/>
          <w:szCs w:val="28"/>
          <w:lang w:eastAsia="ar-SA"/>
        </w:rPr>
        <w:t>«_</w:t>
      </w:r>
      <w:r>
        <w:rPr>
          <w:rFonts w:eastAsia="Times New Roman" w:cs="Times New Roman" w:ascii="Times New Roman" w:hAnsi="Times New Roman"/>
          <w:color w:val="000000"/>
          <w:sz w:val="28"/>
          <w:szCs w:val="28"/>
          <w:lang w:val="en-US" w:eastAsia="ar-SA"/>
        </w:rPr>
        <w:t>25</w:t>
      </w:r>
      <w:r>
        <w:rPr>
          <w:rFonts w:eastAsia="Times New Roman" w:cs="Times New Roman" w:ascii="Times New Roman" w:hAnsi="Times New Roman"/>
          <w:sz w:val="28"/>
          <w:szCs w:val="28"/>
          <w:lang w:eastAsia="ar-SA"/>
        </w:rPr>
        <w:t>_»  __</w:t>
      </w:r>
      <w:r>
        <w:rPr>
          <w:rFonts w:eastAsia="Times New Roman" w:cs="Times New Roman" w:ascii="Times New Roman" w:hAnsi="Times New Roman"/>
          <w:color w:val="000000"/>
          <w:sz w:val="28"/>
          <w:szCs w:val="28"/>
          <w:lang w:eastAsia="ar-SA"/>
        </w:rPr>
        <w:t>февраля</w:t>
      </w:r>
      <w:r>
        <w:rPr>
          <w:rFonts w:eastAsia="Times New Roman" w:cs="Times New Roman" w:ascii="Times New Roman" w:hAnsi="Times New Roman"/>
          <w:sz w:val="28"/>
          <w:szCs w:val="28"/>
          <w:lang w:eastAsia="ar-SA"/>
        </w:rPr>
        <w:t>___20</w:t>
      </w:r>
      <w:r>
        <w:rPr>
          <w:rFonts w:eastAsia="Times New Roman" w:cs="Times New Roman" w:ascii="Times New Roman" w:hAnsi="Times New Roman"/>
          <w:color w:val="000000"/>
          <w:sz w:val="28"/>
          <w:szCs w:val="28"/>
          <w:lang w:eastAsia="ar-SA"/>
        </w:rPr>
        <w:t>21</w:t>
      </w:r>
      <w:r>
        <w:rPr>
          <w:rFonts w:eastAsia="Times New Roman" w:cs="Times New Roman" w:ascii="Times New Roman" w:hAnsi="Times New Roman"/>
          <w:sz w:val="28"/>
          <w:szCs w:val="28"/>
          <w:lang w:eastAsia="ar-SA"/>
        </w:rPr>
        <w:t xml:space="preserve"> г.</w:t>
      </w:r>
    </w:p>
    <w:p>
      <w:pPr>
        <w:pStyle w:val="Normal"/>
        <w:suppressAutoHyphens w:val="true"/>
        <w:spacing w:lineRule="auto" w:line="240" w:before="0" w:after="0"/>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ПРОГРАММА УЧЕБНОЙ ПРАКТИКИ</w:t>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tbl>
      <w:tblPr>
        <w:tblW w:w="9397" w:type="dxa"/>
        <w:jc w:val="center"/>
        <w:tblInd w:w="0" w:type="dxa"/>
        <w:tblCellMar>
          <w:top w:w="0" w:type="dxa"/>
          <w:left w:w="108" w:type="dxa"/>
          <w:bottom w:w="0" w:type="dxa"/>
          <w:right w:w="108" w:type="dxa"/>
        </w:tblCellMar>
        <w:tblLook w:firstRow="0" w:noVBand="0" w:lastRow="0" w:firstColumn="0" w:lastColumn="0" w:noHBand="0" w:val="0000"/>
      </w:tblPr>
      <w:tblGrid>
        <w:gridCol w:w="3144"/>
        <w:gridCol w:w="6252"/>
      </w:tblGrid>
      <w:tr>
        <w:trPr>
          <w:trHeight w:val="303"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Направление подготовки (специальность)</w:t>
            </w:r>
          </w:p>
        </w:tc>
        <w:tc>
          <w:tcPr>
            <w:tcW w:w="6252"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val="false"/>
                <w:bCs w:val="false"/>
                <w:sz w:val="24"/>
                <w:szCs w:val="24"/>
                <w:lang w:eastAsia="ar-SA"/>
              </w:rPr>
              <w:t>05.03.06 Экология и природопользование</w:t>
            </w:r>
          </w:p>
        </w:tc>
      </w:tr>
      <w:tr>
        <w:trPr>
          <w:trHeight w:val="146" w:hRule="atLeast"/>
        </w:trPr>
        <w:tc>
          <w:tcPr>
            <w:tcW w:w="9396" w:type="dxa"/>
            <w:gridSpan w:val="2"/>
            <w:tcBorders/>
            <w:vAlign w:val="center"/>
          </w:tcPr>
          <w:p>
            <w:pPr>
              <w:pStyle w:val="Normal"/>
              <w:suppressAutoHyphens w:val="true"/>
              <w:spacing w:lineRule="auto" w:line="240" w:before="0" w:after="0"/>
              <w:ind w:firstLine="6521"/>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r>
          </w:p>
        </w:tc>
      </w:tr>
      <w:tr>
        <w:trPr>
          <w:trHeight w:val="292"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Профиль подготовки (специализация)</w:t>
            </w:r>
          </w:p>
        </w:tc>
        <w:tc>
          <w:tcPr>
            <w:tcW w:w="6252"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val="false"/>
                <w:bCs w:val="false"/>
                <w:sz w:val="24"/>
                <w:szCs w:val="24"/>
                <w:lang w:eastAsia="ar-SA"/>
              </w:rPr>
              <w:t>Экологический менеджмент и аудит</w:t>
            </w:r>
          </w:p>
        </w:tc>
      </w:tr>
      <w:tr>
        <w:trPr>
          <w:trHeight w:val="292"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tc>
        <w:tc>
          <w:tcPr>
            <w:tcW w:w="6252"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tc>
      </w:tr>
      <w:tr>
        <w:trPr>
          <w:trHeight w:val="623"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bCs/>
                <w:sz w:val="24"/>
                <w:szCs w:val="24"/>
                <w:lang w:eastAsia="ar-SA"/>
              </w:rPr>
              <w:t>Квалификация  выпускника</w:t>
            </w:r>
          </w:p>
        </w:tc>
        <w:tc>
          <w:tcPr>
            <w:tcW w:w="6252" w:type="dxa"/>
            <w:tcBorders/>
            <w:vAlign w:val="center"/>
          </w:tcPr>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r>
          </w:p>
          <w:p>
            <w:pPr>
              <w:pStyle w:val="Normal"/>
              <w:suppressAutoHyphens w:val="true"/>
              <w:spacing w:lineRule="auto" w:line="240" w:before="0" w:after="0"/>
              <w:rPr>
                <w:rFonts w:ascii="Times New Roman" w:hAnsi="Times New Roman" w:eastAsia="Times New Roman"/>
                <w:b/>
                <w:b/>
                <w:sz w:val="24"/>
                <w:szCs w:val="24"/>
                <w:lang w:eastAsia="ar-SA"/>
              </w:rPr>
            </w:pPr>
            <w:r>
              <w:rPr>
                <w:rFonts w:eastAsia="Times New Roman" w:ascii="Times New Roman" w:hAnsi="Times New Roman"/>
                <w:sz w:val="24"/>
                <w:szCs w:val="24"/>
                <w:lang w:eastAsia="ar-SA"/>
              </w:rPr>
              <w:t>бакалавр</w:t>
            </w:r>
          </w:p>
        </w:tc>
      </w:tr>
      <w:tr>
        <w:trPr>
          <w:trHeight w:val="209" w:hRule="atLeast"/>
        </w:trPr>
        <w:tc>
          <w:tcPr>
            <w:tcW w:w="3144" w:type="dxa"/>
            <w:tcBorders/>
            <w:vAlign w:val="center"/>
          </w:tcPr>
          <w:p>
            <w:pPr>
              <w:pStyle w:val="Normal"/>
              <w:suppressAutoHyphens w:val="true"/>
              <w:spacing w:lineRule="auto" w:line="240" w:before="0" w:after="0"/>
              <w:rPr>
                <w:rFonts w:ascii="Times New Roman" w:hAnsi="Times New Roman" w:eastAsia="Times New Roman"/>
                <w:sz w:val="24"/>
                <w:szCs w:val="24"/>
                <w:lang w:eastAsia="ar-SA"/>
              </w:rPr>
            </w:pPr>
            <w:r>
              <w:rPr>
                <w:rFonts w:eastAsia="Times New Roman" w:ascii="Times New Roman" w:hAnsi="Times New Roman"/>
                <w:sz w:val="24"/>
                <w:szCs w:val="24"/>
                <w:lang w:eastAsia="ar-SA"/>
              </w:rPr>
            </w:r>
          </w:p>
        </w:tc>
        <w:tc>
          <w:tcPr>
            <w:tcW w:w="6252" w:type="dxa"/>
            <w:tcBorders/>
          </w:tcPr>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r>
          </w:p>
        </w:tc>
      </w:tr>
      <w:tr>
        <w:trPr>
          <w:trHeight w:val="314" w:hRule="atLeast"/>
        </w:trPr>
        <w:tc>
          <w:tcPr>
            <w:tcW w:w="3144" w:type="dxa"/>
            <w:tcBorders/>
            <w:vAlign w:val="center"/>
          </w:tcPr>
          <w:p>
            <w:pPr>
              <w:pStyle w:val="Normal"/>
              <w:tabs>
                <w:tab w:val="clear" w:pos="709"/>
                <w:tab w:val="right" w:pos="9639" w:leader="underscore"/>
              </w:tabs>
              <w:suppressAutoHyphens w:val="true"/>
              <w:spacing w:lineRule="auto" w:line="240" w:before="0" w:after="0"/>
              <w:rPr>
                <w:rFonts w:ascii="Times New Roman" w:hAnsi="Times New Roman" w:eastAsia="Times New Roman"/>
                <w:sz w:val="24"/>
                <w:szCs w:val="24"/>
                <w:lang w:eastAsia="ar-SA"/>
              </w:rPr>
            </w:pPr>
            <w:r>
              <w:rPr>
                <w:rFonts w:eastAsia="Times New Roman" w:ascii="Times New Roman" w:hAnsi="Times New Roman"/>
                <w:b/>
                <w:bCs/>
                <w:sz w:val="24"/>
                <w:szCs w:val="24"/>
                <w:lang w:eastAsia="ar-SA"/>
              </w:rPr>
              <w:t xml:space="preserve">Форма обучения </w:t>
            </w:r>
          </w:p>
        </w:tc>
        <w:tc>
          <w:tcPr>
            <w:tcW w:w="6252" w:type="dxa"/>
            <w:tcBorders/>
            <w:vAlign w:val="center"/>
          </w:tcPr>
          <w:p>
            <w:pPr>
              <w:pStyle w:val="Normal"/>
              <w:tabs>
                <w:tab w:val="clear" w:pos="709"/>
                <w:tab w:val="right" w:pos="9639" w:leader="underscore"/>
              </w:tabs>
              <w:suppressAutoHyphens w:val="true"/>
              <w:spacing w:lineRule="auto" w:line="240" w:before="0" w:after="0"/>
              <w:rPr>
                <w:rFonts w:ascii="Times New Roman" w:hAnsi="Times New Roman" w:eastAsia="Times New Roman"/>
                <w:sz w:val="24"/>
                <w:szCs w:val="24"/>
                <w:lang w:eastAsia="ar-SA"/>
              </w:rPr>
            </w:pPr>
            <w:r>
              <w:rPr>
                <w:rFonts w:eastAsia="Times New Roman" w:ascii="Times New Roman" w:hAnsi="Times New Roman"/>
                <w:sz w:val="24"/>
                <w:szCs w:val="24"/>
                <w:lang w:eastAsia="ar-SA"/>
              </w:rPr>
              <w:t>очная</w:t>
            </w:r>
          </w:p>
        </w:tc>
      </w:tr>
      <w:tr>
        <w:trPr>
          <w:trHeight w:val="170" w:hRule="atLeast"/>
        </w:trPr>
        <w:tc>
          <w:tcPr>
            <w:tcW w:w="3144" w:type="dxa"/>
            <w:tcBorders/>
            <w:vAlign w:val="center"/>
          </w:tcPr>
          <w:p>
            <w:pPr>
              <w:pStyle w:val="Normal"/>
              <w:suppressAutoHyphens w:val="true"/>
              <w:spacing w:lineRule="auto" w:line="240" w:before="0" w:after="0"/>
              <w:rPr>
                <w:rFonts w:ascii="Times New Roman" w:hAnsi="Times New Roman" w:eastAsia="Times New Roman"/>
                <w:b/>
                <w:b/>
                <w:bCs/>
                <w:sz w:val="20"/>
                <w:szCs w:val="20"/>
                <w:lang w:eastAsia="ar-SA"/>
              </w:rPr>
            </w:pPr>
            <w:r>
              <w:rPr>
                <w:rFonts w:eastAsia="Times New Roman" w:ascii="Times New Roman" w:hAnsi="Times New Roman"/>
                <w:b/>
                <w:bCs/>
                <w:sz w:val="20"/>
                <w:szCs w:val="20"/>
                <w:lang w:eastAsia="ar-SA"/>
              </w:rPr>
            </w:r>
          </w:p>
        </w:tc>
        <w:tc>
          <w:tcPr>
            <w:tcW w:w="6252" w:type="dxa"/>
            <w:tcBorders/>
            <w:vAlign w:val="center"/>
          </w:tcPr>
          <w:p>
            <w:pPr>
              <w:pStyle w:val="Normal"/>
              <w:suppressAutoHyphens w:val="true"/>
              <w:spacing w:lineRule="auto" w:line="240" w:before="0" w:after="0"/>
              <w:ind w:left="30" w:hanging="0"/>
              <w:jc w:val="center"/>
              <w:rPr>
                <w:rFonts w:ascii="Times New Roman" w:hAnsi="Times New Roman" w:eastAsia="Times New Roman"/>
                <w:b/>
                <w:b/>
                <w:bCs/>
                <w:i/>
                <w:i/>
                <w:sz w:val="20"/>
                <w:szCs w:val="20"/>
                <w:lang w:eastAsia="ar-SA"/>
              </w:rPr>
            </w:pPr>
            <w:r>
              <w:rPr>
                <w:rFonts w:eastAsia="Times New Roman" w:ascii="Times New Roman" w:hAnsi="Times New Roman"/>
                <w:b/>
                <w:bCs/>
                <w:i/>
                <w:sz w:val="20"/>
                <w:szCs w:val="20"/>
                <w:lang w:eastAsia="ar-SA"/>
              </w:rPr>
            </w:r>
          </w:p>
        </w:tc>
      </w:tr>
      <w:tr>
        <w:trPr>
          <w:trHeight w:val="170" w:hRule="atLeast"/>
        </w:trPr>
        <w:tc>
          <w:tcPr>
            <w:tcW w:w="3144" w:type="dxa"/>
            <w:tcBorders/>
            <w:vAlign w:val="center"/>
          </w:tcPr>
          <w:p>
            <w:pPr>
              <w:pStyle w:val="Normal"/>
              <w:tabs>
                <w:tab w:val="clear" w:pos="709"/>
                <w:tab w:val="right" w:pos="9639" w:leader="underscore"/>
              </w:tabs>
              <w:suppressAutoHyphens w:val="true"/>
              <w:spacing w:lineRule="auto" w:line="240" w:before="0" w:after="0"/>
              <w:rPr>
                <w:rFonts w:ascii="Times New Roman" w:hAnsi="Times New Roman" w:eastAsia="Times New Roman"/>
                <w:bCs/>
                <w:sz w:val="24"/>
                <w:szCs w:val="24"/>
                <w:lang w:eastAsia="ar-SA"/>
              </w:rPr>
            </w:pPr>
            <w:r>
              <w:rPr>
                <w:rFonts w:eastAsia="Times New Roman" w:ascii="Times New Roman" w:hAnsi="Times New Roman"/>
                <w:b/>
                <w:bCs/>
                <w:sz w:val="24"/>
                <w:szCs w:val="24"/>
                <w:lang w:eastAsia="ar-SA"/>
              </w:rPr>
              <w:t>Тип практики</w:t>
            </w:r>
          </w:p>
        </w:tc>
        <w:tc>
          <w:tcPr>
            <w:tcW w:w="6252" w:type="dxa"/>
            <w:tcBorders/>
            <w:vAlign w:val="center"/>
          </w:tcPr>
          <w:p>
            <w:pPr>
              <w:pStyle w:val="Normal"/>
              <w:tabs>
                <w:tab w:val="clear" w:pos="709"/>
                <w:tab w:val="right" w:pos="9639" w:leader="underscore"/>
              </w:tabs>
              <w:suppressAutoHyphens w:val="true"/>
              <w:spacing w:lineRule="auto" w:line="240" w:before="0" w:after="0"/>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научно-исследовательская работа</w:t>
            </w:r>
          </w:p>
        </w:tc>
      </w:tr>
      <w:tr>
        <w:trPr>
          <w:trHeight w:val="170" w:hRule="atLeast"/>
        </w:trPr>
        <w:tc>
          <w:tcPr>
            <w:tcW w:w="3144" w:type="dxa"/>
            <w:tcBorders/>
            <w:vAlign w:val="center"/>
          </w:tcPr>
          <w:p>
            <w:pPr>
              <w:pStyle w:val="Normal"/>
              <w:tabs>
                <w:tab w:val="clear" w:pos="709"/>
                <w:tab w:val="right" w:pos="9639" w:leader="underscore"/>
              </w:tabs>
              <w:suppressAutoHyphens w:val="true"/>
              <w:spacing w:lineRule="auto" w:line="240" w:before="0" w:after="0"/>
              <w:rPr>
                <w:rFonts w:ascii="Times New Roman" w:hAnsi="Times New Roman" w:eastAsia="Times New Roman"/>
                <w:b/>
                <w:b/>
                <w:bCs/>
                <w:i/>
                <w:i/>
                <w:lang w:eastAsia="ar-SA"/>
              </w:rPr>
            </w:pPr>
            <w:r>
              <w:rPr>
                <w:rFonts w:eastAsia="Times New Roman" w:ascii="Times New Roman" w:hAnsi="Times New Roman"/>
                <w:b/>
                <w:bCs/>
                <w:i/>
                <w:lang w:eastAsia="ar-SA"/>
              </w:rPr>
            </w:r>
          </w:p>
        </w:tc>
        <w:tc>
          <w:tcPr>
            <w:tcW w:w="6252" w:type="dxa"/>
            <w:tcBorders/>
            <w:vAlign w:val="center"/>
          </w:tcPr>
          <w:p>
            <w:pPr>
              <w:pStyle w:val="Normal"/>
              <w:suppressAutoHyphens w:val="true"/>
              <w:spacing w:lineRule="auto" w:line="240" w:before="0" w:after="0"/>
              <w:jc w:val="center"/>
              <w:rPr>
                <w:rFonts w:ascii="Times New Roman" w:hAnsi="Times New Roman" w:eastAsia="Times New Roman"/>
                <w:bCs/>
                <w:i/>
                <w:i/>
                <w:sz w:val="20"/>
                <w:szCs w:val="20"/>
                <w:lang w:eastAsia="ar-SA"/>
              </w:rPr>
            </w:pPr>
            <w:r>
              <w:rPr>
                <w:rFonts w:eastAsia="Times New Roman" w:ascii="Times New Roman" w:hAnsi="Times New Roman"/>
                <w:bCs/>
                <w:i/>
                <w:sz w:val="20"/>
                <w:szCs w:val="20"/>
                <w:lang w:eastAsia="ar-SA"/>
              </w:rPr>
            </w:r>
          </w:p>
        </w:tc>
      </w:tr>
    </w:tbl>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tbl>
      <w:tblPr>
        <w:tblW w:w="8348" w:type="dxa"/>
        <w:jc w:val="center"/>
        <w:tblInd w:w="0" w:type="dxa"/>
        <w:tblCellMar>
          <w:top w:w="0" w:type="dxa"/>
          <w:left w:w="28" w:type="dxa"/>
          <w:bottom w:w="0" w:type="dxa"/>
          <w:right w:w="28" w:type="dxa"/>
        </w:tblCellMar>
        <w:tblLook w:firstRow="0" w:noVBand="0" w:lastRow="0" w:firstColumn="0" w:lastColumn="0" w:noHBand="0" w:val="0000"/>
      </w:tblPr>
      <w:tblGrid>
        <w:gridCol w:w="1624"/>
        <w:gridCol w:w="2464"/>
        <w:gridCol w:w="4260"/>
      </w:tblGrid>
      <w:tr>
        <w:trPr>
          <w:trHeight w:val="456" w:hRule="atLeast"/>
        </w:trPr>
        <w:tc>
          <w:tcPr>
            <w:tcW w:w="1624" w:type="dxa"/>
            <w:tcBorders>
              <w:top w:val="single" w:sz="8" w:space="0" w:color="000000"/>
              <w:left w:val="single" w:sz="4" w:space="0" w:color="000000"/>
              <w:bottom w:val="single" w:sz="8" w:space="0" w:color="000000"/>
              <w:right w:val="single" w:sz="4" w:space="0" w:color="000000"/>
            </w:tcBorders>
            <w:vAlign w:val="center"/>
          </w:tcPr>
          <w:p>
            <w:pPr>
              <w:pStyle w:val="Normal"/>
              <w:suppressAutoHyphens w:val="true"/>
              <w:spacing w:lineRule="exact" w:line="240" w:before="0" w:after="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Семестр/Курс/</w:t>
            </w:r>
          </w:p>
        </w:tc>
        <w:tc>
          <w:tcPr>
            <w:tcW w:w="2464" w:type="dxa"/>
            <w:tcBorders>
              <w:top w:val="single" w:sz="8" w:space="0" w:color="000000"/>
              <w:left w:val="single" w:sz="4" w:space="0" w:color="000000"/>
              <w:bottom w:val="single" w:sz="8" w:space="0" w:color="000000"/>
              <w:right w:val="single" w:sz="8" w:space="0" w:color="000000"/>
            </w:tcBorders>
            <w:vAlign w:val="center"/>
          </w:tcPr>
          <w:p>
            <w:pPr>
              <w:pStyle w:val="Normal"/>
              <w:suppressAutoHyphens w:val="true"/>
              <w:spacing w:lineRule="exact" w:line="220" w:before="0" w:after="0"/>
              <w:ind w:firstLine="12"/>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Трудоемкость  з.е.</w:t>
            </w:r>
            <w:r>
              <w:rPr>
                <w:rFonts w:eastAsia="Times New Roman" w:ascii="Times New Roman" w:hAnsi="Times New Roman"/>
                <w:b/>
                <w:sz w:val="24"/>
                <w:szCs w:val="24"/>
                <w:lang w:val="en-US" w:eastAsia="ar-SA"/>
              </w:rPr>
              <w:t>/</w:t>
            </w:r>
            <w:r>
              <w:rPr>
                <w:rFonts w:eastAsia="Times New Roman" w:ascii="Times New Roman" w:hAnsi="Times New Roman"/>
                <w:b/>
                <w:sz w:val="24"/>
                <w:szCs w:val="24"/>
                <w:lang w:eastAsia="ar-SA"/>
              </w:rPr>
              <w:t>час.</w:t>
            </w:r>
          </w:p>
        </w:tc>
        <w:tc>
          <w:tcPr>
            <w:tcW w:w="4260" w:type="dxa"/>
            <w:tcBorders>
              <w:top w:val="single" w:sz="8" w:space="0" w:color="000000"/>
              <w:left w:val="single" w:sz="8" w:space="0" w:color="000000"/>
              <w:bottom w:val="single" w:sz="8" w:space="0" w:color="000000"/>
              <w:right w:val="single" w:sz="8" w:space="0" w:color="000000"/>
            </w:tcBorders>
            <w:vAlign w:val="center"/>
          </w:tcPr>
          <w:p>
            <w:pPr>
              <w:pStyle w:val="Normal"/>
              <w:suppressAutoHyphens w:val="true"/>
              <w:spacing w:lineRule="exact" w:line="220" w:before="0" w:after="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Форма промежуточной аттестации</w:t>
            </w:r>
          </w:p>
          <w:p>
            <w:pPr>
              <w:pStyle w:val="Normal"/>
              <w:suppressAutoHyphens w:val="true"/>
              <w:spacing w:lineRule="exact" w:line="220" w:before="0" w:after="0"/>
              <w:jc w:val="center"/>
              <w:rPr>
                <w:rFonts w:ascii="Times New Roman" w:hAnsi="Times New Roman" w:eastAsia="Times New Roman"/>
                <w:b/>
                <w:b/>
                <w:sz w:val="24"/>
                <w:szCs w:val="24"/>
                <w:lang w:eastAsia="ar-SA"/>
              </w:rPr>
            </w:pPr>
            <w:r>
              <w:rPr>
                <w:rFonts w:eastAsia="Times New Roman" w:ascii="Times New Roman" w:hAnsi="Times New Roman"/>
                <w:b/>
                <w:sz w:val="24"/>
                <w:szCs w:val="24"/>
                <w:lang w:eastAsia="ar-SA"/>
              </w:rPr>
              <w:t>(зачет/зачет с оценкой)</w:t>
            </w:r>
          </w:p>
        </w:tc>
      </w:tr>
      <w:tr>
        <w:trPr>
          <w:trHeight w:val="289" w:hRule="atLeast"/>
        </w:trPr>
        <w:tc>
          <w:tcPr>
            <w:tcW w:w="1624" w:type="dxa"/>
            <w:tcBorders>
              <w:top w:val="single" w:sz="8" w:space="0" w:color="000000"/>
              <w:left w:val="single" w:sz="4" w:space="0" w:color="000000"/>
              <w:bottom w:val="single" w:sz="8" w:space="0" w:color="000000"/>
              <w:right w:val="single" w:sz="4" w:space="0" w:color="000000"/>
            </w:tcBorders>
            <w:vAlign w:val="center"/>
          </w:tcPr>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cs="Times New Roman" w:ascii="Times New Roman" w:hAnsi="Times New Roman"/>
                <w:color w:val="auto"/>
                <w:kern w:val="0"/>
                <w:sz w:val="24"/>
                <w:szCs w:val="24"/>
                <w:lang w:val="ru-RU" w:eastAsia="ar-SA" w:bidi="ar-SA"/>
              </w:rPr>
              <w:t>5/3</w:t>
            </w:r>
          </w:p>
        </w:tc>
        <w:tc>
          <w:tcPr>
            <w:tcW w:w="2464" w:type="dxa"/>
            <w:tcBorders>
              <w:top w:val="single" w:sz="8" w:space="0" w:color="000000"/>
              <w:left w:val="single" w:sz="4" w:space="0" w:color="000000"/>
              <w:bottom w:val="single" w:sz="8" w:space="0" w:color="000000"/>
              <w:right w:val="single" w:sz="8" w:space="0" w:color="000000"/>
            </w:tcBorders>
            <w:vAlign w:val="center"/>
          </w:tcPr>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3</w:t>
            </w:r>
          </w:p>
        </w:tc>
        <w:tc>
          <w:tcPr>
            <w:tcW w:w="4260" w:type="dxa"/>
            <w:tcBorders>
              <w:top w:val="single" w:sz="8" w:space="0" w:color="000000"/>
              <w:left w:val="single" w:sz="8" w:space="0" w:color="000000"/>
              <w:bottom w:val="single" w:sz="8" w:space="0" w:color="000000"/>
              <w:right w:val="single" w:sz="8" w:space="0" w:color="000000"/>
            </w:tcBorders>
            <w:vAlign w:val="center"/>
          </w:tcPr>
          <w:p>
            <w:pPr>
              <w:pStyle w:val="Normal"/>
              <w:suppressAutoHyphens w:val="true"/>
              <w:spacing w:lineRule="auto" w:line="240" w:before="0" w:after="0"/>
              <w:jc w:val="center"/>
              <w:rPr>
                <w:rFonts w:ascii="Times New Roman" w:hAnsi="Times New Roman" w:eastAsia="Times New Roman"/>
                <w:sz w:val="24"/>
                <w:szCs w:val="24"/>
                <w:lang w:eastAsia="ar-SA"/>
              </w:rPr>
            </w:pPr>
            <w:r>
              <w:rPr>
                <w:rFonts w:eastAsia="Times New Roman" w:ascii="Times New Roman" w:hAnsi="Times New Roman"/>
                <w:sz w:val="24"/>
                <w:szCs w:val="24"/>
                <w:lang w:eastAsia="ar-SA"/>
              </w:rPr>
              <w:t>зачёт с оценкой</w:t>
            </w:r>
          </w:p>
        </w:tc>
      </w:tr>
    </w:tbl>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г. Нижний Новгород</w:t>
      </w:r>
    </w:p>
    <w:p>
      <w:pPr>
        <w:pStyle w:val="Normal"/>
        <w:suppressAutoHyphens w:val="true"/>
        <w:spacing w:lineRule="auto" w:line="240" w:before="0" w:after="0"/>
        <w:jc w:val="center"/>
        <w:rPr>
          <w:rFonts w:ascii="Times New Roman" w:hAnsi="Times New Roman" w:eastAsia="Times New Roman"/>
          <w:sz w:val="28"/>
          <w:szCs w:val="28"/>
          <w:lang w:eastAsia="ar-SA"/>
        </w:rPr>
      </w:pPr>
      <w:r>
        <w:rPr>
          <w:rFonts w:eastAsia="Times New Roman" w:ascii="Times New Roman" w:hAnsi="Times New Roman"/>
          <w:sz w:val="28"/>
          <w:szCs w:val="28"/>
          <w:lang w:eastAsia="ar-SA"/>
        </w:rPr>
        <w:t>2021 г.</w:t>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r>
        <w:br w:type="page"/>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Программа составлена на основе:</w:t>
      </w:r>
    </w:p>
    <w:p>
      <w:pPr>
        <w:pStyle w:val="Normal"/>
        <w:numPr>
          <w:ilvl w:val="0"/>
          <w:numId w:val="1"/>
        </w:numPr>
        <w:tabs>
          <w:tab w:val="clear" w:pos="709"/>
          <w:tab w:val="left" w:pos="284" w:leader="none"/>
        </w:tabs>
        <w:spacing w:lineRule="auto" w:line="240" w:before="0" w:after="0"/>
        <w:ind w:left="0" w:hanging="0"/>
        <w:jc w:val="both"/>
        <w:rPr>
          <w:rFonts w:ascii="Times New Roman" w:hAnsi="Times New Roman" w:eastAsia="Times New Roman"/>
          <w:sz w:val="24"/>
          <w:szCs w:val="24"/>
          <w:lang w:eastAsia="ru-RU"/>
        </w:rPr>
      </w:pPr>
      <w:r>
        <w:rPr>
          <w:rFonts w:eastAsia="Times New Roman" w:cs="Times New Roman" w:ascii="Times New Roman" w:hAnsi="Times New Roman"/>
          <w:color w:val="auto"/>
          <w:kern w:val="0"/>
          <w:sz w:val="28"/>
          <w:szCs w:val="28"/>
          <w:lang w:val="ru-RU" w:eastAsia="ar-SA" w:bidi="ar-SA"/>
        </w:rPr>
        <w:t>Федерального государственного образовательного стандарта высшего образования по направлению подготовки 05.03.06 Экология и природопользование, утв. 7 августа 2020 г. № 894;</w:t>
      </w:r>
    </w:p>
    <w:p>
      <w:pPr>
        <w:pStyle w:val="Normal"/>
        <w:numPr>
          <w:ilvl w:val="0"/>
          <w:numId w:val="1"/>
        </w:numPr>
        <w:tabs>
          <w:tab w:val="clear" w:pos="709"/>
          <w:tab w:val="left" w:pos="284" w:leader="none"/>
        </w:tabs>
        <w:spacing w:lineRule="auto" w:line="240" w:before="120" w:after="120"/>
        <w:ind w:left="0" w:hanging="0"/>
        <w:jc w:val="both"/>
        <w:rPr>
          <w:rFonts w:ascii="Times New Roman" w:hAnsi="Times New Roman" w:eastAsia="Times New Roman"/>
          <w:sz w:val="24"/>
          <w:szCs w:val="24"/>
          <w:lang w:eastAsia="ru-RU"/>
        </w:rPr>
      </w:pPr>
      <w:r>
        <w:rPr>
          <w:rFonts w:eastAsia="Times New Roman" w:cs="Times New Roman" w:ascii="Times New Roman" w:hAnsi="Times New Roman"/>
          <w:color w:val="auto"/>
          <w:kern w:val="0"/>
          <w:sz w:val="28"/>
          <w:szCs w:val="28"/>
          <w:lang w:val="ru-RU" w:eastAsia="ar-SA" w:bidi="ar-SA"/>
        </w:rPr>
        <w:t>Профессионального стандарта «Специалист по экологической безопасности (в промышленности)», утв. приказом Министерства труда и социальной защиты Российской Федерации от 07 сентября  2020 г. № 569н;</w:t>
      </w:r>
    </w:p>
    <w:p>
      <w:pPr>
        <w:pStyle w:val="Normal"/>
        <w:numPr>
          <w:ilvl w:val="0"/>
          <w:numId w:val="1"/>
        </w:numPr>
        <w:tabs>
          <w:tab w:val="clear" w:pos="709"/>
          <w:tab w:val="left" w:pos="284" w:leader="none"/>
        </w:tabs>
        <w:suppressAutoHyphens w:val="true"/>
        <w:spacing w:lineRule="auto" w:line="240" w:before="120" w:after="0"/>
        <w:ind w:left="0" w:hanging="0"/>
        <w:jc w:val="both"/>
        <w:rPr>
          <w:rFonts w:ascii="Times New Roman" w:hAnsi="Times New Roman" w:eastAsia="Times New Roman"/>
          <w:sz w:val="24"/>
          <w:szCs w:val="24"/>
          <w:lang w:eastAsia="ru-RU"/>
        </w:rPr>
      </w:pPr>
      <w:r>
        <w:rPr>
          <w:rFonts w:eastAsia="Times New Roman" w:cs="Times New Roman" w:ascii="Times New Roman" w:hAnsi="Times New Roman"/>
          <w:color w:val="auto"/>
          <w:kern w:val="0"/>
          <w:sz w:val="28"/>
          <w:szCs w:val="28"/>
          <w:lang w:val="ru-RU" w:eastAsia="ar-SA" w:bidi="ar-SA"/>
        </w:rPr>
        <w:t>Учебного плана по направлению подготовки 05.03.06 Экология и природопользование, Профиль  «Экологический менеджмент и аудит», утв. 25.02.2021 г. протокол № 6.</w:t>
      </w:r>
    </w:p>
    <w:p>
      <w:pPr>
        <w:pStyle w:val="Normal"/>
        <w:tabs>
          <w:tab w:val="clear" w:pos="709"/>
          <w:tab w:val="left" w:pos="284" w:leader="none"/>
        </w:tabs>
        <w:suppressAutoHyphens w:val="true"/>
        <w:spacing w:lineRule="auto" w:line="240" w:before="12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clear" w:pos="709"/>
          <w:tab w:val="left" w:pos="284" w:leader="none"/>
        </w:tabs>
        <w:suppressAutoHyphens w:val="true"/>
        <w:spacing w:lineRule="auto" w:line="240" w:before="12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clear" w:pos="709"/>
          <w:tab w:val="left" w:pos="284" w:leader="none"/>
        </w:tabs>
        <w:suppressAutoHyphens w:val="true"/>
        <w:spacing w:lineRule="auto" w:line="240" w:before="12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tabs>
          <w:tab w:val="clear" w:pos="709"/>
          <w:tab w:val="left" w:pos="284" w:leader="none"/>
        </w:tabs>
        <w:suppressAutoHyphens w:val="true"/>
        <w:spacing w:lineRule="auto" w:line="240" w:before="120" w:after="0"/>
        <w:ind w:left="0" w:hanging="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ind w:firstLine="708"/>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t xml:space="preserve">Программа </w:t>
      </w:r>
      <w:r>
        <w:rPr>
          <w:rFonts w:eastAsia="Times New Roman" w:cs="Times New Roman" w:ascii="Times New Roman" w:hAnsi="Times New Roman"/>
          <w:color w:val="auto"/>
          <w:kern w:val="0"/>
          <w:sz w:val="28"/>
          <w:szCs w:val="28"/>
          <w:lang w:val="ru-RU" w:eastAsia="ar-SA" w:bidi="ar-SA"/>
        </w:rPr>
        <w:t>У</w:t>
      </w:r>
      <w:r>
        <w:rPr>
          <w:rFonts w:eastAsia="Times New Roman" w:ascii="Times New Roman" w:hAnsi="Times New Roman"/>
          <w:sz w:val="28"/>
          <w:szCs w:val="28"/>
          <w:lang w:eastAsia="ar-SA"/>
        </w:rPr>
        <w:t>чебной (научно-исследовательская работа) практики принята на заседании кафедры Экологического образования и рационального природопользования,  от «</w:t>
      </w:r>
      <w:r>
        <w:rPr>
          <w:rFonts w:eastAsia="Times New Roman" w:cs="Times New Roman" w:ascii="Times New Roman" w:hAnsi="Times New Roman"/>
          <w:sz w:val="28"/>
          <w:szCs w:val="28"/>
          <w:lang w:eastAsia="ar-SA"/>
        </w:rPr>
        <w:t>04</w:t>
      </w:r>
      <w:r>
        <w:rPr>
          <w:rFonts w:eastAsia="Times New Roman" w:ascii="Times New Roman" w:hAnsi="Times New Roman"/>
          <w:sz w:val="28"/>
          <w:szCs w:val="28"/>
          <w:lang w:eastAsia="ar-SA"/>
        </w:rPr>
        <w:t xml:space="preserve">» </w:t>
      </w:r>
      <w:r>
        <w:rPr>
          <w:rFonts w:eastAsia="Times New Roman" w:cs="Times New Roman" w:ascii="Times New Roman" w:hAnsi="Times New Roman"/>
          <w:color w:val="auto"/>
          <w:kern w:val="0"/>
          <w:sz w:val="28"/>
          <w:szCs w:val="28"/>
          <w:lang w:val="ru-RU" w:eastAsia="ar-SA" w:bidi="ar-SA"/>
        </w:rPr>
        <w:t>февраля</w:t>
      </w:r>
      <w:r>
        <w:rPr>
          <w:rFonts w:eastAsia="Times New Roman" w:cs="Times New Roman" w:ascii="Times New Roman" w:hAnsi="Times New Roman"/>
          <w:sz w:val="28"/>
          <w:szCs w:val="28"/>
          <w:lang w:eastAsia="ar-SA"/>
        </w:rPr>
        <w:t xml:space="preserve"> </w:t>
      </w:r>
      <w:r>
        <w:rPr>
          <w:rFonts w:eastAsia="Times New Roman" w:ascii="Times New Roman" w:hAnsi="Times New Roman"/>
          <w:sz w:val="28"/>
          <w:szCs w:val="28"/>
          <w:lang w:eastAsia="ar-SA"/>
        </w:rPr>
        <w:t>20</w:t>
      </w:r>
      <w:r>
        <w:rPr>
          <w:rFonts w:eastAsia="Times New Roman" w:cs="Times New Roman" w:ascii="Times New Roman" w:hAnsi="Times New Roman"/>
          <w:sz w:val="28"/>
          <w:szCs w:val="28"/>
          <w:lang w:eastAsia="ar-SA"/>
        </w:rPr>
        <w:t xml:space="preserve">21 </w:t>
      </w:r>
      <w:r>
        <w:rPr>
          <w:rFonts w:eastAsia="Times New Roman" w:ascii="Times New Roman" w:hAnsi="Times New Roman"/>
          <w:sz w:val="28"/>
          <w:szCs w:val="28"/>
          <w:lang w:eastAsia="ar-SA"/>
        </w:rPr>
        <w:t>г. протокол № 7</w:t>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cs="Times New Roman" w:ascii="Times New Roman" w:hAnsi="Times New Roman"/>
          <w:color w:val="auto"/>
          <w:kern w:val="0"/>
          <w:sz w:val="28"/>
          <w:szCs w:val="28"/>
          <w:lang w:val="ru-RU" w:eastAsia="ar-SA" w:bidi="ar-SA"/>
        </w:rPr>
        <w:t>Разработчик: Матвеева А.В., к.пед.н. доц. кафедры экологического образования и рационального природопользования НГПУ им. К. Минина</w:t>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p>
    <w:p>
      <w:pPr>
        <w:pStyle w:val="Normal"/>
        <w:suppressAutoHyphens w:val="true"/>
        <w:spacing w:lineRule="auto" w:line="240" w:before="0" w:after="0"/>
        <w:jc w:val="both"/>
        <w:rPr>
          <w:rFonts w:ascii="Times New Roman" w:hAnsi="Times New Roman" w:eastAsia="Times New Roman"/>
          <w:sz w:val="28"/>
          <w:szCs w:val="28"/>
          <w:lang w:eastAsia="ar-SA"/>
        </w:rPr>
      </w:pPr>
      <w:r>
        <w:rPr>
          <w:rFonts w:eastAsia="Times New Roman" w:ascii="Times New Roman" w:hAnsi="Times New Roman"/>
          <w:sz w:val="28"/>
          <w:szCs w:val="28"/>
          <w:lang w:eastAsia="ar-SA"/>
        </w:rPr>
      </w:r>
      <w:r>
        <w:br w:type="page"/>
      </w:r>
    </w:p>
    <w:p>
      <w:pPr>
        <w:pStyle w:val="Normal"/>
        <w:numPr>
          <w:ilvl w:val="0"/>
          <w:numId w:val="2"/>
        </w:numPr>
        <w:tabs>
          <w:tab w:val="clear" w:pos="709"/>
          <w:tab w:val="left" w:pos="284" w:leader="none"/>
          <w:tab w:val="left" w:pos="1134" w:leader="none"/>
          <w:tab w:val="right" w:pos="9639" w:leader="underscore"/>
        </w:tabs>
        <w:suppressAutoHyphens w:val="true"/>
        <w:spacing w:lineRule="auto" w:line="240" w:before="0" w:after="0"/>
        <w:ind w:left="0" w:firstLine="709"/>
        <w:contextualSpacing/>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Цели и задачи учебной </w:t>
      </w:r>
      <w:r>
        <w:rPr>
          <w:rFonts w:eastAsia="Times New Roman" w:ascii="Times New Roman" w:hAnsi="Times New Roman"/>
          <w:b/>
          <w:bCs/>
          <w:i w:val="false"/>
          <w:iCs w:val="false"/>
          <w:sz w:val="28"/>
          <w:szCs w:val="28"/>
          <w:lang w:eastAsia="ar-SA"/>
        </w:rPr>
        <w:t>(научно-исследовательская работа)</w:t>
      </w:r>
      <w:r>
        <w:rPr>
          <w:rFonts w:eastAsia="Times New Roman" w:ascii="Times New Roman" w:hAnsi="Times New Roman"/>
          <w:bCs/>
          <w:i w:val="false"/>
          <w:iCs w:val="false"/>
          <w:lang w:eastAsia="ar-SA"/>
        </w:rPr>
        <w:t xml:space="preserve"> </w:t>
      </w:r>
      <w:r>
        <w:rPr>
          <w:rFonts w:eastAsia="Times New Roman" w:ascii="Times New Roman" w:hAnsi="Times New Roman"/>
          <w:bCs/>
          <w:i/>
          <w:lang w:eastAsia="ar-SA"/>
        </w:rPr>
        <w:t xml:space="preserve"> </w:t>
      </w:r>
      <w:r>
        <w:rPr>
          <w:rFonts w:eastAsia="Times New Roman" w:ascii="Times New Roman" w:hAnsi="Times New Roman"/>
          <w:b/>
          <w:bCs/>
          <w:sz w:val="28"/>
          <w:szCs w:val="28"/>
          <w:lang w:eastAsia="ar-SA"/>
        </w:rPr>
        <w:t>практики</w:t>
      </w:r>
    </w:p>
    <w:p>
      <w:pPr>
        <w:pStyle w:val="Normal"/>
        <w:tabs>
          <w:tab w:val="clear" w:pos="709"/>
          <w:tab w:val="right" w:pos="9356" w:leader="underscore"/>
        </w:tabs>
        <w:spacing w:lineRule="auto" w:line="240" w:before="0" w:after="0"/>
        <w:ind w:firstLine="680"/>
        <w:jc w:val="both"/>
        <w:rPr>
          <w:rFonts w:ascii="Times New Roman" w:hAnsi="Times New Roman"/>
          <w:sz w:val="24"/>
          <w:szCs w:val="24"/>
        </w:rPr>
      </w:pPr>
      <w:r>
        <w:rPr>
          <w:rFonts w:ascii="Times New Roman" w:hAnsi="Times New Roman"/>
          <w:sz w:val="24"/>
          <w:szCs w:val="24"/>
        </w:rPr>
        <w:t xml:space="preserve">Целями научно-исследовательской работы являются: </w:t>
      </w:r>
    </w:p>
    <w:p>
      <w:pPr>
        <w:pStyle w:val="ListParagraph"/>
        <w:tabs>
          <w:tab w:val="clear" w:pos="709"/>
          <w:tab w:val="right" w:pos="9356" w:leader="underscore"/>
        </w:tabs>
        <w:spacing w:lineRule="auto" w:line="240" w:before="0" w:after="0"/>
        <w:ind w:left="0" w:firstLine="680"/>
        <w:contextualSpacing/>
        <w:jc w:val="both"/>
        <w:rPr>
          <w:rFonts w:ascii="Times New Roman" w:hAnsi="Times New Roman" w:cs="Times New Roman"/>
          <w:sz w:val="24"/>
          <w:szCs w:val="24"/>
        </w:rPr>
      </w:pPr>
      <w:r>
        <w:rPr>
          <w:rFonts w:cs="Times New Roman" w:ascii="Times New Roman" w:hAnsi="Times New Roman"/>
          <w:sz w:val="24"/>
          <w:szCs w:val="24"/>
        </w:rPr>
        <w:t>Создание условий для  развития научно-исследовательского мышления обучающихся, закрепления теоретических знаний и практических навыков, полученных во время аудиторных занятий, самостоятельной работы  и учебных практик; развитие научно-исследовательских компетенций: приобретения навыков сбора, обработки, анализа и синтеза необходимых научно-практических материалов для написания научной работы, курсовой работы.</w:t>
      </w:r>
    </w:p>
    <w:p>
      <w:pPr>
        <w:pStyle w:val="ListParagraph"/>
        <w:tabs>
          <w:tab w:val="clear" w:pos="709"/>
          <w:tab w:val="right" w:pos="9356" w:leader="underscore"/>
        </w:tabs>
        <w:spacing w:lineRule="auto" w:line="240" w:before="0" w:after="0"/>
        <w:ind w:left="0" w:firstLine="680"/>
        <w:contextualSpacing/>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9"/>
          <w:tab w:val="right" w:pos="9639" w:leader="underscore"/>
        </w:tabs>
        <w:spacing w:lineRule="auto" w:line="240" w:before="0" w:after="0"/>
        <w:ind w:firstLine="709"/>
        <w:jc w:val="both"/>
        <w:rPr>
          <w:rFonts w:ascii="Times New Roman" w:hAnsi="Times New Roman"/>
          <w:sz w:val="24"/>
          <w:szCs w:val="24"/>
        </w:rPr>
      </w:pPr>
      <w:r>
        <w:rPr>
          <w:rFonts w:ascii="Times New Roman" w:hAnsi="Times New Roman"/>
          <w:sz w:val="24"/>
          <w:szCs w:val="24"/>
        </w:rPr>
        <w:t>Задачами научно-исследовательской работы является подготовка обучающихся  к решению профессиональных задач:</w:t>
      </w:r>
    </w:p>
    <w:p>
      <w:pPr>
        <w:pStyle w:val="Normal"/>
        <w:numPr>
          <w:ilvl w:val="0"/>
          <w:numId w:val="3"/>
        </w:numPr>
        <w:tabs>
          <w:tab w:val="clear" w:pos="709"/>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способствовать развитию научно-исследовательского мышления, формированию представления о способах решения профессиональных задач.</w:t>
      </w:r>
    </w:p>
    <w:p>
      <w:pPr>
        <w:pStyle w:val="Normal"/>
        <w:numPr>
          <w:ilvl w:val="0"/>
          <w:numId w:val="3"/>
        </w:numPr>
        <w:tabs>
          <w:tab w:val="clear" w:pos="709"/>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создать условия для получения навыков научно-исследовательской деятельности;</w:t>
      </w:r>
    </w:p>
    <w:p>
      <w:pPr>
        <w:pStyle w:val="Normal"/>
        <w:numPr>
          <w:ilvl w:val="0"/>
          <w:numId w:val="3"/>
        </w:numPr>
        <w:tabs>
          <w:tab w:val="clear" w:pos="709"/>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обеспечить возможность получения опыта проектной деятельности;</w:t>
      </w:r>
    </w:p>
    <w:p>
      <w:pPr>
        <w:pStyle w:val="Normal"/>
        <w:numPr>
          <w:ilvl w:val="0"/>
          <w:numId w:val="3"/>
        </w:numPr>
        <w:tabs>
          <w:tab w:val="clear" w:pos="709"/>
          <w:tab w:val="left" w:pos="708" w:leader="none"/>
          <w:tab w:val="right" w:pos="9639" w:leader="underscore"/>
        </w:tabs>
        <w:spacing w:lineRule="auto" w:line="240" w:before="0" w:after="0"/>
        <w:jc w:val="both"/>
        <w:rPr>
          <w:rFonts w:ascii="Times New Roman" w:hAnsi="Times New Roman"/>
          <w:sz w:val="24"/>
          <w:szCs w:val="24"/>
        </w:rPr>
      </w:pPr>
      <w:r>
        <w:rPr>
          <w:rFonts w:ascii="Times New Roman" w:hAnsi="Times New Roman"/>
          <w:sz w:val="24"/>
          <w:szCs w:val="24"/>
        </w:rPr>
        <w:t>обеспечить готовность к профессиональному самосовершенствованию и  саморазвитию  творческого потенциала, профессионального мастерства.</w:t>
      </w:r>
    </w:p>
    <w:p>
      <w:pPr>
        <w:pStyle w:val="Normal"/>
        <w:tabs>
          <w:tab w:val="clear" w:pos="709"/>
          <w:tab w:val="left" w:pos="708" w:leader="none"/>
          <w:tab w:val="right" w:pos="9639" w:leader="underscore"/>
        </w:tabs>
        <w:spacing w:lineRule="auto" w:line="240" w:before="0" w:after="0"/>
        <w:ind w:left="720" w:hanging="0"/>
        <w:jc w:val="both"/>
        <w:rPr>
          <w:rFonts w:ascii="Times New Roman" w:hAnsi="Times New Roman"/>
          <w:sz w:val="24"/>
          <w:szCs w:val="24"/>
        </w:rPr>
      </w:pPr>
      <w:r>
        <w:rPr>
          <w:rFonts w:ascii="Times New Roman" w:hAnsi="Times New Roman"/>
          <w:sz w:val="24"/>
          <w:szCs w:val="24"/>
        </w:rPr>
      </w:r>
    </w:p>
    <w:p>
      <w:pPr>
        <w:pStyle w:val="Normal"/>
        <w:tabs>
          <w:tab w:val="clear" w:pos="709"/>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2. Перечень планируемых результатов обучения при прохождении учебной </w:t>
      </w:r>
      <w:r>
        <w:rPr>
          <w:rFonts w:eastAsia="Times New Roman" w:ascii="Times New Roman" w:hAnsi="Times New Roman"/>
          <w:b/>
          <w:bCs/>
          <w:i w:val="false"/>
          <w:iCs w:val="false"/>
          <w:sz w:val="28"/>
          <w:szCs w:val="28"/>
          <w:lang w:eastAsia="ar-SA"/>
        </w:rPr>
        <w:t>(научно-исследовательская работа)</w:t>
      </w:r>
      <w:r>
        <w:rPr>
          <w:rFonts w:eastAsia="Times New Roman" w:ascii="Times New Roman" w:hAnsi="Times New Roman"/>
          <w:b/>
          <w:bCs/>
          <w:sz w:val="28"/>
          <w:szCs w:val="28"/>
          <w:lang w:eastAsia="ar-SA"/>
        </w:rPr>
        <w:t xml:space="preserve"> практики</w:t>
      </w:r>
      <w:bookmarkStart w:id="0" w:name="_GoBack"/>
      <w:bookmarkEnd w:id="0"/>
      <w:r>
        <w:rPr>
          <w:rFonts w:eastAsia="Times New Roman" w:ascii="Times New Roman" w:hAnsi="Times New Roman"/>
          <w:b/>
          <w:bCs/>
          <w:sz w:val="28"/>
          <w:szCs w:val="28"/>
          <w:lang w:eastAsia="ar-SA"/>
        </w:rPr>
        <w:t>, соотнесенных с планируемыми результатами освоения ОПОП</w:t>
      </w:r>
    </w:p>
    <w:p>
      <w:pPr>
        <w:pStyle w:val="Normal"/>
        <w:tabs>
          <w:tab w:val="clear" w:pos="709"/>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В результате прохождения практики у обучающегося формируются компетенции и по итогам практики обучающийся должен продемонстрировать следующие результаты:</w:t>
      </w:r>
    </w:p>
    <w:p>
      <w:pPr>
        <w:pStyle w:val="Normal"/>
        <w:tabs>
          <w:tab w:val="clear" w:pos="709"/>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tbl>
      <w:tblPr>
        <w:tblW w:w="9570" w:type="dxa"/>
        <w:jc w:val="left"/>
        <w:tblInd w:w="0" w:type="dxa"/>
        <w:tblCellMar>
          <w:top w:w="0" w:type="dxa"/>
          <w:left w:w="108" w:type="dxa"/>
          <w:bottom w:w="0" w:type="dxa"/>
          <w:right w:w="108" w:type="dxa"/>
        </w:tblCellMar>
        <w:tblLook w:firstRow="1" w:noVBand="1" w:lastRow="0" w:firstColumn="1" w:lastColumn="0" w:noHBand="0" w:val="04a0"/>
      </w:tblPr>
      <w:tblGrid>
        <w:gridCol w:w="1822"/>
        <w:gridCol w:w="2698"/>
        <w:gridCol w:w="2245"/>
        <w:gridCol w:w="2804"/>
      </w:tblGrid>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компетенции</w:t>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Результаты освоения ОПОП</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0"/>
                <w:szCs w:val="20"/>
                <w:lang w:eastAsia="ru-RU"/>
              </w:rPr>
              <w:t xml:space="preserve">Содержание компетенций </w:t>
            </w:r>
          </w:p>
          <w:p>
            <w:pPr>
              <w:pStyle w:val="Normal"/>
              <w:spacing w:lineRule="auto" w:line="240" w:before="0" w:after="0"/>
              <w:jc w:val="center"/>
              <w:rPr>
                <w:rFonts w:ascii="Times New Roman" w:hAnsi="Times New Roman" w:eastAsia="Times New Roman"/>
                <w:bCs/>
                <w:i/>
                <w:i/>
                <w:iCs/>
                <w:sz w:val="20"/>
                <w:szCs w:val="20"/>
                <w:lang w:eastAsia="ru-RU"/>
              </w:rPr>
            </w:pPr>
            <w:r>
              <w:rPr>
                <w:rFonts w:eastAsia="Times New Roman" w:ascii="Times New Roman" w:hAnsi="Times New Roman"/>
                <w:bCs/>
                <w:i/>
                <w:iCs/>
                <w:sz w:val="20"/>
                <w:szCs w:val="20"/>
                <w:lang w:eastAsia="ru-RU"/>
              </w:rPr>
              <w:t>(в соответствии с ФГОС)</w:t>
            </w:r>
          </w:p>
        </w:tc>
        <w:tc>
          <w:tcPr>
            <w:tcW w:w="224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Код индикатора достижения компетенции и его расшифровка</w:t>
            </w:r>
          </w:p>
        </w:tc>
        <w:tc>
          <w:tcPr>
            <w:tcW w:w="2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Перечень планируемых</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результатов обучения</w:t>
            </w:r>
          </w:p>
        </w:tc>
      </w:tr>
      <w:tr>
        <w:trPr/>
        <w:tc>
          <w:tcPr>
            <w:tcW w:w="1822"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eastAsia="Times New Roman"/>
                <w:bCs/>
                <w:sz w:val="24"/>
                <w:szCs w:val="24"/>
                <w:lang w:eastAsia="ru-RU"/>
              </w:rPr>
            </w:pPr>
            <w:r>
              <w:rPr>
                <w:rFonts w:eastAsia="Times New Roman" w:cs="Times New Roman" w:ascii="Times New Roman" w:hAnsi="Times New Roman"/>
                <w:b w:val="false"/>
                <w:bCs/>
                <w:i w:val="false"/>
                <w:strike w:val="false"/>
                <w:dstrike w:val="false"/>
                <w:outline w:val="false"/>
                <w:shadow w:val="false"/>
                <w:color w:val="auto"/>
                <w:kern w:val="0"/>
                <w:sz w:val="28"/>
                <w:szCs w:val="28"/>
                <w:u w:val="none"/>
                <w:em w:val="none"/>
                <w:lang w:val="ru-RU" w:eastAsia="ar-SA" w:bidi="ar-SA"/>
              </w:rPr>
              <w:t xml:space="preserve">УК-6 </w:t>
            </w:r>
          </w:p>
          <w:p>
            <w:pPr>
              <w:pStyle w:val="Normal"/>
              <w:spacing w:lineRule="auto" w:line="240" w:before="0" w:after="0"/>
              <w:jc w:val="center"/>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p>
        </w:tc>
        <w:tc>
          <w:tcPr>
            <w:tcW w:w="2698"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c>
          <w:tcPr>
            <w:tcW w:w="2245" w:type="dxa"/>
            <w:tcBorders>
              <w:left w:val="single" w:sz="4" w:space="0" w:color="000000"/>
              <w:bottom w:val="single" w:sz="4" w:space="0" w:color="000000"/>
              <w:right w:val="single" w:sz="4" w:space="0" w:color="000000"/>
            </w:tcBorders>
          </w:tcPr>
          <w:p>
            <w:pPr>
              <w:pStyle w:val="Normal"/>
              <w:spacing w:lineRule="auto" w:line="240" w:before="0" w:after="0"/>
              <w:ind w:hanging="0"/>
              <w:jc w:val="left"/>
              <w:rPr>
                <w:rFonts w:ascii="Times New Roman" w:hAnsi="Times New Roman"/>
                <w:sz w:val="24"/>
                <w:szCs w:val="24"/>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УК.6.2. Владеет способами управления своей познавательной деятельности и удовлетворения образовательных интересов и потребностей</w:t>
            </w:r>
          </w:p>
        </w:tc>
        <w:tc>
          <w:tcPr>
            <w:tcW w:w="2804" w:type="dxa"/>
            <w:tcBorders>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Знать:   основы  способов управления своим временем</w:t>
            </w:r>
          </w:p>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уметь:  выстраивать и реализовывать траекторию саморазвития на основе принципов образования в течение всей жизни</w:t>
            </w:r>
          </w:p>
          <w:p>
            <w:pPr>
              <w:pStyle w:val="Normal"/>
              <w:spacing w:lineRule="auto" w:line="240" w:before="0" w:after="0"/>
              <w:jc w:val="left"/>
              <w:rPr>
                <w:rFonts w:ascii="Times New Roman" w:hAnsi="Times New Roman" w:eastAsia="Times New Roman"/>
                <w:bCs/>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 xml:space="preserve">владеть: способами  саморазвития на основе принципов образования </w:t>
            </w:r>
          </w:p>
        </w:tc>
      </w:tr>
      <w:tr>
        <w:trPr/>
        <w:tc>
          <w:tcPr>
            <w:tcW w:w="1822"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0" w:leader="none"/>
                <w:tab w:val="left" w:pos="284" w:leader="none"/>
                <w:tab w:val="right" w:pos="9639" w:leader="underscore"/>
              </w:tabs>
              <w:suppressAutoHyphens w:val="true"/>
              <w:spacing w:lineRule="auto" w:line="240" w:before="0" w:after="0"/>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t xml:space="preserve">ОПК-6 </w:t>
            </w:r>
          </w:p>
          <w:p>
            <w:pPr>
              <w:pStyle w:val="Normal"/>
              <w:spacing w:lineRule="auto" w:line="240" w:before="0" w:after="0"/>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tc>
        <w:tc>
          <w:tcPr>
            <w:tcW w:w="2698"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0" w:leader="none"/>
                <w:tab w:val="left" w:pos="284" w:leader="none"/>
                <w:tab w:val="right" w:pos="9639" w:leader="underscore"/>
              </w:tabs>
              <w:suppressAutoHyphens w:val="true"/>
              <w:spacing w:lineRule="auto" w:line="240" w:before="0" w:after="0"/>
              <w:jc w:val="left"/>
              <w:rPr>
                <w:rFonts w:ascii="Times New Roman" w:hAnsi="Times New Roman" w:eastAsia="Times New Roman"/>
                <w:bCs/>
                <w:sz w:val="24"/>
                <w:szCs w:val="24"/>
                <w:lang w:eastAsia="ar-SA"/>
              </w:rPr>
            </w:pPr>
            <w:r>
              <w:rPr>
                <w:rFonts w:eastAsia="Calibri" w:cs="Times New Roman" w:ascii="Times New Roman" w:hAnsi="Times New Roman" w:eastAsiaTheme="minorHAnsi"/>
                <w:b w:val="false"/>
                <w:bCs/>
                <w:i w:val="false"/>
                <w:strike w:val="false"/>
                <w:dstrike w:val="false"/>
                <w:outline w:val="false"/>
                <w:shadow w:val="false"/>
                <w:color w:val="auto"/>
                <w:kern w:val="0"/>
                <w:sz w:val="24"/>
                <w:szCs w:val="24"/>
                <w:u w:val="none"/>
                <w:em w:val="none"/>
                <w:lang w:val="ru-RU" w:eastAsia="en-US" w:bidi="ar-SA"/>
              </w:rPr>
              <w:t>Способен проектировать, представлять, защищать и распространять результаты своей профессиональной и научно-исследовательской деятельности</w:t>
            </w:r>
          </w:p>
        </w:tc>
        <w:tc>
          <w:tcPr>
            <w:tcW w:w="2245"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jc w:val="left"/>
              <w:rPr>
                <w:rFonts w:ascii="Times New Roman" w:hAnsi="Times New Roman" w:eastAsia="Times New Roman"/>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 xml:space="preserve">ОПК 6.1 </w:t>
            </w:r>
          </w:p>
          <w:p>
            <w:pPr>
              <w:pStyle w:val="Normal"/>
              <w:spacing w:lineRule="auto" w:line="240" w:before="0" w:after="0"/>
              <w:jc w:val="left"/>
              <w:rPr>
                <w:rFonts w:ascii="Times New Roman" w:hAnsi="Times New Roman" w:eastAsia="Times New Roman"/>
                <w:sz w:val="24"/>
                <w:szCs w:val="24"/>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Способен к проектной деятельности в профессиональной сфере деятельности</w:t>
            </w:r>
          </w:p>
        </w:tc>
        <w:tc>
          <w:tcPr>
            <w:tcW w:w="280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lineRule="auto" w:line="240" w:before="0" w:after="0"/>
              <w:jc w:val="left"/>
              <w:rPr>
                <w:rFonts w:ascii="Times New Roman" w:hAnsi="Times New Roman"/>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знать: научно-правовые основы природопользования и охраны окружающей среды в сфере профессиональной деятельности; научно-правовые основы поиска, анализа, интерпретации и распространения результатов своей профессиональной и научно-исследовательской деятельности;</w:t>
            </w:r>
          </w:p>
          <w:p>
            <w:pPr>
              <w:pStyle w:val="Normal"/>
              <w:tabs>
                <w:tab w:val="clear" w:pos="709"/>
                <w:tab w:val="left" w:pos="0" w:leader="none"/>
                <w:tab w:val="left" w:pos="284" w:leader="none"/>
                <w:tab w:val="right" w:pos="9639" w:leader="underscore"/>
              </w:tabs>
              <w:suppressAutoHyphens w:val="true"/>
              <w:spacing w:lineRule="auto" w:line="240" w:before="0" w:after="0"/>
              <w:jc w:val="left"/>
              <w:rPr>
                <w:rFonts w:ascii="Times New Roman" w:hAnsi="Times New Roman"/>
                <w:lang w:eastAsia="ru-RU"/>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уметь: обобщать, систематизировать и применять в научно-исследовательской деятельности полученные результаты исследований; проводить комплексные исследования экологических проблем в области природопользования и охраны окружающей среды;</w:t>
            </w:r>
          </w:p>
          <w:p>
            <w:pPr>
              <w:pStyle w:val="Normal"/>
              <w:tabs>
                <w:tab w:val="clear" w:pos="709"/>
                <w:tab w:val="left" w:pos="0" w:leader="none"/>
                <w:tab w:val="left" w:pos="284" w:leader="none"/>
                <w:tab w:val="right" w:pos="9639" w:leader="underscore"/>
              </w:tabs>
              <w:suppressAutoHyphens w:val="true"/>
              <w:spacing w:lineRule="auto" w:line="240" w:before="0" w:after="0"/>
              <w:jc w:val="left"/>
              <w:rPr>
                <w:rFonts w:ascii="Times New Roman" w:hAnsi="Times New Roman" w:eastAsia="Times New Roman"/>
                <w:bCs/>
                <w:sz w:val="28"/>
                <w:szCs w:val="28"/>
                <w:lang w:eastAsia="ar-SA"/>
              </w:rPr>
            </w:pPr>
            <w:r>
              <w:rPr>
                <w:rFonts w:eastAsia="Calibri" w:cs="Times New Roman" w:ascii="Times New Roman" w:hAnsi="Times New Roman" w:eastAsiaTheme="minorHAnsi"/>
                <w:b w:val="false"/>
                <w:i w:val="false"/>
                <w:strike w:val="false"/>
                <w:dstrike w:val="false"/>
                <w:outline w:val="false"/>
                <w:shadow w:val="false"/>
                <w:color w:val="auto"/>
                <w:kern w:val="0"/>
                <w:sz w:val="24"/>
                <w:szCs w:val="24"/>
                <w:u w:val="none"/>
                <w:em w:val="none"/>
                <w:lang w:val="ru-RU" w:eastAsia="en-US" w:bidi="ar-SA"/>
              </w:rPr>
              <w:t>владеть: основными средствами, приемами и методами экспертно-аналитической  деятельности для решения профессиональных и научно-исследовательских задач; проектировать, адаптировать анализировать.</w:t>
            </w:r>
          </w:p>
        </w:tc>
      </w:tr>
    </w:tbl>
    <w:p>
      <w:pPr>
        <w:pStyle w:val="Normal"/>
        <w:tabs>
          <w:tab w:val="clear" w:pos="709"/>
          <w:tab w:val="left" w:pos="0" w:leader="none"/>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16"/>
          <w:szCs w:val="16"/>
          <w:lang w:eastAsia="ar-SA"/>
        </w:rPr>
      </w:pPr>
      <w:r>
        <w:rPr>
          <w:rFonts w:eastAsia="Times New Roman" w:ascii="Times New Roman" w:hAnsi="Times New Roman"/>
          <w:bCs/>
          <w:sz w:val="16"/>
          <w:szCs w:val="16"/>
          <w:lang w:eastAsia="ar-SA"/>
        </w:rPr>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3. Место учебной </w:t>
      </w:r>
      <w:r>
        <w:rPr>
          <w:rFonts w:eastAsia="Times New Roman" w:ascii="Times New Roman" w:hAnsi="Times New Roman"/>
          <w:b/>
          <w:bCs/>
          <w:i w:val="false"/>
          <w:iCs w:val="false"/>
          <w:sz w:val="28"/>
          <w:szCs w:val="28"/>
          <w:lang w:eastAsia="ar-SA"/>
        </w:rPr>
        <w:t>(научно-исследовательская работа)</w:t>
      </w:r>
      <w:r>
        <w:rPr>
          <w:rFonts w:eastAsia="Times New Roman" w:ascii="Times New Roman" w:hAnsi="Times New Roman"/>
          <w:b/>
          <w:bCs/>
          <w:sz w:val="28"/>
          <w:szCs w:val="28"/>
          <w:lang w:eastAsia="ar-SA"/>
        </w:rPr>
        <w:t xml:space="preserve"> практики в структуре ОПОП бакалавриата </w:t>
      </w:r>
    </w:p>
    <w:p>
      <w:pPr>
        <w:pStyle w:val="Normal"/>
        <w:suppressAutoHyphens w:val="true"/>
        <w:spacing w:lineRule="auto" w:line="240" w:before="0" w:after="0"/>
        <w:ind w:firstLine="708"/>
        <w:jc w:val="both"/>
        <w:rPr>
          <w:rFonts w:ascii="Times New Roman" w:hAnsi="Times New Roman"/>
          <w:sz w:val="24"/>
          <w:szCs w:val="24"/>
        </w:rPr>
      </w:pPr>
      <w:r>
        <w:rPr>
          <w:rFonts w:ascii="Times New Roman" w:hAnsi="Times New Roman"/>
          <w:sz w:val="24"/>
          <w:szCs w:val="24"/>
        </w:rPr>
        <w:t xml:space="preserve">Учебная (научно-исследовательская работа) практика является обязательным элементом в структуре ОПОП по направлению подготовки 05.03.06 Экология и природопользование, отвечающим за обобщение и конкретизацию научно-теоретических и методологических знаний, полученных студентами в ходе изучения теоретических основ глобальной экологии, регионального природопользования, экологических ситуаций, природопользования на урбанизированных территориях, экологии Нижегородской области. Также выполнение НИР направлено на овладение методами комплексной оценки антропогенной деятельности на окружающую среду с прогнозированием реакции природы на подобные действия. </w:t>
      </w:r>
    </w:p>
    <w:p>
      <w:pPr>
        <w:pStyle w:val="Normal"/>
        <w:suppressAutoHyphens w:val="true"/>
        <w:spacing w:lineRule="auto" w:line="240" w:before="0" w:after="0"/>
        <w:ind w:firstLine="708"/>
        <w:jc w:val="both"/>
        <w:rPr>
          <w:rFonts w:ascii="Times New Roman" w:hAnsi="Times New Roman"/>
          <w:sz w:val="24"/>
          <w:szCs w:val="24"/>
        </w:rPr>
      </w:pPr>
      <w:r>
        <w:rPr>
          <w:rFonts w:ascii="Times New Roman" w:hAnsi="Times New Roman"/>
          <w:sz w:val="24"/>
          <w:szCs w:val="24"/>
        </w:rPr>
        <w:t>Научно-методологические знания и практические навыки, полученные студентами при выполнении научно-исследовательской работы, повышают эффективность освоения дисциплин, заложенных в основу модуля «Территориальные проблемы природопользования», являются важнейшим условием выполнения курсовых работ и выпускной квалификационной работы.</w:t>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
          <w:b/>
          <w:bCs/>
          <w:lang w:eastAsia="ar-SA"/>
        </w:rPr>
      </w:pPr>
      <w:r>
        <w:rPr>
          <w:rFonts w:eastAsia="Times New Roman" w:ascii="Times New Roman" w:hAnsi="Times New Roman"/>
          <w:b/>
          <w:bCs/>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
          <w:bCs/>
          <w:sz w:val="28"/>
          <w:szCs w:val="28"/>
          <w:lang w:eastAsia="ar-SA"/>
        </w:rPr>
        <w:t xml:space="preserve">4. Форма (формы) и способы (при наличии) проведения учебной </w:t>
      </w:r>
      <w:r>
        <w:rPr>
          <w:rFonts w:eastAsia="Times New Roman" w:ascii="Times New Roman" w:hAnsi="Times New Roman"/>
          <w:b/>
          <w:bCs/>
          <w:i w:val="false"/>
          <w:iCs w:val="false"/>
          <w:sz w:val="28"/>
          <w:szCs w:val="28"/>
          <w:lang w:eastAsia="ar-SA"/>
        </w:rPr>
        <w:t xml:space="preserve">(научно-исследовательская работа) </w:t>
      </w:r>
      <w:r>
        <w:rPr>
          <w:rFonts w:eastAsia="Times New Roman" w:ascii="Times New Roman" w:hAnsi="Times New Roman"/>
          <w:b/>
          <w:bCs/>
          <w:sz w:val="28"/>
          <w:szCs w:val="28"/>
          <w:lang w:eastAsia="ar-SA"/>
        </w:rPr>
        <w:t xml:space="preserve">практики </w:t>
      </w:r>
    </w:p>
    <w:p>
      <w:pPr>
        <w:pStyle w:val="Normal"/>
        <w:spacing w:lineRule="auto" w:line="240" w:before="0" w:after="0"/>
        <w:ind w:firstLine="709"/>
        <w:jc w:val="both"/>
        <w:rPr>
          <w:rFonts w:ascii="Times New Roman" w:hAnsi="Times New Roman"/>
          <w:sz w:val="24"/>
          <w:szCs w:val="24"/>
        </w:rPr>
      </w:pPr>
      <w:r>
        <w:rPr>
          <w:rFonts w:ascii="Times New Roman" w:hAnsi="Times New Roman"/>
          <w:sz w:val="24"/>
          <w:szCs w:val="24"/>
        </w:rPr>
        <w:t>1. Форма проведения практики – дискретно по видам практик.</w:t>
      </w:r>
    </w:p>
    <w:p>
      <w:pPr>
        <w:pStyle w:val="Normal"/>
        <w:tabs>
          <w:tab w:val="clear" w:pos="709"/>
          <w:tab w:val="left" w:pos="993" w:leader="none"/>
        </w:tabs>
        <w:suppressAutoHyphens w:val="true"/>
        <w:spacing w:lineRule="auto" w:line="240" w:before="0" w:after="0"/>
        <w:ind w:left="709" w:hanging="0"/>
        <w:contextualSpacing/>
        <w:jc w:val="both"/>
        <w:rPr>
          <w:rFonts w:ascii="Times New Roman" w:hAnsi="Times New Roman"/>
          <w:sz w:val="24"/>
          <w:szCs w:val="24"/>
        </w:rPr>
      </w:pPr>
      <w:r>
        <w:rPr>
          <w:rFonts w:ascii="Times New Roman" w:hAnsi="Times New Roman"/>
          <w:sz w:val="24"/>
          <w:szCs w:val="24"/>
        </w:rPr>
        <w:t xml:space="preserve">2. Способ проведения практики – стационарный. </w:t>
      </w:r>
    </w:p>
    <w:p>
      <w:pPr>
        <w:pStyle w:val="Normal"/>
        <w:tabs>
          <w:tab w:val="clear" w:pos="709"/>
          <w:tab w:val="left" w:pos="993" w:leader="none"/>
        </w:tabs>
        <w:suppressAutoHyphens w:val="true"/>
        <w:spacing w:lineRule="auto" w:line="240" w:before="0" w:after="0"/>
        <w:ind w:left="709" w:hanging="0"/>
        <w:contextualSpacing/>
        <w:jc w:val="both"/>
        <w:rPr>
          <w:rFonts w:ascii="Times New Roman" w:hAnsi="Times New Roman"/>
          <w:sz w:val="24"/>
          <w:szCs w:val="24"/>
        </w:rPr>
      </w:pPr>
      <w:r>
        <w:rPr>
          <w:rFonts w:ascii="Times New Roman" w:hAnsi="Times New Roman"/>
          <w:sz w:val="24"/>
          <w:szCs w:val="24"/>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
          <w:bCs/>
          <w:sz w:val="28"/>
          <w:szCs w:val="28"/>
          <w:lang w:eastAsia="ar-SA"/>
        </w:rPr>
        <w:t xml:space="preserve">5. Место и время проведения учебной </w:t>
      </w:r>
      <w:r>
        <w:rPr>
          <w:rFonts w:eastAsia="Times New Roman" w:ascii="Times New Roman" w:hAnsi="Times New Roman"/>
          <w:b/>
          <w:bCs/>
          <w:i w:val="false"/>
          <w:iCs w:val="false"/>
          <w:sz w:val="28"/>
          <w:szCs w:val="28"/>
          <w:lang w:eastAsia="ar-SA"/>
        </w:rPr>
        <w:t xml:space="preserve">(научно-исследовательская работа) </w:t>
      </w:r>
      <w:r>
        <w:rPr>
          <w:rFonts w:eastAsia="Times New Roman" w:ascii="Times New Roman" w:hAnsi="Times New Roman"/>
          <w:b/>
          <w:bCs/>
          <w:sz w:val="28"/>
          <w:szCs w:val="28"/>
          <w:lang w:eastAsia="ar-SA"/>
        </w:rPr>
        <w:t>практики</w:t>
      </w:r>
    </w:p>
    <w:p>
      <w:pPr>
        <w:pStyle w:val="Normal"/>
        <w:tabs>
          <w:tab w:val="clear" w:pos="709"/>
          <w:tab w:val="left" w:pos="284" w:leader="none"/>
          <w:tab w:val="right" w:pos="9639" w:leader="underscore"/>
        </w:tabs>
        <w:suppressAutoHyphens w:val="true"/>
        <w:spacing w:lineRule="auto" w:line="240" w:before="0" w:after="0"/>
        <w:ind w:firstLine="567"/>
        <w:jc w:val="both"/>
        <w:rPr>
          <w:rFonts w:ascii="Times New Roman" w:hAnsi="Times New Roman" w:eastAsia="Times New Roman"/>
          <w:i/>
          <w:i/>
          <w:lang w:eastAsia="ar-SA"/>
        </w:rPr>
      </w:pPr>
      <w:r>
        <w:rPr>
          <w:rFonts w:ascii="Times New Roman" w:hAnsi="Times New Roman"/>
          <w:sz w:val="24"/>
          <w:szCs w:val="24"/>
        </w:rPr>
        <w:t>Научно-исследовательская работа обучающихся организуется на базе кафедры экологического образования и рационального природопользования НГПУ им. К. Минина</w:t>
      </w:r>
    </w:p>
    <w:p>
      <w:pPr>
        <w:pStyle w:val="Normal"/>
        <w:shd w:val="clear" w:color="auto" w:fill="FFFFFF"/>
        <w:suppressAutoHyphens w:val="true"/>
        <w:spacing w:lineRule="auto" w:line="240" w:before="0" w:after="0"/>
        <w:ind w:firstLine="725"/>
        <w:jc w:val="both"/>
        <w:rPr>
          <w:rFonts w:ascii="Times New Roman" w:hAnsi="Times New Roman"/>
          <w:sz w:val="24"/>
          <w:szCs w:val="24"/>
        </w:rPr>
      </w:pPr>
      <w:r>
        <w:rPr>
          <w:rFonts w:ascii="Times New Roman" w:hAnsi="Times New Roman"/>
          <w:sz w:val="24"/>
          <w:szCs w:val="24"/>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
          <w:bCs/>
          <w:sz w:val="28"/>
          <w:szCs w:val="28"/>
          <w:lang w:eastAsia="ar-SA"/>
        </w:rPr>
        <w:t xml:space="preserve">6. Объём учебной </w:t>
      </w:r>
      <w:r>
        <w:rPr>
          <w:rFonts w:eastAsia="Times New Roman" w:ascii="Times New Roman" w:hAnsi="Times New Roman"/>
          <w:b/>
          <w:bCs/>
          <w:i w:val="false"/>
          <w:iCs w:val="false"/>
          <w:sz w:val="28"/>
          <w:szCs w:val="28"/>
          <w:lang w:eastAsia="ar-SA"/>
        </w:rPr>
        <w:t>(научно-исследовательская работа)</w:t>
      </w:r>
      <w:r>
        <w:rPr>
          <w:rFonts w:eastAsia="Times New Roman" w:ascii="Times New Roman" w:hAnsi="Times New Roman"/>
          <w:b/>
          <w:bCs/>
          <w:sz w:val="28"/>
          <w:szCs w:val="28"/>
          <w:lang w:eastAsia="ar-SA"/>
        </w:rPr>
        <w:t xml:space="preserve"> практики</w:t>
      </w:r>
    </w:p>
    <w:p>
      <w:pPr>
        <w:pStyle w:val="Normal"/>
        <w:tabs>
          <w:tab w:val="clear" w:pos="709"/>
          <w:tab w:val="left" w:pos="284" w:leader="none"/>
          <w:tab w:val="right" w:pos="9639" w:leader="underscore"/>
        </w:tabs>
        <w:suppressAutoHyphens w:val="true"/>
        <w:spacing w:lineRule="auto" w:line="240" w:before="0" w:after="0"/>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и её продолжительность</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Общий объём практики составляет 3 зачетных единицы.</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Продолжительность практики 3 недели (108 часов).</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
          <w:bCs/>
          <w:sz w:val="28"/>
          <w:szCs w:val="28"/>
          <w:lang w:eastAsia="ar-SA"/>
        </w:rPr>
        <w:t xml:space="preserve">7. Структура и содержание учебной </w:t>
      </w:r>
      <w:r>
        <w:rPr>
          <w:rFonts w:eastAsia="Times New Roman" w:ascii="Times New Roman" w:hAnsi="Times New Roman"/>
          <w:b/>
          <w:bCs/>
          <w:i w:val="false"/>
          <w:iCs w:val="false"/>
          <w:sz w:val="28"/>
          <w:szCs w:val="28"/>
          <w:lang w:eastAsia="ar-SA"/>
        </w:rPr>
        <w:t>(научно-исследовательская работа)</w:t>
      </w:r>
      <w:r>
        <w:rPr>
          <w:rFonts w:eastAsia="Times New Roman" w:ascii="Times New Roman" w:hAnsi="Times New Roman"/>
          <w:b/>
          <w:bCs/>
          <w:sz w:val="28"/>
          <w:szCs w:val="28"/>
          <w:lang w:eastAsia="ar-SA"/>
        </w:rPr>
        <w:t xml:space="preserve"> практики</w:t>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
          <w:bCs/>
          <w:sz w:val="28"/>
          <w:szCs w:val="28"/>
          <w:lang w:eastAsia="ar-SA"/>
        </w:rPr>
        <w:t xml:space="preserve">7.1 Структура учебной </w:t>
      </w:r>
      <w:r>
        <w:rPr>
          <w:rFonts w:eastAsia="Times New Roman" w:ascii="Times New Roman" w:hAnsi="Times New Roman"/>
          <w:b/>
          <w:bCs/>
          <w:i w:val="false"/>
          <w:iCs w:val="false"/>
          <w:sz w:val="28"/>
          <w:szCs w:val="28"/>
          <w:lang w:eastAsia="ar-SA"/>
        </w:rPr>
        <w:t>(научно-исследовательская работа)</w:t>
      </w:r>
      <w:r>
        <w:rPr>
          <w:rFonts w:eastAsia="Times New Roman" w:ascii="Times New Roman" w:hAnsi="Times New Roman"/>
          <w:b/>
          <w:bCs/>
          <w:sz w:val="28"/>
          <w:szCs w:val="28"/>
          <w:lang w:eastAsia="ar-SA"/>
        </w:rPr>
        <w:t xml:space="preserve"> практики</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Общая трудоемкость учебной/производственной практики составляет 3 зачетных единиц, 108 часов.</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16"/>
          <w:szCs w:val="16"/>
          <w:lang w:eastAsia="ar-SA"/>
        </w:rPr>
      </w:pPr>
      <w:r>
        <w:rPr>
          <w:rFonts w:eastAsia="Times New Roman" w:ascii="Times New Roman" w:hAnsi="Times New Roman"/>
          <w:bCs/>
          <w:sz w:val="16"/>
          <w:szCs w:val="16"/>
          <w:lang w:eastAsia="ar-SA"/>
        </w:rPr>
      </w:r>
    </w:p>
    <w:tbl>
      <w:tblPr>
        <w:tblW w:w="9700" w:type="dxa"/>
        <w:jc w:val="left"/>
        <w:tblInd w:w="-41" w:type="dxa"/>
        <w:tblCellMar>
          <w:top w:w="0" w:type="dxa"/>
          <w:left w:w="108" w:type="dxa"/>
          <w:bottom w:w="0" w:type="dxa"/>
          <w:right w:w="108" w:type="dxa"/>
        </w:tblCellMar>
        <w:tblLook w:firstRow="0" w:noVBand="0" w:lastRow="0" w:firstColumn="0" w:lastColumn="0" w:noHBand="0" w:val="0000"/>
      </w:tblPr>
      <w:tblGrid>
        <w:gridCol w:w="582"/>
        <w:gridCol w:w="4410"/>
        <w:gridCol w:w="854"/>
        <w:gridCol w:w="852"/>
        <w:gridCol w:w="855"/>
        <w:gridCol w:w="853"/>
        <w:gridCol w:w="1293"/>
      </w:tblGrid>
      <w:tr>
        <w:trPr>
          <w:trHeight w:val="855" w:hRule="atLeast"/>
        </w:trPr>
        <w:tc>
          <w:tcPr>
            <w:tcW w:w="582" w:type="dxa"/>
            <w:vMerge w:val="restart"/>
            <w:tcBorders>
              <w:top w:val="single" w:sz="4" w:space="0" w:color="000000"/>
              <w:left w:val="single" w:sz="4" w:space="0" w:color="000000"/>
            </w:tcBorders>
            <w:shd w:color="auto" w:fill="auto" w:val="clear"/>
            <w:vAlign w:val="cente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w:t>
            </w:r>
          </w:p>
          <w:p>
            <w:pPr>
              <w:pStyle w:val="Normal"/>
              <w:tabs>
                <w:tab w:val="clear" w:pos="709"/>
                <w:tab w:val="left" w:pos="708" w:leader="none"/>
                <w:tab w:val="right" w:pos="9639" w:leader="underscore"/>
              </w:tabs>
              <w:suppressAutoHyphens w:val="true"/>
              <w:spacing w:lineRule="auto" w:line="240" w:before="0" w:after="0"/>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п/п</w:t>
            </w:r>
          </w:p>
        </w:tc>
        <w:tc>
          <w:tcPr>
            <w:tcW w:w="4410" w:type="dxa"/>
            <w:vMerge w:val="restart"/>
            <w:tcBorders>
              <w:top w:val="single" w:sz="4" w:space="0" w:color="000000"/>
              <w:left w:val="single" w:sz="4" w:space="0" w:color="000000"/>
            </w:tcBorders>
            <w:shd w:color="auto" w:fill="auto" w:val="clear"/>
            <w:vAlign w:val="center"/>
          </w:tcPr>
          <w:p>
            <w:pPr>
              <w:pStyle w:val="Normal"/>
              <w:tabs>
                <w:tab w:val="clear" w:pos="709"/>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clear" w:pos="709"/>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Разделы (этапы) практики</w:t>
            </w:r>
          </w:p>
          <w:p>
            <w:pPr>
              <w:pStyle w:val="Normal"/>
              <w:tabs>
                <w:tab w:val="clear" w:pos="709"/>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clear" w:pos="709"/>
                <w:tab w:val="left" w:pos="708" w:leader="none"/>
                <w:tab w:val="right" w:pos="9639" w:leader="underscore"/>
              </w:tabs>
              <w:suppressAutoHyphens w:val="true"/>
              <w:snapToGrid w:val="false"/>
              <w:spacing w:lineRule="auto" w:line="240" w:before="0" w:after="0"/>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tc>
        <w:tc>
          <w:tcPr>
            <w:tcW w:w="3414" w:type="dxa"/>
            <w:gridSpan w:val="4"/>
            <w:tcBorders>
              <w:top w:val="single" w:sz="4" w:space="0" w:color="000000"/>
              <w:left w:val="single" w:sz="4" w:space="0" w:color="000000"/>
              <w:bottom w:val="single" w:sz="4" w:space="0" w:color="000000"/>
            </w:tcBorders>
            <w:shd w:color="auto" w:fill="auto" w:val="clear"/>
            <w:vAlign w:val="center"/>
          </w:tcPr>
          <w:p>
            <w:pPr>
              <w:pStyle w:val="Normal"/>
              <w:tabs>
                <w:tab w:val="clear" w:pos="709"/>
                <w:tab w:val="left" w:pos="708" w:leader="none"/>
                <w:tab w:val="right" w:pos="9639" w:leader="underscore"/>
              </w:tabs>
              <w:suppressAutoHyphens w:val="true"/>
              <w:spacing w:lineRule="auto" w:line="240" w:before="0" w:after="0"/>
              <w:jc w:val="center"/>
              <w:rPr>
                <w:rFonts w:ascii="Times New Roman" w:hAnsi="Times New Roman" w:eastAsia="Times New Roman"/>
                <w:bCs/>
                <w:lang w:eastAsia="ar-SA"/>
              </w:rPr>
            </w:pPr>
            <w:r>
              <w:rPr>
                <w:rFonts w:eastAsia="Times New Roman" w:ascii="Times New Roman" w:hAnsi="Times New Roman"/>
                <w:bCs/>
                <w:lang w:eastAsia="ar-SA"/>
              </w:rPr>
              <w:t>Виды деятельности на практике, включая самостоятельную работу обучающихся и трудоемкость (в часах)*</w:t>
            </w:r>
          </w:p>
        </w:tc>
        <w:tc>
          <w:tcPr>
            <w:tcW w:w="1293" w:type="dxa"/>
            <w:vMerge w:val="restart"/>
            <w:tcBorders>
              <w:top w:val="single" w:sz="4" w:space="0" w:color="000000"/>
              <w:left w:val="single" w:sz="4" w:space="0" w:color="000000"/>
              <w:right w:val="single" w:sz="4" w:space="0" w:color="000000"/>
            </w:tcBorders>
            <w:shd w:color="auto" w:fill="auto" w:val="clear"/>
            <w:vAlign w:val="center"/>
          </w:tcPr>
          <w:p>
            <w:pPr>
              <w:pStyle w:val="Normal"/>
              <w:tabs>
                <w:tab w:val="clear" w:pos="709"/>
                <w:tab w:val="left" w:pos="708" w:leader="none"/>
                <w:tab w:val="right" w:pos="9639" w:leader="underscore"/>
              </w:tabs>
              <w:suppressAutoHyphens w:val="true"/>
              <w:snapToGrid w:val="false"/>
              <w:spacing w:lineRule="auto" w:line="240" w:before="0" w:after="0"/>
              <w:jc w:val="center"/>
              <w:rPr>
                <w:rFonts w:ascii="Times New Roman" w:hAnsi="Times New Roman" w:eastAsia="Times New Roman"/>
                <w:bCs/>
                <w:lang w:eastAsia="ar-SA"/>
              </w:rPr>
            </w:pPr>
            <w:r>
              <w:rPr>
                <w:rFonts w:eastAsia="Times New Roman" w:ascii="Times New Roman" w:hAnsi="Times New Roman"/>
                <w:bCs/>
                <w:lang w:eastAsia="ar-SA"/>
              </w:rPr>
              <w:t>Формы текущего</w:t>
            </w:r>
          </w:p>
          <w:p>
            <w:pPr>
              <w:pStyle w:val="Normal"/>
              <w:tabs>
                <w:tab w:val="clear" w:pos="709"/>
                <w:tab w:val="left" w:pos="708" w:leader="none"/>
                <w:tab w:val="right" w:pos="9639" w:leader="underscore"/>
              </w:tabs>
              <w:suppressAutoHyphens w:val="true"/>
              <w:spacing w:lineRule="auto" w:line="240" w:before="0" w:after="0"/>
              <w:jc w:val="center"/>
              <w:rPr>
                <w:rFonts w:ascii="Times New Roman" w:hAnsi="Times New Roman" w:eastAsia="Times New Roman"/>
                <w:bCs/>
                <w:lang w:eastAsia="ar-SA"/>
              </w:rPr>
            </w:pPr>
            <w:r>
              <w:rPr>
                <w:rFonts w:eastAsia="Times New Roman" w:ascii="Times New Roman" w:hAnsi="Times New Roman"/>
                <w:bCs/>
                <w:lang w:eastAsia="ar-SA"/>
              </w:rPr>
              <w:t>контроля</w:t>
            </w:r>
          </w:p>
        </w:tc>
      </w:tr>
      <w:tr>
        <w:trPr>
          <w:trHeight w:val="557" w:hRule="atLeast"/>
        </w:trPr>
        <w:tc>
          <w:tcPr>
            <w:tcW w:w="582" w:type="dxa"/>
            <w:vMerge w:val="continue"/>
            <w:tcBorders>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0"/>
                <w:lang w:eastAsia="ar-SA"/>
              </w:rPr>
            </w:pPr>
            <w:r>
              <w:rPr>
                <w:rFonts w:eastAsia="Times New Roman" w:ascii="Times New Roman" w:hAnsi="Times New Roman"/>
                <w:bCs/>
                <w:szCs w:val="20"/>
                <w:lang w:eastAsia="ar-SA"/>
              </w:rPr>
            </w:r>
          </w:p>
        </w:tc>
        <w:tc>
          <w:tcPr>
            <w:tcW w:w="4410" w:type="dxa"/>
            <w:vMerge w:val="continue"/>
            <w:tcBorders>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jc w:val="both"/>
              <w:rPr>
                <w:rFonts w:ascii="Times New Roman" w:hAnsi="Times New Roman" w:eastAsia="Times New Roman"/>
                <w:i/>
                <w:i/>
                <w:iCs/>
                <w:szCs w:val="24"/>
                <w:lang w:eastAsia="ar-SA"/>
              </w:rPr>
            </w:pPr>
            <w:r>
              <w:rPr>
                <w:rFonts w:eastAsia="Times New Roman" w:ascii="Times New Roman" w:hAnsi="Times New Roman"/>
                <w:i/>
                <w:iCs/>
                <w:szCs w:val="24"/>
                <w:lang w:eastAsia="ar-SA"/>
              </w:rPr>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lang w:eastAsia="ar-SA"/>
              </w:rPr>
            </w:pPr>
            <w:r>
              <w:rPr>
                <w:rFonts w:eastAsia="Times New Roman" w:ascii="Times New Roman" w:hAnsi="Times New Roman"/>
                <w:lang w:eastAsia="ar-SA"/>
              </w:rPr>
              <w:t>В организации (база практик)</w:t>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lang w:eastAsia="ar-SA"/>
              </w:rPr>
            </w:pPr>
            <w:r>
              <w:rPr>
                <w:rFonts w:eastAsia="Times New Roman" w:ascii="Times New Roman" w:hAnsi="Times New Roman"/>
                <w:lang w:eastAsia="ar-SA"/>
              </w:rPr>
              <w:t>Контактная работа с руководителем практики от вуза (в том числе работа в ЭОС)*</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lang w:eastAsia="ar-SA"/>
              </w:rPr>
            </w:pPr>
            <w:r>
              <w:rPr>
                <w:rFonts w:eastAsia="Times New Roman" w:ascii="Times New Roman" w:hAnsi="Times New Roman"/>
                <w:lang w:eastAsia="ar-SA"/>
              </w:rPr>
              <w:t>Самостоятельная работа</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lang w:eastAsia="ar-SA"/>
              </w:rPr>
            </w:pPr>
            <w:r>
              <w:rPr>
                <w:rFonts w:eastAsia="Times New Roman" w:ascii="Times New Roman" w:hAnsi="Times New Roman"/>
                <w:lang w:eastAsia="ar-SA"/>
              </w:rPr>
              <w:t>Общая трудоемкость в часах</w:t>
            </w:r>
          </w:p>
        </w:tc>
        <w:tc>
          <w:tcPr>
            <w:tcW w:w="1293" w:type="dxa"/>
            <w:vMerge w:val="continue"/>
            <w:tcBorders>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lang w:eastAsia="ar-SA"/>
              </w:rPr>
            </w:pPr>
            <w:r>
              <w:rPr>
                <w:rFonts w:eastAsia="Times New Roman" w:ascii="Times New Roman" w:hAnsi="Times New Roman"/>
                <w:bCs/>
                <w:lang w:eastAsia="ar-SA"/>
              </w:rPr>
            </w:r>
          </w:p>
        </w:tc>
      </w:tr>
      <w:tr>
        <w:trPr>
          <w:trHeight w:val="996"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1. Организационный этап</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1</w:t>
            </w:r>
          </w:p>
        </w:tc>
        <w:tc>
          <w:tcPr>
            <w:tcW w:w="855" w:type="dxa"/>
            <w:tcBorders>
              <w:top w:val="single" w:sz="4" w:space="0" w:color="000000"/>
              <w:left w:val="single" w:sz="4" w:space="0" w:color="000000"/>
              <w:bottom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4</w:t>
            </w:r>
          </w:p>
        </w:tc>
        <w:tc>
          <w:tcPr>
            <w:tcW w:w="853" w:type="dxa"/>
            <w:tcBorders>
              <w:top w:val="single" w:sz="4" w:space="0" w:color="000000"/>
              <w:left w:val="single" w:sz="4" w:space="0" w:color="000000"/>
              <w:bottom w:val="single" w:sz="4" w:space="0" w:color="000000"/>
            </w:tcBorders>
            <w:shd w:color="auto" w:fill="auto" w:val="clear"/>
          </w:tcPr>
          <w:p>
            <w:pPr>
              <w:pStyle w:val="Normal"/>
              <w:spacing w:before="0" w:after="200"/>
              <w:jc w:val="right"/>
              <w:rPr>
                <w:rFonts w:ascii="Times New Roman" w:hAnsi="Times New Roman" w:eastAsia="Times New Roman"/>
                <w:szCs w:val="24"/>
                <w:lang w:eastAsia="ar-SA"/>
              </w:rPr>
            </w:pPr>
            <w:r>
              <w:rPr>
                <w:rFonts w:eastAsia="Times New Roman" w:ascii="Times New Roman" w:hAnsi="Times New Roman"/>
                <w:szCs w:val="24"/>
                <w:lang w:eastAsia="ar-SA"/>
              </w:rPr>
              <w:t>5</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0" w:after="200"/>
              <w:ind w:right="-194" w:hanging="0"/>
              <w:rPr>
                <w:rFonts w:ascii="Times New Roman" w:hAnsi="Times New Roman" w:eastAsia="Times New Roman"/>
                <w:szCs w:val="24"/>
                <w:lang w:eastAsia="ar-SA"/>
              </w:rPr>
            </w:pPr>
            <w:r>
              <w:rPr>
                <w:rFonts w:eastAsia="Times New Roman" w:ascii="Times New Roman" w:hAnsi="Times New Roman"/>
                <w:szCs w:val="24"/>
                <w:lang w:eastAsia="ar-SA"/>
              </w:rPr>
              <w:t>отчёт  о выполнении задания</w:t>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2. Выбор и обоснование темы НИР</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25</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27</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3</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2.1. Выбор и обоснование актуальности темы исследования</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7</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rPr>
                <w:rFonts w:ascii="Times New Roman" w:hAnsi="Times New Roman" w:eastAsia="Times New Roman"/>
                <w:bCs/>
                <w:szCs w:val="24"/>
                <w:lang w:eastAsia="ar-SA"/>
              </w:rPr>
            </w:pPr>
            <w:r>
              <w:rPr>
                <w:rFonts w:eastAsia="Times New Roman" w:ascii="Times New Roman" w:hAnsi="Times New Roman"/>
                <w:szCs w:val="24"/>
                <w:lang w:eastAsia="ar-SA"/>
              </w:rPr>
              <w:t>отчёт  о выполнении задания</w:t>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4</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2.2. Формулировка структурных элементов введения</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5</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rPr>
                <w:rFonts w:ascii="Times New Roman" w:hAnsi="Times New Roman" w:eastAsia="Times New Roman"/>
                <w:bCs/>
                <w:szCs w:val="24"/>
                <w:lang w:eastAsia="ar-SA"/>
              </w:rPr>
            </w:pPr>
            <w:r>
              <w:rPr>
                <w:rFonts w:eastAsia="Times New Roman" w:ascii="Times New Roman" w:hAnsi="Times New Roman"/>
                <w:szCs w:val="24"/>
                <w:lang w:eastAsia="ar-SA"/>
              </w:rPr>
              <w:t>отчёт  о выполнении задания</w:t>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5</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2.3. Подбор и изучение основных литературных источников  по теме НИР</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0</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15</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15</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rPr>
                <w:rFonts w:ascii="Times New Roman" w:hAnsi="Times New Roman" w:eastAsia="Times New Roman"/>
                <w:bCs/>
                <w:szCs w:val="24"/>
                <w:lang w:eastAsia="ar-SA"/>
              </w:rPr>
            </w:pPr>
            <w:r>
              <w:rPr>
                <w:rFonts w:eastAsia="Times New Roman" w:ascii="Times New Roman" w:hAnsi="Times New Roman"/>
                <w:szCs w:val="24"/>
                <w:lang w:eastAsia="ar-SA"/>
              </w:rPr>
              <w:t>отчёт  о выполнении задания</w:t>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3. Практическая часть научно-исследовательской работы</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63</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64</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rPr>
                <w:rFonts w:ascii="Times New Roman" w:hAnsi="Times New Roman" w:eastAsia="Times New Roman"/>
                <w:bCs/>
                <w:szCs w:val="24"/>
                <w:lang w:eastAsia="ar-SA"/>
              </w:rPr>
            </w:pPr>
            <w:r>
              <w:rPr>
                <w:rFonts w:eastAsia="Times New Roman" w:ascii="Times New Roman" w:hAnsi="Times New Roman"/>
                <w:bCs/>
                <w:szCs w:val="24"/>
                <w:lang w:eastAsia="ar-SA"/>
              </w:rPr>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7</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3.1.Анализ основных результатов и положений по теме исследования</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45</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45</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rPr>
                <w:rFonts w:ascii="Times New Roman" w:hAnsi="Times New Roman" w:eastAsia="Times New Roman"/>
                <w:bCs/>
                <w:szCs w:val="24"/>
                <w:lang w:eastAsia="ar-SA"/>
              </w:rPr>
            </w:pPr>
            <w:r>
              <w:rPr>
                <w:rFonts w:eastAsia="Times New Roman" w:ascii="Times New Roman" w:hAnsi="Times New Roman"/>
                <w:szCs w:val="24"/>
                <w:lang w:eastAsia="ar-SA"/>
              </w:rPr>
              <w:t>отчёт  о выполнении задания</w:t>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8</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3.2. Оформление результатов НИР согласно требованиям</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18</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19</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rPr>
                <w:rFonts w:ascii="Times New Roman" w:hAnsi="Times New Roman" w:eastAsia="Times New Roman"/>
                <w:bCs/>
                <w:szCs w:val="24"/>
                <w:lang w:eastAsia="ar-SA"/>
              </w:rPr>
            </w:pPr>
            <w:r>
              <w:rPr>
                <w:rFonts w:eastAsia="Times New Roman" w:ascii="Times New Roman" w:hAnsi="Times New Roman"/>
                <w:szCs w:val="24"/>
                <w:lang w:eastAsia="ar-SA"/>
              </w:rPr>
              <w:t>отчёт  о выполнении задания</w:t>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9</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
                <w:b/>
                <w:bCs/>
                <w:szCs w:val="24"/>
                <w:lang w:eastAsia="ar-SA"/>
              </w:rPr>
            </w:pPr>
            <w:r>
              <w:rPr>
                <w:rFonts w:eastAsia="Times New Roman" w:ascii="Times New Roman" w:hAnsi="Times New Roman"/>
                <w:b/>
                <w:bCs/>
                <w:szCs w:val="24"/>
                <w:lang w:eastAsia="ar-SA"/>
              </w:rPr>
              <w:t>Раздел 4. Подготовка отчёта по практике</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10</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12</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rPr>
                <w:rFonts w:ascii="Times New Roman" w:hAnsi="Times New Roman" w:eastAsia="Times New Roman"/>
                <w:bCs/>
                <w:szCs w:val="24"/>
                <w:lang w:eastAsia="ar-SA"/>
              </w:rPr>
            </w:pPr>
            <w:r>
              <w:rPr>
                <w:rFonts w:eastAsia="Times New Roman" w:ascii="Times New Roman" w:hAnsi="Times New Roman"/>
                <w:bCs/>
                <w:szCs w:val="24"/>
                <w:lang w:eastAsia="ar-SA"/>
              </w:rPr>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10</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4.1 Подготовка отчёта по практике</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0</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8</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8</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rPr>
                <w:rFonts w:ascii="Times New Roman" w:hAnsi="Times New Roman" w:eastAsia="Times New Roman"/>
                <w:bCs/>
                <w:szCs w:val="24"/>
                <w:lang w:eastAsia="ar-SA"/>
              </w:rPr>
            </w:pPr>
            <w:r>
              <w:rPr>
                <w:rFonts w:eastAsia="Times New Roman" w:ascii="Times New Roman" w:hAnsi="Times New Roman"/>
                <w:szCs w:val="24"/>
                <w:lang w:eastAsia="ar-SA"/>
              </w:rPr>
              <w:t>отчёт  о выполнении задания</w:t>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t>11</w:t>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Тема 4.2 Итоговая конференция по результатам НИР</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t xml:space="preserve"> </w:t>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2</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4</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jc w:val="center"/>
              <w:rPr>
                <w:rFonts w:ascii="Times New Roman" w:hAnsi="Times New Roman" w:eastAsia="Times New Roman"/>
                <w:bCs/>
                <w:szCs w:val="24"/>
                <w:lang w:eastAsia="ar-SA"/>
              </w:rPr>
            </w:pPr>
            <w:r>
              <w:rPr>
                <w:rFonts w:eastAsia="Times New Roman" w:ascii="Times New Roman" w:hAnsi="Times New Roman"/>
                <w:bCs/>
                <w:szCs w:val="24"/>
                <w:lang w:eastAsia="ar-SA"/>
              </w:rPr>
              <w:t>выступление с докладом, ответы на вопросы</w:t>
            </w:r>
          </w:p>
        </w:tc>
      </w:tr>
      <w:tr>
        <w:trPr>
          <w:trHeight w:val="23" w:hRule="atLeast"/>
        </w:trPr>
        <w:tc>
          <w:tcPr>
            <w:tcW w:w="58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4410"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firstLine="14"/>
              <w:rPr>
                <w:rFonts w:ascii="Times New Roman" w:hAnsi="Times New Roman" w:eastAsia="Times New Roman"/>
                <w:bCs/>
                <w:szCs w:val="24"/>
                <w:lang w:eastAsia="ar-SA"/>
              </w:rPr>
            </w:pPr>
            <w:r>
              <w:rPr>
                <w:rFonts w:eastAsia="Times New Roman" w:ascii="Times New Roman" w:hAnsi="Times New Roman"/>
                <w:bCs/>
                <w:szCs w:val="24"/>
                <w:lang w:eastAsia="ar-SA"/>
              </w:rPr>
              <w:t>ИТОГО</w:t>
            </w:r>
          </w:p>
        </w:tc>
        <w:tc>
          <w:tcPr>
            <w:tcW w:w="854"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rPr>
                <w:rFonts w:ascii="Times New Roman" w:hAnsi="Times New Roman" w:eastAsia="Times New Roman"/>
                <w:bCs/>
                <w:szCs w:val="24"/>
                <w:lang w:eastAsia="ar-SA"/>
              </w:rPr>
            </w:pPr>
            <w:r>
              <w:rPr>
                <w:rFonts w:eastAsia="Times New Roman" w:ascii="Times New Roman" w:hAnsi="Times New Roman"/>
                <w:bCs/>
                <w:szCs w:val="24"/>
                <w:lang w:eastAsia="ar-SA"/>
              </w:rPr>
            </w:r>
          </w:p>
        </w:tc>
        <w:tc>
          <w:tcPr>
            <w:tcW w:w="852"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182"/>
              <w:jc w:val="right"/>
              <w:rPr>
                <w:rFonts w:ascii="Times New Roman" w:hAnsi="Times New Roman" w:eastAsia="Times New Roman"/>
                <w:bCs/>
                <w:szCs w:val="24"/>
                <w:lang w:eastAsia="ar-SA"/>
              </w:rPr>
            </w:pPr>
            <w:r>
              <w:rPr>
                <w:rFonts w:eastAsia="Times New Roman" w:ascii="Times New Roman" w:hAnsi="Times New Roman"/>
                <w:bCs/>
                <w:szCs w:val="24"/>
                <w:lang w:eastAsia="ar-SA"/>
              </w:rPr>
              <w:t>6</w:t>
            </w:r>
          </w:p>
        </w:tc>
        <w:tc>
          <w:tcPr>
            <w:tcW w:w="855"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284"/>
              <w:jc w:val="right"/>
              <w:rPr>
                <w:rFonts w:ascii="Times New Roman" w:hAnsi="Times New Roman" w:eastAsia="Times New Roman"/>
                <w:bCs/>
                <w:szCs w:val="24"/>
                <w:lang w:eastAsia="ar-SA"/>
              </w:rPr>
            </w:pPr>
            <w:r>
              <w:rPr>
                <w:rFonts w:eastAsia="Times New Roman" w:ascii="Times New Roman" w:hAnsi="Times New Roman"/>
                <w:bCs/>
                <w:szCs w:val="24"/>
                <w:lang w:eastAsia="ar-SA"/>
              </w:rPr>
              <w:t>102</w:t>
            </w:r>
          </w:p>
        </w:tc>
        <w:tc>
          <w:tcPr>
            <w:tcW w:w="853" w:type="dxa"/>
            <w:tcBorders>
              <w:top w:val="single" w:sz="4" w:space="0" w:color="000000"/>
              <w:left w:val="single" w:sz="4" w:space="0" w:color="000000"/>
              <w:bottom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182"/>
              <w:jc w:val="right"/>
              <w:rPr>
                <w:rFonts w:ascii="Times New Roman" w:hAnsi="Times New Roman" w:eastAsia="Times New Roman"/>
                <w:bCs/>
                <w:szCs w:val="24"/>
                <w:lang w:eastAsia="ar-SA"/>
              </w:rPr>
            </w:pPr>
            <w:r>
              <w:rPr>
                <w:rFonts w:eastAsia="Times New Roman" w:ascii="Times New Roman" w:hAnsi="Times New Roman"/>
                <w:bCs/>
                <w:szCs w:val="24"/>
                <w:lang w:eastAsia="ar-SA"/>
              </w:rPr>
              <w:t>108</w:t>
            </w:r>
          </w:p>
        </w:tc>
        <w:tc>
          <w:tcPr>
            <w:tcW w:w="1293" w:type="dxa"/>
            <w:tcBorders>
              <w:top w:val="single" w:sz="4" w:space="0" w:color="000000"/>
              <w:left w:val="single" w:sz="4" w:space="0" w:color="000000"/>
              <w:bottom w:val="single" w:sz="4" w:space="0" w:color="000000"/>
              <w:right w:val="single" w:sz="4" w:space="0" w:color="000000"/>
            </w:tcBorders>
            <w:shd w:color="auto" w:fill="auto" w:val="clear"/>
          </w:tcPr>
          <w:p>
            <w:pPr>
              <w:pStyle w:val="Normal"/>
              <w:tabs>
                <w:tab w:val="clear" w:pos="709"/>
                <w:tab w:val="left" w:pos="708" w:leader="none"/>
                <w:tab w:val="right" w:pos="9639" w:leader="underscore"/>
              </w:tabs>
              <w:suppressAutoHyphens w:val="true"/>
              <w:snapToGrid w:val="false"/>
              <w:spacing w:lineRule="auto" w:line="240" w:before="0" w:after="0"/>
              <w:ind w:hanging="3"/>
              <w:jc w:val="center"/>
              <w:rPr>
                <w:rFonts w:ascii="Times New Roman" w:hAnsi="Times New Roman" w:eastAsia="Times New Roman"/>
                <w:bCs/>
                <w:szCs w:val="24"/>
                <w:lang w:eastAsia="ar-SA"/>
              </w:rPr>
            </w:pPr>
            <w:r>
              <w:rPr>
                <w:rFonts w:eastAsia="Times New Roman" w:ascii="Times New Roman" w:hAnsi="Times New Roman"/>
                <w:bCs/>
                <w:szCs w:val="24"/>
                <w:lang w:eastAsia="ar-SA"/>
              </w:rPr>
            </w:r>
          </w:p>
        </w:tc>
      </w:tr>
    </w:tbl>
    <w:p>
      <w:pPr>
        <w:pStyle w:val="Normal"/>
        <w:tabs>
          <w:tab w:val="clear" w:pos="709"/>
          <w:tab w:val="left" w:pos="284" w:leader="none"/>
          <w:tab w:val="right" w:pos="9639" w:leader="underscore"/>
        </w:tabs>
        <w:suppressAutoHyphens w:val="true"/>
        <w:spacing w:lineRule="auto" w:line="240" w:before="0" w:after="0"/>
        <w:ind w:left="709" w:hanging="0"/>
        <w:jc w:val="both"/>
        <w:rPr>
          <w:rFonts w:ascii="Times New Roman" w:hAnsi="Times New Roman" w:eastAsia="Times New Roman"/>
          <w:bCs/>
          <w:i/>
          <w:i/>
          <w:vertAlign w:val="subscript"/>
          <w:lang w:eastAsia="ar-SA"/>
        </w:rPr>
      </w:pPr>
      <w:r>
        <w:rPr>
          <w:rFonts w:eastAsia="Times New Roman" w:ascii="Times New Roman" w:hAnsi="Times New Roman"/>
          <w:bCs/>
          <w:i/>
          <w:vertAlign w:val="subscript"/>
          <w:lang w:eastAsia="ar-SA"/>
        </w:rPr>
      </w:r>
    </w:p>
    <w:p>
      <w:pPr>
        <w:pStyle w:val="Normal"/>
        <w:tabs>
          <w:tab w:val="clear" w:pos="709"/>
          <w:tab w:val="left" w:pos="284" w:leader="none"/>
          <w:tab w:val="right" w:pos="9639" w:leader="underscore"/>
        </w:tabs>
        <w:suppressAutoHyphens w:val="true"/>
        <w:spacing w:lineRule="auto" w:line="240" w:before="0" w:after="0"/>
        <w:ind w:firstLine="851"/>
        <w:jc w:val="both"/>
        <w:rPr>
          <w:rFonts w:ascii="Times New Roman" w:hAnsi="Times New Roman" w:eastAsia="Times New Roman"/>
          <w:b/>
          <w:b/>
          <w:bCs/>
          <w:sz w:val="16"/>
          <w:szCs w:val="16"/>
          <w:lang w:eastAsia="ar-SA"/>
        </w:rPr>
      </w:pPr>
      <w:r>
        <w:rPr>
          <w:rFonts w:eastAsia="Times New Roman" w:ascii="Times New Roman" w:hAnsi="Times New Roman"/>
          <w:b/>
          <w:bCs/>
          <w:sz w:val="16"/>
          <w:szCs w:val="16"/>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
          <w:bCs/>
          <w:sz w:val="28"/>
          <w:szCs w:val="28"/>
          <w:lang w:eastAsia="ar-SA"/>
        </w:rPr>
        <w:t xml:space="preserve">7.2 Содержание учебной </w:t>
      </w:r>
      <w:r>
        <w:rPr>
          <w:rFonts w:eastAsia="Times New Roman" w:ascii="Times New Roman" w:hAnsi="Times New Roman"/>
          <w:b/>
          <w:bCs/>
          <w:i w:val="false"/>
          <w:iCs w:val="false"/>
          <w:sz w:val="28"/>
          <w:szCs w:val="28"/>
          <w:lang w:eastAsia="ar-SA"/>
        </w:rPr>
        <w:t>(научно-исследовательская работа)</w:t>
      </w:r>
      <w:r>
        <w:rPr>
          <w:rFonts w:eastAsia="Times New Roman" w:ascii="Times New Roman" w:hAnsi="Times New Roman"/>
          <w:b/>
          <w:bCs/>
          <w:sz w:val="28"/>
          <w:szCs w:val="28"/>
          <w:lang w:eastAsia="ar-SA"/>
        </w:rPr>
        <w:t xml:space="preserve"> практики</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t>Раздел  1. Организационный этап</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Определение целей и задач практики. Планирование предстоящей практики по срокам, заполнение первых страниц дневника практики. Решение организационных вопросов.</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t>Раздел 2.</w:t>
      </w:r>
      <w:r>
        <w:rPr>
          <w:rFonts w:eastAsia="Times New Roman" w:ascii="Times New Roman" w:hAnsi="Times New Roman"/>
          <w:bCs/>
          <w:sz w:val="24"/>
          <w:szCs w:val="24"/>
          <w:lang w:eastAsia="ar-SA"/>
        </w:rPr>
        <w:t xml:space="preserve"> </w:t>
      </w:r>
      <w:r>
        <w:rPr>
          <w:rFonts w:eastAsia="Times New Roman" w:ascii="Times New Roman" w:hAnsi="Times New Roman"/>
          <w:b/>
          <w:bCs/>
          <w:sz w:val="24"/>
          <w:szCs w:val="24"/>
          <w:lang w:eastAsia="ar-SA"/>
        </w:rPr>
        <w:t xml:space="preserve">Выбор и обоснование темы НИР </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 xml:space="preserve">Тема 2.1. Выбор и обоснование актуальности темы исследования. </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Анализ  публикационной тематики в СМИ и научно-периодической литературе по вопросам изучения проблем рационального  природопользования и охраны окружающей среды на различных территориях и пути их решения. На основе проведённого анализа – выбор тематики предстоящей научно-исследовательской работы.</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Тема 2.2. Формулировка структурных элементов введения</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Изучение понятий «цель НИР», «задачи НИР», «объект НИР», «предмет НИР»; изучение современных методов научно-исследовательской работы. Определение цели, задач, объекта и предмета планируемой научно-исследовательской работы.</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Тема 2.3. Подбор и изучение основных литературных источников  по теме НИР</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Изучение требований к составлению библиографического списка литературы. Изучение методики защиты интеллектуальной собственности.</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Подбор необходимых источников информации по теме исследования. Составление библиографического списка литературы по теме исследования.</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t>Раздел 3. Практическая часть научно-исследовательской работы</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Тема 3.1. Анализ основных результатов и положений по теме исследования</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ascii="Times New Roman" w:hAnsi="Times New Roman"/>
          <w:sz w:val="24"/>
          <w:szCs w:val="24"/>
        </w:rPr>
        <w:t xml:space="preserve">Теоретический обзор литературы по проблеме исследования из составленного библиографического списка. Критический анализ </w:t>
      </w:r>
      <w:r>
        <w:rPr>
          <w:rFonts w:eastAsia="Times New Roman" w:ascii="Times New Roman" w:hAnsi="Times New Roman"/>
          <w:bCs/>
          <w:sz w:val="24"/>
          <w:szCs w:val="24"/>
          <w:lang w:eastAsia="ar-SA"/>
        </w:rPr>
        <w:t>и обработка фактического материала и статистических данных. Выполнение задач, поставленных во введении научно-исследовательской работы.</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Тема 3.2. Оформление результатов НИР согласно требованиям</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Изучение требований по оформлению результатов научно-исследовательской работы (текста НИР, доклада для итоговой конференции и мультимедийной презентации к докладу)</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
          <w:b/>
          <w:bCs/>
          <w:sz w:val="24"/>
          <w:szCs w:val="24"/>
          <w:lang w:eastAsia="ar-SA"/>
        </w:rPr>
      </w:pPr>
      <w:r>
        <w:rPr>
          <w:rFonts w:eastAsia="Times New Roman" w:ascii="Times New Roman" w:hAnsi="Times New Roman"/>
          <w:b/>
          <w:bCs/>
          <w:sz w:val="24"/>
          <w:szCs w:val="24"/>
          <w:lang w:eastAsia="ar-SA"/>
        </w:rPr>
        <w:t>Раздел 4. Подготовка отчёта по практике</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Тема 4.1 Подготовка отчёта по практике</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 xml:space="preserve"> </w:t>
      </w:r>
      <w:r>
        <w:rPr>
          <w:rFonts w:eastAsia="Times New Roman" w:ascii="Times New Roman" w:hAnsi="Times New Roman"/>
          <w:bCs/>
          <w:sz w:val="24"/>
          <w:szCs w:val="24"/>
          <w:lang w:eastAsia="ar-SA"/>
        </w:rPr>
        <w:t>Подготовка отчёта по практике в соответствии с предъявленными требованиями. Корректировка в заполнении дневника практики.</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Тема 4.2 Итоговая конференция по результатам НИР</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t xml:space="preserve">Выступление с докладом и презентацией на итоговой конференции по результатам практики. Обсуждение тематик и результатов научно-исследовательских работ. Организация саморефлексии обучающихся. </w:t>
      </w:r>
    </w:p>
    <w:p>
      <w:pPr>
        <w:pStyle w:val="Normal"/>
        <w:tabs>
          <w:tab w:val="clear" w:pos="709"/>
          <w:tab w:val="left" w:pos="284" w:leader="none"/>
          <w:tab w:val="right" w:pos="9639" w:leader="underscore"/>
        </w:tabs>
        <w:suppressAutoHyphens w:val="true"/>
        <w:spacing w:lineRule="auto" w:line="240" w:before="0" w:after="0"/>
        <w:ind w:firstLine="709"/>
        <w:jc w:val="both"/>
        <w:rPr>
          <w:rFonts w:ascii="Times New Roman" w:hAnsi="Times New Roman" w:eastAsia="Times New Roman"/>
          <w:bCs/>
          <w:sz w:val="28"/>
          <w:szCs w:val="28"/>
          <w:lang w:eastAsia="ar-SA"/>
        </w:rPr>
      </w:pPr>
      <w:r>
        <w:rPr>
          <w:rFonts w:eastAsia="Times New Roman" w:ascii="Times New Roman" w:hAnsi="Times New Roman"/>
          <w:bCs/>
          <w:sz w:val="28"/>
          <w:szCs w:val="28"/>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
          <w:bCs/>
          <w:sz w:val="28"/>
          <w:szCs w:val="28"/>
          <w:lang w:eastAsia="ar-SA"/>
        </w:rPr>
        <w:t xml:space="preserve">8. Методы и технологии, используемые на учебной </w:t>
      </w:r>
      <w:r>
        <w:rPr>
          <w:rFonts w:eastAsia="Times New Roman" w:ascii="Times New Roman" w:hAnsi="Times New Roman"/>
          <w:b/>
          <w:bCs/>
          <w:i w:val="false"/>
          <w:iCs w:val="false"/>
          <w:sz w:val="28"/>
          <w:szCs w:val="28"/>
          <w:lang w:eastAsia="ar-SA"/>
        </w:rPr>
        <w:t>(научно-исследовательская работа)</w:t>
      </w:r>
      <w:r>
        <w:rPr>
          <w:rFonts w:eastAsia="Times New Roman" w:ascii="Times New Roman" w:hAnsi="Times New Roman"/>
          <w:b/>
          <w:bCs/>
          <w:sz w:val="28"/>
          <w:szCs w:val="28"/>
          <w:lang w:eastAsia="ar-SA"/>
        </w:rPr>
        <w:t xml:space="preserve"> практике</w:t>
      </w:r>
    </w:p>
    <w:p>
      <w:pPr>
        <w:pStyle w:val="Normal"/>
        <w:tabs>
          <w:tab w:val="clear" w:pos="709"/>
          <w:tab w:val="left" w:pos="284" w:leader="none"/>
          <w:tab w:val="left" w:pos="1134" w:leader="none"/>
          <w:tab w:val="right" w:pos="9639"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clear" w:pos="709"/>
          <w:tab w:val="left" w:pos="284" w:leader="none"/>
          <w:tab w:val="right" w:pos="9639" w:leader="underscore"/>
        </w:tabs>
        <w:spacing w:lineRule="auto" w:line="240" w:before="0" w:after="0"/>
        <w:ind w:firstLine="851"/>
        <w:jc w:val="both"/>
        <w:rPr>
          <w:rFonts w:ascii="Times New Roman" w:hAnsi="Times New Roman"/>
          <w:sz w:val="24"/>
          <w:szCs w:val="24"/>
          <w:lang w:eastAsia="ru-RU"/>
        </w:rPr>
      </w:pPr>
      <w:r>
        <w:rPr>
          <w:rFonts w:ascii="Times New Roman" w:hAnsi="Times New Roman"/>
          <w:sz w:val="24"/>
          <w:szCs w:val="24"/>
          <w:lang w:eastAsia="ru-RU"/>
        </w:rPr>
        <w:t xml:space="preserve">Технология проектного обучения с использованием презентационного метода и метода защиты проекта (ориентирована на творческую самостоятельность обучающегося в процессе научно-исследовательской работы). </w:t>
      </w:r>
    </w:p>
    <w:p>
      <w:pPr>
        <w:pStyle w:val="Normal"/>
        <w:tabs>
          <w:tab w:val="clear" w:pos="709"/>
          <w:tab w:val="left" w:pos="284" w:leader="none"/>
          <w:tab w:val="right" w:pos="9639" w:leader="underscore"/>
        </w:tabs>
        <w:spacing w:lineRule="auto" w:line="240" w:before="0" w:after="0"/>
        <w:ind w:firstLine="851"/>
        <w:jc w:val="both"/>
        <w:rPr>
          <w:rFonts w:ascii="Times New Roman" w:hAnsi="Times New Roman"/>
          <w:sz w:val="24"/>
          <w:szCs w:val="24"/>
          <w:lang w:eastAsia="ru-RU"/>
        </w:rPr>
      </w:pPr>
      <w:r>
        <w:rPr>
          <w:rFonts w:ascii="Times New Roman" w:hAnsi="Times New Roman"/>
          <w:sz w:val="24"/>
          <w:szCs w:val="24"/>
          <w:lang w:eastAsia="ru-RU"/>
        </w:rPr>
        <w:t xml:space="preserve">Информационная технология с использованием презентационного метода (ориентирована на способность самостоятельно приобретать с помощью специальных способов, программных и технических средств новые знания и умения, демонстрировать их, участвуя в научно- исследовательском семинаре-диспуте с использованием презентационного метода, а также в разработке методических и тестовых материалов). </w:t>
      </w:r>
    </w:p>
    <w:p>
      <w:pPr>
        <w:pStyle w:val="Normal"/>
        <w:tabs>
          <w:tab w:val="clear" w:pos="709"/>
          <w:tab w:val="left" w:pos="284" w:leader="none"/>
          <w:tab w:val="right" w:pos="9639" w:leader="underscore"/>
        </w:tabs>
        <w:spacing w:lineRule="auto" w:line="240" w:before="0" w:after="0"/>
        <w:ind w:firstLine="851"/>
        <w:jc w:val="both"/>
        <w:rPr>
          <w:rFonts w:ascii="Times New Roman" w:hAnsi="Times New Roman"/>
          <w:sz w:val="24"/>
          <w:szCs w:val="24"/>
          <w:lang w:eastAsia="ru-RU"/>
        </w:rPr>
      </w:pPr>
      <w:r>
        <w:rPr>
          <w:rFonts w:ascii="Times New Roman" w:hAnsi="Times New Roman"/>
          <w:sz w:val="24"/>
          <w:szCs w:val="24"/>
          <w:lang w:eastAsia="ru-RU"/>
        </w:rPr>
        <w:t>Коммуникационная технология – ориентирована на свободное владение русским языком как средством коммуникации в научной сфере, на овладение коммуникативными стратегиями и тактиками, риторическими, стилистическими и языковыми нормами и приемами и умение адекватно использовать их при решении профессиональных задач.</w:t>
      </w:r>
    </w:p>
    <w:p>
      <w:pPr>
        <w:pStyle w:val="Normal"/>
        <w:tabs>
          <w:tab w:val="clear" w:pos="709"/>
          <w:tab w:val="left" w:pos="284" w:leader="none"/>
          <w:tab w:val="right" w:pos="9639" w:leader="underscore"/>
        </w:tabs>
        <w:spacing w:lineRule="auto" w:line="240" w:before="0" w:after="0"/>
        <w:ind w:firstLine="851"/>
        <w:jc w:val="both"/>
        <w:rPr>
          <w:rFonts w:ascii="Times New Roman" w:hAnsi="Times New Roman"/>
          <w:sz w:val="24"/>
          <w:szCs w:val="24"/>
        </w:rPr>
      </w:pPr>
      <w:r>
        <w:rPr>
          <w:rFonts w:ascii="Times New Roman" w:hAnsi="Times New Roman"/>
          <w:sz w:val="24"/>
          <w:szCs w:val="24"/>
          <w:lang w:eastAsia="ru-RU"/>
        </w:rPr>
        <w:t>Активно используются технологии проблемного, личностно-ориентированного обучения с применением информационных технологий на базе программного обеспечения и информационных справочных систем (при необходимости).</w:t>
      </w:r>
    </w:p>
    <w:p>
      <w:pPr>
        <w:pStyle w:val="Normal"/>
        <w:tabs>
          <w:tab w:val="clear" w:pos="709"/>
          <w:tab w:val="left" w:pos="0" w:leader="none"/>
          <w:tab w:val="right" w:pos="9639" w:leader="underscore"/>
        </w:tabs>
        <w:suppressAutoHyphens w:val="true"/>
        <w:spacing w:lineRule="auto" w:line="240" w:before="0" w:after="0"/>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sz w:val="24"/>
          <w:szCs w:val="24"/>
          <w:lang w:eastAsia="ar-SA"/>
        </w:rPr>
      </w:pPr>
      <w:r>
        <w:rPr>
          <w:rFonts w:eastAsia="Times New Roman" w:ascii="Times New Roman" w:hAnsi="Times New Roman"/>
          <w:b/>
          <w:bCs/>
          <w:sz w:val="28"/>
          <w:szCs w:val="28"/>
          <w:lang w:eastAsia="ar-SA"/>
        </w:rPr>
        <w:t xml:space="preserve">9. Формы отчётности по итогам учебной </w:t>
      </w:r>
      <w:r>
        <w:rPr>
          <w:rFonts w:eastAsia="Times New Roman" w:ascii="Times New Roman" w:hAnsi="Times New Roman"/>
          <w:b/>
          <w:bCs/>
          <w:i w:val="false"/>
          <w:iCs w:val="false"/>
          <w:sz w:val="28"/>
          <w:szCs w:val="28"/>
          <w:lang w:eastAsia="ar-SA"/>
        </w:rPr>
        <w:t xml:space="preserve">(научно-исследовательская работа) </w:t>
      </w:r>
      <w:r>
        <w:rPr>
          <w:rFonts w:eastAsia="Times New Roman" w:ascii="Times New Roman" w:hAnsi="Times New Roman"/>
          <w:b/>
          <w:bCs/>
          <w:sz w:val="28"/>
          <w:szCs w:val="28"/>
          <w:lang w:eastAsia="ar-SA"/>
        </w:rPr>
        <w:t>практики</w:t>
      </w:r>
    </w:p>
    <w:p>
      <w:pPr>
        <w:pStyle w:val="Normal"/>
        <w:suppressAutoHyphens w:val="true"/>
        <w:spacing w:lineRule="auto" w:line="240" w:before="0" w:after="0"/>
        <w:ind w:firstLine="709"/>
        <w:jc w:val="both"/>
        <w:rPr>
          <w:rFonts w:ascii="Times New Roman" w:hAnsi="Times New Roman"/>
          <w:sz w:val="24"/>
          <w:szCs w:val="24"/>
        </w:rPr>
      </w:pPr>
      <w:r>
        <w:rPr>
          <w:rFonts w:ascii="Times New Roman" w:hAnsi="Times New Roman"/>
          <w:sz w:val="24"/>
          <w:szCs w:val="24"/>
        </w:rPr>
        <w:t>Учебная (научно-исследовательская работа) практика заканчивается итоговой конференцией, на которой обучающиеся презентуют результаты своей научно-исследовательской работы и предоставляют оформленный отчет и дневник практики.</w:t>
      </w:r>
    </w:p>
    <w:p>
      <w:pPr>
        <w:pStyle w:val="Normal"/>
        <w:spacing w:lineRule="auto" w:line="240" w:before="0" w:after="0"/>
        <w:jc w:val="both"/>
        <w:rPr>
          <w:rFonts w:ascii="Times New Roman" w:hAnsi="Times New Roman"/>
          <w:sz w:val="24"/>
          <w:szCs w:val="24"/>
        </w:rPr>
      </w:pPr>
      <w:r>
        <w:rPr>
          <w:rFonts w:ascii="Times New Roman" w:hAnsi="Times New Roman"/>
          <w:sz w:val="24"/>
          <w:szCs w:val="24"/>
        </w:rPr>
        <w:t>Промежуточная оценка результатов обучения осуществляется в ходе проверки качества выполнения отчётов по практическим заданиям.</w:t>
      </w:r>
    </w:p>
    <w:p>
      <w:pPr>
        <w:pStyle w:val="Normal"/>
        <w:tabs>
          <w:tab w:val="clear" w:pos="709"/>
          <w:tab w:val="left" w:pos="284" w:leader="none"/>
          <w:tab w:val="right" w:pos="9639" w:leader="underscore"/>
        </w:tabs>
        <w:suppressAutoHyphens w:val="true"/>
        <w:spacing w:lineRule="auto" w:line="240" w:before="0" w:after="0"/>
        <w:ind w:firstLine="720"/>
        <w:jc w:val="both"/>
        <w:rPr>
          <w:rFonts w:ascii="Times New Roman" w:hAnsi="Times New Roman"/>
          <w:sz w:val="24"/>
          <w:szCs w:val="24"/>
          <w:lang w:eastAsia="ar-SA"/>
        </w:rPr>
      </w:pPr>
      <w:r>
        <w:rPr>
          <w:rFonts w:ascii="Times New Roman" w:hAnsi="Times New Roman"/>
          <w:sz w:val="24"/>
          <w:szCs w:val="24"/>
          <w:lang w:eastAsia="ar-SA"/>
        </w:rPr>
        <w:t>В отчете по практике обучающийся отражает информацию:</w:t>
      </w:r>
    </w:p>
    <w:p>
      <w:pPr>
        <w:pStyle w:val="Normal"/>
        <w:tabs>
          <w:tab w:val="clear" w:pos="709"/>
          <w:tab w:val="left" w:pos="284" w:leader="none"/>
          <w:tab w:val="right" w:pos="9639" w:leader="underscore"/>
        </w:tabs>
        <w:suppressAutoHyphens w:val="true"/>
        <w:spacing w:lineRule="auto" w:line="240" w:before="0" w:after="0"/>
        <w:ind w:firstLine="720"/>
        <w:jc w:val="both"/>
        <w:rPr>
          <w:rFonts w:ascii="Times New Roman" w:hAnsi="Times New Roman"/>
          <w:sz w:val="24"/>
          <w:szCs w:val="24"/>
          <w:lang w:eastAsia="ar-SA"/>
        </w:rPr>
      </w:pPr>
      <w:r>
        <w:rPr>
          <w:rFonts w:ascii="Times New Roman" w:hAnsi="Times New Roman"/>
          <w:sz w:val="24"/>
          <w:szCs w:val="24"/>
          <w:lang w:eastAsia="ar-SA"/>
        </w:rPr>
        <w:t>- время и место прохождения практики;</w:t>
      </w:r>
    </w:p>
    <w:p>
      <w:pPr>
        <w:pStyle w:val="Normal"/>
        <w:tabs>
          <w:tab w:val="clear" w:pos="709"/>
          <w:tab w:val="left" w:pos="284" w:leader="none"/>
          <w:tab w:val="right" w:pos="9639" w:leader="underscore"/>
        </w:tabs>
        <w:suppressAutoHyphens w:val="true"/>
        <w:spacing w:lineRule="auto" w:line="240" w:before="0" w:after="0"/>
        <w:ind w:firstLine="720"/>
        <w:jc w:val="both"/>
        <w:rPr>
          <w:rFonts w:ascii="Times New Roman" w:hAnsi="Times New Roman"/>
          <w:sz w:val="24"/>
          <w:szCs w:val="24"/>
          <w:lang w:eastAsia="ar-SA"/>
        </w:rPr>
      </w:pPr>
      <w:r>
        <w:rPr>
          <w:rFonts w:ascii="Times New Roman" w:hAnsi="Times New Roman"/>
          <w:sz w:val="24"/>
          <w:szCs w:val="24"/>
          <w:lang w:eastAsia="ar-SA"/>
        </w:rPr>
        <w:t>- цель и задачи практики;</w:t>
      </w:r>
    </w:p>
    <w:p>
      <w:pPr>
        <w:pStyle w:val="Normal"/>
        <w:tabs>
          <w:tab w:val="clear" w:pos="709"/>
          <w:tab w:val="left" w:pos="284" w:leader="none"/>
          <w:tab w:val="right" w:pos="9639" w:leader="underscore"/>
        </w:tabs>
        <w:suppressAutoHyphens w:val="true"/>
        <w:spacing w:lineRule="auto" w:line="240" w:before="0" w:after="0"/>
        <w:ind w:firstLine="720"/>
        <w:jc w:val="both"/>
        <w:rPr>
          <w:rFonts w:ascii="Times New Roman" w:hAnsi="Times New Roman"/>
          <w:sz w:val="24"/>
          <w:szCs w:val="24"/>
          <w:lang w:eastAsia="ar-SA"/>
        </w:rPr>
      </w:pPr>
      <w:r>
        <w:rPr>
          <w:rFonts w:ascii="Times New Roman" w:hAnsi="Times New Roman"/>
          <w:sz w:val="24"/>
          <w:szCs w:val="24"/>
          <w:lang w:eastAsia="ar-SA"/>
        </w:rPr>
        <w:t>- анализ заданий для  прохождения практики, что соответствует содержанию и результатам научно-исследовательской работы);</w:t>
      </w:r>
    </w:p>
    <w:p>
      <w:pPr>
        <w:pStyle w:val="Normal"/>
        <w:tabs>
          <w:tab w:val="clear" w:pos="709"/>
          <w:tab w:val="left" w:pos="284" w:leader="none"/>
          <w:tab w:val="right" w:pos="9639" w:leader="underscore"/>
        </w:tabs>
        <w:suppressAutoHyphens w:val="true"/>
        <w:spacing w:lineRule="auto" w:line="240" w:before="0" w:after="0"/>
        <w:ind w:firstLine="720"/>
        <w:jc w:val="both"/>
        <w:rPr>
          <w:rFonts w:ascii="Times New Roman" w:hAnsi="Times New Roman"/>
          <w:sz w:val="24"/>
          <w:szCs w:val="24"/>
          <w:lang w:eastAsia="ar-SA"/>
        </w:rPr>
      </w:pPr>
      <w:r>
        <w:rPr>
          <w:rFonts w:ascii="Times New Roman" w:hAnsi="Times New Roman"/>
          <w:sz w:val="24"/>
          <w:szCs w:val="24"/>
          <w:lang w:eastAsia="ar-SA"/>
        </w:rPr>
        <w:t>- сведения о затруднениях в хоте прохождения практики.</w:t>
      </w:r>
    </w:p>
    <w:p>
      <w:pPr>
        <w:pStyle w:val="Normal"/>
        <w:tabs>
          <w:tab w:val="clear" w:pos="709"/>
          <w:tab w:val="left" w:pos="284" w:leader="none"/>
          <w:tab w:val="right" w:pos="9639" w:leader="underscore"/>
        </w:tabs>
        <w:suppressAutoHyphens w:val="true"/>
        <w:spacing w:lineRule="auto" w:line="240" w:before="0" w:after="0"/>
        <w:ind w:firstLine="720"/>
        <w:jc w:val="both"/>
        <w:rPr>
          <w:rFonts w:ascii="Times New Roman" w:hAnsi="Times New Roman"/>
          <w:sz w:val="24"/>
          <w:szCs w:val="24"/>
          <w:lang w:eastAsia="ar-SA"/>
        </w:rPr>
      </w:pPr>
      <w:r>
        <w:rPr>
          <w:rFonts w:ascii="Times New Roman" w:hAnsi="Times New Roman"/>
          <w:sz w:val="24"/>
          <w:szCs w:val="24"/>
          <w:lang w:eastAsia="ar-SA"/>
        </w:rPr>
      </w:r>
    </w:p>
    <w:p>
      <w:pPr>
        <w:pStyle w:val="Normal"/>
        <w:tabs>
          <w:tab w:val="clear" w:pos="709"/>
          <w:tab w:val="left" w:pos="0"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10. Формы текущего контроля успеваемости и промежуточной аттестации обучающихся по итогам учебной </w:t>
      </w:r>
      <w:r>
        <w:rPr>
          <w:rFonts w:eastAsia="Times New Roman" w:ascii="Times New Roman" w:hAnsi="Times New Roman"/>
          <w:b/>
          <w:bCs/>
          <w:i w:val="false"/>
          <w:iCs w:val="false"/>
          <w:sz w:val="28"/>
          <w:szCs w:val="28"/>
          <w:lang w:eastAsia="ar-SA"/>
        </w:rPr>
        <w:t xml:space="preserve">(научно-исследовательская работа) </w:t>
      </w:r>
      <w:r>
        <w:rPr>
          <w:rFonts w:eastAsia="Times New Roman" w:ascii="Times New Roman" w:hAnsi="Times New Roman"/>
          <w:b/>
          <w:bCs/>
          <w:sz w:val="28"/>
          <w:szCs w:val="28"/>
          <w:lang w:eastAsia="ar-SA"/>
        </w:rPr>
        <w:t>практики</w:t>
      </w:r>
    </w:p>
    <w:p>
      <w:pPr>
        <w:pStyle w:val="Normal"/>
        <w:tabs>
          <w:tab w:val="clear" w:pos="709"/>
          <w:tab w:val="left" w:pos="0" w:leader="none"/>
          <w:tab w:val="left" w:pos="851" w:leader="none"/>
          <w:tab w:val="right" w:pos="9639"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10.1. Формы текущего контроля успеваемости и промежуточной аттестации обучающихся</w:t>
      </w:r>
    </w:p>
    <w:p>
      <w:pPr>
        <w:pStyle w:val="Normal"/>
        <w:suppressAutoHyphens w:val="true"/>
        <w:spacing w:lineRule="auto" w:line="240" w:before="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Контроль прохождения практики производится в соответствии с Положением о текущем контроле успеваемости и промежуточной аттестации обучающихся.</w:t>
      </w:r>
    </w:p>
    <w:p>
      <w:pPr>
        <w:pStyle w:val="Normal"/>
        <w:suppressAutoHyphens w:val="true"/>
        <w:spacing w:lineRule="auto" w:line="240" w:before="0" w:after="0"/>
        <w:ind w:firstLine="709"/>
        <w:jc w:val="both"/>
        <w:rPr>
          <w:rFonts w:ascii="Times New Roman" w:hAnsi="Times New Roman" w:eastAsia="Times New Roman"/>
          <w:i/>
          <w:i/>
          <w:sz w:val="24"/>
          <w:szCs w:val="24"/>
          <w:lang w:eastAsia="ar-SA"/>
        </w:rPr>
      </w:pPr>
      <w:r>
        <w:rPr>
          <w:rFonts w:eastAsia="Times New Roman" w:ascii="Times New Roman" w:hAnsi="Times New Roman"/>
          <w:sz w:val="24"/>
          <w:szCs w:val="24"/>
          <w:lang w:eastAsia="ar-SA"/>
        </w:rPr>
        <w:t>Форма промежуточной аттестации –зачет с оценкой.</w:t>
      </w:r>
    </w:p>
    <w:p>
      <w:pPr>
        <w:pStyle w:val="Normal"/>
        <w:tabs>
          <w:tab w:val="clear" w:pos="709"/>
          <w:tab w:val="left" w:pos="142" w:leader="none"/>
          <w:tab w:val="left" w:pos="284" w:leader="none"/>
        </w:tabs>
        <w:suppressAutoHyphens w:val="true"/>
        <w:spacing w:lineRule="auto" w:line="240" w:before="0" w:after="0"/>
        <w:jc w:val="both"/>
        <w:rPr>
          <w:rFonts w:ascii="Times New Roman" w:hAnsi="Times New Roman" w:eastAsia="Times New Roman"/>
          <w:i/>
          <w:i/>
          <w:lang w:eastAsia="ar-SA"/>
        </w:rPr>
      </w:pPr>
      <w:r>
        <w:rPr>
          <w:rFonts w:eastAsia="Times New Roman" w:ascii="Times New Roman" w:hAnsi="Times New Roman"/>
          <w:i/>
          <w:lang w:eastAsia="ar-SA"/>
        </w:rPr>
      </w:r>
    </w:p>
    <w:p>
      <w:pPr>
        <w:pStyle w:val="Normal"/>
        <w:suppressAutoHyphens w:val="true"/>
        <w:spacing w:lineRule="auto" w:line="240" w:before="0" w:after="0"/>
        <w:ind w:firstLine="709"/>
        <w:jc w:val="both"/>
        <w:rPr>
          <w:rFonts w:ascii="Times New Roman" w:hAnsi="Times New Roman" w:eastAsia="Times New Roman"/>
          <w:b/>
          <w:b/>
          <w:spacing w:val="-4"/>
          <w:sz w:val="28"/>
          <w:szCs w:val="28"/>
          <w:lang w:eastAsia="ar-SA"/>
        </w:rPr>
      </w:pPr>
      <w:r>
        <w:rPr>
          <w:rFonts w:eastAsia="Times New Roman" w:ascii="Times New Roman" w:hAnsi="Times New Roman"/>
          <w:b/>
          <w:spacing w:val="-4"/>
          <w:sz w:val="28"/>
          <w:szCs w:val="28"/>
          <w:lang w:eastAsia="ar-SA"/>
        </w:rPr>
        <w:t xml:space="preserve">10.2. Рейтинг-план </w:t>
      </w:r>
    </w:p>
    <w:p>
      <w:pPr>
        <w:pStyle w:val="Normal"/>
        <w:suppressAutoHyphens w:val="true"/>
        <w:spacing w:lineRule="auto" w:line="240" w:before="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Рейтинг-план практики представлен в Приложении 1 к программе практики.</w:t>
      </w:r>
    </w:p>
    <w:p>
      <w:pPr>
        <w:pStyle w:val="Normal"/>
        <w:suppressAutoHyphens w:val="true"/>
        <w:spacing w:lineRule="auto" w:line="240" w:before="0" w:after="0"/>
        <w:ind w:firstLine="567"/>
        <w:jc w:val="both"/>
        <w:rPr>
          <w:rFonts w:ascii="Times New Roman" w:hAnsi="Times New Roman" w:eastAsia="Times New Roman"/>
          <w:b/>
          <w:b/>
          <w:spacing w:val="-4"/>
          <w:sz w:val="16"/>
          <w:szCs w:val="16"/>
          <w:lang w:eastAsia="ar-SA"/>
        </w:rPr>
      </w:pPr>
      <w:r>
        <w:rPr>
          <w:rFonts w:eastAsia="Times New Roman" w:ascii="Times New Roman" w:hAnsi="Times New Roman"/>
          <w:b/>
          <w:spacing w:val="-4"/>
          <w:sz w:val="16"/>
          <w:szCs w:val="16"/>
          <w:lang w:eastAsia="ar-SA"/>
        </w:rPr>
      </w:r>
    </w:p>
    <w:p>
      <w:pPr>
        <w:pStyle w:val="Normal"/>
        <w:suppressAutoHyphens w:val="true"/>
        <w:spacing w:lineRule="auto" w:line="240" w:before="0" w:after="0"/>
        <w:ind w:firstLine="567"/>
        <w:jc w:val="both"/>
        <w:rPr>
          <w:rFonts w:ascii="Times New Roman" w:hAnsi="Times New Roman" w:eastAsia="Times New Roman"/>
          <w:b/>
          <w:b/>
          <w:bCs/>
          <w:sz w:val="28"/>
          <w:szCs w:val="28"/>
          <w:lang w:eastAsia="ar-SA"/>
        </w:rPr>
      </w:pPr>
      <w:r>
        <w:rPr>
          <w:rFonts w:eastAsia="Times New Roman" w:ascii="Times New Roman" w:hAnsi="Times New Roman"/>
          <w:b/>
          <w:spacing w:val="-4"/>
          <w:sz w:val="28"/>
          <w:szCs w:val="28"/>
          <w:lang w:eastAsia="ar-SA"/>
        </w:rPr>
        <w:t xml:space="preserve">10.3. </w:t>
      </w:r>
      <w:r>
        <w:rPr>
          <w:rFonts w:eastAsia="Times New Roman" w:ascii="Times New Roman" w:hAnsi="Times New Roman"/>
          <w:b/>
          <w:bCs/>
          <w:sz w:val="28"/>
          <w:szCs w:val="28"/>
          <w:lang w:eastAsia="ar-SA"/>
        </w:rPr>
        <w:t>Фонд оценочных средств для проведения промежуточной аттестации обучающихся по практике</w:t>
      </w:r>
    </w:p>
    <w:p>
      <w:pPr>
        <w:pStyle w:val="Normal"/>
        <w:suppressAutoHyphens w:val="true"/>
        <w:spacing w:lineRule="auto" w:line="240" w:before="0" w:after="0"/>
        <w:ind w:firstLine="709"/>
        <w:jc w:val="both"/>
        <w:rPr>
          <w:rFonts w:ascii="Times New Roman" w:hAnsi="Times New Roman" w:eastAsia="Times New Roman"/>
          <w:sz w:val="24"/>
          <w:szCs w:val="24"/>
          <w:lang w:eastAsia="ar-SA"/>
        </w:rPr>
      </w:pPr>
      <w:r>
        <w:rPr>
          <w:rFonts w:eastAsia="Times New Roman" w:ascii="Times New Roman" w:hAnsi="Times New Roman"/>
          <w:sz w:val="24"/>
          <w:szCs w:val="24"/>
          <w:lang w:eastAsia="ar-SA"/>
        </w:rPr>
        <w:t>Фонд оценочных средств по практике представлен в Приложении 2 к программе практики.</w:t>
      </w:r>
    </w:p>
    <w:p>
      <w:pPr>
        <w:pStyle w:val="Normal"/>
        <w:suppressAutoHyphens w:val="true"/>
        <w:spacing w:lineRule="auto" w:line="240" w:before="0" w:after="0"/>
        <w:ind w:firstLine="709"/>
        <w:jc w:val="both"/>
        <w:rPr>
          <w:rFonts w:ascii="Times New Roman" w:hAnsi="Times New Roman" w:eastAsia="Times New Roman"/>
          <w:sz w:val="24"/>
          <w:szCs w:val="24"/>
          <w:lang w:eastAsia="ar-SA"/>
        </w:rPr>
      </w:pPr>
      <w:r>
        <w:rPr>
          <w:rFonts w:eastAsia="Times New Roman" w:ascii="Times New Roman" w:hAnsi="Times New Roman"/>
          <w:bCs/>
          <w:sz w:val="24"/>
          <w:szCs w:val="24"/>
          <w:lang w:eastAsia="ar-SA"/>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pPr>
        <w:pStyle w:val="Normal"/>
        <w:tabs>
          <w:tab w:val="clear" w:pos="709"/>
          <w:tab w:val="left" w:pos="284" w:leader="none"/>
          <w:tab w:val="right" w:pos="9639" w:leader="underscore"/>
        </w:tabs>
        <w:suppressAutoHyphens w:val="true"/>
        <w:spacing w:lineRule="auto" w:line="240" w:before="0" w:after="0"/>
        <w:ind w:firstLine="851"/>
        <w:jc w:val="both"/>
        <w:rPr>
          <w:rFonts w:ascii="Times New Roman" w:hAnsi="Times New Roman" w:eastAsia="Times New Roman"/>
          <w:bCs/>
          <w:sz w:val="24"/>
          <w:szCs w:val="24"/>
          <w:lang w:eastAsia="ar-SA"/>
        </w:rPr>
      </w:pPr>
      <w:r>
        <w:rPr>
          <w:rFonts w:eastAsia="Times New Roman" w:ascii="Times New Roman" w:hAnsi="Times New Roman"/>
          <w:bCs/>
          <w:sz w:val="24"/>
          <w:szCs w:val="24"/>
          <w:lang w:eastAsia="ar-SA"/>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 xml:space="preserve">11. Перечень учебной литературы и ресурсов сети «Интернет», необходимых для проведения учебной </w:t>
      </w:r>
      <w:r>
        <w:rPr>
          <w:rFonts w:eastAsia="Times New Roman" w:ascii="Times New Roman" w:hAnsi="Times New Roman"/>
          <w:b/>
          <w:bCs/>
          <w:i w:val="false"/>
          <w:iCs w:val="false"/>
          <w:sz w:val="28"/>
          <w:szCs w:val="28"/>
          <w:lang w:eastAsia="ar-SA"/>
        </w:rPr>
        <w:t>(научно-исследовательская работа)</w:t>
      </w:r>
      <w:r>
        <w:rPr>
          <w:rFonts w:eastAsia="Times New Roman" w:ascii="Times New Roman" w:hAnsi="Times New Roman"/>
          <w:b/>
          <w:bCs/>
          <w:sz w:val="28"/>
          <w:szCs w:val="28"/>
          <w:lang w:eastAsia="ar-SA"/>
        </w:rPr>
        <w:t xml:space="preserve"> практики </w:t>
      </w:r>
    </w:p>
    <w:p>
      <w:pPr>
        <w:pStyle w:val="Normal"/>
        <w:tabs>
          <w:tab w:val="left" w:pos="709" w:leader="none"/>
          <w:tab w:val="right" w:pos="9356" w:leader="underscore"/>
        </w:tabs>
        <w:suppressAutoHyphens w:val="true"/>
        <w:spacing w:lineRule="auto" w:line="240" w:before="0" w:after="0"/>
        <w:rPr>
          <w:rFonts w:ascii="Times New Roman" w:hAnsi="Times New Roman" w:eastAsia="Times New Roman"/>
          <w:i/>
          <w:i/>
          <w:sz w:val="28"/>
          <w:szCs w:val="28"/>
          <w:lang w:eastAsia="ar-SA"/>
        </w:rPr>
      </w:pPr>
      <w:r>
        <w:rPr>
          <w:rFonts w:eastAsia="Times New Roman" w:ascii="Times New Roman" w:hAnsi="Times New Roman"/>
          <w:sz w:val="28"/>
          <w:szCs w:val="28"/>
          <w:lang w:eastAsia="ar-SA"/>
        </w:rPr>
        <w:tab/>
      </w:r>
      <w:r>
        <w:rPr>
          <w:rFonts w:eastAsia="Times New Roman" w:ascii="Times New Roman" w:hAnsi="Times New Roman"/>
          <w:i/>
          <w:sz w:val="28"/>
          <w:szCs w:val="28"/>
          <w:lang w:eastAsia="ar-SA"/>
        </w:rPr>
        <w:t xml:space="preserve">а) Основная литература:  </w:t>
      </w:r>
    </w:p>
    <w:p>
      <w:pPr>
        <w:pStyle w:val="Normal"/>
        <w:widowControl/>
        <w:tabs>
          <w:tab w:val="left" w:pos="709" w:leader="none"/>
          <w:tab w:val="right" w:pos="9356" w:leader="underscore"/>
        </w:tabs>
        <w:suppressAutoHyphens w:val="true"/>
        <w:bidi w:val="0"/>
        <w:spacing w:lineRule="auto" w:line="240" w:before="0" w:after="0"/>
        <w:ind w:left="0" w:right="0" w:firstLine="794"/>
        <w:jc w:val="both"/>
        <w:rPr>
          <w:rFonts w:ascii="Times New Roman" w:hAnsi="Times New Roman" w:eastAsia="Times New Roman"/>
          <w:i/>
          <w:i/>
          <w:sz w:val="28"/>
          <w:szCs w:val="28"/>
          <w:lang w:eastAsia="ar-SA"/>
        </w:rPr>
      </w:pPr>
      <w:r>
        <w:rPr>
          <w:rFonts w:eastAsia="Times New Roman" w:ascii="Times New Roman" w:hAnsi="Times New Roman"/>
          <w:i w:val="false"/>
          <w:iCs w:val="false"/>
          <w:sz w:val="28"/>
          <w:szCs w:val="28"/>
          <w:lang w:eastAsia="ar-SA"/>
        </w:rPr>
        <w:t xml:space="preserve">1. </w:t>
      </w:r>
      <w:r>
        <w:rPr>
          <w:rFonts w:ascii="Times New Roman" w:hAnsi="Times New Roman"/>
          <w:sz w:val="24"/>
          <w:szCs w:val="24"/>
          <w:lang w:eastAsia="ru-RU"/>
        </w:rPr>
        <w:t>Кротова Е.А. Мониторинг безопасности: Учеб.-метод.пособие /Е.А. Кротова. – Н.Новгород: Мининский университет, 2015. – 61 с.</w:t>
      </w:r>
    </w:p>
    <w:p>
      <w:pPr>
        <w:pStyle w:val="Normal"/>
        <w:widowControl/>
        <w:tabs>
          <w:tab w:val="left" w:pos="709" w:leader="none"/>
          <w:tab w:val="right" w:pos="9356" w:leader="underscore"/>
        </w:tabs>
        <w:suppressAutoHyphens w:val="true"/>
        <w:bidi w:val="0"/>
        <w:spacing w:lineRule="auto" w:line="240" w:before="0" w:after="0"/>
        <w:ind w:left="0" w:right="0" w:firstLine="794"/>
        <w:jc w:val="both"/>
        <w:rPr>
          <w:rFonts w:ascii="Times New Roman" w:hAnsi="Times New Roman" w:eastAsia="Times New Roman"/>
          <w:i/>
          <w:i/>
          <w:sz w:val="28"/>
          <w:szCs w:val="28"/>
          <w:lang w:eastAsia="ar-SA"/>
        </w:rPr>
      </w:pPr>
      <w:r>
        <w:rPr>
          <w:rFonts w:eastAsia="Calibri" w:cs="Times New Roman" w:ascii="Times New Roman" w:hAnsi="Times New Roman" w:eastAsiaTheme="minorHAnsi"/>
          <w:color w:val="auto"/>
          <w:kern w:val="0"/>
          <w:sz w:val="24"/>
          <w:szCs w:val="24"/>
          <w:lang w:val="ru-RU" w:eastAsia="ru-RU" w:bidi="ar-SA"/>
        </w:rPr>
        <w:t>2. Галицкова, Ю.М. Экологические основы природопользования: учебное пособие / Ю.М. Галицкова; Министерство образования и науки РФ, Федеральное государственное бюджетное образовательное учреждение высшего профессионального образования «Самарский государственный архитектурно-строительный университет». - Самара: Самарский государственный архитектурно-строительный университет, 2014. - 217 с. : Табл., граф., схем., ил - Библиогр. в кн. - ISBN 978-5-9585-0598-2; То же [Электронный ресурс]. - URL: http://biblioclub.ru/index.php?page=book&amp;id=438327</w:t>
      </w:r>
    </w:p>
    <w:p>
      <w:pPr>
        <w:pStyle w:val="Normal"/>
        <w:widowControl/>
        <w:tabs>
          <w:tab w:val="left" w:pos="709" w:leader="none"/>
          <w:tab w:val="right" w:pos="9356" w:leader="underscore"/>
        </w:tabs>
        <w:suppressAutoHyphens w:val="true"/>
        <w:bidi w:val="0"/>
        <w:spacing w:lineRule="auto" w:line="240" w:before="0" w:after="0"/>
        <w:ind w:left="0" w:right="0" w:firstLine="794"/>
        <w:jc w:val="both"/>
        <w:rPr>
          <w:rFonts w:ascii="Times New Roman" w:hAnsi="Times New Roman" w:eastAsia="Times New Roman"/>
          <w:i/>
          <w:i/>
          <w:sz w:val="28"/>
          <w:szCs w:val="28"/>
          <w:lang w:eastAsia="ar-SA"/>
        </w:rPr>
      </w:pPr>
      <w:r>
        <w:rPr>
          <w:rFonts w:eastAsia="Calibri" w:cs="Times New Roman" w:ascii="Times New Roman" w:hAnsi="Times New Roman" w:eastAsiaTheme="minorHAnsi"/>
          <w:color w:val="auto"/>
          <w:kern w:val="0"/>
          <w:sz w:val="24"/>
          <w:szCs w:val="24"/>
          <w:lang w:val="ru-RU" w:eastAsia="ru-RU" w:bidi="ar-SA"/>
        </w:rPr>
        <w:t>3. Иванова, Р.Р. Основы природопользования : учебное пособие / Р.Р. Иванова, Е.А. Гончаров; Поволжский государственный технологический университет. - Йошкар-Ола: ПГТУ, 2015. - 220 с.: ил. - Библиогр. в кн. - ISBN 978-5-8158-1603-9; То же [Электронный ресурс]. - URL: </w:t>
      </w:r>
      <w:hyperlink r:id="rId2">
        <w:r>
          <w:rPr>
            <w:rFonts w:eastAsia="Calibri" w:cs="Times New Roman" w:ascii="Times New Roman" w:hAnsi="Times New Roman" w:eastAsiaTheme="minorHAnsi"/>
            <w:color w:val="auto"/>
            <w:kern w:val="0"/>
            <w:sz w:val="24"/>
            <w:szCs w:val="24"/>
            <w:lang w:val="ru-RU" w:eastAsia="ru-RU" w:bidi="ar-SA"/>
          </w:rPr>
          <w:t>http://biblioclub.ru/index.php?page=book&amp;id=494076</w:t>
        </w:r>
      </w:hyperlink>
    </w:p>
    <w:p>
      <w:pPr>
        <w:pStyle w:val="Normal"/>
        <w:tabs>
          <w:tab w:val="left" w:pos="709" w:leader="none"/>
          <w:tab w:val="right" w:pos="9356" w:leader="underscore"/>
        </w:tabs>
        <w:suppressAutoHyphens w:val="true"/>
        <w:spacing w:lineRule="auto" w:line="240" w:before="0" w:after="0"/>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tab/>
        <w:t xml:space="preserve">б) Дополнительная литература: </w:t>
      </w:r>
    </w:p>
    <w:p>
      <w:pPr>
        <w:pStyle w:val="Normal"/>
        <w:suppressAutoHyphens w:val="true"/>
        <w:spacing w:lineRule="auto" w:line="240" w:before="0" w:after="0"/>
        <w:ind w:firstLine="709"/>
        <w:jc w:val="both"/>
        <w:rPr>
          <w:rFonts w:ascii="Times New Roman" w:hAnsi="Times New Roman"/>
          <w:color w:val="0000FF"/>
          <w:sz w:val="24"/>
          <w:szCs w:val="24"/>
          <w:u w:val="single"/>
          <w:lang w:eastAsia="ru-RU"/>
        </w:rPr>
      </w:pPr>
      <w:r>
        <w:rPr>
          <w:rFonts w:ascii="Times New Roman" w:hAnsi="Times New Roman"/>
          <w:sz w:val="24"/>
          <w:szCs w:val="24"/>
          <w:lang w:eastAsia="ru-RU"/>
        </w:rPr>
        <w:t xml:space="preserve">1. Федеральный закон «Об охране окружающей среды», № 7-ФЗ от 10.01.2002 г. в последней редакции № 404-ФЗ от 29.12.2015 г. Режим доступа: </w:t>
      </w:r>
      <w:hyperlink r:id="rId3">
        <w:r>
          <w:rPr>
            <w:rFonts w:ascii="Times New Roman" w:hAnsi="Times New Roman"/>
            <w:sz w:val="24"/>
            <w:szCs w:val="24"/>
            <w:lang w:eastAsia="ru-RU"/>
          </w:rPr>
          <w:t>http://base.consultant.ru/cons/cgi/online.cgi?req=doc;base=LAW;n=183341</w:t>
        </w:r>
      </w:hyperlink>
    </w:p>
    <w:p>
      <w:pPr>
        <w:pStyle w:val="Normal"/>
        <w:suppressAutoHyphens w:val="true"/>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 xml:space="preserve">2. Федеральный закон «О санитарно-эпидемиологическом благополучии населения», № 52-ФЗ от 30.03.1999 г. в последней редакции № 358-ФЗ от 28.11.2015 г. Режим доступа: </w:t>
      </w:r>
      <w:hyperlink r:id="rId4">
        <w:r>
          <w:rPr>
            <w:rFonts w:ascii="Times New Roman" w:hAnsi="Times New Roman"/>
            <w:sz w:val="24"/>
            <w:szCs w:val="24"/>
            <w:lang w:eastAsia="ru-RU"/>
          </w:rPr>
          <w:t>http://base.consultant.ru/cons/cgi/online.cgi?req=doc;base=LAW;n=189622</w:t>
        </w:r>
      </w:hyperlink>
    </w:p>
    <w:p>
      <w:pPr>
        <w:pStyle w:val="Normal"/>
        <w:suppressAutoHyphens w:val="true"/>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eastAsia="ru-RU"/>
        </w:rPr>
        <w:t>3. Приказ Госкомэкологии РФ от 25.09.1997 N 397</w:t>
        <w:br/>
        <w:t>«Об утверждении "Перечня нормативных документов, рекомендуемых к использованию при проведении государственной экологической экспертизы, а также при составлении экологического обоснования хозяйственной и иной деятельности» http://www.consultant.ru/document/cons_doc_LAW_16548/</w:t>
      </w:r>
    </w:p>
    <w:p>
      <w:pPr>
        <w:pStyle w:val="Normal"/>
        <w:suppressAutoHyphens w:val="true"/>
        <w:spacing w:lineRule="auto" w:line="240" w:before="0" w:after="0"/>
        <w:ind w:firstLine="709"/>
        <w:jc w:val="both"/>
        <w:rPr>
          <w:rFonts w:ascii="Times New Roman" w:hAnsi="Times New Roman"/>
          <w:sz w:val="24"/>
          <w:szCs w:val="24"/>
          <w:lang w:eastAsia="ru-RU"/>
        </w:rPr>
      </w:pPr>
      <w:r>
        <w:rPr>
          <w:rFonts w:ascii="Times New Roman" w:hAnsi="Times New Roman"/>
          <w:sz w:val="24"/>
          <w:szCs w:val="24"/>
          <w:lang w:val="en-US" w:eastAsia="ru-RU"/>
        </w:rPr>
        <w:t>4.</w:t>
      </w:r>
      <w:r>
        <w:rPr>
          <w:rFonts w:ascii="Times New Roman" w:hAnsi="Times New Roman"/>
          <w:sz w:val="24"/>
          <w:szCs w:val="24"/>
          <w:lang w:eastAsia="ru-RU"/>
        </w:rPr>
        <w:t xml:space="preserve">Ветошкин А. Г. Основы инженерной защиты окружающей среды: учебное пособие </w:t>
      </w:r>
      <w:hyperlink r:id="rId5">
        <w:r>
          <w:rPr>
            <w:rFonts w:ascii="Times New Roman" w:hAnsi="Times New Roman"/>
            <w:sz w:val="24"/>
            <w:szCs w:val="24"/>
            <w:lang w:eastAsia="ru-RU"/>
          </w:rPr>
          <w:t>http://portal.tpu.ru/SHARED/a/ALEKSEEV/instr_work/Tab/teoreticheskie_osnovy</w:t>
        </w:r>
      </w:hyperlink>
      <w:hyperlink r:id="rId6">
        <w:r>
          <w:rPr>
            <w:rFonts w:ascii="Times New Roman" w:hAnsi="Times New Roman"/>
            <w:sz w:val="24"/>
            <w:szCs w:val="24"/>
            <w:lang w:eastAsia="ru-RU"/>
          </w:rPr>
          <w:t>_ zashity_okruzhayushej_sredy-uchebn.pdf</w:t>
        </w:r>
      </w:hyperlink>
    </w:p>
    <w:p>
      <w:pPr>
        <w:pStyle w:val="Normal"/>
        <w:numPr>
          <w:ilvl w:val="0"/>
          <w:numId w:val="0"/>
        </w:numPr>
        <w:tabs>
          <w:tab w:val="clear" w:pos="709"/>
        </w:tabs>
        <w:suppressAutoHyphens w:val="true"/>
        <w:spacing w:lineRule="auto" w:line="240" w:before="0" w:after="0"/>
        <w:ind w:left="720" w:hanging="0"/>
        <w:jc w:val="both"/>
        <w:rPr>
          <w:rFonts w:ascii="Times New Roman" w:hAnsi="Times New Roman"/>
          <w:sz w:val="24"/>
          <w:szCs w:val="24"/>
          <w:lang w:eastAsia="ru-RU"/>
        </w:rPr>
      </w:pPr>
      <w:r>
        <w:rPr>
          <w:rFonts w:ascii="Times New Roman" w:hAnsi="Times New Roman"/>
          <w:sz w:val="24"/>
          <w:szCs w:val="24"/>
          <w:lang w:eastAsia="ru-RU"/>
        </w:rPr>
      </w:r>
    </w:p>
    <w:p>
      <w:pPr>
        <w:pStyle w:val="Normal"/>
        <w:tabs>
          <w:tab w:val="left" w:pos="709" w:leader="none"/>
          <w:tab w:val="left" w:pos="1134" w:leader="none"/>
          <w:tab w:val="right" w:pos="9356" w:leader="underscore"/>
        </w:tabs>
        <w:suppressAutoHyphens w:val="true"/>
        <w:spacing w:lineRule="auto" w:line="240" w:before="0" w:after="0"/>
        <w:jc w:val="both"/>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tab/>
        <w:t xml:space="preserve">в) Интернет-ресурсы: </w:t>
      </w:r>
    </w:p>
    <w:p>
      <w:pPr>
        <w:pStyle w:val="ListParagraph"/>
        <w:numPr>
          <w:ilvl w:val="0"/>
          <w:numId w:val="4"/>
        </w:numPr>
        <w:spacing w:lineRule="auto" w:line="240" w:before="0" w:after="0"/>
        <w:contextualSpacing/>
        <w:rPr>
          <w:rStyle w:val="Treetext"/>
        </w:rPr>
      </w:pPr>
      <w:r>
        <w:rPr>
          <w:rStyle w:val="Treetext"/>
          <w:rFonts w:cs="Times New Roman" w:ascii="Times New Roman" w:hAnsi="Times New Roman"/>
          <w:sz w:val="24"/>
          <w:szCs w:val="24"/>
        </w:rPr>
        <w:t>http://waste.ru/ - Справочно-информационная система «Отходы.ру».</w:t>
      </w:r>
    </w:p>
    <w:p>
      <w:pPr>
        <w:pStyle w:val="ListParagraph"/>
        <w:numPr>
          <w:ilvl w:val="0"/>
          <w:numId w:val="4"/>
        </w:numPr>
        <w:spacing w:lineRule="auto" w:line="240" w:before="0" w:after="0"/>
        <w:contextualSpacing/>
        <w:rPr>
          <w:rStyle w:val="Treetext"/>
          <w:rFonts w:ascii="Times New Roman" w:hAnsi="Times New Roman" w:cs="Times New Roman"/>
          <w:sz w:val="24"/>
          <w:szCs w:val="24"/>
        </w:rPr>
      </w:pPr>
      <w:r>
        <w:rPr>
          <w:rStyle w:val="Treetext"/>
          <w:rFonts w:cs="Times New Roman" w:ascii="Times New Roman" w:hAnsi="Times New Roman"/>
          <w:sz w:val="24"/>
          <w:szCs w:val="24"/>
        </w:rPr>
        <w:t>http://www.ecology.ru/index.php?p=index&amp;area=1 – Группа компаний «Экология».</w:t>
      </w:r>
    </w:p>
    <w:p>
      <w:pPr>
        <w:pStyle w:val="ListParagraph"/>
        <w:numPr>
          <w:ilvl w:val="0"/>
          <w:numId w:val="4"/>
        </w:numPr>
        <w:spacing w:lineRule="auto" w:line="240" w:before="0" w:after="0"/>
        <w:contextualSpacing/>
        <w:rPr>
          <w:rStyle w:val="Treetext"/>
          <w:rFonts w:ascii="Times New Roman" w:hAnsi="Times New Roman" w:cs="Times New Roman"/>
          <w:sz w:val="24"/>
          <w:szCs w:val="24"/>
        </w:rPr>
      </w:pPr>
      <w:r>
        <w:rPr>
          <w:rStyle w:val="Treetext"/>
          <w:rFonts w:cs="Times New Roman" w:ascii="Times New Roman" w:hAnsi="Times New Roman"/>
          <w:sz w:val="24"/>
          <w:szCs w:val="24"/>
        </w:rPr>
        <w:t>http://www.centreco.ru/normat_2.php - Центр экологической информации</w:t>
      </w:r>
    </w:p>
    <w:p>
      <w:pPr>
        <w:pStyle w:val="ListParagraph"/>
        <w:numPr>
          <w:ilvl w:val="0"/>
          <w:numId w:val="4"/>
        </w:numPr>
        <w:spacing w:lineRule="auto" w:line="240" w:before="0" w:after="0"/>
        <w:contextualSpacing/>
        <w:rPr>
          <w:kern w:val="2"/>
        </w:rPr>
      </w:pPr>
      <w:hyperlink r:id="rId7">
        <w:r>
          <w:rPr>
            <w:rFonts w:cs="Times New Roman" w:ascii="Times New Roman" w:hAnsi="Times New Roman"/>
            <w:kern w:val="2"/>
            <w:sz w:val="24"/>
            <w:szCs w:val="24"/>
          </w:rPr>
          <w:t>http://www.consultant.ru/document/cons_doc_LAW_34823/</w:t>
        </w:r>
      </w:hyperlink>
      <w:r>
        <w:rPr>
          <w:rFonts w:cs="Times New Roman" w:ascii="Times New Roman" w:hAnsi="Times New Roman"/>
          <w:kern w:val="2"/>
          <w:sz w:val="24"/>
          <w:szCs w:val="24"/>
        </w:rPr>
        <w:t xml:space="preserve"> - Федеральный закон "Об охране окружающей среды" от 10.01.2002 N 7-ФЗ</w:t>
      </w:r>
    </w:p>
    <w:p>
      <w:pPr>
        <w:pStyle w:val="ListParagraph"/>
        <w:numPr>
          <w:ilvl w:val="0"/>
          <w:numId w:val="4"/>
        </w:numPr>
        <w:spacing w:lineRule="auto" w:line="240" w:before="0" w:after="0"/>
        <w:contextualSpacing/>
        <w:rPr>
          <w:rFonts w:ascii="Times New Roman" w:hAnsi="Times New Roman" w:cs="Times New Roman"/>
          <w:kern w:val="2"/>
          <w:sz w:val="24"/>
          <w:szCs w:val="24"/>
        </w:rPr>
      </w:pPr>
      <w:hyperlink r:id="rId8">
        <w:r>
          <w:rPr>
            <w:rFonts w:cs="Times New Roman" w:ascii="Times New Roman" w:hAnsi="Times New Roman"/>
            <w:kern w:val="2"/>
            <w:sz w:val="24"/>
            <w:szCs w:val="24"/>
          </w:rPr>
          <w:t>http://www.consultant.ru/document/cons_doc_LAW_19109/</w:t>
        </w:r>
      </w:hyperlink>
      <w:r>
        <w:rPr>
          <w:rFonts w:cs="Times New Roman" w:ascii="Times New Roman" w:hAnsi="Times New Roman"/>
          <w:kern w:val="2"/>
          <w:sz w:val="24"/>
          <w:szCs w:val="24"/>
        </w:rPr>
        <w:t xml:space="preserve">  - Федеральный закон "Об отходах производства и потребления" от 24.06.1998 N 89-ФЗ</w:t>
      </w:r>
    </w:p>
    <w:p>
      <w:pPr>
        <w:pStyle w:val="Normal"/>
        <w:tabs>
          <w:tab w:val="clear" w:pos="709"/>
          <w:tab w:val="left" w:pos="1134" w:leader="none"/>
          <w:tab w:val="left" w:pos="1276" w:leader="none"/>
          <w:tab w:val="left" w:pos="1418" w:leader="none"/>
          <w:tab w:val="right" w:pos="9356" w:leader="underscore"/>
        </w:tabs>
        <w:suppressAutoHyphens w:val="true"/>
        <w:spacing w:lineRule="auto" w:line="240" w:before="40" w:after="0"/>
        <w:ind w:firstLine="709"/>
        <w:jc w:val="both"/>
        <w:rPr>
          <w:rFonts w:ascii="Times New Roman" w:hAnsi="Times New Roman"/>
          <w:b/>
          <w:b/>
          <w:bCs/>
          <w:sz w:val="24"/>
          <w:szCs w:val="24"/>
          <w:lang w:eastAsia="ar-SA"/>
        </w:rPr>
      </w:pPr>
      <w:hyperlink r:id="rId9">
        <w:r>
          <w:rPr>
            <w:rFonts w:ascii="Times New Roman" w:hAnsi="Times New Roman"/>
            <w:kern w:val="2"/>
            <w:sz w:val="24"/>
            <w:szCs w:val="24"/>
          </w:rPr>
          <w:t>http://www.consultant.ru/document/cons_doc_LAW_8515/</w:t>
        </w:r>
      </w:hyperlink>
      <w:r>
        <w:rPr>
          <w:rFonts w:ascii="Times New Roman" w:hAnsi="Times New Roman"/>
          <w:kern w:val="2"/>
          <w:sz w:val="24"/>
          <w:szCs w:val="24"/>
        </w:rPr>
        <w:t xml:space="preserve"> - Федеральный закон "Об экологической экспертизе" от 23.11.1995 N 174-Ф</w:t>
      </w:r>
    </w:p>
    <w:p>
      <w:pPr>
        <w:pStyle w:val="Normal"/>
        <w:suppressAutoHyphens w:val="true"/>
        <w:spacing w:lineRule="auto" w:line="240" w:before="0" w:after="0"/>
        <w:ind w:firstLine="709"/>
        <w:contextualSpacing/>
        <w:jc w:val="both"/>
        <w:rPr>
          <w:rFonts w:ascii="Times New Roman" w:hAnsi="Times New Roman" w:eastAsia="Times New Roman"/>
          <w:bCs/>
          <w:i/>
          <w:i/>
          <w:iCs/>
          <w:lang w:eastAsia="ru-RU"/>
        </w:rPr>
      </w:pPr>
      <w:r>
        <w:rPr>
          <w:rFonts w:eastAsia="Times New Roman" w:ascii="Times New Roman" w:hAnsi="Times New Roman"/>
          <w:bCs/>
          <w:i/>
          <w:iCs/>
          <w:lang w:eastAsia="ru-RU"/>
        </w:rPr>
      </w:r>
    </w:p>
    <w:p>
      <w:pPr>
        <w:pStyle w:val="Normal"/>
        <w:suppressAutoHyphens w:val="true"/>
        <w:spacing w:lineRule="auto" w:line="240" w:before="0" w:after="0"/>
        <w:ind w:firstLine="709"/>
        <w:contextualSpacing/>
        <w:jc w:val="both"/>
        <w:rPr>
          <w:rFonts w:ascii="Times New Roman" w:hAnsi="Times New Roman" w:eastAsia="Times New Roman"/>
          <w:bCs/>
          <w:i/>
          <w:i/>
          <w:iCs/>
          <w:lang w:eastAsia="ru-RU"/>
        </w:rPr>
      </w:pPr>
      <w:r>
        <w:rPr>
          <w:rFonts w:eastAsia="Times New Roman" w:ascii="Times New Roman" w:hAnsi="Times New Roman"/>
          <w:bCs/>
          <w:i/>
          <w:iCs/>
          <w:lang w:eastAsia="ru-RU"/>
        </w:rPr>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
          <w:b/>
          <w:bCs/>
          <w:sz w:val="28"/>
          <w:szCs w:val="28"/>
          <w:lang w:eastAsia="ar-SA"/>
        </w:rPr>
      </w:pPr>
      <w:r>
        <w:rPr>
          <w:rFonts w:eastAsia="Times New Roman" w:ascii="Times New Roman" w:hAnsi="Times New Roman"/>
          <w:b/>
          <w:bCs/>
          <w:sz w:val="28"/>
          <w:szCs w:val="28"/>
          <w:lang w:eastAsia="ar-SA"/>
        </w:rPr>
        <w:t>12. Перечень информационных технологий, используемых при проведении учебной/производственной (</w:t>
      </w:r>
      <w:r>
        <w:rPr>
          <w:rFonts w:eastAsia="Times New Roman" w:ascii="Times New Roman" w:hAnsi="Times New Roman"/>
          <w:b/>
          <w:bCs/>
          <w:i/>
          <w:sz w:val="28"/>
          <w:szCs w:val="28"/>
          <w:lang w:eastAsia="ar-SA"/>
        </w:rPr>
        <w:t>тип практики</w:t>
      </w:r>
      <w:r>
        <w:rPr>
          <w:rFonts w:eastAsia="Times New Roman" w:ascii="Times New Roman" w:hAnsi="Times New Roman"/>
          <w:b/>
          <w:bCs/>
          <w:sz w:val="28"/>
          <w:szCs w:val="28"/>
          <w:lang w:eastAsia="ar-SA"/>
        </w:rPr>
        <w:t xml:space="preserve">) практики, включая перечень программного обеспечения и информационных справочных систем </w:t>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t>а) Перечень программного обеспечения:</w:t>
      </w:r>
    </w:p>
    <w:p>
      <w:pPr>
        <w:pStyle w:val="Normal"/>
        <w:spacing w:lineRule="auto" w:line="240" w:before="0" w:after="0"/>
        <w:ind w:firstLine="709"/>
        <w:rPr>
          <w:rFonts w:ascii="Times New Roman" w:hAnsi="Times New Roman"/>
          <w:sz w:val="24"/>
          <w:szCs w:val="24"/>
          <w:lang w:eastAsia="ru-RU"/>
        </w:rPr>
      </w:pPr>
      <w:r>
        <w:rPr>
          <w:rFonts w:ascii="Times New Roman" w:hAnsi="Times New Roman"/>
          <w:sz w:val="24"/>
          <w:szCs w:val="24"/>
          <w:lang w:eastAsia="ru-RU"/>
        </w:rPr>
        <w:t>MicrosoftWord</w:t>
      </w:r>
    </w:p>
    <w:p>
      <w:pPr>
        <w:pStyle w:val="Normal"/>
        <w:spacing w:lineRule="auto" w:line="240" w:before="0" w:after="0"/>
        <w:ind w:firstLine="709"/>
        <w:rPr>
          <w:rFonts w:ascii="Times New Roman" w:hAnsi="Times New Roman"/>
          <w:sz w:val="24"/>
          <w:szCs w:val="24"/>
          <w:lang w:eastAsia="ru-RU"/>
        </w:rPr>
      </w:pPr>
      <w:r>
        <w:rPr>
          <w:rFonts w:ascii="Times New Roman" w:hAnsi="Times New Roman"/>
          <w:sz w:val="24"/>
          <w:szCs w:val="24"/>
          <w:lang w:eastAsia="ru-RU"/>
        </w:rPr>
        <w:t>MicrosoftExcel</w:t>
      </w:r>
    </w:p>
    <w:p>
      <w:pPr>
        <w:pStyle w:val="Normal"/>
        <w:spacing w:lineRule="auto" w:line="240" w:before="0" w:after="0"/>
        <w:ind w:firstLine="709"/>
        <w:rPr>
          <w:rFonts w:ascii="Times New Roman" w:hAnsi="Times New Roman"/>
          <w:sz w:val="24"/>
          <w:szCs w:val="24"/>
          <w:lang w:eastAsia="ru-RU"/>
        </w:rPr>
      </w:pPr>
      <w:r>
        <w:rPr>
          <w:rFonts w:ascii="Times New Roman" w:hAnsi="Times New Roman"/>
          <w:sz w:val="24"/>
          <w:szCs w:val="24"/>
          <w:lang w:eastAsia="ru-RU"/>
        </w:rPr>
        <w:t>MicrosoftPowerPoint</w:t>
      </w:r>
    </w:p>
    <w:p>
      <w:pPr>
        <w:pStyle w:val="Normal"/>
        <w:spacing w:lineRule="auto" w:line="240" w:before="0" w:after="0"/>
        <w:ind w:firstLine="709"/>
        <w:rPr>
          <w:rFonts w:ascii="Times New Roman" w:hAnsi="Times New Roman"/>
          <w:sz w:val="24"/>
          <w:szCs w:val="24"/>
          <w:lang w:eastAsia="ru-RU"/>
        </w:rPr>
      </w:pPr>
      <w:r>
        <w:rPr>
          <w:rFonts w:ascii="Times New Roman" w:hAnsi="Times New Roman"/>
          <w:sz w:val="24"/>
          <w:szCs w:val="24"/>
          <w:lang w:eastAsia="ru-RU"/>
        </w:rPr>
        <w:t>Электронная среда Мининского университета</w:t>
      </w:r>
    </w:p>
    <w:p>
      <w:pPr>
        <w:pStyle w:val="Normal"/>
        <w:spacing w:lineRule="auto" w:line="240" w:before="0" w:after="0"/>
        <w:ind w:firstLine="709"/>
        <w:rPr>
          <w:rFonts w:ascii="Times New Roman" w:hAnsi="Times New Roman"/>
          <w:sz w:val="24"/>
          <w:szCs w:val="24"/>
          <w:lang w:eastAsia="ru-RU"/>
        </w:rPr>
      </w:pPr>
      <w:r>
        <w:rPr>
          <w:rFonts w:ascii="Times New Roman" w:hAnsi="Times New Roman"/>
          <w:sz w:val="24"/>
          <w:szCs w:val="24"/>
          <w:lang w:eastAsia="ru-RU"/>
        </w:rPr>
        <w:t>Поисковые системы google, yandex</w:t>
      </w:r>
    </w:p>
    <w:p>
      <w:pPr>
        <w:pStyle w:val="Normal"/>
        <w:spacing w:lineRule="auto" w:line="240" w:before="0" w:after="0"/>
        <w:ind w:firstLine="709"/>
        <w:rPr>
          <w:rFonts w:ascii="Times New Roman" w:hAnsi="Times New Roman"/>
          <w:sz w:val="24"/>
          <w:szCs w:val="24"/>
          <w:lang w:eastAsia="ru-RU"/>
        </w:rPr>
      </w:pPr>
      <w:r>
        <w:rPr>
          <w:rFonts w:ascii="Times New Roman" w:hAnsi="Times New Roman"/>
          <w:sz w:val="24"/>
          <w:szCs w:val="24"/>
          <w:lang w:eastAsia="ru-RU"/>
        </w:rPr>
        <w:t xml:space="preserve">Система «Антиплагиат. Вуз» </w:t>
      </w:r>
    </w:p>
    <w:p>
      <w:pPr>
        <w:pStyle w:val="Normal"/>
        <w:tabs>
          <w:tab w:val="clear" w:pos="709"/>
          <w:tab w:val="right" w:pos="9356" w:leader="underscore"/>
        </w:tabs>
        <w:suppressAutoHyphens w:val="true"/>
        <w:spacing w:lineRule="auto" w:line="240" w:before="0" w:after="0"/>
        <w:ind w:firstLine="709"/>
        <w:jc w:val="both"/>
        <w:rPr>
          <w:rFonts w:ascii="Times New Roman" w:hAnsi="Times New Roman" w:eastAsia="Times New Roman"/>
          <w:bCs/>
          <w:i/>
          <w:i/>
          <w:sz w:val="28"/>
          <w:szCs w:val="28"/>
          <w:lang w:eastAsia="ar-SA"/>
        </w:rPr>
      </w:pPr>
      <w:r>
        <w:rPr>
          <w:rFonts w:eastAsia="Times New Roman" w:ascii="Times New Roman" w:hAnsi="Times New Roman"/>
          <w:bCs/>
          <w:i/>
          <w:sz w:val="28"/>
          <w:szCs w:val="28"/>
          <w:lang w:eastAsia="ar-SA"/>
        </w:rPr>
        <w:t>б) Перечень информационных справочных систем:</w:t>
      </w:r>
    </w:p>
    <w:p>
      <w:pPr>
        <w:pStyle w:val="Normal"/>
        <w:suppressAutoHyphens w:val="true"/>
        <w:spacing w:lineRule="auto" w:line="240" w:before="0" w:after="0"/>
        <w:ind w:firstLine="708"/>
        <w:rPr>
          <w:rFonts w:ascii="Times New Roman" w:hAnsi="Times New Roman" w:eastAsia="Times New Roman"/>
          <w:bCs/>
          <w:i/>
          <w:i/>
          <w:lang w:eastAsia="ru-RU"/>
        </w:rPr>
      </w:pPr>
      <w:r>
        <w:rPr>
          <w:rFonts w:eastAsia="Times New Roman" w:ascii="Times New Roman" w:hAnsi="Times New Roman"/>
          <w:bCs/>
          <w:i/>
          <w:lang w:eastAsia="ru-RU"/>
        </w:rPr>
        <w:t xml:space="preserve">- </w:t>
      </w:r>
      <w:hyperlink r:id="rId10">
        <w:r>
          <w:rPr>
            <w:rFonts w:eastAsia="Times New Roman" w:ascii="Times New Roman" w:hAnsi="Times New Roman"/>
            <w:bCs/>
            <w:i/>
            <w:color w:val="0000FF"/>
            <w:u w:val="single"/>
            <w:lang w:eastAsia="ru-RU"/>
          </w:rPr>
          <w:t>www.consultant.ru</w:t>
        </w:r>
      </w:hyperlink>
      <w:r>
        <w:rPr>
          <w:rFonts w:eastAsia="Times New Roman" w:ascii="Times New Roman" w:hAnsi="Times New Roman"/>
          <w:bCs/>
          <w:i/>
          <w:lang w:eastAsia="ru-RU"/>
        </w:rPr>
        <w:t xml:space="preserve"> – справочная правовая система «КонсультантПлюс»;</w:t>
      </w:r>
    </w:p>
    <w:p>
      <w:pPr>
        <w:pStyle w:val="Normal"/>
        <w:suppressAutoHyphens w:val="true"/>
        <w:spacing w:lineRule="auto" w:line="240" w:before="0" w:after="0"/>
        <w:ind w:firstLine="708"/>
        <w:rPr>
          <w:rFonts w:ascii="Times New Roman" w:hAnsi="Times New Roman" w:eastAsia="Times New Roman"/>
          <w:bCs/>
          <w:i/>
          <w:i/>
          <w:lang w:eastAsia="ru-RU"/>
        </w:rPr>
      </w:pPr>
      <w:r>
        <w:rPr>
          <w:rFonts w:eastAsia="Times New Roman" w:ascii="Times New Roman" w:hAnsi="Times New Roman"/>
          <w:bCs/>
          <w:i/>
          <w:lang w:eastAsia="ru-RU"/>
        </w:rPr>
        <w:t xml:space="preserve">- </w:t>
      </w:r>
      <w:hyperlink r:id="rId11">
        <w:r>
          <w:rPr>
            <w:rFonts w:eastAsia="Times New Roman" w:ascii="Times New Roman" w:hAnsi="Times New Roman"/>
            <w:bCs/>
            <w:i/>
            <w:color w:val="0000FF"/>
            <w:u w:val="single"/>
            <w:lang w:eastAsia="ru-RU"/>
          </w:rPr>
          <w:t>www.garant.ru</w:t>
        </w:r>
      </w:hyperlink>
      <w:r>
        <w:rPr>
          <w:rFonts w:eastAsia="Times New Roman" w:ascii="Times New Roman" w:hAnsi="Times New Roman"/>
          <w:bCs/>
          <w:i/>
          <w:lang w:eastAsia="ru-RU"/>
        </w:rPr>
        <w:t xml:space="preserve"> – Информационно-правовой портал «ГАРАНТ.РУ» </w:t>
      </w:r>
    </w:p>
    <w:p>
      <w:pPr>
        <w:pStyle w:val="Normal"/>
        <w:suppressAutoHyphens w:val="true"/>
        <w:spacing w:lineRule="auto" w:line="240" w:before="0" w:after="0"/>
        <w:ind w:firstLine="708"/>
        <w:rPr>
          <w:rFonts w:ascii="Times New Roman" w:hAnsi="Times New Roman" w:eastAsia="Times New Roman"/>
          <w:bCs/>
          <w:i/>
          <w:i/>
          <w:lang w:eastAsia="ru-RU"/>
        </w:rPr>
      </w:pPr>
      <w:r>
        <w:rPr>
          <w:rFonts w:eastAsia="Times New Roman" w:ascii="Times New Roman" w:hAnsi="Times New Roman"/>
          <w:bCs/>
          <w:i/>
          <w:lang w:eastAsia="ru-RU"/>
        </w:rPr>
      </w:r>
    </w:p>
    <w:p>
      <w:pPr>
        <w:pStyle w:val="Normal"/>
        <w:tabs>
          <w:tab w:val="clear" w:pos="709"/>
          <w:tab w:val="left" w:pos="1134" w:leader="none"/>
          <w:tab w:val="left" w:pos="1276" w:leader="none"/>
          <w:tab w:val="left" w:pos="1418" w:leader="none"/>
          <w:tab w:val="right" w:pos="9356" w:leader="underscore"/>
        </w:tabs>
        <w:suppressAutoHyphens w:val="true"/>
        <w:spacing w:lineRule="auto" w:line="240" w:before="40" w:after="0"/>
        <w:ind w:firstLine="709"/>
        <w:jc w:val="both"/>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 xml:space="preserve">13. </w:t>
      </w:r>
      <w:r>
        <w:rPr>
          <w:rFonts w:eastAsia="Times New Roman" w:ascii="Times New Roman" w:hAnsi="Times New Roman"/>
          <w:b/>
          <w:bCs/>
          <w:sz w:val="28"/>
          <w:szCs w:val="28"/>
          <w:lang w:eastAsia="ar-SA"/>
        </w:rPr>
        <w:t>Материально-техническое обеспечение учебной/ производственной (</w:t>
      </w:r>
      <w:r>
        <w:rPr>
          <w:rFonts w:eastAsia="Times New Roman" w:ascii="Times New Roman" w:hAnsi="Times New Roman"/>
          <w:b/>
          <w:bCs/>
          <w:i/>
          <w:sz w:val="28"/>
          <w:szCs w:val="28"/>
          <w:lang w:eastAsia="ar-SA"/>
        </w:rPr>
        <w:t>научно-исследовательская работа</w:t>
      </w:r>
      <w:r>
        <w:rPr>
          <w:rFonts w:eastAsia="Times New Roman" w:ascii="Times New Roman" w:hAnsi="Times New Roman"/>
          <w:b/>
          <w:bCs/>
          <w:sz w:val="28"/>
          <w:szCs w:val="28"/>
          <w:lang w:eastAsia="ar-SA"/>
        </w:rPr>
        <w:t>) практики</w:t>
      </w:r>
      <w:r>
        <w:rPr>
          <w:rFonts w:eastAsia="Times New Roman" w:ascii="Times New Roman" w:hAnsi="Times New Roman"/>
          <w:b/>
          <w:sz w:val="28"/>
          <w:szCs w:val="28"/>
          <w:lang w:eastAsia="ar-SA"/>
        </w:rPr>
        <w:t xml:space="preserve"> </w:t>
      </w:r>
    </w:p>
    <w:p>
      <w:pPr>
        <w:pStyle w:val="Normal"/>
        <w:suppressAutoHyphens w:val="true"/>
        <w:spacing w:lineRule="auto" w:line="240" w:before="0" w:after="0"/>
        <w:ind w:firstLine="709"/>
        <w:jc w:val="both"/>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t>Для прохождения учебной практики на базе кафедры  необходима учебная аудитория, оборудованная  персональным компьютером с выходом в Интернет мультимедийным демонстрационным комплексом.</w:t>
      </w:r>
    </w:p>
    <w:p>
      <w:pPr>
        <w:pStyle w:val="Normal"/>
        <w:rPr>
          <w:rFonts w:ascii="Times New Roman" w:hAnsi="Times New Roman" w:eastAsia="Times New Roman"/>
          <w:bCs/>
          <w:sz w:val="24"/>
          <w:szCs w:val="24"/>
          <w:lang w:eastAsia="ru-RU"/>
        </w:rPr>
      </w:pPr>
      <w:r>
        <w:rPr>
          <w:rFonts w:eastAsia="Times New Roman" w:ascii="Times New Roman" w:hAnsi="Times New Roman"/>
          <w:bCs/>
          <w:sz w:val="24"/>
          <w:szCs w:val="24"/>
          <w:lang w:eastAsia="ru-RU"/>
        </w:rPr>
      </w:r>
      <w:r>
        <w:br w:type="page"/>
      </w:r>
    </w:p>
    <w:p>
      <w:pPr>
        <w:pStyle w:val="Normal"/>
        <w:widowControl/>
        <w:suppressAutoHyphens w:val="true"/>
        <w:bidi w:val="0"/>
        <w:spacing w:lineRule="auto" w:line="240" w:before="0" w:after="0"/>
        <w:ind w:left="0" w:right="0" w:hanging="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 xml:space="preserve">ЛИСТ СОГЛАСОВАНИЯ ПРОГРАММЫ ПРАКТИКИ </w:t>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С ПРЕДСТАВИТЕЛЯМИ РАБОТОДАТЕЛЕЙ И/ИЛИ АКАДЕМИЧЕСКИХ СООБЩЕСТВ</w:t>
      </w:r>
    </w:p>
    <w:p>
      <w:pPr>
        <w:pStyle w:val="Normal"/>
        <w:suppressAutoHyphens w:val="true"/>
        <w:spacing w:lineRule="auto" w:line="240" w:before="0" w:after="0"/>
        <w:jc w:val="center"/>
        <w:rPr>
          <w:rFonts w:ascii="Times New Roman" w:hAnsi="Times New Roman" w:eastAsia="Times New Roman"/>
          <w:i/>
          <w:i/>
          <w:sz w:val="28"/>
          <w:szCs w:val="28"/>
          <w:lang w:eastAsia="ar-SA"/>
        </w:rPr>
      </w:pPr>
      <w:r>
        <w:rPr>
          <w:rFonts w:eastAsia="Times New Roman" w:ascii="Times New Roman" w:hAnsi="Times New Roman"/>
          <w:i/>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rPr>
          <w:rFonts w:ascii="Times New Roman" w:hAnsi="Times New Roman" w:eastAsia="Times New Roman"/>
          <w:b/>
          <w:b/>
          <w:sz w:val="28"/>
          <w:szCs w:val="28"/>
          <w:lang w:eastAsia="ar-SA"/>
        </w:rPr>
      </w:pPr>
      <w:r>
        <w:rPr>
          <w:rFonts w:eastAsia="Times New Roman" w:cs="Times New Roman" w:ascii="Times New Roman" w:hAnsi="Times New Roman"/>
          <w:b/>
          <w:bCs/>
          <w:i w:val="false"/>
          <w:iCs w:val="false"/>
          <w:sz w:val="28"/>
          <w:szCs w:val="28"/>
          <w:lang w:eastAsia="ar-SA"/>
        </w:rPr>
        <w:t>Эксперт(ы):</w:t>
      </w:r>
    </w:p>
    <w:p>
      <w:pPr>
        <w:pStyle w:val="Normal"/>
        <w:spacing w:lineRule="auto" w:line="240" w:before="0" w:after="0"/>
        <w:jc w:val="both"/>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tabs>
          <w:tab w:val="clear" w:pos="709"/>
          <w:tab w:val="left" w:pos="1134" w:leader="none"/>
          <w:tab w:val="right" w:pos="9639" w:leader="underscore"/>
        </w:tabs>
        <w:spacing w:lineRule="auto" w:line="240" w:before="0" w:after="0"/>
        <w:jc w:val="both"/>
        <w:rPr>
          <w:rFonts w:ascii="Times New Roman" w:hAnsi="Times New Roman" w:eastAsia="Times New Roman"/>
          <w:b/>
          <w:b/>
          <w:sz w:val="28"/>
          <w:szCs w:val="28"/>
          <w:lang w:eastAsia="ar-SA"/>
        </w:rPr>
      </w:pPr>
      <w:r>
        <w:rPr>
          <w:rFonts w:eastAsia="Times New Roman" w:cs="Times New Roman" w:ascii="Times New Roman" w:hAnsi="Times New Roman"/>
          <w:b w:val="false"/>
          <w:bCs w:val="false"/>
          <w:i w:val="false"/>
          <w:iCs w:val="false"/>
          <w:sz w:val="28"/>
          <w:szCs w:val="28"/>
          <w:lang w:eastAsia="ar-SA"/>
        </w:rPr>
        <w:t>Созонтьева Т.С., руководитель НОО</w:t>
      </w:r>
      <w:r>
        <w:rPr>
          <w:rFonts w:eastAsia="Times New Roman" w:cs="Times New Roman" w:ascii="Times New Roman" w:hAnsi="Times New Roman"/>
          <w:b w:val="false"/>
          <w:bCs w:val="false"/>
          <w:i w:val="false"/>
          <w:iCs w:val="false"/>
          <w:caps w:val="false"/>
          <w:smallCaps w:val="false"/>
          <w:strike w:val="false"/>
          <w:dstrike w:val="false"/>
          <w:color w:val="000000"/>
          <w:spacing w:val="0"/>
          <w:sz w:val="28"/>
          <w:szCs w:val="28"/>
          <w:u w:val="none"/>
          <w:effect w:val="none"/>
          <w:lang w:eastAsia="ar-SA"/>
        </w:rPr>
        <w:t xml:space="preserve"> «Всероссийское Общество Охраны Природы»</w:t>
      </w:r>
    </w:p>
    <w:p>
      <w:pPr>
        <w:pStyle w:val="Normal"/>
        <w:tabs>
          <w:tab w:val="clear" w:pos="709"/>
          <w:tab w:val="left" w:pos="1134" w:leader="none"/>
          <w:tab w:val="right" w:pos="9639" w:leader="underscore"/>
        </w:tabs>
        <w:spacing w:lineRule="auto" w:line="240" w:before="0" w:after="0"/>
        <w:jc w:val="both"/>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tabs>
          <w:tab w:val="clear" w:pos="709"/>
          <w:tab w:val="left" w:pos="1134" w:leader="none"/>
          <w:tab w:val="right" w:pos="9639" w:leader="underscore"/>
        </w:tabs>
        <w:spacing w:lineRule="auto" w:line="240" w:before="0" w:after="0"/>
        <w:jc w:val="both"/>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tabs>
          <w:tab w:val="clear" w:pos="709"/>
          <w:tab w:val="left" w:pos="1134" w:leader="none"/>
          <w:tab w:val="right" w:pos="9639" w:leader="underscore"/>
        </w:tabs>
        <w:suppressAutoHyphens w:val="true"/>
        <w:spacing w:lineRule="auto" w:line="240" w:before="0" w:after="0"/>
        <w:jc w:val="both"/>
        <w:rPr>
          <w:rFonts w:ascii="Times New Roman" w:hAnsi="Times New Roman" w:eastAsia="Times New Roman"/>
          <w:b/>
          <w:b/>
          <w:sz w:val="28"/>
          <w:szCs w:val="28"/>
          <w:lang w:eastAsia="ar-SA"/>
        </w:rPr>
      </w:pPr>
      <w:r>
        <w:rPr>
          <w:rFonts w:eastAsia="Times New Roman" w:cs="Times New Roman" w:ascii="Times New Roman" w:hAnsi="Times New Roman"/>
          <w:b w:val="false"/>
          <w:bCs w:val="false"/>
          <w:i w:val="false"/>
          <w:iCs w:val="false"/>
          <w:sz w:val="28"/>
          <w:szCs w:val="28"/>
          <w:lang w:eastAsia="ar-SA"/>
        </w:rPr>
        <w:t>Кривдина И.Ю., к.п.н., доцент, зав. кафедрой географии, географического и геоэкологического образования ФГБОУ ВО «НГПУ им. К. Минина»</w:t>
      </w:r>
    </w:p>
    <w:p>
      <w:pPr>
        <w:pStyle w:val="Normal"/>
        <w:tabs>
          <w:tab w:val="clear" w:pos="709"/>
          <w:tab w:val="left" w:pos="1134" w:leader="none"/>
          <w:tab w:val="right" w:pos="9356" w:leader="underscore"/>
        </w:tabs>
        <w:suppressAutoHyphens w:val="true"/>
        <w:spacing w:lineRule="auto" w:line="240" w:before="0" w:after="0"/>
        <w:ind w:firstLine="851"/>
        <w:jc w:val="both"/>
        <w:rPr>
          <w:rFonts w:ascii="Times New Roman" w:hAnsi="Times New Roman" w:eastAsia="Times New Roman"/>
          <w:i/>
          <w:i/>
          <w:iCs/>
          <w:szCs w:val="24"/>
          <w:lang w:eastAsia="ar-SA"/>
        </w:rPr>
      </w:pPr>
      <w:r>
        <w:rPr>
          <w:rFonts w:eastAsia="Times New Roman" w:ascii="Times New Roman" w:hAnsi="Times New Roman"/>
          <w:i/>
          <w:iCs/>
          <w:szCs w:val="24"/>
          <w:lang w:eastAsia="ar-SA"/>
        </w:rPr>
      </w:r>
    </w:p>
    <w:p>
      <w:pPr>
        <w:pStyle w:val="Normal"/>
        <w:tabs>
          <w:tab w:val="clear" w:pos="709"/>
          <w:tab w:val="left" w:pos="1134" w:leader="none"/>
          <w:tab w:val="right" w:pos="9356" w:leader="underscore"/>
        </w:tabs>
        <w:suppressAutoHyphens w:val="true"/>
        <w:spacing w:lineRule="auto" w:line="240" w:before="0" w:after="0"/>
        <w:ind w:firstLine="851"/>
        <w:jc w:val="both"/>
        <w:rPr>
          <w:rFonts w:ascii="Times New Roman" w:hAnsi="Times New Roman" w:eastAsia="Times New Roman"/>
          <w:i/>
          <w:i/>
          <w:iCs/>
          <w:szCs w:val="24"/>
          <w:lang w:eastAsia="ar-SA"/>
        </w:rPr>
      </w:pPr>
      <w:r>
        <w:rPr>
          <w:rFonts w:eastAsia="Times New Roman" w:ascii="Times New Roman" w:hAnsi="Times New Roman"/>
          <w:i/>
          <w:iCs/>
          <w:szCs w:val="24"/>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r>
        <w:br w:type="page"/>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 xml:space="preserve">ЛИСТ ИЗМЕНЕНИЙ И ДОПОЛНЕНИЙ, </w:t>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t>ВНЕСЕННЫХ В ПРОГРАММУ ПРАКТИКИ</w:t>
      </w:r>
    </w:p>
    <w:p>
      <w:pPr>
        <w:pStyle w:val="Normal"/>
        <w:suppressAutoHyphens w:val="true"/>
        <w:spacing w:lineRule="auto" w:line="240" w:before="0" w:after="0"/>
        <w:jc w:val="center"/>
        <w:rPr>
          <w:rFonts w:ascii="Times New Roman" w:hAnsi="Times New Roman" w:eastAsia="Times New Roman"/>
          <w:b/>
          <w:b/>
          <w:sz w:val="28"/>
          <w:szCs w:val="28"/>
          <w:lang w:eastAsia="ar-SA"/>
        </w:rPr>
      </w:pPr>
      <w:r>
        <w:rPr>
          <w:rFonts w:eastAsia="Times New Roman" w:ascii="Times New Roman" w:hAnsi="Times New Roman"/>
          <w:b/>
          <w:sz w:val="28"/>
          <w:szCs w:val="28"/>
          <w:lang w:eastAsia="ar-SA"/>
        </w:rPr>
      </w:r>
    </w:p>
    <w:tbl>
      <w:tblPr>
        <w:tblW w:w="9570" w:type="dxa"/>
        <w:jc w:val="left"/>
        <w:tblInd w:w="0" w:type="dxa"/>
        <w:tblCellMar>
          <w:top w:w="0" w:type="dxa"/>
          <w:left w:w="108" w:type="dxa"/>
          <w:bottom w:w="0" w:type="dxa"/>
          <w:right w:w="108" w:type="dxa"/>
        </w:tblCellMar>
        <w:tblLook w:firstRow="1" w:noVBand="1" w:lastRow="0" w:firstColumn="1" w:lastColumn="0" w:noHBand="0" w:val="04a0"/>
      </w:tblPr>
      <w:tblGrid>
        <w:gridCol w:w="4651"/>
        <w:gridCol w:w="4918"/>
      </w:tblGrid>
      <w:tr>
        <w:trPr/>
        <w:tc>
          <w:tcPr>
            <w:tcW w:w="956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uppressAutoHyphens w:val="true"/>
              <w:spacing w:lineRule="auto" w:line="240" w:before="0" w:after="0"/>
              <w:rPr>
                <w:rFonts w:ascii="Times New Roman" w:hAnsi="Times New Roman" w:eastAsia="Times New Roman"/>
                <w:sz w:val="24"/>
                <w:szCs w:val="28"/>
                <w:lang w:eastAsia="ar-SA"/>
              </w:rPr>
            </w:pPr>
            <w:r>
              <w:rPr>
                <w:rFonts w:eastAsia="Times New Roman" w:ascii="Times New Roman" w:hAnsi="Times New Roman"/>
                <w:sz w:val="28"/>
                <w:szCs w:val="28"/>
                <w:lang w:eastAsia="ar-SA"/>
              </w:rPr>
              <w:t xml:space="preserve">№ </w:t>
            </w:r>
            <w:r>
              <w:rPr>
                <w:rFonts w:eastAsia="Times New Roman" w:ascii="Times New Roman" w:hAnsi="Times New Roman"/>
                <w:sz w:val="28"/>
                <w:szCs w:val="28"/>
                <w:lang w:eastAsia="ar-SA"/>
              </w:rPr>
              <w:t>изменения, дата изменения; номер страницы с изменением</w:t>
            </w:r>
          </w:p>
        </w:tc>
      </w:tr>
      <w:tr>
        <w:trPr/>
        <w:tc>
          <w:tcPr>
            <w:tcW w:w="4651" w:type="dxa"/>
            <w:tcBorders>
              <w:top w:val="single" w:sz="4" w:space="0" w:color="000000"/>
              <w:left w:val="single" w:sz="4" w:space="0" w:color="000000"/>
              <w:bottom w:val="single" w:sz="4" w:space="0" w:color="000000"/>
              <w:right w:val="single" w:sz="4" w:space="0" w:color="000000"/>
            </w:tcBorders>
            <w:shd w:color="auto" w:fill="auto" w:val="clear"/>
          </w:tcPr>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8"/>
                <w:szCs w:val="28"/>
                <w:lang w:eastAsia="ar-SA"/>
              </w:rPr>
              <w:t>БЫЛО</w:t>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tc>
        <w:tc>
          <w:tcPr>
            <w:tcW w:w="4918" w:type="dxa"/>
            <w:tcBorders>
              <w:top w:val="single" w:sz="4" w:space="0" w:color="000000"/>
              <w:left w:val="single" w:sz="4" w:space="0" w:color="000000"/>
              <w:bottom w:val="single" w:sz="4" w:space="0" w:color="000000"/>
              <w:right w:val="single" w:sz="4" w:space="0" w:color="000000"/>
            </w:tcBorders>
            <w:shd w:color="auto" w:fill="auto" w:val="clear"/>
          </w:tcPr>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8"/>
                <w:szCs w:val="28"/>
                <w:lang w:eastAsia="ar-SA"/>
              </w:rPr>
              <w:t>СТАЛО</w:t>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p>
            <w:pPr>
              <w:pStyle w:val="Normal"/>
              <w:suppressAutoHyphens w:val="true"/>
              <w:spacing w:lineRule="auto" w:line="240" w:before="0" w:after="0"/>
              <w:jc w:val="center"/>
              <w:rPr>
                <w:rFonts w:ascii="Times New Roman" w:hAnsi="Times New Roman" w:eastAsia="Times New Roman"/>
                <w:b/>
                <w:b/>
                <w:sz w:val="24"/>
                <w:szCs w:val="28"/>
                <w:lang w:eastAsia="ar-SA"/>
              </w:rPr>
            </w:pPr>
            <w:r>
              <w:rPr>
                <w:rFonts w:eastAsia="Times New Roman" w:ascii="Times New Roman" w:hAnsi="Times New Roman"/>
                <w:b/>
                <w:sz w:val="24"/>
                <w:szCs w:val="28"/>
                <w:lang w:eastAsia="ar-SA"/>
              </w:rPr>
            </w:r>
          </w:p>
        </w:tc>
      </w:tr>
      <w:tr>
        <w:trPr/>
        <w:tc>
          <w:tcPr>
            <w:tcW w:w="956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suppressAutoHyphens w:val="true"/>
              <w:spacing w:lineRule="auto" w:line="240" w:before="0" w:after="0"/>
              <w:rPr>
                <w:rFonts w:ascii="Times New Roman" w:hAnsi="Times New Roman" w:eastAsia="Times New Roman"/>
                <w:sz w:val="24"/>
                <w:szCs w:val="28"/>
                <w:lang w:eastAsia="ar-SA"/>
              </w:rPr>
            </w:pPr>
            <w:r>
              <w:rPr>
                <w:rFonts w:eastAsia="Times New Roman" w:ascii="Times New Roman" w:hAnsi="Times New Roman"/>
                <w:sz w:val="28"/>
                <w:szCs w:val="28"/>
                <w:lang w:eastAsia="ar-SA"/>
              </w:rPr>
              <w:t>Основание:</w:t>
            </w:r>
          </w:p>
          <w:p>
            <w:pPr>
              <w:pStyle w:val="Normal"/>
              <w:suppressAutoHyphens w:val="true"/>
              <w:spacing w:lineRule="auto" w:line="240" w:before="0" w:after="0"/>
              <w:rPr>
                <w:rFonts w:ascii="Times New Roman" w:hAnsi="Times New Roman" w:eastAsia="Times New Roman"/>
                <w:sz w:val="24"/>
                <w:szCs w:val="28"/>
                <w:lang w:eastAsia="ar-SA"/>
              </w:rPr>
            </w:pPr>
            <w:r>
              <w:rPr>
                <w:rFonts w:eastAsia="Times New Roman" w:ascii="Times New Roman" w:hAnsi="Times New Roman"/>
                <w:sz w:val="24"/>
                <w:szCs w:val="28"/>
                <w:lang w:eastAsia="ar-SA"/>
              </w:rPr>
            </w:r>
          </w:p>
          <w:p>
            <w:pPr>
              <w:pStyle w:val="Normal"/>
              <w:suppressAutoHyphens w:val="true"/>
              <w:spacing w:lineRule="auto" w:line="240" w:before="0" w:after="0"/>
              <w:rPr>
                <w:rFonts w:ascii="Times New Roman" w:hAnsi="Times New Roman" w:eastAsia="Times New Roman"/>
                <w:sz w:val="28"/>
                <w:szCs w:val="28"/>
                <w:lang w:eastAsia="ar-SA"/>
              </w:rPr>
            </w:pPr>
            <w:r>
              <w:rPr>
                <w:rFonts w:eastAsia="Times New Roman" w:ascii="Times New Roman" w:hAnsi="Times New Roman"/>
                <w:sz w:val="28"/>
                <w:szCs w:val="28"/>
                <w:lang w:eastAsia="ar-SA"/>
              </w:rPr>
              <w:t>Подпись лица, внесшего изменения</w:t>
            </w:r>
          </w:p>
          <w:p>
            <w:pPr>
              <w:pStyle w:val="Normal"/>
              <w:suppressAutoHyphens w:val="true"/>
              <w:spacing w:lineRule="auto" w:line="240" w:before="0" w:after="0"/>
              <w:rPr>
                <w:rFonts w:ascii="Times New Roman" w:hAnsi="Times New Roman" w:eastAsia="Times New Roman"/>
                <w:sz w:val="24"/>
                <w:szCs w:val="28"/>
                <w:lang w:eastAsia="ar-SA"/>
              </w:rPr>
            </w:pPr>
            <w:r>
              <w:rPr>
                <w:rFonts w:eastAsia="Times New Roman" w:ascii="Times New Roman" w:hAnsi="Times New Roman"/>
                <w:sz w:val="24"/>
                <w:szCs w:val="28"/>
                <w:lang w:eastAsia="ar-SA"/>
              </w:rPr>
            </w:r>
          </w:p>
        </w:tc>
      </w:tr>
    </w:tbl>
    <w:p>
      <w:pPr>
        <w:pStyle w:val="Normal"/>
        <w:spacing w:lineRule="auto" w:line="360" w:before="0" w:after="0"/>
        <w:ind w:firstLine="709"/>
        <w:jc w:val="both"/>
        <w:rPr>
          <w:rFonts w:ascii="Times New Roman" w:hAnsi="Times New Roman" w:eastAsia="Times New Roman"/>
          <w:bCs/>
          <w:i/>
          <w:i/>
          <w:sz w:val="24"/>
          <w:szCs w:val="24"/>
          <w:lang w:eastAsia="ru-RU"/>
        </w:rPr>
      </w:pPr>
      <w:r>
        <w:rPr>
          <w:rFonts w:eastAsia="Times New Roman" w:ascii="Times New Roman" w:hAnsi="Times New Roman"/>
          <w:bCs/>
          <w:i/>
          <w:sz w:val="24"/>
          <w:szCs w:val="24"/>
          <w:lang w:eastAsia="ru-RU"/>
        </w:rPr>
      </w:r>
    </w:p>
    <w:p>
      <w:pPr>
        <w:pStyle w:val="Normal"/>
        <w:spacing w:lineRule="auto" w:line="360" w:before="0" w:after="0"/>
        <w:ind w:firstLine="709"/>
        <w:jc w:val="both"/>
        <w:rPr>
          <w:rFonts w:ascii="Times New Roman" w:hAnsi="Times New Roman" w:eastAsia="Times New Roman"/>
          <w:b/>
          <w:b/>
          <w:bCs/>
          <w:sz w:val="28"/>
          <w:szCs w:val="28"/>
          <w:lang w:eastAsia="ru-RU"/>
        </w:rPr>
      </w:pPr>
      <w:r>
        <w:rPr>
          <w:rFonts w:eastAsia="Times New Roman" w:ascii="Times New Roman" w:hAnsi="Times New Roman"/>
          <w:b/>
          <w:bCs/>
          <w:sz w:val="28"/>
          <w:szCs w:val="28"/>
          <w:lang w:eastAsia="ru-RU"/>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spacing w:before="0" w:after="0"/>
        <w:ind w:left="360" w:hanging="0"/>
        <w:rPr>
          <w:rFonts w:ascii="Times New Roman" w:hAnsi="Times New Roman"/>
          <w:sz w:val="24"/>
          <w:szCs w:val="28"/>
        </w:rPr>
      </w:pPr>
      <w:r>
        <w:rPr>
          <w:rFonts w:ascii="Times New Roman" w:hAnsi="Times New Roman"/>
          <w:sz w:val="24"/>
          <w:szCs w:val="28"/>
        </w:rPr>
      </w:r>
    </w:p>
    <w:p>
      <w:pPr>
        <w:pStyle w:val="Normal"/>
        <w:tabs>
          <w:tab w:val="clear" w:pos="709"/>
          <w:tab w:val="left" w:pos="1134" w:leader="none"/>
        </w:tabs>
        <w:spacing w:lineRule="auto" w:line="360" w:before="0" w:after="0"/>
        <w:ind w:firstLine="567"/>
        <w:contextualSpacing/>
        <w:jc w:val="center"/>
        <w:rPr>
          <w:rFonts w:ascii="Times New Roman" w:hAnsi="Times New Roman"/>
          <w:b/>
          <w:b/>
          <w:sz w:val="24"/>
          <w:szCs w:val="28"/>
        </w:rPr>
      </w:pPr>
      <w:r>
        <w:rPr>
          <w:rFonts w:ascii="Times New Roman" w:hAnsi="Times New Roman"/>
          <w:b/>
          <w:sz w:val="24"/>
          <w:szCs w:val="28"/>
        </w:rPr>
      </w:r>
    </w:p>
    <w:p>
      <w:pPr>
        <w:pStyle w:val="Normal"/>
        <w:tabs>
          <w:tab w:val="clear" w:pos="709"/>
          <w:tab w:val="left" w:pos="1134" w:leader="none"/>
        </w:tabs>
        <w:spacing w:before="0" w:after="0"/>
        <w:contextualSpacing/>
        <w:jc w:val="both"/>
        <w:rPr>
          <w:rFonts w:ascii="Times New Roman" w:hAnsi="Times New Roman"/>
          <w:sz w:val="28"/>
          <w:szCs w:val="28"/>
        </w:rPr>
      </w:pPr>
      <w:r>
        <w:rPr/>
      </w:r>
    </w:p>
    <w:sectPr>
      <w:footerReference w:type="default" r:id="rId12"/>
      <w:type w:val="nextPage"/>
      <w:pgSz w:w="11906" w:h="16838"/>
      <w:pgMar w:left="1701" w:right="851" w:header="0" w:top="1134" w:footer="709" w:bottom="1134" w:gutter="0"/>
      <w:pgNumType w:start="6"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18334332"/>
    </w:sdtPr>
    <w:sdtContent>
      <w:p>
        <w:pPr>
          <w:pStyle w:val="Style29"/>
          <w:jc w:val="right"/>
          <w:rPr/>
        </w:pPr>
        <w:r>
          <w:rPr/>
          <w:fldChar w:fldCharType="begin"/>
        </w:r>
        <w:r>
          <w:rPr/>
          <w:instrText> PAGE </w:instrText>
        </w:r>
        <w:r>
          <w:rPr/>
          <w:fldChar w:fldCharType="separate"/>
        </w:r>
        <w:r>
          <w:rPr/>
          <w:t>0</w:t>
        </w:r>
        <w:r>
          <w:rPr/>
          <w:fldChar w:fldCharType="end"/>
        </w:r>
      </w:p>
    </w:sdtContent>
  </w:sdt>
  <w:p>
    <w:pPr>
      <w:pStyle w:val="Style29"/>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lvl w:ilvl="0">
      <w:start w:val="1"/>
      <w:numFmt w:val="bullet"/>
      <w:lvlText w:val=""/>
      <w:lvlJc w:val="left"/>
      <w:pPr>
        <w:ind w:left="720" w:hanging="360"/>
      </w:pPr>
      <w:rPr>
        <w:rFonts w:ascii="Symbol" w:hAnsi="Symbol" w:cs="Symbol" w:hint="default"/>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85"/>
  <w:defaultTabStop w:val="709"/>
  <w:autoHyphenation w:val="tru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552d3"/>
    <w:pPr>
      <w:widowControl/>
      <w:suppressAutoHyphens w:val="true"/>
      <w:bidi w:val="0"/>
      <w:spacing w:lineRule="auto" w:line="276" w:before="0" w:after="20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1">
    <w:name w:val="Heading 1"/>
    <w:basedOn w:val="Normal"/>
    <w:next w:val="Normal"/>
    <w:link w:val="10"/>
    <w:uiPriority w:val="9"/>
    <w:qFormat/>
    <w:rsid w:val="007023a8"/>
    <w:pPr>
      <w:keepNext w:val="true"/>
      <w:keepLines/>
      <w:spacing w:before="480" w:after="0"/>
      <w:outlineLvl w:val="0"/>
    </w:pPr>
    <w:rPr>
      <w:rFonts w:ascii="Cambria" w:hAnsi="Cambria" w:eastAsia=""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Style13" w:customStyle="1">
    <w:name w:val="Абзац списка Знак"/>
    <w:link w:val="a4"/>
    <w:uiPriority w:val="99"/>
    <w:qFormat/>
    <w:locked/>
    <w:rsid w:val="000f605d"/>
    <w:rPr/>
  </w:style>
  <w:style w:type="character" w:styleId="Style14" w:customStyle="1">
    <w:name w:val="Текст выноски Знак"/>
    <w:basedOn w:val="DefaultParagraphFont"/>
    <w:link w:val="a6"/>
    <w:uiPriority w:val="99"/>
    <w:semiHidden/>
    <w:qFormat/>
    <w:rsid w:val="002508f5"/>
    <w:rPr>
      <w:rFonts w:ascii="Tahoma" w:hAnsi="Tahoma" w:eastAsia="Calibri" w:cs="Tahoma"/>
      <w:sz w:val="16"/>
      <w:szCs w:val="16"/>
    </w:rPr>
  </w:style>
  <w:style w:type="character" w:styleId="Style15" w:customStyle="1">
    <w:name w:val="Основной текст Знак"/>
    <w:basedOn w:val="DefaultParagraphFont"/>
    <w:link w:val="a8"/>
    <w:qFormat/>
    <w:rsid w:val="000748d4"/>
    <w:rPr>
      <w:rFonts w:ascii="Times New Roman" w:hAnsi="Times New Roman" w:eastAsia="Times New Roman" w:cs="Times New Roman"/>
      <w:sz w:val="28"/>
      <w:szCs w:val="20"/>
      <w:lang w:eastAsia="ru-RU"/>
    </w:rPr>
  </w:style>
  <w:style w:type="character" w:styleId="Style16">
    <w:name w:val="Выделение"/>
    <w:basedOn w:val="DefaultParagraphFont"/>
    <w:uiPriority w:val="20"/>
    <w:qFormat/>
    <w:rsid w:val="00074c40"/>
    <w:rPr>
      <w:i/>
      <w:iCs/>
    </w:rPr>
  </w:style>
  <w:style w:type="character" w:styleId="Style17" w:customStyle="1">
    <w:name w:val="Верхний колонтитул Знак"/>
    <w:basedOn w:val="DefaultParagraphFont"/>
    <w:link w:val="ac"/>
    <w:uiPriority w:val="99"/>
    <w:qFormat/>
    <w:rsid w:val="00ca7167"/>
    <w:rPr>
      <w:rFonts w:ascii="Calibri" w:hAnsi="Calibri" w:eastAsia="Calibri" w:cs="Times New Roman"/>
    </w:rPr>
  </w:style>
  <w:style w:type="character" w:styleId="Style18" w:customStyle="1">
    <w:name w:val="Нижний колонтитул Знак"/>
    <w:basedOn w:val="DefaultParagraphFont"/>
    <w:link w:val="ae"/>
    <w:uiPriority w:val="99"/>
    <w:qFormat/>
    <w:rsid w:val="00ca7167"/>
    <w:rPr>
      <w:rFonts w:ascii="Calibri" w:hAnsi="Calibri" w:eastAsia="Calibri" w:cs="Times New Roman"/>
    </w:rPr>
  </w:style>
  <w:style w:type="character" w:styleId="Annotationreference">
    <w:name w:val="annotation reference"/>
    <w:basedOn w:val="DefaultParagraphFont"/>
    <w:uiPriority w:val="99"/>
    <w:semiHidden/>
    <w:unhideWhenUsed/>
    <w:qFormat/>
    <w:rsid w:val="00892674"/>
    <w:rPr>
      <w:sz w:val="16"/>
      <w:szCs w:val="16"/>
    </w:rPr>
  </w:style>
  <w:style w:type="character" w:styleId="Style19" w:customStyle="1">
    <w:name w:val="Текст примечания Знак"/>
    <w:basedOn w:val="DefaultParagraphFont"/>
    <w:link w:val="af1"/>
    <w:uiPriority w:val="99"/>
    <w:semiHidden/>
    <w:qFormat/>
    <w:rsid w:val="00892674"/>
    <w:rPr>
      <w:rFonts w:ascii="Calibri" w:hAnsi="Calibri" w:eastAsia="Calibri" w:cs="Times New Roman"/>
      <w:sz w:val="20"/>
      <w:szCs w:val="20"/>
    </w:rPr>
  </w:style>
  <w:style w:type="character" w:styleId="Style20" w:customStyle="1">
    <w:name w:val="Тема примечания Знак"/>
    <w:basedOn w:val="Style19"/>
    <w:link w:val="af3"/>
    <w:uiPriority w:val="99"/>
    <w:semiHidden/>
    <w:qFormat/>
    <w:rsid w:val="00892674"/>
    <w:rPr>
      <w:rFonts w:ascii="Calibri" w:hAnsi="Calibri" w:eastAsia="Calibri" w:cs="Times New Roman"/>
      <w:b/>
      <w:bCs/>
      <w:sz w:val="20"/>
      <w:szCs w:val="20"/>
    </w:rPr>
  </w:style>
  <w:style w:type="character" w:styleId="Appleconvertedspace" w:customStyle="1">
    <w:name w:val="apple-converted-space"/>
    <w:basedOn w:val="DefaultParagraphFont"/>
    <w:qFormat/>
    <w:rsid w:val="00702a5b"/>
    <w:rPr/>
  </w:style>
  <w:style w:type="character" w:styleId="11" w:customStyle="1">
    <w:name w:val="Заголовок 1 Знак"/>
    <w:basedOn w:val="DefaultParagraphFont"/>
    <w:link w:val="1"/>
    <w:uiPriority w:val="9"/>
    <w:qFormat/>
    <w:rsid w:val="007023a8"/>
    <w:rPr>
      <w:rFonts w:ascii="Cambria" w:hAnsi="Cambria" w:eastAsia="" w:cs="" w:asciiTheme="majorHAnsi" w:cstheme="majorBidi" w:eastAsiaTheme="majorEastAsia" w:hAnsiTheme="majorHAnsi"/>
      <w:b/>
      <w:bCs/>
      <w:color w:val="365F91" w:themeColor="accent1" w:themeShade="bf"/>
      <w:sz w:val="28"/>
      <w:szCs w:val="28"/>
    </w:rPr>
  </w:style>
  <w:style w:type="character" w:styleId="Style21">
    <w:name w:val="Интернет-ссылка"/>
    <w:uiPriority w:val="99"/>
    <w:unhideWhenUsed/>
    <w:rsid w:val="00cb658e"/>
    <w:rPr>
      <w:color w:val="0000FF"/>
      <w:u w:val="single"/>
    </w:rPr>
  </w:style>
  <w:style w:type="character" w:styleId="Treetext" w:customStyle="1">
    <w:name w:val="tree_text"/>
    <w:basedOn w:val="DefaultParagraphFont"/>
    <w:uiPriority w:val="99"/>
    <w:qFormat/>
    <w:rsid w:val="00cb658e"/>
    <w:rPr/>
  </w:style>
  <w:style w:type="paragraph" w:styleId="Style22">
    <w:name w:val="Заголовок"/>
    <w:basedOn w:val="Normal"/>
    <w:next w:val="Style23"/>
    <w:qFormat/>
    <w:pPr>
      <w:keepNext w:val="true"/>
      <w:spacing w:before="240" w:after="120"/>
    </w:pPr>
    <w:rPr>
      <w:rFonts w:ascii="Liberation Sans" w:hAnsi="Liberation Sans" w:eastAsia="Microsoft YaHei" w:cs="Arial"/>
      <w:sz w:val="28"/>
      <w:szCs w:val="28"/>
    </w:rPr>
  </w:style>
  <w:style w:type="paragraph" w:styleId="Style23">
    <w:name w:val="Body Text"/>
    <w:basedOn w:val="Normal"/>
    <w:link w:val="a9"/>
    <w:rsid w:val="000748d4"/>
    <w:pPr>
      <w:widowControl w:val="false"/>
      <w:spacing w:lineRule="auto" w:line="420" w:before="0" w:after="120"/>
      <w:ind w:firstLine="680"/>
      <w:jc w:val="both"/>
    </w:pPr>
    <w:rPr>
      <w:rFonts w:ascii="Times New Roman" w:hAnsi="Times New Roman" w:eastAsia="Times New Roman"/>
      <w:sz w:val="28"/>
      <w:szCs w:val="20"/>
      <w:lang w:eastAsia="ru-RU"/>
    </w:rPr>
  </w:style>
  <w:style w:type="paragraph" w:styleId="Style24">
    <w:name w:val="List"/>
    <w:basedOn w:val="Style23"/>
    <w:pPr/>
    <w:rPr>
      <w:rFonts w:cs="Arial"/>
    </w:rPr>
  </w:style>
  <w:style w:type="paragraph" w:styleId="Style25">
    <w:name w:val="Caption"/>
    <w:basedOn w:val="Normal"/>
    <w:qFormat/>
    <w:pPr>
      <w:suppressLineNumbers/>
      <w:spacing w:before="120" w:after="120"/>
    </w:pPr>
    <w:rPr>
      <w:rFonts w:cs="Arial"/>
      <w:i/>
      <w:iCs/>
      <w:sz w:val="24"/>
      <w:szCs w:val="24"/>
    </w:rPr>
  </w:style>
  <w:style w:type="paragraph" w:styleId="Style26">
    <w:name w:val="Указатель"/>
    <w:basedOn w:val="Normal"/>
    <w:qFormat/>
    <w:pPr>
      <w:suppressLineNumbers/>
    </w:pPr>
    <w:rPr>
      <w:rFonts w:cs="Arial"/>
    </w:rPr>
  </w:style>
  <w:style w:type="paragraph" w:styleId="ListParagraph">
    <w:name w:val="List Paragraph"/>
    <w:basedOn w:val="Normal"/>
    <w:link w:val="a5"/>
    <w:uiPriority w:val="99"/>
    <w:qFormat/>
    <w:rsid w:val="000f605d"/>
    <w:pPr>
      <w:spacing w:lineRule="auto" w:line="259" w:before="0" w:after="160"/>
      <w:ind w:left="720" w:hanging="0"/>
      <w:contextualSpacing/>
    </w:pPr>
    <w:rPr>
      <w:rFonts w:ascii="Calibri" w:hAnsi="Calibri" w:eastAsia="Calibri" w:cs="" w:asciiTheme="minorHAnsi" w:cstheme="minorBidi" w:eastAsiaTheme="minorHAnsi" w:hAnsiTheme="minorHAnsi"/>
    </w:rPr>
  </w:style>
  <w:style w:type="paragraph" w:styleId="BalloonText">
    <w:name w:val="Balloon Text"/>
    <w:basedOn w:val="Normal"/>
    <w:link w:val="a7"/>
    <w:uiPriority w:val="99"/>
    <w:semiHidden/>
    <w:unhideWhenUsed/>
    <w:qFormat/>
    <w:rsid w:val="002508f5"/>
    <w:pPr>
      <w:spacing w:lineRule="auto" w:line="240" w:before="0" w:after="0"/>
    </w:pPr>
    <w:rPr>
      <w:rFonts w:ascii="Tahoma" w:hAnsi="Tahoma" w:cs="Tahoma"/>
      <w:sz w:val="16"/>
      <w:szCs w:val="16"/>
    </w:rPr>
  </w:style>
  <w:style w:type="paragraph" w:styleId="NormalWeb">
    <w:name w:val="Normal (Web)"/>
    <w:basedOn w:val="Normal"/>
    <w:uiPriority w:val="99"/>
    <w:semiHidden/>
    <w:unhideWhenUsed/>
    <w:qFormat/>
    <w:rsid w:val="00074c40"/>
    <w:pPr>
      <w:spacing w:lineRule="auto" w:line="240" w:beforeAutospacing="1" w:afterAutospacing="1"/>
    </w:pPr>
    <w:rPr>
      <w:rFonts w:ascii="Times New Roman" w:hAnsi="Times New Roman" w:eastAsia="Times New Roman"/>
      <w:sz w:val="24"/>
      <w:szCs w:val="24"/>
      <w:lang w:eastAsia="ru-RU"/>
    </w:rPr>
  </w:style>
  <w:style w:type="paragraph" w:styleId="Style27">
    <w:name w:val="Верхний и нижний колонтитулы"/>
    <w:basedOn w:val="Normal"/>
    <w:qFormat/>
    <w:pPr/>
    <w:rPr/>
  </w:style>
  <w:style w:type="paragraph" w:styleId="Style28">
    <w:name w:val="Header"/>
    <w:basedOn w:val="Normal"/>
    <w:link w:val="ad"/>
    <w:uiPriority w:val="99"/>
    <w:unhideWhenUsed/>
    <w:rsid w:val="00ca7167"/>
    <w:pPr>
      <w:tabs>
        <w:tab w:val="clear" w:pos="709"/>
        <w:tab w:val="center" w:pos="4677" w:leader="none"/>
        <w:tab w:val="right" w:pos="9355" w:leader="none"/>
      </w:tabs>
      <w:spacing w:lineRule="auto" w:line="240" w:before="0" w:after="0"/>
    </w:pPr>
    <w:rPr/>
  </w:style>
  <w:style w:type="paragraph" w:styleId="Style29">
    <w:name w:val="Footer"/>
    <w:basedOn w:val="Normal"/>
    <w:link w:val="af"/>
    <w:uiPriority w:val="99"/>
    <w:unhideWhenUsed/>
    <w:rsid w:val="00ca7167"/>
    <w:pPr>
      <w:tabs>
        <w:tab w:val="clear" w:pos="709"/>
        <w:tab w:val="center" w:pos="4677" w:leader="none"/>
        <w:tab w:val="right" w:pos="9355" w:leader="none"/>
      </w:tabs>
      <w:spacing w:lineRule="auto" w:line="240" w:before="0" w:after="0"/>
    </w:pPr>
    <w:rPr/>
  </w:style>
  <w:style w:type="paragraph" w:styleId="Annotationtext">
    <w:name w:val="annotation text"/>
    <w:basedOn w:val="Normal"/>
    <w:link w:val="af2"/>
    <w:uiPriority w:val="99"/>
    <w:semiHidden/>
    <w:unhideWhenUsed/>
    <w:qFormat/>
    <w:rsid w:val="00892674"/>
    <w:pPr>
      <w:spacing w:lineRule="auto" w:line="240"/>
    </w:pPr>
    <w:rPr>
      <w:sz w:val="20"/>
      <w:szCs w:val="20"/>
    </w:rPr>
  </w:style>
  <w:style w:type="paragraph" w:styleId="Annotationsubject">
    <w:name w:val="annotation subject"/>
    <w:basedOn w:val="Annotationtext"/>
    <w:next w:val="Annotationtext"/>
    <w:link w:val="af4"/>
    <w:uiPriority w:val="99"/>
    <w:semiHidden/>
    <w:unhideWhenUsed/>
    <w:qFormat/>
    <w:rsid w:val="00892674"/>
    <w:pPr/>
    <w:rPr>
      <w:b/>
      <w:bCs/>
    </w:rPr>
  </w:style>
  <w:style w:type="paragraph" w:styleId="Default" w:customStyle="1">
    <w:name w:val="Default"/>
    <w:qFormat/>
    <w:rsid w:val="006e62d8"/>
    <w:pPr>
      <w:widowControl/>
      <w:suppressAutoHyphens w:val="true"/>
      <w:bidi w:val="0"/>
      <w:spacing w:lineRule="auto" w:line="240" w:before="0" w:after="0"/>
      <w:jc w:val="left"/>
    </w:pPr>
    <w:rPr>
      <w:rFonts w:ascii="Calibri" w:hAnsi="Calibri" w:eastAsia="Calibri" w:cs="Calibri"/>
      <w:color w:val="000000"/>
      <w:kern w:val="0"/>
      <w:sz w:val="24"/>
      <w:szCs w:val="24"/>
      <w:lang w:val="ru-RU" w:eastAsia="en-US" w:bidi="ar-SA"/>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3">
    <w:name w:val="Table Grid"/>
    <w:basedOn w:val="a1"/>
    <w:uiPriority w:val="59"/>
    <w:rsid w:val="00c424b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Сетка таблицы1"/>
    <w:basedOn w:val="a1"/>
    <w:uiPriority w:val="59"/>
    <w:rsid w:val="00db597c"/>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iblioclub.ru/index.php?page=book&amp;id=494076" TargetMode="External"/><Relationship Id="rId3" Type="http://schemas.openxmlformats.org/officeDocument/2006/relationships/hyperlink" Target="http://base.consultant.ru/cons/cgi/online.cgi?req=doc;base=LAW;n=183341" TargetMode="External"/><Relationship Id="rId4" Type="http://schemas.openxmlformats.org/officeDocument/2006/relationships/hyperlink" Target="http://base.consultant.ru/cons/cgi/online.cgi?req=doc;base=LAW;n=189622" TargetMode="External"/><Relationship Id="rId5" Type="http://schemas.openxmlformats.org/officeDocument/2006/relationships/hyperlink" Target="http://portal.tpu.ru/SHARED/a/ALEKSEEV/instr_work/Tab/teoreticheskie_osnovy" TargetMode="External"/><Relationship Id="rId6" Type="http://schemas.openxmlformats.org/officeDocument/2006/relationships/hyperlink" Target="http://portal.tpu.ru/SHARED/a/ALEKSEEV/instr_work/Tab/teoreticheskie_osnovy_zashity_okruzhayushej_sredy-uchebn.pdf" TargetMode="External"/><Relationship Id="rId7" Type="http://schemas.openxmlformats.org/officeDocument/2006/relationships/hyperlink" Target="http://www.consultant.ru/document/cons_doc_LAW_34823/" TargetMode="External"/><Relationship Id="rId8" Type="http://schemas.openxmlformats.org/officeDocument/2006/relationships/hyperlink" Target="http://www.consultant.ru/document/cons_doc_LAW_19109/" TargetMode="External"/><Relationship Id="rId9" Type="http://schemas.openxmlformats.org/officeDocument/2006/relationships/hyperlink" Target="http://www.consultant.ru/document/cons_doc_LAW_8515/" TargetMode="External"/><Relationship Id="rId10" Type="http://schemas.openxmlformats.org/officeDocument/2006/relationships/hyperlink" Target="http://www.consultant.ru/" TargetMode="External"/><Relationship Id="rId11" Type="http://schemas.openxmlformats.org/officeDocument/2006/relationships/hyperlink" Target="http://www.garant.ru/" TargetMode="External"/><Relationship Id="rId12" Type="http://schemas.openxmlformats.org/officeDocument/2006/relationships/footer" Target="footer1.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AB692-1AF1-4CB4-9CF9-A78C48515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Application>LibreOffice/6.4.2.2$Windows_x86 LibreOffice_project/4e471d8c02c9c90f512f7f9ead8875b57fcb1ec3</Application>
  <Pages>11</Pages>
  <Words>1934</Words>
  <Characters>15428</Characters>
  <CharactersWithSpaces>17284</CharactersWithSpaces>
  <Paragraphs>246</Paragraphs>
  <Company>Reanimator Extreme Edition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
  <dc:language>ru-RU</dc:language>
  <cp:lastModifiedBy/>
  <dcterms:modified xsi:type="dcterms:W3CDTF">2021-07-03T23:02:26Z</dcterms:modified>
  <cp:revision>44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Reanimator Extreme Edition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