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contextualSpacing/>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 xml:space="preserve">АННОТАЦИЯ </w:t>
      </w:r>
    </w:p>
    <w:p>
      <w:pPr>
        <w:pStyle w:val="Normal"/>
        <w:spacing w:lineRule="auto" w:line="240" w:before="0" w:after="0"/>
        <w:contextualSpacing/>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 xml:space="preserve">программЫ </w:t>
      </w:r>
      <w:r>
        <w:rPr>
          <w:rFonts w:ascii="Times New Roman" w:hAnsi="Times New Roman"/>
          <w:b/>
          <w:sz w:val="24"/>
          <w:szCs w:val="24"/>
        </w:rPr>
        <w:t xml:space="preserve">УЧЕБНОЙ  </w:t>
      </w:r>
      <w:r>
        <w:rPr>
          <w:rFonts w:eastAsia="Times New Roman" w:ascii="Times New Roman" w:hAnsi="Times New Roman"/>
          <w:b/>
          <w:caps/>
          <w:sz w:val="24"/>
          <w:szCs w:val="24"/>
          <w:lang w:eastAsia="ru-RU"/>
        </w:rPr>
        <w:t>ПРАКТИКИ</w:t>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НАУЧНО-ИССЛЕДОВАТЕЛЬСКАЯ РАБОТА</w:t>
      </w:r>
    </w:p>
    <w:p>
      <w:pPr>
        <w:pStyle w:val="Normal"/>
        <w:spacing w:lineRule="auto" w:line="360" w:before="0" w:after="0"/>
        <w:jc w:val="center"/>
        <w:rPr>
          <w:rFonts w:ascii="Times New Roman" w:hAnsi="Times New Roman" w:eastAsia="Times New Roman"/>
          <w:b/>
          <w:b/>
          <w:sz w:val="24"/>
          <w:szCs w:val="24"/>
          <w:lang w:eastAsia="ru-RU"/>
        </w:rPr>
      </w:pPr>
      <w:r>
        <w:rPr/>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по направлению подготовки </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05.03.06  Экология и природопользование</w:t>
      </w:r>
    </w:p>
    <w:p>
      <w:pPr>
        <w:pStyle w:val="Normal"/>
        <w:spacing w:lineRule="auto" w:line="360" w:before="0" w:after="0"/>
        <w:jc w:val="center"/>
        <w:rPr>
          <w:rFonts w:ascii="Times New Roman" w:hAnsi="Times New Roman" w:eastAsia="Times New Roman"/>
          <w:b/>
          <w:b/>
          <w:sz w:val="24"/>
          <w:szCs w:val="24"/>
          <w:lang w:eastAsia="ru-RU"/>
        </w:rPr>
      </w:pPr>
      <w:r>
        <w:rPr/>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профилю подготовки </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Экологический менеджмент и аудит</w:t>
      </w:r>
    </w:p>
    <w:p>
      <w:pPr>
        <w:pStyle w:val="Normal"/>
        <w:spacing w:lineRule="auto" w:line="360" w:before="0" w:after="0"/>
        <w:jc w:val="center"/>
        <w:rPr>
          <w:rFonts w:ascii="Times New Roman" w:hAnsi="Times New Roman" w:eastAsia="Times New Roman"/>
          <w:b/>
          <w:b/>
          <w:sz w:val="24"/>
          <w:szCs w:val="24"/>
          <w:lang w:eastAsia="ru-RU"/>
        </w:rPr>
      </w:pPr>
      <w:r>
        <w:rPr/>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квалификация выпускника</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бакалавр</w:t>
      </w:r>
    </w:p>
    <w:p>
      <w:pPr>
        <w:pStyle w:val="Normal"/>
        <w:spacing w:lineRule="auto" w:line="360" w:before="0" w:after="0"/>
        <w:jc w:val="center"/>
        <w:rPr>
          <w:rFonts w:ascii="Times New Roman" w:hAnsi="Times New Roman" w:eastAsia="Times New Roman"/>
          <w:i/>
          <w:i/>
          <w:sz w:val="24"/>
          <w:szCs w:val="24"/>
          <w:vertAlign w:val="superscript"/>
          <w:lang w:eastAsia="ru-RU"/>
        </w:rPr>
      </w:pPr>
      <w:r>
        <w:rPr/>
      </w:r>
    </w:p>
    <w:p>
      <w:pPr>
        <w:pStyle w:val="Normal"/>
        <w:spacing w:lineRule="auto" w:line="360" w:before="0" w:after="0"/>
        <w:jc w:val="center"/>
        <w:rPr>
          <w:rFonts w:ascii="Times New Roman" w:hAnsi="Times New Roman" w:eastAsia="Times New Roman"/>
          <w:i/>
          <w:i/>
          <w:sz w:val="24"/>
          <w:szCs w:val="24"/>
          <w:vertAlign w:val="superscript"/>
          <w:lang w:eastAsia="ru-RU"/>
        </w:rPr>
      </w:pPr>
      <w:r>
        <w:rPr>
          <w:rFonts w:eastAsia="Times New Roman" w:ascii="Times New Roman" w:hAnsi="Times New Roman"/>
          <w:b/>
          <w:sz w:val="24"/>
          <w:szCs w:val="24"/>
          <w:lang w:eastAsia="ru-RU"/>
        </w:rPr>
        <w:t>форма обучения</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очная</w:t>
      </w:r>
    </w:p>
    <w:p>
      <w:pPr>
        <w:pStyle w:val="Normal"/>
        <w:numPr>
          <w:ilvl w:val="0"/>
          <w:numId w:val="0"/>
        </w:numPr>
        <w:spacing w:lineRule="auto" w:line="240" w:before="0" w:after="200"/>
        <w:ind w:left="0" w:hanging="0"/>
        <w:contextualSpacing/>
        <w:jc w:val="center"/>
        <w:outlineLvl w:val="2"/>
        <w:rPr>
          <w:rFonts w:ascii="Times New Roman" w:hAnsi="Times New Roman"/>
          <w:b/>
          <w:b/>
          <w:bCs/>
          <w:sz w:val="24"/>
          <w:szCs w:val="24"/>
        </w:rPr>
      </w:pPr>
      <w:r>
        <w:rPr>
          <w:rFonts w:ascii="Times New Roman" w:hAnsi="Times New Roman"/>
          <w:b/>
          <w:bCs/>
          <w:sz w:val="24"/>
          <w:szCs w:val="24"/>
        </w:rPr>
        <w:t>тип практики</w:t>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bCs/>
          <w:sz w:val="24"/>
          <w:szCs w:val="24"/>
          <w:lang w:eastAsia="ar-SA"/>
        </w:rPr>
        <w:t>учебная (научно-исследовательская работа)</w:t>
      </w:r>
    </w:p>
    <w:p>
      <w:pPr>
        <w:pStyle w:val="Normal"/>
        <w:spacing w:lineRule="auto" w:line="240" w:before="0" w:after="0"/>
        <w:contextualSpacing/>
        <w:jc w:val="center"/>
        <w:rPr>
          <w:rFonts w:ascii="Times New Roman" w:hAnsi="Times New Roman" w:eastAsia="Times New Roman"/>
          <w:b/>
          <w:b/>
          <w:sz w:val="24"/>
          <w:szCs w:val="24"/>
          <w:lang w:eastAsia="ru-RU"/>
        </w:rPr>
      </w:pPr>
      <w:r>
        <w:rPr/>
      </w:r>
    </w:p>
    <w:p>
      <w:pPr>
        <w:pStyle w:val="Normal"/>
        <w:spacing w:lineRule="auto" w:line="240" w:before="0" w:after="0"/>
        <w:contextualSpacing/>
        <w:jc w:val="center"/>
        <w:rPr>
          <w:rFonts w:ascii="Times New Roman" w:hAnsi="Times New Roman" w:eastAsia="Times New Roman"/>
          <w:b/>
          <w:b/>
          <w:caps/>
          <w:sz w:val="24"/>
          <w:szCs w:val="24"/>
          <w:vertAlign w:val="superscript"/>
          <w:lang w:eastAsia="ru-RU"/>
        </w:rPr>
      </w:pPr>
      <w:r>
        <w:rPr>
          <w:rFonts w:eastAsia="Times New Roman" w:ascii="Times New Roman" w:hAnsi="Times New Roman"/>
          <w:b/>
          <w:caps/>
          <w:sz w:val="24"/>
          <w:szCs w:val="24"/>
          <w:vertAlign w:val="superscript"/>
          <w:lang w:eastAsia="ru-RU"/>
        </w:rPr>
      </w:r>
    </w:p>
    <w:p>
      <w:pPr>
        <w:pStyle w:val="Normal"/>
        <w:spacing w:lineRule="auto" w:line="240" w:before="0" w:after="0"/>
        <w:contextualSpacing/>
        <w:jc w:val="center"/>
        <w:rPr>
          <w:rFonts w:ascii="Times New Roman" w:hAnsi="Times New Roman" w:eastAsia="Times New Roman"/>
          <w:b/>
          <w:b/>
          <w:sz w:val="24"/>
          <w:szCs w:val="24"/>
          <w:vertAlign w:val="superscript"/>
          <w:lang w:eastAsia="ru-RU"/>
        </w:rPr>
      </w:pPr>
      <w:r>
        <w:rPr>
          <w:rFonts w:eastAsia="Times New Roman" w:ascii="Times New Roman" w:hAnsi="Times New Roman"/>
          <w:b/>
          <w:sz w:val="24"/>
          <w:szCs w:val="24"/>
          <w:vertAlign w:val="superscript"/>
          <w:lang w:eastAsia="ru-RU"/>
        </w:rPr>
      </w:r>
    </w:p>
    <w:p>
      <w:pPr>
        <w:pStyle w:val="ListParagraph"/>
        <w:numPr>
          <w:ilvl w:val="0"/>
          <w:numId w:val="1"/>
        </w:numPr>
        <w:spacing w:lineRule="auto" w:line="240" w:before="0" w:after="0"/>
        <w:ind w:left="993" w:hanging="285"/>
        <w:contextualSpacing/>
        <w:jc w:val="both"/>
        <w:rPr>
          <w:rFonts w:ascii="Times New Roman" w:hAnsi="Times New Roman" w:eastAsia="Times New Roman"/>
          <w:b/>
          <w:b/>
          <w:bCs/>
          <w:sz w:val="24"/>
          <w:szCs w:val="24"/>
          <w:lang w:eastAsia="ru-RU"/>
        </w:rPr>
      </w:pPr>
      <w:r>
        <w:rPr>
          <w:rFonts w:ascii="Times New Roman" w:hAnsi="Times New Roman"/>
          <w:b/>
          <w:bCs/>
          <w:sz w:val="24"/>
          <w:szCs w:val="24"/>
        </w:rPr>
        <w:t>Цели и задачи учебной (</w:t>
      </w:r>
      <w:r>
        <w:rPr>
          <w:rFonts w:ascii="Times New Roman" w:hAnsi="Times New Roman"/>
          <w:b/>
          <w:bCs/>
          <w:i/>
          <w:sz w:val="24"/>
          <w:szCs w:val="24"/>
        </w:rPr>
        <w:t>Научно-исследовательская работа</w:t>
      </w:r>
      <w:r>
        <w:rPr>
          <w:rFonts w:ascii="Times New Roman" w:hAnsi="Times New Roman"/>
          <w:b/>
          <w:bCs/>
          <w:sz w:val="24"/>
          <w:szCs w:val="24"/>
        </w:rPr>
        <w:t>)</w:t>
      </w:r>
      <w:r>
        <w:rPr>
          <w:rFonts w:ascii="Times New Roman" w:hAnsi="Times New Roman"/>
          <w:bCs/>
          <w:i/>
          <w:sz w:val="24"/>
          <w:szCs w:val="24"/>
        </w:rPr>
        <w:t xml:space="preserve"> </w:t>
      </w:r>
      <w:r>
        <w:rPr>
          <w:rFonts w:ascii="Times New Roman" w:hAnsi="Times New Roman"/>
          <w:b/>
          <w:bCs/>
          <w:sz w:val="24"/>
          <w:szCs w:val="24"/>
        </w:rPr>
        <w:t>практики</w:t>
      </w:r>
    </w:p>
    <w:p>
      <w:pPr>
        <w:pStyle w:val="ListParagraph"/>
        <w:tabs>
          <w:tab w:val="clear" w:pos="708"/>
          <w:tab w:val="right" w:pos="9356" w:leader="underscore"/>
        </w:tabs>
        <w:spacing w:lineRule="auto" w:line="240" w:before="0" w:after="0"/>
        <w:ind w:left="0" w:firstLine="680"/>
        <w:contextualSpacing/>
        <w:jc w:val="both"/>
        <w:rPr>
          <w:rFonts w:ascii="Times New Roman" w:hAnsi="Times New Roman"/>
          <w:sz w:val="24"/>
          <w:szCs w:val="24"/>
        </w:rPr>
      </w:pPr>
      <w:r>
        <w:rPr>
          <w:rFonts w:eastAsia="Times New Roman" w:ascii="Times New Roman" w:hAnsi="Times New Roman"/>
          <w:i/>
          <w:iCs/>
          <w:sz w:val="24"/>
          <w:szCs w:val="24"/>
          <w:lang w:eastAsia="ru-RU"/>
        </w:rPr>
        <w:t>Цель</w:t>
      </w:r>
      <w:r>
        <w:rPr>
          <w:rFonts w:eastAsia="Times New Roman" w:ascii="Times New Roman" w:hAnsi="Times New Roman"/>
          <w:b/>
          <w:bCs/>
          <w:i/>
          <w:iCs/>
          <w:sz w:val="24"/>
          <w:szCs w:val="24"/>
          <w:lang w:eastAsia="ru-RU"/>
        </w:rPr>
        <w:t xml:space="preserve"> </w:t>
      </w:r>
      <w:r>
        <w:rPr>
          <w:rFonts w:eastAsia="Times New Roman" w:ascii="Times New Roman" w:hAnsi="Times New Roman"/>
          <w:bCs/>
          <w:i/>
          <w:iCs/>
          <w:sz w:val="24"/>
          <w:szCs w:val="24"/>
          <w:lang w:eastAsia="ru-RU"/>
        </w:rPr>
        <w:t>практики</w:t>
      </w:r>
      <w:r>
        <w:rPr>
          <w:rFonts w:eastAsia="Times New Roman" w:ascii="Times New Roman" w:hAnsi="Times New Roman"/>
          <w:sz w:val="24"/>
          <w:szCs w:val="24"/>
          <w:lang w:eastAsia="ru-RU"/>
        </w:rPr>
        <w:t xml:space="preserve"> </w:t>
      </w:r>
      <w:r>
        <w:rPr>
          <w:rFonts w:eastAsia="Times New Roman" w:ascii="Times New Roman" w:hAnsi="Times New Roman"/>
          <w:spacing w:val="3"/>
          <w:sz w:val="24"/>
          <w:szCs w:val="24"/>
          <w:lang w:eastAsia="ru-RU"/>
        </w:rPr>
        <w:t>- с</w:t>
      </w:r>
      <w:r>
        <w:rPr>
          <w:rFonts w:ascii="Times New Roman" w:hAnsi="Times New Roman"/>
          <w:sz w:val="24"/>
          <w:szCs w:val="24"/>
        </w:rPr>
        <w:t>оздание условий для  развития научно-исследовательского мышления обучающихся, закрепления теоретических знаний и практических навыков, полученных во время аудиторных занятий, самостоятельной работы  и учебных практик; развитие научно-исследовательских компетенций: приобретения навыков сбора, обработки, анализа и синтеза необходимых научно-практических материалов для написания научной работы, курсовой работы.</w:t>
      </w:r>
    </w:p>
    <w:p>
      <w:pPr>
        <w:pStyle w:val="Normal"/>
        <w:tabs>
          <w:tab w:val="clear" w:pos="708"/>
          <w:tab w:val="right" w:pos="9639" w:leader="underscore"/>
        </w:tabs>
        <w:spacing w:lineRule="auto" w:line="240" w:before="0" w:after="0"/>
        <w:ind w:firstLine="709"/>
        <w:jc w:val="both"/>
        <w:rPr>
          <w:rFonts w:ascii="Times New Roman" w:hAnsi="Times New Roman"/>
          <w:sz w:val="24"/>
          <w:szCs w:val="24"/>
        </w:rPr>
      </w:pPr>
      <w:r>
        <w:rPr>
          <w:rFonts w:ascii="Times New Roman" w:hAnsi="Times New Roman"/>
          <w:sz w:val="24"/>
          <w:szCs w:val="24"/>
        </w:rPr>
        <w:t>Задачами научно-исследовательской работы является подготовка обучающихся  к решению профессиональных задач:</w:t>
      </w:r>
    </w:p>
    <w:p>
      <w:pPr>
        <w:pStyle w:val="Normal"/>
        <w:numPr>
          <w:ilvl w:val="0"/>
          <w:numId w:val="2"/>
        </w:numPr>
        <w:tabs>
          <w:tab w:val="left" w:pos="708" w:leader="none"/>
          <w:tab w:val="right" w:pos="9639" w:leader="underscore"/>
        </w:tabs>
        <w:spacing w:lineRule="auto" w:line="240" w:before="0" w:after="0"/>
        <w:jc w:val="both"/>
        <w:rPr>
          <w:rFonts w:ascii="Times New Roman" w:hAnsi="Times New Roman"/>
          <w:sz w:val="24"/>
          <w:szCs w:val="24"/>
        </w:rPr>
      </w:pPr>
      <w:r>
        <w:rPr>
          <w:rFonts w:ascii="Times New Roman" w:hAnsi="Times New Roman"/>
          <w:sz w:val="24"/>
          <w:szCs w:val="24"/>
        </w:rPr>
        <w:t>способствовать развитию научно-исследовательского мышления, формированию представления о способах решения профессиональных задач;</w:t>
      </w:r>
    </w:p>
    <w:p>
      <w:pPr>
        <w:pStyle w:val="Normal"/>
        <w:numPr>
          <w:ilvl w:val="0"/>
          <w:numId w:val="2"/>
        </w:numPr>
        <w:tabs>
          <w:tab w:val="left" w:pos="708" w:leader="none"/>
          <w:tab w:val="right" w:pos="9639" w:leader="underscore"/>
        </w:tabs>
        <w:spacing w:lineRule="auto" w:line="240" w:before="0" w:after="0"/>
        <w:jc w:val="both"/>
        <w:rPr>
          <w:rFonts w:ascii="Times New Roman" w:hAnsi="Times New Roman"/>
          <w:sz w:val="24"/>
          <w:szCs w:val="24"/>
        </w:rPr>
      </w:pPr>
      <w:r>
        <w:rPr>
          <w:rFonts w:ascii="Times New Roman" w:hAnsi="Times New Roman"/>
          <w:sz w:val="24"/>
          <w:szCs w:val="24"/>
        </w:rPr>
        <w:t>создать условия для получения навыков научно-исследовательской деятельности;</w:t>
      </w:r>
    </w:p>
    <w:p>
      <w:pPr>
        <w:pStyle w:val="Normal"/>
        <w:numPr>
          <w:ilvl w:val="0"/>
          <w:numId w:val="2"/>
        </w:numPr>
        <w:tabs>
          <w:tab w:val="left" w:pos="708" w:leader="none"/>
          <w:tab w:val="right" w:pos="9639" w:leader="underscore"/>
        </w:tabs>
        <w:spacing w:lineRule="auto" w:line="240" w:before="0" w:after="0"/>
        <w:jc w:val="both"/>
        <w:rPr>
          <w:rFonts w:ascii="Times New Roman" w:hAnsi="Times New Roman"/>
          <w:sz w:val="24"/>
          <w:szCs w:val="24"/>
        </w:rPr>
      </w:pPr>
      <w:r>
        <w:rPr>
          <w:rFonts w:ascii="Times New Roman" w:hAnsi="Times New Roman"/>
          <w:sz w:val="24"/>
          <w:szCs w:val="24"/>
        </w:rPr>
        <w:t>обеспечить возможность получения опыта проектной деятельности;</w:t>
      </w:r>
    </w:p>
    <w:p>
      <w:pPr>
        <w:pStyle w:val="Normal"/>
        <w:numPr>
          <w:ilvl w:val="0"/>
          <w:numId w:val="2"/>
        </w:numPr>
        <w:tabs>
          <w:tab w:val="left" w:pos="708" w:leader="none"/>
          <w:tab w:val="right" w:pos="9639" w:leader="underscore"/>
        </w:tabs>
        <w:spacing w:lineRule="auto" w:line="240" w:before="0" w:after="0"/>
        <w:jc w:val="both"/>
        <w:rPr>
          <w:rFonts w:ascii="Times New Roman" w:hAnsi="Times New Roman"/>
          <w:sz w:val="24"/>
          <w:szCs w:val="24"/>
        </w:rPr>
      </w:pPr>
      <w:r>
        <w:rPr>
          <w:rFonts w:ascii="Times New Roman" w:hAnsi="Times New Roman"/>
          <w:sz w:val="24"/>
          <w:szCs w:val="24"/>
        </w:rPr>
        <w:t>обеспечить готовность к профессиональному самосовершенствованию и  саморазвитию  творческого потенциала, профессионального мастерства.</w:t>
      </w:r>
    </w:p>
    <w:p>
      <w:pPr>
        <w:pStyle w:val="Normal"/>
        <w:spacing w:lineRule="auto" w:line="240" w:before="0" w:after="0"/>
        <w:ind w:firstLine="709"/>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ind w:firstLine="709"/>
        <w:contextualSpacing/>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p>
      <w:pPr>
        <w:pStyle w:val="ListParagraph"/>
        <w:numPr>
          <w:ilvl w:val="0"/>
          <w:numId w:val="1"/>
        </w:numPr>
        <w:shd w:val="clear" w:color="auto" w:fill="FFFFFF"/>
        <w:spacing w:lineRule="auto" w:line="240"/>
        <w:ind w:left="993" w:hanging="285"/>
        <w:jc w:val="both"/>
        <w:rPr>
          <w:rFonts w:ascii="Times New Roman" w:hAnsi="Times New Roman"/>
          <w:b/>
          <w:b/>
          <w:sz w:val="24"/>
          <w:szCs w:val="24"/>
        </w:rPr>
      </w:pPr>
      <w:r>
        <w:rPr>
          <w:rFonts w:eastAsia="Times New Roman" w:ascii="Times New Roman" w:hAnsi="Times New Roman"/>
          <w:b/>
          <w:bCs/>
          <w:sz w:val="24"/>
          <w:szCs w:val="24"/>
          <w:lang w:eastAsia="ru-RU"/>
        </w:rPr>
        <w:t xml:space="preserve"> </w:t>
      </w:r>
      <w:r>
        <w:rPr>
          <w:rFonts w:ascii="Times New Roman" w:hAnsi="Times New Roman"/>
          <w:b/>
          <w:bCs/>
          <w:sz w:val="24"/>
          <w:szCs w:val="24"/>
        </w:rPr>
        <w:t>Перечень планируемых результатов обучения при прохождении учебной (</w:t>
      </w:r>
      <w:r>
        <w:rPr>
          <w:rFonts w:ascii="Times New Roman" w:hAnsi="Times New Roman"/>
          <w:b/>
          <w:bCs/>
          <w:i/>
          <w:sz w:val="24"/>
          <w:szCs w:val="24"/>
        </w:rPr>
        <w:t>Научно-исследовательская работа</w:t>
      </w:r>
      <w:r>
        <w:rPr>
          <w:rFonts w:ascii="Times New Roman" w:hAnsi="Times New Roman"/>
          <w:b/>
          <w:bCs/>
          <w:sz w:val="24"/>
          <w:szCs w:val="24"/>
        </w:rPr>
        <w:t>) практики, соотнесенных с планируемыми результатами освоения ОПОП</w:t>
      </w:r>
    </w:p>
    <w:p>
      <w:pPr>
        <w:pStyle w:val="ListParagraph"/>
        <w:shd w:val="clear" w:color="auto" w:fill="FFFFFF"/>
        <w:spacing w:lineRule="auto" w:line="240"/>
        <w:ind w:left="993" w:hanging="285"/>
        <w:jc w:val="both"/>
        <w:rPr>
          <w:rFonts w:ascii="Times New Roman" w:hAnsi="Times New Roman"/>
          <w:b/>
          <w:b/>
          <w:sz w:val="24"/>
          <w:szCs w:val="24"/>
        </w:rPr>
      </w:pPr>
      <w:r>
        <w:rPr>
          <w:rFonts w:ascii="Times New Roman" w:hAnsi="Times New Roman"/>
          <w:b/>
          <w:sz w:val="24"/>
          <w:szCs w:val="24"/>
        </w:rPr>
      </w:r>
    </w:p>
    <w:p>
      <w:pPr>
        <w:pStyle w:val="ListParagraph"/>
        <w:shd w:val="clear" w:color="auto" w:fill="FFFFFF"/>
        <w:spacing w:lineRule="auto" w:line="240"/>
        <w:ind w:left="993" w:hanging="285"/>
        <w:jc w:val="both"/>
        <w:rPr>
          <w:rFonts w:ascii="Times New Roman" w:hAnsi="Times New Roman"/>
          <w:b/>
          <w:b/>
          <w:sz w:val="24"/>
          <w:szCs w:val="24"/>
        </w:rPr>
      </w:pPr>
      <w:r>
        <w:rPr>
          <w:rFonts w:ascii="Times New Roman" w:hAnsi="Times New Roman"/>
          <w:b/>
          <w:sz w:val="24"/>
          <w:szCs w:val="24"/>
        </w:rPr>
      </w:r>
    </w:p>
    <w:tbl>
      <w:tblPr>
        <w:tblW w:w="9570" w:type="dxa"/>
        <w:jc w:val="left"/>
        <w:tblInd w:w="0" w:type="dxa"/>
        <w:tblCellMar>
          <w:top w:w="0" w:type="dxa"/>
          <w:left w:w="108" w:type="dxa"/>
          <w:bottom w:w="0" w:type="dxa"/>
          <w:right w:w="108" w:type="dxa"/>
        </w:tblCellMar>
        <w:tblLook w:firstRow="1" w:noVBand="1" w:lastRow="0" w:firstColumn="1" w:lastColumn="0" w:noHBand="0" w:val="04a0"/>
      </w:tblPr>
      <w:tblGrid>
        <w:gridCol w:w="1822"/>
        <w:gridCol w:w="3111"/>
        <w:gridCol w:w="1832"/>
        <w:gridCol w:w="2804"/>
      </w:tblGrid>
      <w:tr>
        <w:trPr/>
        <w:tc>
          <w:tcPr>
            <w:tcW w:w="182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Код</w:t>
            </w:r>
          </w:p>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компетенции</w:t>
            </w:r>
          </w:p>
        </w:tc>
        <w:tc>
          <w:tcPr>
            <w:tcW w:w="311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Результаты освоения ОПОП</w:t>
            </w:r>
          </w:p>
          <w:p>
            <w:pPr>
              <w:pStyle w:val="Normal"/>
              <w:spacing w:lineRule="auto" w:line="240" w:before="0" w:after="0"/>
              <w:jc w:val="center"/>
              <w:rPr>
                <w:rFonts w:ascii="Times New Roman" w:hAnsi="Times New Roman" w:eastAsia="Times New Roman"/>
                <w:bCs/>
                <w:i/>
                <w:i/>
                <w:iCs/>
                <w:sz w:val="20"/>
                <w:szCs w:val="20"/>
                <w:lang w:eastAsia="ru-RU"/>
              </w:rPr>
            </w:pPr>
            <w:r>
              <w:rPr>
                <w:rFonts w:eastAsia="Times New Roman" w:ascii="Times New Roman" w:hAnsi="Times New Roman"/>
                <w:bCs/>
                <w:i/>
                <w:iCs/>
                <w:sz w:val="24"/>
                <w:szCs w:val="24"/>
                <w:lang w:eastAsia="ru-RU"/>
              </w:rPr>
              <w:t xml:space="preserve">Содержание компетенций </w:t>
            </w:r>
          </w:p>
          <w:p>
            <w:pPr>
              <w:pStyle w:val="Normal"/>
              <w:spacing w:lineRule="auto" w:line="240" w:before="0" w:after="0"/>
              <w:jc w:val="center"/>
              <w:rPr>
                <w:rFonts w:ascii="Times New Roman" w:hAnsi="Times New Roman" w:eastAsia="Times New Roman"/>
                <w:bCs/>
                <w:i/>
                <w:i/>
                <w:iCs/>
                <w:sz w:val="20"/>
                <w:szCs w:val="20"/>
                <w:lang w:eastAsia="ru-RU"/>
              </w:rPr>
            </w:pPr>
            <w:r>
              <w:rPr>
                <w:rFonts w:eastAsia="Times New Roman" w:ascii="Times New Roman" w:hAnsi="Times New Roman"/>
                <w:bCs/>
                <w:i/>
                <w:iCs/>
                <w:sz w:val="24"/>
                <w:szCs w:val="24"/>
                <w:lang w:eastAsia="ru-RU"/>
              </w:rPr>
              <w:t>(в соответствии с ФГОС)</w:t>
            </w:r>
          </w:p>
        </w:tc>
        <w:tc>
          <w:tcPr>
            <w:tcW w:w="183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Код индикатора достижения компетенции и его расшифровка</w:t>
            </w:r>
          </w:p>
        </w:tc>
        <w:tc>
          <w:tcPr>
            <w:tcW w:w="28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Перечень планируемых</w:t>
            </w:r>
          </w:p>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результатов обучения</w:t>
            </w:r>
          </w:p>
        </w:tc>
      </w:tr>
      <w:tr>
        <w:trPr/>
        <w:tc>
          <w:tcPr>
            <w:tcW w:w="182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left"/>
              <w:rPr>
                <w:rFonts w:ascii="Times New Roman" w:hAnsi="Times New Roman" w:eastAsia="Times New Roman"/>
                <w:bCs/>
                <w:sz w:val="24"/>
                <w:szCs w:val="24"/>
                <w:lang w:eastAsia="ru-RU"/>
              </w:rPr>
            </w:pPr>
            <w:r>
              <w:rPr>
                <w:rFonts w:eastAsia="Times New Roman" w:cs="Times New Roman" w:ascii="Times New Roman" w:hAnsi="Times New Roman"/>
                <w:b w:val="false"/>
                <w:bCs/>
                <w:i w:val="false"/>
                <w:strike w:val="false"/>
                <w:dstrike w:val="false"/>
                <w:outline w:val="false"/>
                <w:shadow w:val="false"/>
                <w:color w:val="auto"/>
                <w:kern w:val="0"/>
                <w:sz w:val="28"/>
                <w:szCs w:val="28"/>
                <w:u w:val="none"/>
                <w:em w:val="none"/>
                <w:lang w:val="ru-RU" w:eastAsia="ar-SA" w:bidi="ar-SA"/>
              </w:rPr>
              <w:t xml:space="preserve">УК-6 </w:t>
            </w:r>
          </w:p>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tc>
        <w:tc>
          <w:tcPr>
            <w:tcW w:w="311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left"/>
              <w:rPr>
                <w:rFonts w:ascii="Times New Roman" w:hAnsi="Times New Roman" w:eastAsia="Times New Roman"/>
                <w:bCs/>
                <w:sz w:val="24"/>
                <w:szCs w:val="24"/>
                <w:lang w:eastAsia="ru-RU"/>
              </w:rPr>
            </w:pPr>
            <w:r>
              <w:rPr>
                <w:rFonts w:eastAsia="Calibri" w:cs="Times New Roman" w:ascii="Times New Roman" w:hAnsi="Times New Roman" w:eastAsiaTheme="minorHAnsi"/>
                <w:b w:val="false"/>
                <w:i w:val="false"/>
                <w:strike w:val="false"/>
                <w:dstrike w:val="false"/>
                <w:outline w:val="false"/>
                <w:shadow w:val="false"/>
                <w:color w:val="auto"/>
                <w:kern w:val="0"/>
                <w:sz w:val="24"/>
                <w:szCs w:val="24"/>
                <w:u w:val="none"/>
                <w:em w:val="none"/>
                <w:lang w:val="ru-RU" w:eastAsia="en-US" w:bidi="ar-SA"/>
              </w:rPr>
              <w:t>Способен управлять своим временем, выстраивать и реализовывать траекторию саморазвития на основе принципов образования в течение всей жизни</w:t>
            </w:r>
          </w:p>
        </w:tc>
        <w:tc>
          <w:tcPr>
            <w:tcW w:w="183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hanging="0"/>
              <w:jc w:val="left"/>
              <w:rPr>
                <w:rFonts w:ascii="Times New Roman" w:hAnsi="Times New Roman"/>
                <w:sz w:val="24"/>
                <w:szCs w:val="24"/>
              </w:rPr>
            </w:pPr>
            <w:r>
              <w:rPr>
                <w:rFonts w:eastAsia="Calibri" w:cs="Times New Roman" w:ascii="Times New Roman" w:hAnsi="Times New Roman" w:eastAsiaTheme="minorHAnsi"/>
                <w:b w:val="false"/>
                <w:i w:val="false"/>
                <w:strike w:val="false"/>
                <w:dstrike w:val="false"/>
                <w:outline w:val="false"/>
                <w:shadow w:val="false"/>
                <w:color w:val="auto"/>
                <w:kern w:val="0"/>
                <w:sz w:val="24"/>
                <w:szCs w:val="24"/>
                <w:u w:val="none"/>
                <w:em w:val="none"/>
                <w:lang w:val="ru-RU" w:eastAsia="en-US" w:bidi="ar-SA"/>
              </w:rPr>
              <w:t>УК.6.2. Владеет способами управления своей познавательной деятельности и удовлетворения образовательных интересов и потребностей</w:t>
            </w:r>
          </w:p>
        </w:tc>
        <w:tc>
          <w:tcPr>
            <w:tcW w:w="28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left"/>
              <w:rPr>
                <w:rFonts w:ascii="Times New Roman" w:hAnsi="Times New Roman" w:eastAsia="Times New Roman"/>
                <w:bCs/>
                <w:sz w:val="24"/>
                <w:szCs w:val="24"/>
                <w:lang w:eastAsia="ru-RU"/>
              </w:rPr>
            </w:pPr>
            <w:r>
              <w:rPr>
                <w:rFonts w:eastAsia="Calibri" w:cs="Times New Roman" w:ascii="Times New Roman" w:hAnsi="Times New Roman" w:eastAsiaTheme="minorHAnsi"/>
                <w:b w:val="false"/>
                <w:i w:val="false"/>
                <w:strike w:val="false"/>
                <w:dstrike w:val="false"/>
                <w:outline w:val="false"/>
                <w:shadow w:val="false"/>
                <w:color w:val="auto"/>
                <w:kern w:val="0"/>
                <w:sz w:val="24"/>
                <w:szCs w:val="24"/>
                <w:u w:val="none"/>
                <w:em w:val="none"/>
                <w:lang w:val="ru-RU" w:eastAsia="en-US" w:bidi="ar-SA"/>
              </w:rPr>
              <w:t>Знать:   основы  способов управления своим временем</w:t>
            </w:r>
          </w:p>
          <w:p>
            <w:pPr>
              <w:pStyle w:val="Normal"/>
              <w:spacing w:lineRule="auto" w:line="240" w:before="0" w:after="0"/>
              <w:jc w:val="left"/>
              <w:rPr>
                <w:rFonts w:ascii="Times New Roman" w:hAnsi="Times New Roman" w:eastAsia="Times New Roman"/>
                <w:bCs/>
                <w:sz w:val="24"/>
                <w:szCs w:val="24"/>
                <w:lang w:eastAsia="ru-RU"/>
              </w:rPr>
            </w:pPr>
            <w:r>
              <w:rPr>
                <w:rFonts w:eastAsia="Calibri" w:cs="Times New Roman" w:ascii="Times New Roman" w:hAnsi="Times New Roman" w:eastAsiaTheme="minorHAnsi"/>
                <w:b w:val="false"/>
                <w:i w:val="false"/>
                <w:strike w:val="false"/>
                <w:dstrike w:val="false"/>
                <w:outline w:val="false"/>
                <w:shadow w:val="false"/>
                <w:color w:val="auto"/>
                <w:kern w:val="0"/>
                <w:sz w:val="24"/>
                <w:szCs w:val="24"/>
                <w:u w:val="none"/>
                <w:em w:val="none"/>
                <w:lang w:val="ru-RU" w:eastAsia="en-US" w:bidi="ar-SA"/>
              </w:rPr>
              <w:t>уметь:  выстраивать и реализовывать траекторию саморазвития на основе принципов образования в течение всей жизни</w:t>
            </w:r>
          </w:p>
          <w:p>
            <w:pPr>
              <w:pStyle w:val="Normal"/>
              <w:spacing w:lineRule="auto" w:line="240" w:before="0" w:after="0"/>
              <w:jc w:val="left"/>
              <w:rPr>
                <w:rFonts w:ascii="Times New Roman" w:hAnsi="Times New Roman" w:eastAsia="Times New Roman"/>
                <w:bCs/>
                <w:sz w:val="24"/>
                <w:szCs w:val="24"/>
                <w:lang w:eastAsia="ru-RU"/>
              </w:rPr>
            </w:pPr>
            <w:r>
              <w:rPr>
                <w:rFonts w:eastAsia="Calibri" w:cs="Times New Roman" w:ascii="Times New Roman" w:hAnsi="Times New Roman" w:eastAsiaTheme="minorHAnsi"/>
                <w:b w:val="false"/>
                <w:i w:val="false"/>
                <w:strike w:val="false"/>
                <w:dstrike w:val="false"/>
                <w:outline w:val="false"/>
                <w:shadow w:val="false"/>
                <w:color w:val="auto"/>
                <w:kern w:val="0"/>
                <w:sz w:val="24"/>
                <w:szCs w:val="24"/>
                <w:u w:val="none"/>
                <w:em w:val="none"/>
                <w:lang w:val="ru-RU" w:eastAsia="en-US" w:bidi="ar-SA"/>
              </w:rPr>
              <w:t xml:space="preserve">владеть: способами  саморазвития на основе принципов образования </w:t>
            </w:r>
          </w:p>
        </w:tc>
      </w:tr>
      <w:tr>
        <w:trPr/>
        <w:tc>
          <w:tcPr>
            <w:tcW w:w="1822" w:type="dxa"/>
            <w:tcBorders>
              <w:left w:val="single" w:sz="4" w:space="0" w:color="000000"/>
              <w:bottom w:val="single" w:sz="4" w:space="0" w:color="000000"/>
              <w:right w:val="single" w:sz="4" w:space="0" w:color="000000"/>
            </w:tcBorders>
            <w:shd w:color="auto" w:fill="auto" w:val="clear"/>
          </w:tcPr>
          <w:p>
            <w:pPr>
              <w:pStyle w:val="Normal"/>
              <w:tabs>
                <w:tab w:val="clear" w:pos="708"/>
                <w:tab w:val="left" w:pos="0" w:leader="none"/>
                <w:tab w:val="left" w:pos="284" w:leader="none"/>
                <w:tab w:val="right" w:pos="9639" w:leader="underscore"/>
              </w:tabs>
              <w:suppressAutoHyphens w:val="true"/>
              <w:spacing w:lineRule="auto" w:line="240" w:before="0" w:after="0"/>
              <w:jc w:val="both"/>
              <w:rPr>
                <w:rFonts w:ascii="Times New Roman" w:hAnsi="Times New Roman" w:eastAsia="Times New Roman"/>
                <w:bCs/>
                <w:sz w:val="28"/>
                <w:szCs w:val="28"/>
                <w:lang w:eastAsia="ar-SA"/>
              </w:rPr>
            </w:pPr>
            <w:r>
              <w:rPr>
                <w:rFonts w:eastAsia="Times New Roman" w:ascii="Times New Roman" w:hAnsi="Times New Roman"/>
                <w:bCs/>
                <w:sz w:val="28"/>
                <w:szCs w:val="28"/>
                <w:lang w:eastAsia="ar-SA"/>
              </w:rPr>
              <w:t xml:space="preserve">ОПК-6 </w:t>
            </w:r>
          </w:p>
          <w:p>
            <w:pPr>
              <w:pStyle w:val="Normal"/>
              <w:spacing w:lineRule="auto" w:line="240" w:before="0" w:after="0"/>
              <w:rPr>
                <w:rFonts w:ascii="Times New Roman" w:hAnsi="Times New Roman" w:eastAsia="Times New Roman"/>
                <w:bCs/>
                <w:sz w:val="28"/>
                <w:szCs w:val="28"/>
                <w:lang w:eastAsia="ar-SA"/>
              </w:rPr>
            </w:pPr>
            <w:r>
              <w:rPr>
                <w:rFonts w:eastAsia="Times New Roman" w:ascii="Times New Roman" w:hAnsi="Times New Roman"/>
                <w:bCs/>
                <w:sz w:val="28"/>
                <w:szCs w:val="28"/>
                <w:lang w:eastAsia="ar-SA"/>
              </w:rPr>
            </w:r>
          </w:p>
        </w:tc>
        <w:tc>
          <w:tcPr>
            <w:tcW w:w="3111" w:type="dxa"/>
            <w:tcBorders>
              <w:left w:val="single" w:sz="4" w:space="0" w:color="000000"/>
              <w:bottom w:val="single" w:sz="4" w:space="0" w:color="000000"/>
              <w:right w:val="single" w:sz="4" w:space="0" w:color="000000"/>
            </w:tcBorders>
            <w:shd w:color="auto" w:fill="auto" w:val="clear"/>
          </w:tcPr>
          <w:p>
            <w:pPr>
              <w:pStyle w:val="Normal"/>
              <w:tabs>
                <w:tab w:val="clear" w:pos="708"/>
                <w:tab w:val="left" w:pos="0" w:leader="none"/>
                <w:tab w:val="left" w:pos="284" w:leader="none"/>
                <w:tab w:val="right" w:pos="9639" w:leader="underscore"/>
              </w:tabs>
              <w:suppressAutoHyphens w:val="true"/>
              <w:spacing w:lineRule="auto" w:line="240" w:before="0" w:after="0"/>
              <w:jc w:val="left"/>
              <w:rPr>
                <w:rFonts w:ascii="Times New Roman" w:hAnsi="Times New Roman" w:eastAsia="Times New Roman"/>
                <w:bCs/>
                <w:sz w:val="24"/>
                <w:szCs w:val="24"/>
                <w:lang w:eastAsia="ar-SA"/>
              </w:rPr>
            </w:pPr>
            <w:r>
              <w:rPr>
                <w:rFonts w:eastAsia="Calibri" w:cs="Times New Roman" w:ascii="Times New Roman" w:hAnsi="Times New Roman" w:eastAsiaTheme="minorHAnsi"/>
                <w:b w:val="false"/>
                <w:bCs/>
                <w:i w:val="false"/>
                <w:strike w:val="false"/>
                <w:dstrike w:val="false"/>
                <w:outline w:val="false"/>
                <w:shadow w:val="false"/>
                <w:color w:val="auto"/>
                <w:kern w:val="0"/>
                <w:sz w:val="24"/>
                <w:szCs w:val="24"/>
                <w:u w:val="none"/>
                <w:em w:val="none"/>
                <w:lang w:val="ru-RU" w:eastAsia="en-US" w:bidi="ar-SA"/>
              </w:rPr>
              <w:t>Способен проектировать, представлять, защищать и распространять результаты своей профессиональной и научно-исследовательской деятельности</w:t>
            </w:r>
          </w:p>
        </w:tc>
        <w:tc>
          <w:tcPr>
            <w:tcW w:w="1832" w:type="dxa"/>
            <w:tcBorders>
              <w:left w:val="single" w:sz="4" w:space="0" w:color="000000"/>
              <w:bottom w:val="single" w:sz="4" w:space="0" w:color="000000"/>
              <w:right w:val="single" w:sz="4" w:space="0" w:color="000000"/>
            </w:tcBorders>
          </w:tcPr>
          <w:p>
            <w:pPr>
              <w:pStyle w:val="Normal"/>
              <w:spacing w:lineRule="auto" w:line="240" w:before="0" w:after="0"/>
              <w:jc w:val="left"/>
              <w:rPr>
                <w:rFonts w:ascii="Times New Roman" w:hAnsi="Times New Roman" w:eastAsia="Times New Roman"/>
                <w:sz w:val="24"/>
                <w:szCs w:val="24"/>
                <w:lang w:eastAsia="ru-RU"/>
              </w:rPr>
            </w:pPr>
            <w:r>
              <w:rPr>
                <w:rFonts w:eastAsia="Calibri" w:cs="Times New Roman" w:ascii="Times New Roman" w:hAnsi="Times New Roman" w:eastAsiaTheme="minorHAnsi"/>
                <w:b w:val="false"/>
                <w:i w:val="false"/>
                <w:strike w:val="false"/>
                <w:dstrike w:val="false"/>
                <w:outline w:val="false"/>
                <w:shadow w:val="false"/>
                <w:color w:val="auto"/>
                <w:kern w:val="0"/>
                <w:sz w:val="24"/>
                <w:szCs w:val="24"/>
                <w:u w:val="none"/>
                <w:em w:val="none"/>
                <w:lang w:val="ru-RU" w:eastAsia="en-US" w:bidi="ar-SA"/>
              </w:rPr>
              <w:t xml:space="preserve">ОПК 6.1 </w:t>
            </w:r>
          </w:p>
          <w:p>
            <w:pPr>
              <w:pStyle w:val="Normal"/>
              <w:spacing w:lineRule="auto" w:line="240" w:before="0" w:after="0"/>
              <w:jc w:val="left"/>
              <w:rPr>
                <w:rFonts w:ascii="Times New Roman" w:hAnsi="Times New Roman" w:eastAsia="Times New Roman"/>
                <w:sz w:val="24"/>
                <w:szCs w:val="24"/>
                <w:lang w:eastAsia="ru-RU"/>
              </w:rPr>
            </w:pPr>
            <w:r>
              <w:rPr>
                <w:rFonts w:eastAsia="Calibri" w:cs="Times New Roman" w:ascii="Times New Roman" w:hAnsi="Times New Roman" w:eastAsiaTheme="minorHAnsi"/>
                <w:b w:val="false"/>
                <w:i w:val="false"/>
                <w:strike w:val="false"/>
                <w:dstrike w:val="false"/>
                <w:outline w:val="false"/>
                <w:shadow w:val="false"/>
                <w:color w:val="auto"/>
                <w:kern w:val="0"/>
                <w:sz w:val="24"/>
                <w:szCs w:val="24"/>
                <w:u w:val="none"/>
                <w:em w:val="none"/>
                <w:lang w:val="ru-RU" w:eastAsia="en-US" w:bidi="ar-SA"/>
              </w:rPr>
              <w:t>Способен к проектной деятельности в профессиональной сфере деятельности</w:t>
            </w:r>
          </w:p>
        </w:tc>
        <w:tc>
          <w:tcPr>
            <w:tcW w:w="2804"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jc w:val="left"/>
              <w:rPr>
                <w:rFonts w:ascii="Times New Roman" w:hAnsi="Times New Roman"/>
                <w:lang w:eastAsia="ru-RU"/>
              </w:rPr>
            </w:pPr>
            <w:r>
              <w:rPr>
                <w:rFonts w:eastAsia="Calibri" w:cs="Times New Roman" w:ascii="Times New Roman" w:hAnsi="Times New Roman" w:eastAsiaTheme="minorHAnsi"/>
                <w:b w:val="false"/>
                <w:i w:val="false"/>
                <w:strike w:val="false"/>
                <w:dstrike w:val="false"/>
                <w:outline w:val="false"/>
                <w:shadow w:val="false"/>
                <w:color w:val="auto"/>
                <w:kern w:val="0"/>
                <w:sz w:val="24"/>
                <w:szCs w:val="24"/>
                <w:u w:val="none"/>
                <w:em w:val="none"/>
                <w:lang w:val="ru-RU" w:eastAsia="en-US" w:bidi="ar-SA"/>
              </w:rPr>
              <w:t>знать: научно-правовые основы природопользования и охраны окружающей среды в сфере профессиональной деятельности; научно-правовые основы поиска, анализа, интерпретации и распространения результатов своей профессиональной и научно-исследовательской деятельности;</w:t>
            </w:r>
          </w:p>
          <w:p>
            <w:pPr>
              <w:pStyle w:val="Normal"/>
              <w:tabs>
                <w:tab w:val="clear" w:pos="708"/>
                <w:tab w:val="left" w:pos="0" w:leader="none"/>
                <w:tab w:val="left" w:pos="284" w:leader="none"/>
                <w:tab w:val="right" w:pos="9639" w:leader="underscore"/>
              </w:tabs>
              <w:suppressAutoHyphens w:val="true"/>
              <w:spacing w:lineRule="auto" w:line="240" w:before="0" w:after="0"/>
              <w:jc w:val="left"/>
              <w:rPr>
                <w:rFonts w:ascii="Times New Roman" w:hAnsi="Times New Roman"/>
                <w:lang w:eastAsia="ru-RU"/>
              </w:rPr>
            </w:pPr>
            <w:r>
              <w:rPr>
                <w:rFonts w:eastAsia="Calibri" w:cs="Times New Roman" w:ascii="Times New Roman" w:hAnsi="Times New Roman" w:eastAsiaTheme="minorHAnsi"/>
                <w:b w:val="false"/>
                <w:i w:val="false"/>
                <w:strike w:val="false"/>
                <w:dstrike w:val="false"/>
                <w:outline w:val="false"/>
                <w:shadow w:val="false"/>
                <w:color w:val="auto"/>
                <w:kern w:val="0"/>
                <w:sz w:val="24"/>
                <w:szCs w:val="24"/>
                <w:u w:val="none"/>
                <w:em w:val="none"/>
                <w:lang w:val="ru-RU" w:eastAsia="en-US" w:bidi="ar-SA"/>
              </w:rPr>
              <w:t>уметь: обобщать, систематизировать и применять в научно-исследовательской деятельности полученные результаты исследований; проводить комплексные исследования экологических проблем в области природопользования и охраны окружающей среды;</w:t>
            </w:r>
          </w:p>
          <w:p>
            <w:pPr>
              <w:pStyle w:val="Normal"/>
              <w:tabs>
                <w:tab w:val="clear" w:pos="708"/>
                <w:tab w:val="left" w:pos="0" w:leader="none"/>
                <w:tab w:val="left" w:pos="284" w:leader="none"/>
                <w:tab w:val="right" w:pos="9639" w:leader="underscore"/>
              </w:tabs>
              <w:suppressAutoHyphens w:val="true"/>
              <w:spacing w:lineRule="auto" w:line="240" w:before="0" w:after="0"/>
              <w:jc w:val="left"/>
              <w:rPr>
                <w:rFonts w:ascii="Times New Roman" w:hAnsi="Times New Roman" w:eastAsia="Times New Roman"/>
                <w:bCs/>
                <w:sz w:val="28"/>
                <w:szCs w:val="28"/>
                <w:lang w:eastAsia="ar-SA"/>
              </w:rPr>
            </w:pPr>
            <w:r>
              <w:rPr>
                <w:rFonts w:eastAsia="Calibri" w:cs="Times New Roman" w:ascii="Times New Roman" w:hAnsi="Times New Roman" w:eastAsiaTheme="minorHAnsi"/>
                <w:b w:val="false"/>
                <w:i w:val="false"/>
                <w:strike w:val="false"/>
                <w:dstrike w:val="false"/>
                <w:outline w:val="false"/>
                <w:shadow w:val="false"/>
                <w:color w:val="auto"/>
                <w:kern w:val="0"/>
                <w:sz w:val="24"/>
                <w:szCs w:val="24"/>
                <w:u w:val="none"/>
                <w:em w:val="none"/>
                <w:lang w:val="ru-RU" w:eastAsia="en-US" w:bidi="ar-SA"/>
              </w:rPr>
              <w:t>владеть: основными средствами, приемами и методами экспертно-аналитической  деятельности для решения профессиональных и научно-исследовательских задач; проектировать, адаптировать анализировать.</w:t>
            </w:r>
          </w:p>
        </w:tc>
      </w:tr>
    </w:tbl>
    <w:p>
      <w:pPr>
        <w:pStyle w:val="Normal"/>
        <w:shd w:val="clear" w:color="auto" w:fill="FFFFFF"/>
        <w:spacing w:lineRule="auto" w:line="240"/>
        <w:ind w:left="993" w:hanging="285"/>
        <w:jc w:val="both"/>
        <w:rPr>
          <w:rFonts w:ascii="Times New Roman" w:hAnsi="Times New Roman"/>
          <w:b/>
          <w:b/>
          <w:sz w:val="24"/>
          <w:szCs w:val="24"/>
        </w:rPr>
      </w:pPr>
      <w:r>
        <w:rPr>
          <w:rFonts w:ascii="Times New Roman" w:hAnsi="Times New Roman"/>
          <w:b/>
          <w:sz w:val="24"/>
          <w:szCs w:val="24"/>
        </w:rPr>
      </w:r>
    </w:p>
    <w:p>
      <w:pPr>
        <w:pStyle w:val="ListParagraph"/>
        <w:shd w:val="clear" w:color="auto" w:fill="FFFFFF"/>
        <w:spacing w:lineRule="auto" w:line="240"/>
        <w:ind w:left="993" w:hanging="285"/>
        <w:jc w:val="both"/>
        <w:rPr>
          <w:rFonts w:ascii="Times New Roman" w:hAnsi="Times New Roman"/>
          <w:b/>
          <w:b/>
          <w:sz w:val="24"/>
          <w:szCs w:val="24"/>
        </w:rPr>
      </w:pPr>
      <w:r>
        <w:rPr>
          <w:rFonts w:ascii="Times New Roman" w:hAnsi="Times New Roman"/>
          <w:b/>
          <w:sz w:val="24"/>
          <w:szCs w:val="24"/>
        </w:rPr>
      </w:r>
    </w:p>
    <w:p>
      <w:pPr>
        <w:pStyle w:val="ListParagraph"/>
        <w:numPr>
          <w:ilvl w:val="0"/>
          <w:numId w:val="1"/>
        </w:numPr>
        <w:shd w:val="clear" w:color="auto" w:fill="FFFFFF"/>
        <w:spacing w:lineRule="auto" w:line="240"/>
        <w:ind w:left="993" w:hanging="284"/>
        <w:jc w:val="both"/>
        <w:rPr>
          <w:rFonts w:ascii="Times New Roman" w:hAnsi="Times New Roman"/>
          <w:b/>
          <w:b/>
          <w:sz w:val="24"/>
          <w:szCs w:val="24"/>
        </w:rPr>
      </w:pPr>
      <w:r>
        <w:rPr>
          <w:rFonts w:ascii="Times New Roman" w:hAnsi="Times New Roman"/>
          <w:b/>
          <w:bCs/>
          <w:sz w:val="24"/>
          <w:szCs w:val="24"/>
        </w:rPr>
        <w:t>Место учебной  (</w:t>
      </w:r>
      <w:r>
        <w:rPr>
          <w:rFonts w:ascii="Times New Roman" w:hAnsi="Times New Roman"/>
          <w:b/>
          <w:bCs/>
          <w:i/>
          <w:sz w:val="24"/>
          <w:szCs w:val="24"/>
        </w:rPr>
        <w:t>Научно-исследовательская работа</w:t>
      </w:r>
      <w:r>
        <w:rPr>
          <w:rFonts w:ascii="Times New Roman" w:hAnsi="Times New Roman"/>
          <w:b/>
          <w:bCs/>
          <w:sz w:val="24"/>
          <w:szCs w:val="24"/>
        </w:rPr>
        <w:t>)</w:t>
      </w:r>
      <w:r>
        <w:rPr>
          <w:rFonts w:ascii="Times New Roman" w:hAnsi="Times New Roman"/>
          <w:bCs/>
          <w:i/>
          <w:sz w:val="24"/>
          <w:szCs w:val="24"/>
        </w:rPr>
        <w:t xml:space="preserve">  </w:t>
      </w:r>
      <w:r>
        <w:rPr>
          <w:rFonts w:ascii="Times New Roman" w:hAnsi="Times New Roman"/>
          <w:b/>
          <w:bCs/>
          <w:sz w:val="24"/>
          <w:szCs w:val="24"/>
        </w:rPr>
        <w:t>практики в структуре ОПОП бакалавриата</w:t>
      </w:r>
    </w:p>
    <w:p>
      <w:pPr>
        <w:pStyle w:val="ListParagraph"/>
        <w:suppressAutoHyphens w:val="true"/>
        <w:spacing w:lineRule="auto" w:line="240" w:before="0" w:after="0"/>
        <w:ind w:left="0" w:firstLine="567"/>
        <w:contextualSpacing/>
        <w:jc w:val="both"/>
        <w:rPr>
          <w:rFonts w:ascii="Times New Roman" w:hAnsi="Times New Roman"/>
          <w:sz w:val="24"/>
          <w:szCs w:val="24"/>
        </w:rPr>
      </w:pPr>
      <w:r>
        <w:rPr>
          <w:rFonts w:ascii="Times New Roman" w:hAnsi="Times New Roman"/>
          <w:sz w:val="24"/>
          <w:szCs w:val="24"/>
        </w:rPr>
        <w:t xml:space="preserve">Учебная (научно-исследовательская работа) практика является обязательным элементом в структуре ОПОП по направлению подготовки 05.03.06 Экология и природопользование, отвечающим за обобщение и конкретизацию научно-теоретических и методологических знаний, полученных студентами в ходе изучения теоретических основ глобальной экологии, регионального природопользования, экологических ситуаций, природопользования на урбанизированных территориях, экологии Нижегородской области. Также выполнение НИР направлено на овладение методами комплексной оценки антропогенной деятельности на окружающую среду с прогнозированием реакции природы на подобные действия. </w:t>
      </w:r>
    </w:p>
    <w:p>
      <w:pPr>
        <w:pStyle w:val="ListParagraph"/>
        <w:suppressAutoHyphens w:val="true"/>
        <w:spacing w:lineRule="auto" w:line="240" w:before="0" w:after="0"/>
        <w:ind w:left="0" w:firstLine="567"/>
        <w:contextualSpacing/>
        <w:jc w:val="both"/>
        <w:rPr>
          <w:rFonts w:ascii="Times New Roman" w:hAnsi="Times New Roman"/>
          <w:sz w:val="24"/>
          <w:szCs w:val="24"/>
        </w:rPr>
      </w:pPr>
      <w:r>
        <w:rPr>
          <w:rFonts w:ascii="Times New Roman" w:hAnsi="Times New Roman"/>
          <w:sz w:val="24"/>
          <w:szCs w:val="24"/>
        </w:rPr>
        <w:t>Научно-методологические знания и практические навыки, полученные студентами при выполнении научно-исследовательской работы, повышают эффективность освоения дисциплин, заложенных в основу модуля «Территориальные проблемы природопользования», являются важнейшим условием выполнения курсовых работ и выпускной квалификационной работы.</w:t>
      </w:r>
    </w:p>
    <w:p>
      <w:pPr>
        <w:pStyle w:val="ListParagraph"/>
        <w:shd w:val="clear" w:color="auto" w:fill="FFFFFF"/>
        <w:spacing w:lineRule="auto" w:line="240"/>
        <w:ind w:left="993" w:hanging="0"/>
        <w:jc w:val="both"/>
        <w:rPr>
          <w:rFonts w:ascii="Times New Roman" w:hAnsi="Times New Roman"/>
          <w:b/>
          <w:b/>
          <w:sz w:val="24"/>
          <w:szCs w:val="24"/>
        </w:rPr>
      </w:pPr>
      <w:r>
        <w:rPr>
          <w:rFonts w:ascii="Times New Roman" w:hAnsi="Times New Roman"/>
          <w:b/>
          <w:sz w:val="24"/>
          <w:szCs w:val="24"/>
        </w:rPr>
      </w:r>
    </w:p>
    <w:p>
      <w:pPr>
        <w:pStyle w:val="ListParagraph"/>
        <w:shd w:val="clear" w:color="auto" w:fill="FFFFFF"/>
        <w:spacing w:lineRule="auto" w:line="240"/>
        <w:ind w:left="993" w:hanging="0"/>
        <w:jc w:val="both"/>
        <w:rPr>
          <w:rFonts w:ascii="Times New Roman" w:hAnsi="Times New Roman"/>
          <w:b/>
          <w:b/>
          <w:sz w:val="24"/>
          <w:szCs w:val="24"/>
        </w:rPr>
      </w:pPr>
      <w:r>
        <w:rPr>
          <w:rFonts w:ascii="Times New Roman" w:hAnsi="Times New Roman"/>
          <w:b/>
          <w:sz w:val="24"/>
          <w:szCs w:val="24"/>
        </w:rPr>
      </w:r>
    </w:p>
    <w:p>
      <w:pPr>
        <w:pStyle w:val="ListParagraph"/>
        <w:numPr>
          <w:ilvl w:val="0"/>
          <w:numId w:val="1"/>
        </w:numPr>
        <w:spacing w:lineRule="auto" w:line="240" w:before="0" w:after="0"/>
        <w:ind w:left="993" w:hanging="283"/>
        <w:contextualSpacing/>
        <w:jc w:val="both"/>
        <w:rPr>
          <w:rFonts w:ascii="Times New Roman" w:hAnsi="Times New Roman" w:eastAsia="Times New Roman"/>
          <w:bCs/>
          <w:sz w:val="24"/>
          <w:szCs w:val="24"/>
          <w:lang w:eastAsia="ru-RU"/>
        </w:rPr>
      </w:pPr>
      <w:r>
        <w:rPr>
          <w:rFonts w:ascii="Times New Roman" w:hAnsi="Times New Roman"/>
          <w:b/>
          <w:bCs/>
          <w:sz w:val="24"/>
          <w:szCs w:val="24"/>
        </w:rPr>
        <w:t>Форма (формы) и способы (при наличии) проведения учебной (</w:t>
      </w:r>
      <w:r>
        <w:rPr>
          <w:rFonts w:ascii="Times New Roman" w:hAnsi="Times New Roman"/>
          <w:b/>
          <w:bCs/>
          <w:i/>
          <w:sz w:val="24"/>
          <w:szCs w:val="24"/>
        </w:rPr>
        <w:t>Научно-исследовательская работа</w:t>
      </w:r>
      <w:r>
        <w:rPr>
          <w:rFonts w:ascii="Times New Roman" w:hAnsi="Times New Roman"/>
          <w:b/>
          <w:bCs/>
          <w:sz w:val="24"/>
          <w:szCs w:val="24"/>
        </w:rPr>
        <w:t xml:space="preserve">) практики </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1. Форма проведения практики – дискретно по видам практик.</w:t>
      </w:r>
    </w:p>
    <w:p>
      <w:pPr>
        <w:pStyle w:val="Normal"/>
        <w:tabs>
          <w:tab w:val="clear" w:pos="708"/>
          <w:tab w:val="left" w:pos="993" w:leader="none"/>
        </w:tabs>
        <w:suppressAutoHyphens w:val="true"/>
        <w:spacing w:lineRule="auto" w:line="240" w:before="0" w:after="0"/>
        <w:ind w:left="709" w:hanging="0"/>
        <w:contextualSpacing/>
        <w:jc w:val="both"/>
        <w:rPr>
          <w:rFonts w:ascii="Times New Roman" w:hAnsi="Times New Roman"/>
          <w:sz w:val="24"/>
          <w:szCs w:val="24"/>
        </w:rPr>
      </w:pPr>
      <w:r>
        <w:rPr>
          <w:rFonts w:ascii="Times New Roman" w:hAnsi="Times New Roman"/>
          <w:sz w:val="24"/>
          <w:szCs w:val="24"/>
        </w:rPr>
        <w:t xml:space="preserve">2. Способ проведения практики – стационарный. </w:t>
      </w:r>
    </w:p>
    <w:p>
      <w:pPr>
        <w:pStyle w:val="Normal"/>
        <w:spacing w:lineRule="auto" w:line="240" w:before="0" w:after="200"/>
        <w:ind w:firstLine="709"/>
        <w:contextualSpacing/>
        <w:jc w:val="both"/>
        <w:rPr>
          <w:rFonts w:ascii="Times New Roman" w:hAnsi="Times New Roman"/>
          <w:i/>
          <w:i/>
          <w:sz w:val="24"/>
          <w:szCs w:val="24"/>
        </w:rPr>
      </w:pPr>
      <w:r>
        <w:rPr>
          <w:rFonts w:ascii="Times New Roman" w:hAnsi="Times New Roman"/>
          <w:i/>
          <w:sz w:val="24"/>
          <w:szCs w:val="24"/>
        </w:rPr>
      </w:r>
    </w:p>
    <w:p>
      <w:pPr>
        <w:pStyle w:val="Normal"/>
        <w:spacing w:lineRule="auto" w:line="240" w:before="0" w:after="0"/>
        <w:ind w:firstLine="709"/>
        <w:contextualSpacing/>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p>
      <w:pPr>
        <w:pStyle w:val="ListParagraph"/>
        <w:numPr>
          <w:ilvl w:val="0"/>
          <w:numId w:val="1"/>
        </w:numPr>
        <w:spacing w:lineRule="auto" w:line="240" w:before="0" w:after="0"/>
        <w:ind w:left="993" w:hanging="283"/>
        <w:contextualSpacing/>
        <w:jc w:val="both"/>
        <w:rPr>
          <w:rFonts w:ascii="Times New Roman" w:hAnsi="Times New Roman" w:eastAsia="Times New Roman"/>
          <w:b/>
          <w:b/>
          <w:bCs/>
          <w:sz w:val="24"/>
          <w:szCs w:val="24"/>
          <w:lang w:eastAsia="ru-RU"/>
        </w:rPr>
      </w:pPr>
      <w:r>
        <w:rPr>
          <w:rFonts w:ascii="Times New Roman" w:hAnsi="Times New Roman"/>
          <w:b/>
          <w:bCs/>
          <w:sz w:val="24"/>
          <w:szCs w:val="24"/>
        </w:rPr>
        <w:t>Структура и содержание учебной (</w:t>
      </w:r>
      <w:r>
        <w:rPr>
          <w:rFonts w:ascii="Times New Roman" w:hAnsi="Times New Roman"/>
          <w:b/>
          <w:bCs/>
          <w:i/>
          <w:sz w:val="24"/>
          <w:szCs w:val="24"/>
        </w:rPr>
        <w:t>научно-исследовательская работа</w:t>
      </w:r>
      <w:r>
        <w:rPr>
          <w:rFonts w:ascii="Times New Roman" w:hAnsi="Times New Roman"/>
          <w:b/>
          <w:bCs/>
          <w:sz w:val="24"/>
          <w:szCs w:val="24"/>
        </w:rPr>
        <w:t>) практики</w:t>
      </w:r>
    </w:p>
    <w:tbl>
      <w:tblPr>
        <w:tblW w:w="9527" w:type="dxa"/>
        <w:jc w:val="left"/>
        <w:tblInd w:w="-41" w:type="dxa"/>
        <w:tblCellMar>
          <w:top w:w="0" w:type="dxa"/>
          <w:left w:w="108" w:type="dxa"/>
          <w:bottom w:w="0" w:type="dxa"/>
          <w:right w:w="108" w:type="dxa"/>
        </w:tblCellMar>
        <w:tblLook w:firstRow="0" w:noVBand="0" w:lastRow="0" w:firstColumn="0" w:lastColumn="0" w:noHBand="0" w:val="0000"/>
      </w:tblPr>
      <w:tblGrid>
        <w:gridCol w:w="591"/>
        <w:gridCol w:w="4402"/>
        <w:gridCol w:w="1109"/>
        <w:gridCol w:w="1249"/>
        <w:gridCol w:w="1018"/>
        <w:gridCol w:w="1157"/>
      </w:tblGrid>
      <w:tr>
        <w:trPr>
          <w:trHeight w:val="855" w:hRule="atLeast"/>
        </w:trPr>
        <w:tc>
          <w:tcPr>
            <w:tcW w:w="591" w:type="dxa"/>
            <w:vMerge w:val="restart"/>
            <w:tcBorders>
              <w:top w:val="single" w:sz="4" w:space="0" w:color="000000"/>
              <w:left w:val="single" w:sz="4" w:space="0" w:color="000000"/>
            </w:tcBorders>
            <w:shd w:color="auto" w:fill="auto" w:val="clear"/>
            <w:vAlign w:val="cente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w:t>
            </w:r>
          </w:p>
          <w:p>
            <w:pPr>
              <w:pStyle w:val="Normal"/>
              <w:tabs>
                <w:tab w:val="left" w:pos="708" w:leader="none"/>
                <w:tab w:val="right" w:pos="9639" w:leader="underscore"/>
              </w:tabs>
              <w:suppressAutoHyphens w:val="true"/>
              <w:spacing w:lineRule="auto" w:line="240" w:before="0" w:after="0"/>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п/п</w:t>
            </w:r>
          </w:p>
        </w:tc>
        <w:tc>
          <w:tcPr>
            <w:tcW w:w="4402" w:type="dxa"/>
            <w:vMerge w:val="restart"/>
            <w:tcBorders>
              <w:top w:val="single" w:sz="4" w:space="0" w:color="000000"/>
              <w:left w:val="single" w:sz="4" w:space="0" w:color="000000"/>
              <w:right w:val="single" w:sz="4" w:space="0" w:color="000000"/>
            </w:tcBorders>
            <w:shd w:color="auto" w:fill="auto" w:val="clear"/>
            <w:vAlign w:val="center"/>
          </w:tcPr>
          <w:p>
            <w:pPr>
              <w:pStyle w:val="Normal"/>
              <w:tabs>
                <w:tab w:val="left" w:pos="708" w:leader="none"/>
                <w:tab w:val="right" w:pos="9639" w:leader="underscore"/>
              </w:tabs>
              <w:suppressAutoHyphens w:val="true"/>
              <w:snapToGrid w:val="false"/>
              <w:spacing w:lineRule="auto" w:line="240" w:before="0" w:after="0"/>
              <w:jc w:val="center"/>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r>
          </w:p>
          <w:p>
            <w:pPr>
              <w:pStyle w:val="Normal"/>
              <w:tabs>
                <w:tab w:val="left" w:pos="708" w:leader="none"/>
                <w:tab w:val="right" w:pos="9639" w:leader="underscore"/>
              </w:tabs>
              <w:suppressAutoHyphens w:val="true"/>
              <w:snapToGrid w:val="false"/>
              <w:spacing w:lineRule="auto" w:line="240" w:before="0" w:after="0"/>
              <w:jc w:val="center"/>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Разделы (этапы) практики</w:t>
            </w:r>
          </w:p>
          <w:p>
            <w:pPr>
              <w:pStyle w:val="Normal"/>
              <w:tabs>
                <w:tab w:val="left" w:pos="708" w:leader="none"/>
                <w:tab w:val="right" w:pos="9639" w:leader="underscore"/>
              </w:tabs>
              <w:suppressAutoHyphens w:val="true"/>
              <w:snapToGrid w:val="false"/>
              <w:spacing w:lineRule="auto" w:line="240" w:before="0" w:after="0"/>
              <w:jc w:val="center"/>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r>
          </w:p>
          <w:p>
            <w:pPr>
              <w:pStyle w:val="Normal"/>
              <w:tabs>
                <w:tab w:val="left" w:pos="708" w:leader="none"/>
                <w:tab w:val="right" w:pos="9639" w:leader="underscore"/>
              </w:tabs>
              <w:suppressAutoHyphens w:val="true"/>
              <w:snapToGrid w:val="false"/>
              <w:spacing w:lineRule="auto" w:line="240" w:before="0" w:after="0"/>
              <w:jc w:val="both"/>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r>
          </w:p>
        </w:tc>
        <w:tc>
          <w:tcPr>
            <w:tcW w:w="4533"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left" w:pos="708" w:leader="none"/>
                <w:tab w:val="right" w:pos="9639" w:leader="underscore"/>
              </w:tabs>
              <w:suppressAutoHyphens w:val="true"/>
              <w:spacing w:lineRule="auto" w:line="240" w:before="0" w:after="0"/>
              <w:jc w:val="center"/>
              <w:rPr>
                <w:rFonts w:ascii="Times New Roman" w:hAnsi="Times New Roman" w:eastAsia="Times New Roman"/>
                <w:bCs/>
                <w:lang w:eastAsia="ar-SA"/>
              </w:rPr>
            </w:pPr>
            <w:r>
              <w:rPr>
                <w:rFonts w:eastAsia="Times New Roman" w:ascii="Times New Roman" w:hAnsi="Times New Roman"/>
                <w:bCs/>
                <w:lang w:eastAsia="ar-SA"/>
              </w:rPr>
              <w:t>Виды деятельности на практике, включая самостоятельную работу обучающихся и трудоемкость (в часах)*</w:t>
            </w:r>
          </w:p>
        </w:tc>
      </w:tr>
      <w:tr>
        <w:trPr>
          <w:trHeight w:val="557" w:hRule="atLeast"/>
        </w:trPr>
        <w:tc>
          <w:tcPr>
            <w:tcW w:w="591" w:type="dxa"/>
            <w:vMerge w:val="continue"/>
            <w:tcBorders>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0"/>
                <w:lang w:eastAsia="ar-SA"/>
              </w:rPr>
            </w:pPr>
            <w:r>
              <w:rPr>
                <w:rFonts w:eastAsia="Times New Roman" w:ascii="Times New Roman" w:hAnsi="Times New Roman"/>
                <w:bCs/>
                <w:szCs w:val="20"/>
                <w:lang w:eastAsia="ar-SA"/>
              </w:rPr>
            </w:r>
          </w:p>
        </w:tc>
        <w:tc>
          <w:tcPr>
            <w:tcW w:w="4402" w:type="dxa"/>
            <w:vMerge w:val="continue"/>
            <w:tcBorders>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jc w:val="both"/>
              <w:rPr>
                <w:rFonts w:ascii="Times New Roman" w:hAnsi="Times New Roman" w:eastAsia="Times New Roman"/>
                <w:i/>
                <w:i/>
                <w:iCs/>
                <w:szCs w:val="24"/>
                <w:lang w:eastAsia="ar-SA"/>
              </w:rPr>
            </w:pPr>
            <w:r>
              <w:rPr>
                <w:rFonts w:eastAsia="Times New Roman" w:ascii="Times New Roman" w:hAnsi="Times New Roman"/>
                <w:i/>
                <w:iCs/>
                <w:szCs w:val="24"/>
                <w:lang w:eastAsia="ar-SA"/>
              </w:rPr>
            </w:r>
          </w:p>
        </w:tc>
        <w:tc>
          <w:tcPr>
            <w:tcW w:w="110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lang w:eastAsia="ar-SA"/>
              </w:rPr>
            </w:pPr>
            <w:r>
              <w:rPr>
                <w:rFonts w:eastAsia="Times New Roman" w:ascii="Times New Roman" w:hAnsi="Times New Roman"/>
                <w:lang w:eastAsia="ar-SA"/>
              </w:rPr>
              <w:t>В организации (база практик)</w:t>
            </w:r>
          </w:p>
        </w:tc>
        <w:tc>
          <w:tcPr>
            <w:tcW w:w="124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lang w:eastAsia="ar-SA"/>
              </w:rPr>
            </w:pPr>
            <w:r>
              <w:rPr>
                <w:rFonts w:eastAsia="Times New Roman" w:ascii="Times New Roman" w:hAnsi="Times New Roman"/>
                <w:lang w:eastAsia="ar-SA"/>
              </w:rPr>
              <w:t>Конт</w:t>
            </w:r>
            <w:bookmarkStart w:id="0" w:name="_GoBack"/>
            <w:bookmarkEnd w:id="0"/>
            <w:r>
              <w:rPr>
                <w:rFonts w:eastAsia="Times New Roman" w:ascii="Times New Roman" w:hAnsi="Times New Roman"/>
                <w:lang w:eastAsia="ar-SA"/>
              </w:rPr>
              <w:t>актная работа с руководителем практики от вуза (в том числе работа в ЭОС)*</w:t>
            </w:r>
          </w:p>
        </w:tc>
        <w:tc>
          <w:tcPr>
            <w:tcW w:w="1018"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lang w:eastAsia="ar-SA"/>
              </w:rPr>
            </w:pPr>
            <w:r>
              <w:rPr>
                <w:rFonts w:eastAsia="Times New Roman" w:ascii="Times New Roman" w:hAnsi="Times New Roman"/>
                <w:lang w:eastAsia="ar-SA"/>
              </w:rPr>
              <w:t>Самостоятельная работа</w:t>
            </w:r>
          </w:p>
        </w:tc>
        <w:tc>
          <w:tcPr>
            <w:tcW w:w="115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lang w:eastAsia="ar-SA"/>
              </w:rPr>
            </w:pPr>
            <w:r>
              <w:rPr>
                <w:rFonts w:eastAsia="Times New Roman" w:ascii="Times New Roman" w:hAnsi="Times New Roman"/>
                <w:lang w:eastAsia="ar-SA"/>
              </w:rPr>
              <w:t>Общая трудоемкость в часах</w:t>
            </w:r>
          </w:p>
        </w:tc>
      </w:tr>
      <w:tr>
        <w:trPr>
          <w:trHeight w:val="996" w:hRule="atLeast"/>
        </w:trPr>
        <w:tc>
          <w:tcPr>
            <w:tcW w:w="591"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1</w:t>
            </w:r>
          </w:p>
        </w:tc>
        <w:tc>
          <w:tcPr>
            <w:tcW w:w="440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
                <w:b/>
                <w:bCs/>
                <w:szCs w:val="24"/>
                <w:lang w:eastAsia="ar-SA"/>
              </w:rPr>
            </w:pPr>
            <w:r>
              <w:rPr>
                <w:rFonts w:eastAsia="Times New Roman" w:ascii="Times New Roman" w:hAnsi="Times New Roman"/>
                <w:b/>
                <w:bCs/>
                <w:szCs w:val="24"/>
                <w:lang w:eastAsia="ar-SA"/>
              </w:rPr>
              <w:t>Раздел 1. Организационный этап</w:t>
            </w:r>
          </w:p>
        </w:tc>
        <w:tc>
          <w:tcPr>
            <w:tcW w:w="110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24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jc w:val="right"/>
              <w:rPr>
                <w:rFonts w:ascii="Times New Roman" w:hAnsi="Times New Roman" w:eastAsia="Times New Roman"/>
                <w:szCs w:val="24"/>
                <w:lang w:eastAsia="ar-SA"/>
              </w:rPr>
            </w:pPr>
            <w:r>
              <w:rPr>
                <w:rFonts w:eastAsia="Times New Roman" w:ascii="Times New Roman" w:hAnsi="Times New Roman"/>
                <w:szCs w:val="24"/>
                <w:lang w:eastAsia="ar-SA"/>
              </w:rPr>
              <w:t>1</w:t>
            </w:r>
          </w:p>
        </w:tc>
        <w:tc>
          <w:tcPr>
            <w:tcW w:w="101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jc w:val="right"/>
              <w:rPr>
                <w:rFonts w:ascii="Times New Roman" w:hAnsi="Times New Roman" w:eastAsia="Times New Roman"/>
                <w:szCs w:val="24"/>
                <w:lang w:eastAsia="ar-SA"/>
              </w:rPr>
            </w:pPr>
            <w:r>
              <w:rPr>
                <w:rFonts w:eastAsia="Times New Roman" w:ascii="Times New Roman" w:hAnsi="Times New Roman"/>
                <w:szCs w:val="24"/>
                <w:lang w:eastAsia="ar-SA"/>
              </w:rPr>
              <w:t>4</w:t>
            </w:r>
          </w:p>
        </w:tc>
        <w:tc>
          <w:tcPr>
            <w:tcW w:w="115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jc w:val="right"/>
              <w:rPr>
                <w:rFonts w:ascii="Times New Roman" w:hAnsi="Times New Roman" w:eastAsia="Times New Roman"/>
                <w:szCs w:val="24"/>
                <w:lang w:eastAsia="ar-SA"/>
              </w:rPr>
            </w:pPr>
            <w:r>
              <w:rPr>
                <w:rFonts w:eastAsia="Times New Roman" w:ascii="Times New Roman" w:hAnsi="Times New Roman"/>
                <w:szCs w:val="24"/>
                <w:lang w:eastAsia="ar-SA"/>
              </w:rPr>
              <w:t>5</w:t>
            </w:r>
          </w:p>
        </w:tc>
      </w:tr>
      <w:tr>
        <w:trPr>
          <w:trHeight w:val="23" w:hRule="atLeast"/>
        </w:trPr>
        <w:tc>
          <w:tcPr>
            <w:tcW w:w="591"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2</w:t>
            </w:r>
          </w:p>
        </w:tc>
        <w:tc>
          <w:tcPr>
            <w:tcW w:w="440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
                <w:b/>
                <w:bCs/>
                <w:szCs w:val="24"/>
                <w:lang w:eastAsia="ar-SA"/>
              </w:rPr>
            </w:pPr>
            <w:r>
              <w:rPr>
                <w:rFonts w:eastAsia="Times New Roman" w:ascii="Times New Roman" w:hAnsi="Times New Roman"/>
                <w:b/>
                <w:bCs/>
                <w:szCs w:val="24"/>
                <w:lang w:eastAsia="ar-SA"/>
              </w:rPr>
              <w:t>Раздел 2. Выбор и обоснование темы НИР</w:t>
            </w:r>
          </w:p>
        </w:tc>
        <w:tc>
          <w:tcPr>
            <w:tcW w:w="110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24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2</w:t>
            </w:r>
          </w:p>
        </w:tc>
        <w:tc>
          <w:tcPr>
            <w:tcW w:w="1018"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25</w:t>
            </w:r>
          </w:p>
        </w:tc>
        <w:tc>
          <w:tcPr>
            <w:tcW w:w="115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27</w:t>
            </w:r>
          </w:p>
        </w:tc>
      </w:tr>
      <w:tr>
        <w:trPr>
          <w:trHeight w:val="23" w:hRule="atLeast"/>
        </w:trPr>
        <w:tc>
          <w:tcPr>
            <w:tcW w:w="591"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3</w:t>
            </w:r>
          </w:p>
        </w:tc>
        <w:tc>
          <w:tcPr>
            <w:tcW w:w="440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Cs/>
                <w:szCs w:val="24"/>
                <w:lang w:eastAsia="ar-SA"/>
              </w:rPr>
            </w:pPr>
            <w:r>
              <w:rPr>
                <w:rFonts w:eastAsia="Times New Roman" w:ascii="Times New Roman" w:hAnsi="Times New Roman"/>
                <w:bCs/>
                <w:szCs w:val="24"/>
                <w:lang w:eastAsia="ar-SA"/>
              </w:rPr>
              <w:t>Тема 2.1. Выбор и обоснование актуальности темы исследования</w:t>
            </w:r>
          </w:p>
        </w:tc>
        <w:tc>
          <w:tcPr>
            <w:tcW w:w="110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24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w:t>
            </w:r>
          </w:p>
        </w:tc>
        <w:tc>
          <w:tcPr>
            <w:tcW w:w="1018"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6</w:t>
            </w:r>
          </w:p>
        </w:tc>
        <w:tc>
          <w:tcPr>
            <w:tcW w:w="115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7</w:t>
            </w:r>
          </w:p>
        </w:tc>
      </w:tr>
      <w:tr>
        <w:trPr>
          <w:trHeight w:val="23" w:hRule="atLeast"/>
        </w:trPr>
        <w:tc>
          <w:tcPr>
            <w:tcW w:w="591"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4</w:t>
            </w:r>
          </w:p>
        </w:tc>
        <w:tc>
          <w:tcPr>
            <w:tcW w:w="440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Cs/>
                <w:szCs w:val="24"/>
                <w:lang w:eastAsia="ar-SA"/>
              </w:rPr>
            </w:pPr>
            <w:r>
              <w:rPr>
                <w:rFonts w:eastAsia="Times New Roman" w:ascii="Times New Roman" w:hAnsi="Times New Roman"/>
                <w:bCs/>
                <w:szCs w:val="24"/>
                <w:lang w:eastAsia="ar-SA"/>
              </w:rPr>
              <w:t>Тема 2.2. Формулировка структурных элементов введения</w:t>
            </w:r>
          </w:p>
        </w:tc>
        <w:tc>
          <w:tcPr>
            <w:tcW w:w="110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24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w:t>
            </w:r>
          </w:p>
        </w:tc>
        <w:tc>
          <w:tcPr>
            <w:tcW w:w="1018"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4</w:t>
            </w:r>
          </w:p>
        </w:tc>
        <w:tc>
          <w:tcPr>
            <w:tcW w:w="115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5</w:t>
            </w:r>
          </w:p>
        </w:tc>
      </w:tr>
      <w:tr>
        <w:trPr>
          <w:trHeight w:val="23" w:hRule="atLeast"/>
        </w:trPr>
        <w:tc>
          <w:tcPr>
            <w:tcW w:w="591"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5</w:t>
            </w:r>
          </w:p>
        </w:tc>
        <w:tc>
          <w:tcPr>
            <w:tcW w:w="440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Cs/>
                <w:szCs w:val="24"/>
                <w:lang w:eastAsia="ar-SA"/>
              </w:rPr>
            </w:pPr>
            <w:r>
              <w:rPr>
                <w:rFonts w:eastAsia="Times New Roman" w:ascii="Times New Roman" w:hAnsi="Times New Roman"/>
                <w:bCs/>
                <w:szCs w:val="24"/>
                <w:lang w:eastAsia="ar-SA"/>
              </w:rPr>
              <w:t>Тема 2.3. Подбор и изучение основных литературных источников  по теме НИР</w:t>
            </w:r>
          </w:p>
        </w:tc>
        <w:tc>
          <w:tcPr>
            <w:tcW w:w="110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24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0</w:t>
            </w:r>
          </w:p>
        </w:tc>
        <w:tc>
          <w:tcPr>
            <w:tcW w:w="1018"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15</w:t>
            </w:r>
          </w:p>
        </w:tc>
        <w:tc>
          <w:tcPr>
            <w:tcW w:w="115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15</w:t>
            </w:r>
          </w:p>
        </w:tc>
      </w:tr>
      <w:tr>
        <w:trPr>
          <w:trHeight w:val="23" w:hRule="atLeast"/>
        </w:trPr>
        <w:tc>
          <w:tcPr>
            <w:tcW w:w="591"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6</w:t>
            </w:r>
          </w:p>
        </w:tc>
        <w:tc>
          <w:tcPr>
            <w:tcW w:w="440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
                <w:b/>
                <w:bCs/>
                <w:szCs w:val="24"/>
                <w:lang w:eastAsia="ar-SA"/>
              </w:rPr>
            </w:pPr>
            <w:r>
              <w:rPr>
                <w:rFonts w:eastAsia="Times New Roman" w:ascii="Times New Roman" w:hAnsi="Times New Roman"/>
                <w:b/>
                <w:bCs/>
                <w:szCs w:val="24"/>
                <w:lang w:eastAsia="ar-SA"/>
              </w:rPr>
              <w:t>Раздел 3. Практическая часть научно-исследовательской работы</w:t>
            </w:r>
          </w:p>
        </w:tc>
        <w:tc>
          <w:tcPr>
            <w:tcW w:w="110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24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w:t>
            </w:r>
          </w:p>
        </w:tc>
        <w:tc>
          <w:tcPr>
            <w:tcW w:w="1018"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63</w:t>
            </w:r>
          </w:p>
        </w:tc>
        <w:tc>
          <w:tcPr>
            <w:tcW w:w="115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64</w:t>
            </w:r>
          </w:p>
        </w:tc>
      </w:tr>
      <w:tr>
        <w:trPr>
          <w:trHeight w:val="23" w:hRule="atLeast"/>
        </w:trPr>
        <w:tc>
          <w:tcPr>
            <w:tcW w:w="591"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7</w:t>
            </w:r>
          </w:p>
        </w:tc>
        <w:tc>
          <w:tcPr>
            <w:tcW w:w="440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Cs/>
                <w:szCs w:val="24"/>
                <w:lang w:eastAsia="ar-SA"/>
              </w:rPr>
            </w:pPr>
            <w:r>
              <w:rPr>
                <w:rFonts w:eastAsia="Times New Roman" w:ascii="Times New Roman" w:hAnsi="Times New Roman"/>
                <w:bCs/>
                <w:szCs w:val="24"/>
                <w:lang w:eastAsia="ar-SA"/>
              </w:rPr>
              <w:t>Тема 3.1.Анализ основных результатов и положений по теме исследования</w:t>
            </w:r>
          </w:p>
        </w:tc>
        <w:tc>
          <w:tcPr>
            <w:tcW w:w="110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24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018"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45</w:t>
            </w:r>
          </w:p>
        </w:tc>
        <w:tc>
          <w:tcPr>
            <w:tcW w:w="115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45</w:t>
            </w:r>
          </w:p>
        </w:tc>
      </w:tr>
      <w:tr>
        <w:trPr>
          <w:trHeight w:val="23" w:hRule="atLeast"/>
        </w:trPr>
        <w:tc>
          <w:tcPr>
            <w:tcW w:w="591"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8</w:t>
            </w:r>
          </w:p>
        </w:tc>
        <w:tc>
          <w:tcPr>
            <w:tcW w:w="440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Cs/>
                <w:szCs w:val="24"/>
                <w:lang w:eastAsia="ar-SA"/>
              </w:rPr>
            </w:pPr>
            <w:r>
              <w:rPr>
                <w:rFonts w:eastAsia="Times New Roman" w:ascii="Times New Roman" w:hAnsi="Times New Roman"/>
                <w:bCs/>
                <w:szCs w:val="24"/>
                <w:lang w:eastAsia="ar-SA"/>
              </w:rPr>
              <w:t>Тема 3.2. Оформление результатов НИР согласно требованиям</w:t>
            </w:r>
          </w:p>
        </w:tc>
        <w:tc>
          <w:tcPr>
            <w:tcW w:w="110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24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w:t>
            </w:r>
          </w:p>
        </w:tc>
        <w:tc>
          <w:tcPr>
            <w:tcW w:w="1018"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18</w:t>
            </w:r>
          </w:p>
        </w:tc>
        <w:tc>
          <w:tcPr>
            <w:tcW w:w="115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19</w:t>
            </w:r>
          </w:p>
        </w:tc>
      </w:tr>
      <w:tr>
        <w:trPr>
          <w:trHeight w:val="23" w:hRule="atLeast"/>
        </w:trPr>
        <w:tc>
          <w:tcPr>
            <w:tcW w:w="591"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9</w:t>
            </w:r>
          </w:p>
        </w:tc>
        <w:tc>
          <w:tcPr>
            <w:tcW w:w="440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
                <w:b/>
                <w:bCs/>
                <w:szCs w:val="24"/>
                <w:lang w:eastAsia="ar-SA"/>
              </w:rPr>
            </w:pPr>
            <w:r>
              <w:rPr>
                <w:rFonts w:eastAsia="Times New Roman" w:ascii="Times New Roman" w:hAnsi="Times New Roman"/>
                <w:b/>
                <w:bCs/>
                <w:szCs w:val="24"/>
                <w:lang w:eastAsia="ar-SA"/>
              </w:rPr>
              <w:t>Раздел 4. Подготовка отчёта по практике</w:t>
            </w:r>
          </w:p>
        </w:tc>
        <w:tc>
          <w:tcPr>
            <w:tcW w:w="110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24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2</w:t>
            </w:r>
          </w:p>
        </w:tc>
        <w:tc>
          <w:tcPr>
            <w:tcW w:w="1018"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10</w:t>
            </w:r>
          </w:p>
        </w:tc>
        <w:tc>
          <w:tcPr>
            <w:tcW w:w="115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12</w:t>
            </w:r>
          </w:p>
        </w:tc>
      </w:tr>
      <w:tr>
        <w:trPr>
          <w:trHeight w:val="23" w:hRule="atLeast"/>
        </w:trPr>
        <w:tc>
          <w:tcPr>
            <w:tcW w:w="591"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10</w:t>
            </w:r>
          </w:p>
        </w:tc>
        <w:tc>
          <w:tcPr>
            <w:tcW w:w="440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Cs/>
                <w:szCs w:val="24"/>
                <w:lang w:eastAsia="ar-SA"/>
              </w:rPr>
            </w:pPr>
            <w:r>
              <w:rPr>
                <w:rFonts w:eastAsia="Times New Roman" w:ascii="Times New Roman" w:hAnsi="Times New Roman"/>
                <w:bCs/>
                <w:szCs w:val="24"/>
                <w:lang w:eastAsia="ar-SA"/>
              </w:rPr>
              <w:t>Тема 4.1 Подготовка отчёта по практике</w:t>
            </w:r>
          </w:p>
        </w:tc>
        <w:tc>
          <w:tcPr>
            <w:tcW w:w="110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24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0</w:t>
            </w:r>
          </w:p>
        </w:tc>
        <w:tc>
          <w:tcPr>
            <w:tcW w:w="1018"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8</w:t>
            </w:r>
          </w:p>
        </w:tc>
        <w:tc>
          <w:tcPr>
            <w:tcW w:w="115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8</w:t>
            </w:r>
          </w:p>
        </w:tc>
      </w:tr>
      <w:tr>
        <w:trPr>
          <w:trHeight w:val="23" w:hRule="atLeast"/>
        </w:trPr>
        <w:tc>
          <w:tcPr>
            <w:tcW w:w="591"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11</w:t>
            </w:r>
          </w:p>
        </w:tc>
        <w:tc>
          <w:tcPr>
            <w:tcW w:w="440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Cs/>
                <w:szCs w:val="24"/>
                <w:lang w:eastAsia="ar-SA"/>
              </w:rPr>
            </w:pPr>
            <w:r>
              <w:rPr>
                <w:rFonts w:eastAsia="Times New Roman" w:ascii="Times New Roman" w:hAnsi="Times New Roman"/>
                <w:bCs/>
                <w:szCs w:val="24"/>
                <w:lang w:eastAsia="ar-SA"/>
              </w:rPr>
              <w:t>Тема 4.2 Итоговая конференция по результатам НИР</w:t>
            </w:r>
          </w:p>
        </w:tc>
        <w:tc>
          <w:tcPr>
            <w:tcW w:w="110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t xml:space="preserve"> </w:t>
            </w:r>
          </w:p>
        </w:tc>
        <w:tc>
          <w:tcPr>
            <w:tcW w:w="124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2</w:t>
            </w:r>
          </w:p>
        </w:tc>
        <w:tc>
          <w:tcPr>
            <w:tcW w:w="1018"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2</w:t>
            </w:r>
          </w:p>
        </w:tc>
        <w:tc>
          <w:tcPr>
            <w:tcW w:w="115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4</w:t>
            </w:r>
          </w:p>
        </w:tc>
      </w:tr>
      <w:tr>
        <w:trPr>
          <w:trHeight w:val="23" w:hRule="atLeast"/>
        </w:trPr>
        <w:tc>
          <w:tcPr>
            <w:tcW w:w="591"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440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Cs/>
                <w:szCs w:val="24"/>
                <w:lang w:eastAsia="ar-SA"/>
              </w:rPr>
            </w:pPr>
            <w:r>
              <w:rPr>
                <w:rFonts w:eastAsia="Times New Roman" w:ascii="Times New Roman" w:hAnsi="Times New Roman"/>
                <w:bCs/>
                <w:szCs w:val="24"/>
                <w:lang w:eastAsia="ar-SA"/>
              </w:rPr>
              <w:t>ИТОГО</w:t>
            </w:r>
          </w:p>
        </w:tc>
        <w:tc>
          <w:tcPr>
            <w:tcW w:w="110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24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182"/>
              <w:jc w:val="right"/>
              <w:rPr>
                <w:rFonts w:ascii="Times New Roman" w:hAnsi="Times New Roman" w:eastAsia="Times New Roman"/>
                <w:bCs/>
                <w:szCs w:val="24"/>
                <w:lang w:eastAsia="ar-SA"/>
              </w:rPr>
            </w:pPr>
            <w:r>
              <w:rPr>
                <w:rFonts w:eastAsia="Times New Roman" w:ascii="Times New Roman" w:hAnsi="Times New Roman"/>
                <w:bCs/>
                <w:szCs w:val="24"/>
                <w:lang w:eastAsia="ar-SA"/>
              </w:rPr>
              <w:t>6</w:t>
            </w:r>
          </w:p>
        </w:tc>
        <w:tc>
          <w:tcPr>
            <w:tcW w:w="1018"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102</w:t>
            </w:r>
          </w:p>
        </w:tc>
        <w:tc>
          <w:tcPr>
            <w:tcW w:w="115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182"/>
              <w:jc w:val="right"/>
              <w:rPr>
                <w:rFonts w:ascii="Times New Roman" w:hAnsi="Times New Roman" w:eastAsia="Times New Roman"/>
                <w:bCs/>
                <w:szCs w:val="24"/>
                <w:lang w:eastAsia="ar-SA"/>
              </w:rPr>
            </w:pPr>
            <w:r>
              <w:rPr>
                <w:rFonts w:eastAsia="Times New Roman" w:ascii="Times New Roman" w:hAnsi="Times New Roman"/>
                <w:bCs/>
                <w:szCs w:val="24"/>
                <w:lang w:eastAsia="ar-SA"/>
              </w:rPr>
              <w:t>108</w:t>
            </w:r>
          </w:p>
        </w:tc>
      </w:tr>
    </w:tbl>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 xml:space="preserve">Автор: </w:t>
      </w:r>
    </w:p>
    <w:p>
      <w:pPr>
        <w:pStyle w:val="Normal"/>
        <w:spacing w:lineRule="auto" w:line="240" w:before="0" w:after="0"/>
        <w:contextualSpacing/>
        <w:rPr>
          <w:rFonts w:ascii="Times New Roman" w:hAnsi="Times New Roman" w:eastAsia="Times New Roman"/>
          <w:b/>
          <w:b/>
          <w:bCs/>
          <w:sz w:val="24"/>
          <w:szCs w:val="24"/>
          <w:lang w:eastAsia="ru-RU"/>
        </w:rPr>
      </w:pPr>
      <w:r>
        <w:rPr>
          <w:rFonts w:ascii="Times New Roman" w:hAnsi="Times New Roman"/>
          <w:i/>
          <w:sz w:val="24"/>
          <w:szCs w:val="24"/>
        </w:rPr>
        <w:t>Матвеева А.В.., к.пед.н., доцент кафедры экологического образования и рационального природопользования НГПУ им. к. Минина</w:t>
      </w:r>
    </w:p>
    <w:sectPr>
      <w:type w:val="nextPage"/>
      <w:pgSz w:w="11906" w:h="16838"/>
      <w:pgMar w:left="1701" w:right="850"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roman"/>
    <w:pitch w:val="variable"/>
  </w:font>
  <w:font w:name="Times New Roman">
    <w:charset w:val="cc"/>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1070" w:hanging="360"/>
      </w:pPr>
      <w:rPr>
        <w:b/>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85606"/>
    <w:pPr>
      <w:widowControl/>
      <w:suppressAutoHyphens w:val="true"/>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Абзац списка Знак"/>
    <w:link w:val="a3"/>
    <w:uiPriority w:val="99"/>
    <w:qFormat/>
    <w:locked/>
    <w:rsid w:val="00884a2d"/>
    <w:rPr>
      <w:rFonts w:ascii="Calibri" w:hAnsi="Calibri" w:eastAsia="Calibri" w:cs="Times New Roman"/>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rPr>
  </w:style>
  <w:style w:type="paragraph" w:styleId="ListParagraph">
    <w:name w:val="List Paragraph"/>
    <w:basedOn w:val="Normal"/>
    <w:link w:val="a4"/>
    <w:uiPriority w:val="99"/>
    <w:qFormat/>
    <w:rsid w:val="006f59a4"/>
    <w:pPr>
      <w:spacing w:before="0" w:after="200"/>
      <w:ind w:left="720" w:hanging="0"/>
      <w:contextualSpacing/>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Application>LibreOffice/6.4.2.2$Windows_x86 LibreOffice_project/4e471d8c02c9c90f512f7f9ead8875b57fcb1ec3</Application>
  <Pages>4</Pages>
  <Words>638</Words>
  <Characters>4905</Characters>
  <CharactersWithSpaces>5449</CharactersWithSpaces>
  <Paragraphs>118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2021-01-25T11:29:00Z</dcterms:created>
  <dc:creator>user</dc:creator>
  <dc:description/>
  <dc:language>ru-RU</dc:language>
  <cp:lastModifiedBy/>
  <dcterms:modified xsi:type="dcterms:W3CDTF">2021-06-01T12:49:45Z</dcterms:modified>
  <cp:revision>52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