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0058" w:rsidRDefault="00B81742">
      <w:pPr>
        <w:rPr>
          <w:sz w:val="0"/>
          <w:szCs w:val="0"/>
        </w:rPr>
      </w:pPr>
      <w:r>
        <w:object w:dxaOrig="9165" w:dyaOrig="12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25pt;height:630pt" o:ole="">
            <v:imagedata r:id="rId4" o:title=""/>
          </v:shape>
          <o:OLEObject Type="Embed" ProgID="AcroExch.Document.11" ShapeID="_x0000_i1025" DrawAspect="Content" ObjectID="_1628283997" r:id="rId5"/>
        </w:object>
      </w:r>
      <w:r w:rsidR="003D0B6D">
        <w:br w:type="page"/>
      </w:r>
    </w:p>
    <w:p w:rsidR="00580058" w:rsidRPr="003D0B6D" w:rsidRDefault="00B81742">
      <w:pPr>
        <w:rPr>
          <w:sz w:val="0"/>
          <w:szCs w:val="0"/>
          <w:lang w:val="ru-RU"/>
        </w:rPr>
      </w:pPr>
      <w:r w:rsidRPr="00B81742">
        <w:rPr>
          <w:noProof/>
          <w:lang w:val="ru-RU" w:eastAsia="ru-RU"/>
        </w:rPr>
        <w:lastRenderedPageBreak/>
        <w:drawing>
          <wp:inline distT="0" distB="0" distL="0" distR="0">
            <wp:extent cx="6480810" cy="875572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55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0B6D" w:rsidRPr="003D0B6D">
        <w:rPr>
          <w:lang w:val="ru-RU"/>
        </w:rPr>
        <w:br w:type="page"/>
      </w:r>
    </w:p>
    <w:p w:rsidR="00580058" w:rsidRDefault="00B81742">
      <w:pPr>
        <w:rPr>
          <w:sz w:val="0"/>
          <w:szCs w:val="0"/>
        </w:rPr>
      </w:pPr>
      <w:r w:rsidRPr="00B81742">
        <w:rPr>
          <w:noProof/>
          <w:lang w:val="ru-RU" w:eastAsia="ru-RU"/>
        </w:rPr>
        <w:lastRenderedPageBreak/>
        <w:drawing>
          <wp:inline distT="0" distB="0" distL="0" distR="0">
            <wp:extent cx="6480810" cy="872547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25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D0B6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7"/>
        <w:gridCol w:w="1491"/>
        <w:gridCol w:w="1752"/>
        <w:gridCol w:w="4788"/>
        <w:gridCol w:w="970"/>
      </w:tblGrid>
      <w:tr w:rsidR="0058005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80058" w:rsidRDefault="0058005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580058" w:rsidRPr="00B8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580058" w:rsidRPr="00B817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«Экономика» являются формирование у студентов экономического мышления, понимание основных принципов функционирования рыночной экономики.</w:t>
            </w:r>
          </w:p>
        </w:tc>
      </w:tr>
      <w:tr w:rsidR="00580058" w:rsidRPr="00B81742">
        <w:trPr>
          <w:trHeight w:hRule="exact" w:val="204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 дисциплины состоят в получении профессионального представления о реально существующих социально- экономических проблемах общества, имеющих общие сущностные характеристики и специфику проявления в каждой стране, содействие формированию у студентов способности к объективной оценке процессов; систематизации знаний о принципах и методах социально-экономических преобразований в обществе; освоении методики реализации экономических потребностей и интересов всех в целом, и отдельного хозяйствующего субъекта в частности, в существующей социально-экономической системе общества, формирование навыков текущей практической деятельности; получении навыков на базе полученных знаний самостоятельного анализа статистического, фактического и документального материала и умения формулировать на этой основе адекватные выводы.</w:t>
            </w:r>
          </w:p>
        </w:tc>
      </w:tr>
      <w:tr w:rsidR="00580058" w:rsidRPr="00B81742">
        <w:trPr>
          <w:trHeight w:hRule="exact" w:val="277"/>
        </w:trPr>
        <w:tc>
          <w:tcPr>
            <w:tcW w:w="766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</w:tr>
      <w:tr w:rsidR="00580058" w:rsidRPr="00B8174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580058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580058" w:rsidRPr="00B8174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580058" w:rsidRPr="00B817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студент должен иметь базовую подготовку по экономике в объёме программы средней школы.</w:t>
            </w:r>
          </w:p>
        </w:tc>
      </w:tr>
      <w:tr w:rsidR="00580058" w:rsidRPr="00B817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5800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58005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580058">
        <w:trPr>
          <w:trHeight w:hRule="exact" w:val="277"/>
        </w:trPr>
        <w:tc>
          <w:tcPr>
            <w:tcW w:w="766" w:type="dxa"/>
          </w:tcPr>
          <w:p w:rsidR="00580058" w:rsidRDefault="00580058"/>
        </w:tc>
        <w:tc>
          <w:tcPr>
            <w:tcW w:w="511" w:type="dxa"/>
          </w:tcPr>
          <w:p w:rsidR="00580058" w:rsidRDefault="00580058"/>
        </w:tc>
        <w:tc>
          <w:tcPr>
            <w:tcW w:w="1560" w:type="dxa"/>
          </w:tcPr>
          <w:p w:rsidR="00580058" w:rsidRDefault="00580058"/>
        </w:tc>
        <w:tc>
          <w:tcPr>
            <w:tcW w:w="1844" w:type="dxa"/>
          </w:tcPr>
          <w:p w:rsidR="00580058" w:rsidRDefault="00580058"/>
        </w:tc>
        <w:tc>
          <w:tcPr>
            <w:tcW w:w="5104" w:type="dxa"/>
          </w:tcPr>
          <w:p w:rsidR="00580058" w:rsidRDefault="00580058"/>
        </w:tc>
        <w:tc>
          <w:tcPr>
            <w:tcW w:w="993" w:type="dxa"/>
          </w:tcPr>
          <w:p w:rsidR="00580058" w:rsidRDefault="00580058"/>
        </w:tc>
      </w:tr>
      <w:tr w:rsidR="00580058" w:rsidRPr="00B81742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80058" w:rsidRPr="00B81742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основы экономических знаний в различных сферах жизнедеятельности</w:t>
            </w:r>
          </w:p>
        </w:tc>
      </w:tr>
      <w:tr w:rsidR="0058005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0058" w:rsidRPr="00B817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показатели экономической эффективности и методики расчета при решении творческих профессиональных задач</w:t>
            </w:r>
          </w:p>
        </w:tc>
      </w:tr>
      <w:tr w:rsidR="00580058" w:rsidRPr="00B817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показатели экономической эффективности и методики расчета при решении типовых профессиональных задач</w:t>
            </w:r>
          </w:p>
        </w:tc>
      </w:tr>
      <w:tr w:rsidR="00580058" w:rsidRPr="00B8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показатели экономической эффективности и методики расчета</w:t>
            </w:r>
          </w:p>
        </w:tc>
      </w:tr>
      <w:tr w:rsidR="0058005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0058" w:rsidRPr="00B8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расчеты экономической эффективности при решении творческих профессиональных задач</w:t>
            </w:r>
          </w:p>
        </w:tc>
      </w:tr>
      <w:tr w:rsidR="00580058" w:rsidRPr="00B8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расчеты экономической эффективности при решении типовых профессиональных задач</w:t>
            </w:r>
          </w:p>
        </w:tc>
      </w:tr>
      <w:tr w:rsidR="0058005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проводить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расчеты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эффективности</w:t>
            </w:r>
            <w:proofErr w:type="spellEnd"/>
          </w:p>
        </w:tc>
      </w:tr>
      <w:tr w:rsidR="0058005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0058" w:rsidRPr="00B817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необходимым инструментарием для расчета экономической эффективности при решении творческих профессиональных задач</w:t>
            </w:r>
          </w:p>
        </w:tc>
      </w:tr>
      <w:tr w:rsidR="00580058" w:rsidRPr="00B8174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необходимым инструментарием для расчета экономической эффективности при решении типовых профессиональных задач</w:t>
            </w:r>
          </w:p>
        </w:tc>
      </w:tr>
      <w:tr w:rsidR="00580058" w:rsidRPr="00B8174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необходимым инструментарием для расчета экономической эффективности</w:t>
            </w:r>
          </w:p>
        </w:tc>
      </w:tr>
      <w:tr w:rsidR="00580058" w:rsidRPr="00B81742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58005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00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понятийный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аппарат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5800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институты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58005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ценность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благ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характерные признаки экономического развития России;</w:t>
            </w:r>
          </w:p>
        </w:tc>
      </w:tr>
      <w:tr w:rsidR="00580058" w:rsidRPr="00B817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существующие экономические взаимосвязи между отдельным субъектом, фирмами и государством.</w:t>
            </w:r>
          </w:p>
        </w:tc>
      </w:tr>
      <w:tr w:rsidR="0058005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0058" w:rsidRPr="00B817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социальную, внешнеэкономическую, бюджетно-налоговую и денежно-кредитную политику государства;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определять место и роль отдельных субъектов в экономической жизни общества;</w:t>
            </w:r>
          </w:p>
        </w:tc>
      </w:tr>
      <w:tr w:rsidR="00580058" w:rsidRPr="00B817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пользоваться специальной терминологией, используемой в современной экономической науке.</w:t>
            </w:r>
          </w:p>
        </w:tc>
      </w:tr>
      <w:tr w:rsidR="0058005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социально-экономических процессов, происходящих в обществе;</w:t>
            </w:r>
          </w:p>
        </w:tc>
      </w:tr>
    </w:tbl>
    <w:p w:rsidR="00580058" w:rsidRPr="003D0B6D" w:rsidRDefault="003D0B6D">
      <w:pPr>
        <w:rPr>
          <w:sz w:val="0"/>
          <w:szCs w:val="0"/>
          <w:lang w:val="ru-RU"/>
        </w:rPr>
      </w:pPr>
      <w:r w:rsidRPr="003D0B6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85"/>
        <w:gridCol w:w="3270"/>
        <w:gridCol w:w="958"/>
        <w:gridCol w:w="692"/>
        <w:gridCol w:w="1110"/>
        <w:gridCol w:w="1245"/>
        <w:gridCol w:w="677"/>
        <w:gridCol w:w="394"/>
        <w:gridCol w:w="977"/>
      </w:tblGrid>
      <w:tr w:rsidR="00580058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80058" w:rsidRDefault="00580058"/>
        </w:tc>
        <w:tc>
          <w:tcPr>
            <w:tcW w:w="710" w:type="dxa"/>
          </w:tcPr>
          <w:p w:rsidR="00580058" w:rsidRDefault="00580058"/>
        </w:tc>
        <w:tc>
          <w:tcPr>
            <w:tcW w:w="1135" w:type="dxa"/>
          </w:tcPr>
          <w:p w:rsidR="00580058" w:rsidRDefault="00580058"/>
        </w:tc>
        <w:tc>
          <w:tcPr>
            <w:tcW w:w="1277" w:type="dxa"/>
          </w:tcPr>
          <w:p w:rsidR="00580058" w:rsidRDefault="00580058"/>
        </w:tc>
        <w:tc>
          <w:tcPr>
            <w:tcW w:w="710" w:type="dxa"/>
          </w:tcPr>
          <w:p w:rsidR="00580058" w:rsidRDefault="00580058"/>
        </w:tc>
        <w:tc>
          <w:tcPr>
            <w:tcW w:w="426" w:type="dxa"/>
          </w:tcPr>
          <w:p w:rsidR="00580058" w:rsidRDefault="0058005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использования информации, необходимой для ориентирования в основных текущих проблемах экономики;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принятия управленческих решений, используя полученные знания.</w:t>
            </w:r>
          </w:p>
        </w:tc>
      </w:tr>
      <w:tr w:rsidR="00580058" w:rsidRPr="00B81742">
        <w:trPr>
          <w:trHeight w:hRule="exact" w:val="277"/>
        </w:trPr>
        <w:tc>
          <w:tcPr>
            <w:tcW w:w="766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</w:tr>
      <w:tr w:rsidR="00580058" w:rsidRPr="00B81742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580058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580058" w:rsidRPr="00B81742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Раздел 1. Общая экономическая теория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580058">
            <w:pPr>
              <w:rPr>
                <w:lang w:val="ru-RU"/>
              </w:rPr>
            </w:pPr>
          </w:p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 и методы экономической теории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1A00BE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 и методы экономической теории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1A00BE" w:rsidRDefault="001A00B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1A00BE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Собственность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хозяйствование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1A00BE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Микроэкономика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Спрос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предложение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 w:rsidP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Спрос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предложение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 w:rsidP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Рациональное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потребителя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1A00BE" w:rsidRDefault="003D0B6D" w:rsidP="001A00B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Производство и производственные отношения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1A00BE" w:rsidRDefault="001A00BE" w:rsidP="001A00B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Предприятие как основной субъект экономических отношений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1A00BE" w:rsidRDefault="003D0B6D" w:rsidP="001A00B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Рынок. Типы рыночных структур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Рынок труда. Распределение доходов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Рынки капитала и земли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Макроэкономика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Национальная экономика: структура, показатели /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Национальная экономика: структура, показатели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Совокупный спрос. Совокупное предложение /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Л2.1 </w:t>
            </w:r>
            <w:r w:rsid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Совокупный спрос. Совокупное предложение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Равновесие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Сбережение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потребление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Макроэкономическая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нестабильность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Деньги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Денежное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обращение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Кредит. Денежно-кредитная политика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Государственный бюджет. Доходы и расходы бюджет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Налоги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налогообложение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Государственное регулирование экономики России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Платежный баланс. Валютный курс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</w:tr>
      <w:tr w:rsidR="00580058">
        <w:trPr>
          <w:trHeight w:hRule="exact" w:val="277"/>
        </w:trPr>
        <w:tc>
          <w:tcPr>
            <w:tcW w:w="766" w:type="dxa"/>
          </w:tcPr>
          <w:p w:rsidR="00580058" w:rsidRDefault="00580058"/>
        </w:tc>
        <w:tc>
          <w:tcPr>
            <w:tcW w:w="228" w:type="dxa"/>
          </w:tcPr>
          <w:p w:rsidR="00580058" w:rsidRDefault="00580058"/>
        </w:tc>
        <w:tc>
          <w:tcPr>
            <w:tcW w:w="3687" w:type="dxa"/>
          </w:tcPr>
          <w:p w:rsidR="00580058" w:rsidRDefault="00580058"/>
        </w:tc>
        <w:tc>
          <w:tcPr>
            <w:tcW w:w="851" w:type="dxa"/>
          </w:tcPr>
          <w:p w:rsidR="00580058" w:rsidRDefault="00580058"/>
        </w:tc>
        <w:tc>
          <w:tcPr>
            <w:tcW w:w="710" w:type="dxa"/>
          </w:tcPr>
          <w:p w:rsidR="00580058" w:rsidRDefault="00580058"/>
        </w:tc>
        <w:tc>
          <w:tcPr>
            <w:tcW w:w="1135" w:type="dxa"/>
          </w:tcPr>
          <w:p w:rsidR="00580058" w:rsidRDefault="00580058"/>
        </w:tc>
        <w:tc>
          <w:tcPr>
            <w:tcW w:w="1277" w:type="dxa"/>
          </w:tcPr>
          <w:p w:rsidR="00580058" w:rsidRDefault="00580058"/>
        </w:tc>
        <w:tc>
          <w:tcPr>
            <w:tcW w:w="710" w:type="dxa"/>
          </w:tcPr>
          <w:p w:rsidR="00580058" w:rsidRDefault="00580058"/>
        </w:tc>
        <w:tc>
          <w:tcPr>
            <w:tcW w:w="426" w:type="dxa"/>
          </w:tcPr>
          <w:p w:rsidR="00580058" w:rsidRDefault="00580058"/>
        </w:tc>
        <w:tc>
          <w:tcPr>
            <w:tcW w:w="993" w:type="dxa"/>
          </w:tcPr>
          <w:p w:rsidR="00580058" w:rsidRDefault="00580058"/>
        </w:tc>
      </w:tr>
      <w:tr w:rsidR="00580058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580058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580058" w:rsidRPr="00B81742">
        <w:trPr>
          <w:trHeight w:hRule="exact" w:val="994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курс):</w:t>
            </w:r>
          </w:p>
          <w:p w:rsidR="00580058" w:rsidRPr="003D0B6D" w:rsidRDefault="0058005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Основные этапы развития экономической теории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Методы экономической теории</w:t>
            </w:r>
          </w:p>
        </w:tc>
      </w:tr>
    </w:tbl>
    <w:p w:rsidR="00580058" w:rsidRPr="003D0B6D" w:rsidRDefault="003D0B6D">
      <w:pPr>
        <w:rPr>
          <w:sz w:val="0"/>
          <w:szCs w:val="0"/>
          <w:lang w:val="ru-RU"/>
        </w:rPr>
      </w:pPr>
      <w:r w:rsidRPr="003D0B6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6"/>
        <w:gridCol w:w="4799"/>
        <w:gridCol w:w="969"/>
      </w:tblGrid>
      <w:tr w:rsidR="00580058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80058" w:rsidRDefault="0058005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580058" w:rsidRPr="00B81742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Потребности: сущность, виды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Блага: понятие, классификация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Ресурсы: сущность, виды. Проблема выбора в экономике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Экономический кругооборот, экономические агенты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Экономические системы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Собственность: сущность, содержание. Типы, виды и формы собственности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Спрос: понятие, кривая, функция. Закон спроса. Отклонения в функциях: «Парадокс Р.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Гиффена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», «Эффект Т.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Веблена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». Сдвиг кривой спроса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Предложение: понятие, кривая, функция. Закон предложения. Сдвиг кривой предложения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Эластичность спроса и предложения: понятие, виды. Факторы, влияющие на эластичность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Равновесие спроса и предложения. Паутинообразная модель рыночного равновесия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Полезность блага. Количественный и порядковый подходы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Кривые безразличия: сущность. Предельная норма замещения. Карта безразличия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Бюджетное ограничение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Производство: сущность, виды. Натуральное и товарное производство. Факторы производства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Производственные возможности. Кривая производственных возможностей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Производственное предприятие: сущность, классификация: по размеру, по правовым формам, структуре, организационно-правовым формам, Внешняя и внутренняя среда предприятия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Понятие затрат. Индивидуальные и общественные затраты. Бухгалтерские и экономические затраты.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Доход предприятия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TR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MR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Прибыль предприятия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TPr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), виды прибыли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Рынок: понятие, субъекты, классификация рынков. Инфраструктура рыночной экономики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Конкуренция: понятие, классификация. Факторы, влияющие на конкуренцию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Совершенная конкуренция: сущность, признаки, достоинства, недостатки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Рынки чистой монополии: характерные черты, поведение фирм на данном рынке. Антимонопольное регулирование, антимонопольная политика: направления реализации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Монополистическая конкуренция: характерные черты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Олигополия: характерные черты, поведение фирм на данном рынке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Капитал: сущность, формы. Физический капитал (материально – вещественный), человеческий (трудовой ресурс)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Рынок труда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 Распределение доходов. Кривая Лоренца, коэффициент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Джинни</w:t>
            </w:r>
            <w:proofErr w:type="spellEnd"/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Рынок земли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Макроэкономика: предмет и методы изучения. Макроэкономические проблемы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Макроэкономические показатели системы национальных счетов (ВВП, ВНП, ЧНП, ЧВП, НД, ВД, ЛД, ЛРД): определение и значение показателей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Экономический рост: сущность, типы, прямые и косвенные факторы воздействия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Экономические циклы: модели, виды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Инфляция и ее виды. Причины инфляции и её последствия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Безработица: сущность, классификация, показатели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Деньги: сущность, виды, функции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Измерение денежной массы. Денежное обращение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Кредит: сущность, функции, формы, виды.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Кредитная система. Денежно-кредитная политика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Бюджет: сущность, функции, виды. Доходы и расходы бюджета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Налоги: экономическая сущность, виды</w:t>
            </w:r>
          </w:p>
          <w:p w:rsidR="00580058" w:rsidRPr="003D0B6D" w:rsidRDefault="0058005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(1 курс)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Рынок труда России и его особенности;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 Рынок земли России и его особенности;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 Рынок капитала и его особенности;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Государство на рынке благ: фискальная политика;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Налоговая система РФ. Государственные доходы;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Теневая экономика: условия функционирования и социально-экономические последствия;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Процесс реформирования экономики в России: концепция, основные этапы, предварительные итоги;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Проблемы приватизации в России: итоги и последствия, особенности современного этапа;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Монополизм в российской экономике: исторические корни, процесс преодоления. Государственное регулирование монополий в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 Антимонопольное законодательство: процесс развития в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 Потребитель на российском рынке: проблема выбора, защиты прав;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 Пути решения проблемы безработицы в современных условиях;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Уровень жизни, его оценка;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 Инфляция: причины, последствия, опыт решения проблем;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 Свободные экономические зоны: преимущества и перспективы;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 Кризис экономики России: особенности, пути выхода;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 Проблема экономического роста в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 Инвестиционная политика государства: направления и значение. Проблема инвестиций для российской экономики;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 Государственное регулирование экономики в России;</w:t>
            </w:r>
          </w:p>
        </w:tc>
      </w:tr>
    </w:tbl>
    <w:p w:rsidR="00580058" w:rsidRPr="003D0B6D" w:rsidRDefault="003D0B6D">
      <w:pPr>
        <w:rPr>
          <w:sz w:val="0"/>
          <w:szCs w:val="0"/>
          <w:lang w:val="ru-RU"/>
        </w:rPr>
      </w:pPr>
      <w:r w:rsidRPr="003D0B6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854"/>
        <w:gridCol w:w="1922"/>
        <w:gridCol w:w="3084"/>
        <w:gridCol w:w="1667"/>
        <w:gridCol w:w="983"/>
      </w:tblGrid>
      <w:tr w:rsidR="00580058" w:rsidTr="001A00BE">
        <w:trPr>
          <w:trHeight w:hRule="exact" w:val="416"/>
        </w:trPr>
        <w:tc>
          <w:tcPr>
            <w:tcW w:w="454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4" w:type="dxa"/>
          </w:tcPr>
          <w:p w:rsidR="00580058" w:rsidRDefault="00580058"/>
        </w:tc>
        <w:tc>
          <w:tcPr>
            <w:tcW w:w="1667" w:type="dxa"/>
          </w:tcPr>
          <w:p w:rsidR="00580058" w:rsidRDefault="00580058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580058" w:rsidRPr="00B81742" w:rsidTr="001A00BE">
        <w:trPr>
          <w:trHeight w:hRule="exact" w:val="3993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 Денежное обращение в России, особенности современного этапа;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817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 Государственный долг. 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Проблема обслуживания государственного долга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 Государственное регулирование денежно-кредитной системы. Особенности денежно-кредитной политики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 Регулирование валютного рынка в России и за рубежом;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 Россия в системе мирового хозяйства;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 Импорт и экспорт товаров: основные проблемы для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 «Длинные волны» в экономике. Экономические кризисы: причины, последствия;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 Антикризисные программы, возможности их реализации в условиях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 Государственный бюджет, проблема баланса доходов и расходов;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 Основной капитал и проблема его обновления в современной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 Роль малого бизнеса в экономике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 Внутренний и внешний долг России;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Проблема занятости в регионах на примере Нижегородской области;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 Проблемы экономического развития Нижегородской области;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Анализ «Концепции социально-экономического развития Нижегородской области на долгосрочную перспективу»;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Проблема привлечения инвестиций в Нижегородскую область.</w:t>
            </w:r>
          </w:p>
        </w:tc>
      </w:tr>
      <w:tr w:rsidR="00580058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80058" w:rsidRPr="00B81742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580058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80058" w:rsidRPr="00B81742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доклад, сообщение; тест; контрольная работа</w:t>
            </w:r>
          </w:p>
        </w:tc>
      </w:tr>
      <w:tr w:rsidR="00580058" w:rsidRPr="00B81742" w:rsidTr="001A00BE">
        <w:trPr>
          <w:trHeight w:hRule="exact" w:val="277"/>
        </w:trPr>
        <w:tc>
          <w:tcPr>
            <w:tcW w:w="764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854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922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3084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1667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</w:tr>
      <w:tr w:rsidR="00580058" w:rsidRPr="00B81742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580058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80058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80058" w:rsidTr="001A00BE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80058" w:rsidTr="001A00BE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Розанова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М.</w:t>
            </w:r>
          </w:p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Микроэкономика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упражнения</w:t>
            </w:r>
            <w:proofErr w:type="spellEnd"/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=115028</w:t>
            </w:r>
          </w:p>
        </w:tc>
      </w:tr>
      <w:tr w:rsidR="00580058" w:rsidTr="001A00BE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Рыбина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З. В.</w:t>
            </w:r>
          </w:p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=450634</w:t>
            </w:r>
          </w:p>
        </w:tc>
      </w:tr>
      <w:tr w:rsidR="00580058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80058" w:rsidTr="001A00BE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80058" w:rsidTr="001A00BE">
        <w:trPr>
          <w:trHeight w:hRule="exact" w:val="69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Николаева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И.П.</w:t>
            </w:r>
          </w:p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Экономическая теория: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студентов:рек.уполномоч.учреждением</w:t>
            </w:r>
            <w:proofErr w:type="spellEnd"/>
            <w:proofErr w:type="gram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РФ-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Гос.ун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-том управления</w:t>
            </w:r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Дашков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К, 2012</w:t>
            </w:r>
          </w:p>
        </w:tc>
      </w:tr>
      <w:tr w:rsidR="00580058" w:rsidTr="001A00BE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580058"/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Экономическая теория: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бакалавров:рек.УМО</w:t>
            </w:r>
            <w:proofErr w:type="spellEnd"/>
            <w:proofErr w:type="gram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России по образованию в области экономики и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экон.теории</w:t>
            </w:r>
            <w:proofErr w:type="spellEnd"/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1A00BE" w:rsidTr="001A00BE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Default="001A00BE" w:rsidP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Default="001A00BE" w:rsidP="001A00B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Кузнецова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С.Н.</w:t>
            </w:r>
          </w:p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Pr="003D0B6D" w:rsidRDefault="001A00BE" w:rsidP="001A00B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Экономическая теория: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Метод.рекомендации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выполнению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контр.работ</w:t>
            </w:r>
            <w:proofErr w:type="spellEnd"/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Default="001A00BE" w:rsidP="001A00B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2012</w:t>
            </w:r>
          </w:p>
        </w:tc>
      </w:tr>
      <w:tr w:rsidR="001A00BE" w:rsidTr="001A00BE">
        <w:trPr>
          <w:trHeight w:hRule="exact" w:val="1006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Pr="001A00BE" w:rsidRDefault="001A00BE" w:rsidP="001A00B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Pr="001A00BE" w:rsidRDefault="001A00BE" w:rsidP="001A00B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Кузьмин Д. И., Кузьмина Н. Н., </w:t>
            </w:r>
            <w:proofErr w:type="spellStart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Малинова</w:t>
            </w:r>
            <w:proofErr w:type="spellEnd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П., </w:t>
            </w:r>
            <w:proofErr w:type="spellStart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Шибитова</w:t>
            </w:r>
            <w:proofErr w:type="spellEnd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М.</w:t>
            </w:r>
          </w:p>
        </w:tc>
        <w:tc>
          <w:tcPr>
            <w:tcW w:w="50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Pr="001A00BE" w:rsidRDefault="001A00BE" w:rsidP="001A00B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</w:t>
            </w:r>
            <w:proofErr w:type="spellEnd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00BE" w:rsidRPr="001A00BE" w:rsidRDefault="001A00BE" w:rsidP="001A00B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Красноярск</w:t>
            </w:r>
            <w:proofErr w:type="spellEnd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СФУ, 2016, http://biblioclub.ru/index.php? page=</w:t>
            </w:r>
            <w:proofErr w:type="spellStart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1A00B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=497102</w:t>
            </w:r>
          </w:p>
        </w:tc>
      </w:tr>
      <w:tr w:rsidR="00580058" w:rsidRPr="00B81742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580058" w:rsidRPr="00B81742" w:rsidTr="001A00BE">
        <w:trPr>
          <w:trHeight w:hRule="exact" w:val="69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Манушин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Д.В.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Оновы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студенческих научно-исследовательских работ в области экономики: учебное пособие / Д.В.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Манушин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Казань: Изд-во "Познание" Института экономики, управления и права, 2012. - 148 с.-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978-5-8399- 0364-</w:t>
            </w:r>
            <w:proofErr w:type="gram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 ;</w:t>
            </w:r>
            <w:proofErr w:type="gram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580058" w:rsidRPr="00B81742" w:rsidTr="001A00BE">
        <w:trPr>
          <w:trHeight w:hRule="exact" w:val="69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Диденко Д.В.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Интеллектуалоемкая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экономика: человеческий капитал в российском и мировом социально- экономическом развитии. - </w:t>
            </w:r>
            <w:proofErr w:type="gram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СПб.:</w:t>
            </w:r>
            <w:proofErr w:type="gram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Алтея, 2015. - 408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978-5-906792-63-</w:t>
            </w:r>
            <w:proofErr w:type="gram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 ;</w:t>
            </w:r>
            <w:proofErr w:type="gram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580058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580058" w:rsidTr="0064441C">
        <w:trPr>
          <w:trHeight w:hRule="exact" w:val="325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64441C" w:rsidRDefault="006444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75D9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Windows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 w:rsidRPr="006444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СПС "Консультант плюс"</w:t>
            </w:r>
          </w:p>
        </w:tc>
      </w:tr>
      <w:tr w:rsidR="00580058" w:rsidTr="001A00B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580058" w:rsidRPr="00B81742" w:rsidTr="001A00BE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ЭБС «Университетская библиотека онлайн»</w:t>
            </w:r>
          </w:p>
        </w:tc>
      </w:tr>
      <w:tr w:rsidR="00580058" w:rsidRPr="00B81742" w:rsidTr="001A00BE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Научная электронная библиотека</w:t>
            </w:r>
          </w:p>
        </w:tc>
      </w:tr>
      <w:tr w:rsidR="00580058" w:rsidRPr="00B81742" w:rsidTr="001A00BE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Универсальные базы данных изданий</w:t>
            </w:r>
          </w:p>
        </w:tc>
      </w:tr>
      <w:tr w:rsidR="00580058" w:rsidRPr="00B81742" w:rsidTr="001A00BE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Российская государственная библиотека</w:t>
            </w:r>
          </w:p>
        </w:tc>
      </w:tr>
    </w:tbl>
    <w:p w:rsidR="00580058" w:rsidRPr="003D0B6D" w:rsidRDefault="003D0B6D">
      <w:pPr>
        <w:rPr>
          <w:sz w:val="0"/>
          <w:szCs w:val="0"/>
          <w:lang w:val="ru-RU"/>
        </w:rPr>
      </w:pPr>
      <w:r w:rsidRPr="003D0B6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9"/>
        <w:gridCol w:w="4752"/>
        <w:gridCol w:w="983"/>
      </w:tblGrid>
      <w:tr w:rsidR="0058005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80058" w:rsidRDefault="0058005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Архив учебных программ и презентаций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Нормативно-правовая ИСС</w:t>
            </w:r>
          </w:p>
        </w:tc>
      </w:tr>
      <w:tr w:rsidR="00580058" w:rsidRPr="00B8174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magbvt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Безопасность в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техносфере</w:t>
            </w:r>
            <w:proofErr w:type="spellEnd"/>
          </w:p>
        </w:tc>
      </w:tr>
      <w:tr w:rsidR="00580058" w:rsidRPr="00B817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Scientbook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Научная информационная площадка</w:t>
            </w:r>
          </w:p>
        </w:tc>
      </w:tr>
      <w:tr w:rsidR="00580058" w:rsidRPr="00B81742">
        <w:trPr>
          <w:trHeight w:hRule="exact" w:val="277"/>
        </w:trPr>
        <w:tc>
          <w:tcPr>
            <w:tcW w:w="766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</w:tr>
      <w:tr w:rsidR="00580058" w:rsidRPr="00B8174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580058" w:rsidRPr="00B81742" w:rsidTr="0064441C">
        <w:trPr>
          <w:trHeight w:hRule="exact" w:val="32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64441C" w:rsidRDefault="003D0B6D" w:rsidP="006444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</w:t>
            </w:r>
            <w:r w:rsidR="006444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ционных и практических занятий.</w:t>
            </w:r>
          </w:p>
        </w:tc>
      </w:tr>
      <w:tr w:rsidR="00580058" w:rsidRPr="00B8174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комплект электронных презентаций; комплект учебно-методической документации, тесты.</w:t>
            </w:r>
          </w:p>
        </w:tc>
      </w:tr>
      <w:tr w:rsidR="00580058" w:rsidRPr="00B8174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Default="003D0B6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мультимедийной оборудование.</w:t>
            </w:r>
          </w:p>
        </w:tc>
      </w:tr>
      <w:tr w:rsidR="00580058" w:rsidRPr="00B81742">
        <w:trPr>
          <w:trHeight w:hRule="exact" w:val="277"/>
        </w:trPr>
        <w:tc>
          <w:tcPr>
            <w:tcW w:w="766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80058" w:rsidRPr="003D0B6D" w:rsidRDefault="00580058">
            <w:pPr>
              <w:rPr>
                <w:lang w:val="ru-RU"/>
              </w:rPr>
            </w:pPr>
          </w:p>
        </w:tc>
      </w:tr>
      <w:tr w:rsidR="00580058" w:rsidRPr="00B81742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580058" w:rsidRPr="00B81742">
        <w:trPr>
          <w:trHeight w:hRule="exact" w:val="2236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издания: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Гарина Е.П. Учебно-методическое пособие по дисциплине "Экономика", ВГИПУ, 2009.</w:t>
            </w: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Кузнецова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С.Н.Методические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рекомендации по выполнению контрольной работы по дисциплине "Экономическая теория", НГПУ, 2012.</w:t>
            </w:r>
          </w:p>
          <w:p w:rsidR="00580058" w:rsidRPr="003D0B6D" w:rsidRDefault="0058005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2.Рейтинг-план дисциплины представлен в Приложении 2.</w:t>
            </w:r>
          </w:p>
          <w:p w:rsidR="00580058" w:rsidRPr="003D0B6D" w:rsidRDefault="0058005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80058" w:rsidRPr="003D0B6D" w:rsidRDefault="003D0B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3.На странице сайта </w:t>
            </w:r>
            <w:proofErr w:type="spellStart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3D0B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580058" w:rsidRPr="003D0B6D" w:rsidRDefault="00580058">
      <w:pPr>
        <w:rPr>
          <w:lang w:val="ru-RU"/>
        </w:rPr>
      </w:pPr>
    </w:p>
    <w:sectPr w:rsidR="00580058" w:rsidRPr="003D0B6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A00BE"/>
    <w:rsid w:val="001F0BC7"/>
    <w:rsid w:val="003D0B6D"/>
    <w:rsid w:val="00580058"/>
    <w:rsid w:val="0064441C"/>
    <w:rsid w:val="00AE4E65"/>
    <w:rsid w:val="00B81742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9236B7A0-5FEF-4FF1-B041-5E90A09E87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0B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3D0B6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8</Pages>
  <Words>2167</Words>
  <Characters>12358</Characters>
  <Application>Microsoft Office Word</Application>
  <DocSecurity>0</DocSecurity>
  <Lines>102</Lines>
  <Paragraphs>28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АФЗС-16,17,18_plx_Экономика</vt:lpstr>
      <vt:lpstr>Лист1</vt:lpstr>
    </vt:vector>
  </TitlesOfParts>
  <Company>SPecialiST RePack</Company>
  <LinksUpToDate>false</LinksUpToDate>
  <CharactersWithSpaces>14497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АФЗС-16,17,18_plx_Экономика</dc:title>
  <dc:creator>FastReport.NET</dc:creator>
  <cp:lastModifiedBy>Марфа Васильевна</cp:lastModifiedBy>
  <cp:revision>7</cp:revision>
  <cp:lastPrinted>2019-05-15T11:05:00Z</cp:lastPrinted>
  <dcterms:created xsi:type="dcterms:W3CDTF">2019-05-15T11:01:00Z</dcterms:created>
  <dcterms:modified xsi:type="dcterms:W3CDTF">2019-08-25T21:19:00Z</dcterms:modified>
</cp:coreProperties>
</file>