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4279" w:rsidRDefault="00184279">
      <w:r>
        <w:object w:dxaOrig="9255" w:dyaOrig="12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.75pt;height:633pt" o:ole="">
            <v:imagedata r:id="rId4" o:title=""/>
          </v:shape>
          <o:OLEObject Type="Embed" ProgID="AcroExch.Document.11" ShapeID="_x0000_i1025" DrawAspect="Content" ObjectID="_1628242084" r:id="rId5"/>
        </w:object>
      </w:r>
    </w:p>
    <w:p w:rsidR="00CD65BD" w:rsidRDefault="00322874">
      <w:pPr>
        <w:rPr>
          <w:sz w:val="0"/>
          <w:szCs w:val="0"/>
        </w:rPr>
      </w:pPr>
      <w:r>
        <w:br w:type="page"/>
      </w:r>
    </w:p>
    <w:p w:rsidR="00CD65BD" w:rsidRPr="00322874" w:rsidRDefault="00184279">
      <w:pPr>
        <w:rPr>
          <w:sz w:val="0"/>
          <w:szCs w:val="0"/>
          <w:lang w:val="ru-RU"/>
        </w:rPr>
      </w:pPr>
      <w:r w:rsidRPr="00184279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2874" w:rsidRPr="00322874">
        <w:rPr>
          <w:lang w:val="ru-RU"/>
        </w:rPr>
        <w:br w:type="page"/>
      </w:r>
    </w:p>
    <w:p w:rsidR="00184279" w:rsidRDefault="00184279">
      <w:r w:rsidRPr="00184279">
        <w:rPr>
          <w:noProof/>
          <w:lang w:val="ru-RU" w:eastAsia="ru-RU"/>
        </w:rPr>
        <w:lastRenderedPageBreak/>
        <w:drawing>
          <wp:inline distT="0" distB="0" distL="0" distR="0">
            <wp:extent cx="6480810" cy="881350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1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279" w:rsidRDefault="00184279">
      <w:r>
        <w:br w:type="page"/>
      </w:r>
    </w:p>
    <w:p w:rsidR="00CD65BD" w:rsidRDefault="00CD65BD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7"/>
        <w:gridCol w:w="1491"/>
        <w:gridCol w:w="1752"/>
        <w:gridCol w:w="4788"/>
        <w:gridCol w:w="970"/>
      </w:tblGrid>
      <w:tr w:rsidR="00CD65BD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CD65BD" w:rsidRDefault="00CD65B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D65BD" w:rsidRPr="0018427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 дисциплины</w:t>
            </w:r>
            <w:proofErr w:type="gram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являются знакомство студентов с психологией и педагогикой, их проблемами, значением в обществе, основными практическими задачами, решаемыми с их помощью и на их основе.</w:t>
            </w:r>
          </w:p>
        </w:tc>
      </w:tr>
      <w:tr w:rsidR="00CD65B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создание у студентов ориентировочной основы для </w:t>
            </w:r>
            <w:proofErr w:type="gram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исследования  личности</w:t>
            </w:r>
            <w:proofErr w:type="gram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раскрытие специфики использования психологического знания в конкретной деятельности;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у студентов навыков анализа психологических причин, лежащих в основе снижения эффективности деятельности:</w:t>
            </w:r>
          </w:p>
        </w:tc>
      </w:tr>
      <w:tr w:rsidR="00CD65BD" w:rsidRPr="00184279">
        <w:trPr>
          <w:trHeight w:hRule="exact" w:val="277"/>
        </w:trPr>
        <w:tc>
          <w:tcPr>
            <w:tcW w:w="766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</w:tr>
      <w:tr w:rsidR="00CD65BD" w:rsidRPr="0018427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D65BD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CD65BD" w:rsidRPr="0018427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Дисциплина Психология и педагогика относится к общим гуманитарным и социально-экономическим дисциплинам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D65B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</w:p>
        </w:tc>
      </w:tr>
      <w:tr w:rsidR="00CD65B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CD65BD">
        <w:trPr>
          <w:trHeight w:hRule="exact" w:val="277"/>
        </w:trPr>
        <w:tc>
          <w:tcPr>
            <w:tcW w:w="766" w:type="dxa"/>
          </w:tcPr>
          <w:p w:rsidR="00CD65BD" w:rsidRDefault="00CD65BD"/>
        </w:tc>
        <w:tc>
          <w:tcPr>
            <w:tcW w:w="511" w:type="dxa"/>
          </w:tcPr>
          <w:p w:rsidR="00CD65BD" w:rsidRDefault="00CD65BD"/>
        </w:tc>
        <w:tc>
          <w:tcPr>
            <w:tcW w:w="1560" w:type="dxa"/>
          </w:tcPr>
          <w:p w:rsidR="00CD65BD" w:rsidRDefault="00CD65BD"/>
        </w:tc>
        <w:tc>
          <w:tcPr>
            <w:tcW w:w="1844" w:type="dxa"/>
          </w:tcPr>
          <w:p w:rsidR="00CD65BD" w:rsidRDefault="00CD65BD"/>
        </w:tc>
        <w:tc>
          <w:tcPr>
            <w:tcW w:w="5104" w:type="dxa"/>
          </w:tcPr>
          <w:p w:rsidR="00CD65BD" w:rsidRDefault="00CD65BD"/>
        </w:tc>
        <w:tc>
          <w:tcPr>
            <w:tcW w:w="993" w:type="dxa"/>
          </w:tcPr>
          <w:p w:rsidR="00CD65BD" w:rsidRDefault="00CD65BD"/>
        </w:tc>
      </w:tr>
      <w:tr w:rsidR="00CD65BD" w:rsidRPr="0018427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D65BD" w:rsidRPr="00184279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ОК-7: способностью к самоорганизации и самообразованию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знать способы самоорганизации и самообразования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представление о способах самоорганизации и самообразования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способы самоорганизации и самообразования в профессиональной деятельность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способы самоорганизации и самообразования в учебной деятельности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способы самоорганизации и самообразования в учебной деятельности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к самоорганизации и самообразования во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всх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сферах деятельности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к самоорганизации и самообразования в учебной деятельности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к самоорганизации и самообразования в учебной деятельности</w:t>
            </w:r>
          </w:p>
        </w:tc>
      </w:tr>
      <w:tr w:rsidR="00CD65BD" w:rsidRPr="00184279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ОК-11: способностью к обобщению, анализу, восприятию информации, постановке цели и выбору путей ее достижения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обобщения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знать способы обобщения, восприятия информации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иметь представление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оспособах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обобщения, восприятия информации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ставить цель и выбирать пути ее достижения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ставить цель и выбирать пути ее достижения самостоятельно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ставить цель и выбирать пути ее достижения с помощью преподавателя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к обобщению, анализу, восприятия информации, постановке цели и выбору путей ее достижения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к обобщению, анализу, постановке цели и выбору путей ее достижения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к обобщению, анализу, восприятия информации</w:t>
            </w:r>
          </w:p>
        </w:tc>
      </w:tr>
      <w:tr w:rsidR="00CD65BD" w:rsidRPr="00184279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ОК-12: готовностью критически оценить свои достоинства и недостатки, наметить пути и выбрать средства развития достоинств и устранения недостатков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личные достоинства и недостатки</w:t>
            </w:r>
          </w:p>
        </w:tc>
      </w:tr>
      <w:tr w:rsidR="00CD65BD" w:rsidRPr="00184279">
        <w:trPr>
          <w:trHeight w:hRule="exact" w:val="241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знать свои достоинства и недостатки</w:t>
            </w:r>
          </w:p>
        </w:tc>
      </w:tr>
    </w:tbl>
    <w:p w:rsidR="00CD65BD" w:rsidRPr="00322874" w:rsidRDefault="00322874">
      <w:pPr>
        <w:rPr>
          <w:sz w:val="0"/>
          <w:szCs w:val="0"/>
          <w:lang w:val="ru-RU"/>
        </w:rPr>
      </w:pPr>
      <w:r w:rsidRPr="0032287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6"/>
        <w:gridCol w:w="4791"/>
        <w:gridCol w:w="974"/>
      </w:tblGrid>
      <w:tr w:rsidR="00CD65BD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65BD" w:rsidRDefault="00CD65B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D65BD" w:rsidRPr="00184279">
        <w:trPr>
          <w:trHeight w:hRule="exact" w:val="313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представления о своих достоинствах недостатках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критически оценивать свои личные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достоинста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недостатки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оценивать свои личные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достоинста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недостатки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оценивать свои личные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достоинста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недостатки с помощью преподавателя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критически оценивать свои достоинства и недостатки, выбирая пути развития личностного потенциала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выбирать пути и средства развития личностного потенциала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выбирать пути и средства развития личностного потенциала</w:t>
            </w:r>
          </w:p>
        </w:tc>
      </w:tr>
      <w:tr w:rsidR="00CD65BD" w:rsidRPr="00184279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ОПК-8: знанием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ценно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стные ориентации и потребности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человека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знать о ценностных ориентациях и потребностях человека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ление о ценностных ориентациях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потребностях человека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мотивацию в деятельности, убеждениях, эмоциях и чувствах во всех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сверах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деятельности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мотивацию в деятельности, убеждениях, эмоциях и чувствах</w:t>
            </w:r>
          </w:p>
        </w:tc>
      </w:tr>
      <w:tr w:rsidR="00CD65B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мотивацию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определять потребности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определять потребности человека, его ценностных ориентаций, направленности личности, мотивации в деятельности, установок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определять потребности человека, его ценностных ориентаций, направленности личности</w:t>
            </w:r>
          </w:p>
        </w:tc>
      </w:tr>
      <w:tr w:rsidR="00CD65BD" w:rsidRPr="00184279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ОПК-9: умением формировать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 w:rsidP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социально значимые потребности у лиц с отклонениями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состоянии здоровья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 w:rsidP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частично знать социально значимые потребности у лиц с отклонениями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состоянии здоровья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представления о социально-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значимыз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потребностях у лиц с отклонениями в состоянии здоровья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формировать у лиц с отклонениями в состоянии здоровья ценностные ориентации, мотивацию в деятельности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формировать у лиц с отклонениями в состоянии здоровья ценностные ориентации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формировать у лиц с отклонениями в состоянии здоровья ценностные ориентации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формировать у лиц с отклонениями здоровья социально значимые потребности, позволяющие им самим управлять собой, подчинять самого себя своей воле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формировать у лиц с отклонениями здоровья социально значимые потребности, позволяющие им самим управлять собой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формировать у лиц с отклонениями здоровья социально значимые потребности</w:t>
            </w:r>
          </w:p>
        </w:tc>
      </w:tr>
      <w:tr w:rsidR="00CD65BD" w:rsidRPr="00184279">
        <w:trPr>
          <w:trHeight w:hRule="exact" w:val="111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E224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знает достижения </w:t>
            </w:r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психолого-педагогической науки в области лиц с </w:t>
            </w:r>
            <w:proofErr w:type="spellStart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отконениями</w:t>
            </w:r>
            <w:proofErr w:type="spellEnd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состоянии здоровья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E224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достижения</w:t>
            </w:r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психолого-педагогической науки в области лиц с </w:t>
            </w:r>
            <w:proofErr w:type="spellStart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отконениями</w:t>
            </w:r>
            <w:proofErr w:type="spellEnd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состоянии здоровья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E224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имеет представление о</w:t>
            </w:r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достижениях  психолого</w:t>
            </w:r>
            <w:proofErr w:type="gramEnd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-педагогической науки в области лиц с </w:t>
            </w:r>
            <w:proofErr w:type="spellStart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отконениями</w:t>
            </w:r>
            <w:proofErr w:type="spellEnd"/>
            <w:r w:rsidR="00322874"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состоянии здоровья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CD65BD" w:rsidRDefault="0032287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70"/>
        <w:gridCol w:w="2963"/>
        <w:gridCol w:w="962"/>
        <w:gridCol w:w="695"/>
        <w:gridCol w:w="1113"/>
        <w:gridCol w:w="1248"/>
        <w:gridCol w:w="681"/>
        <w:gridCol w:w="396"/>
        <w:gridCol w:w="979"/>
      </w:tblGrid>
      <w:tr w:rsidR="00CD65BD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1135" w:type="dxa"/>
          </w:tcPr>
          <w:p w:rsidR="00CD65BD" w:rsidRDefault="00CD65BD"/>
        </w:tc>
        <w:tc>
          <w:tcPr>
            <w:tcW w:w="1277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426" w:type="dxa"/>
          </w:tcPr>
          <w:p w:rsidR="00CD65BD" w:rsidRDefault="00CD65B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применять полученную информацию при планировании и построении занятий адаптивной физической культуры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применять полученную информацию при планировании и построении занятий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применять полученную информацию при планировании и построении занятий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опытом проведения исследований социально-психологических особенностей потребителя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опытом проведения исследований социально-психологических особенностей потребителя в различных ситуациях</w:t>
            </w:r>
          </w:p>
        </w:tc>
      </w:tr>
      <w:tr w:rsidR="00CD65BD" w:rsidRPr="0018427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опытом проведения исследований социально-психологи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ческих особенностей потребителя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стандартных ситуациях</w:t>
            </w:r>
          </w:p>
        </w:tc>
      </w:tr>
      <w:tr w:rsidR="00CD65BD" w:rsidRPr="0018427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D65B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предмет, методы и основные категории психологии и педагогики;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новные психологические функции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их физиологические механизмы, соотношение природных и социальных факторов в становлении психики;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понятия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деятельностной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концепции психики и сознания;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психические механизмы функционирования и развития личности в различных видах деятельности;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психологические методы познания и самопознания, развития, коррекции и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саморегуляции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CD65B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давать психологическую характеристику личности; интерпретацию собственного психического состояния;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результаты психологического анализа личности в интересах повышения эффективности работы;</w:t>
            </w:r>
          </w:p>
        </w:tc>
      </w:tr>
      <w:tr w:rsidR="00CD65B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иемами оценивания уровня своих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профессиональных способностей;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методиками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саморегуляции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протекания основных психических функций в различных условиях деятельности;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с психологической литературой, с материалами конкретных психологических иссле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дований по тематике, близкой к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их профессиональной деятельности;</w:t>
            </w:r>
          </w:p>
        </w:tc>
      </w:tr>
      <w:tr w:rsidR="00CD65BD" w:rsidRPr="0018427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практического использования полученных п</w:t>
            </w:r>
            <w:r w:rsidR="00E224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сихолого-педагогических знаний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различных условиях деятельности;</w:t>
            </w:r>
          </w:p>
        </w:tc>
      </w:tr>
      <w:tr w:rsidR="00CD65BD" w:rsidRPr="0018427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модели профессиональной деятельности с учетом влияния реальных условий и факторов.</w:t>
            </w:r>
          </w:p>
        </w:tc>
      </w:tr>
      <w:tr w:rsidR="00CD65B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277"/>
        </w:trPr>
        <w:tc>
          <w:tcPr>
            <w:tcW w:w="766" w:type="dxa"/>
          </w:tcPr>
          <w:p w:rsidR="00CD65BD" w:rsidRDefault="00CD65BD"/>
        </w:tc>
        <w:tc>
          <w:tcPr>
            <w:tcW w:w="228" w:type="dxa"/>
          </w:tcPr>
          <w:p w:rsidR="00CD65BD" w:rsidRDefault="00CD65BD"/>
        </w:tc>
        <w:tc>
          <w:tcPr>
            <w:tcW w:w="285" w:type="dxa"/>
          </w:tcPr>
          <w:p w:rsidR="00CD65BD" w:rsidRDefault="00CD65BD"/>
        </w:tc>
        <w:tc>
          <w:tcPr>
            <w:tcW w:w="3403" w:type="dxa"/>
          </w:tcPr>
          <w:p w:rsidR="00CD65BD" w:rsidRDefault="00CD65BD"/>
        </w:tc>
        <w:tc>
          <w:tcPr>
            <w:tcW w:w="851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1135" w:type="dxa"/>
          </w:tcPr>
          <w:p w:rsidR="00CD65BD" w:rsidRDefault="00CD65BD"/>
        </w:tc>
        <w:tc>
          <w:tcPr>
            <w:tcW w:w="1277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426" w:type="dxa"/>
          </w:tcPr>
          <w:p w:rsidR="00CD65BD" w:rsidRDefault="00CD65BD"/>
        </w:tc>
        <w:tc>
          <w:tcPr>
            <w:tcW w:w="993" w:type="dxa"/>
          </w:tcPr>
          <w:p w:rsidR="00CD65BD" w:rsidRDefault="00CD65BD"/>
        </w:tc>
      </w:tr>
      <w:tr w:rsidR="00CD65BD" w:rsidRPr="0018427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D65BD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D65BD" w:rsidRPr="0018427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</w:t>
            </w:r>
            <w:r w:rsidR="00E224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аздел 1. «Понятие о психологии </w:t>
            </w: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как о </w:t>
            </w:r>
            <w:proofErr w:type="gramStart"/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научной  дисциплине</w:t>
            </w:r>
            <w:proofErr w:type="gramEnd"/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»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</w:tr>
      <w:tr w:rsidR="00CD65BD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 психологические особенности личности /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психология и педагогика и их место в системе наук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ОК-12 ОПК 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 научной психологии в Европе, США,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 w:rsidP="001E333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CD65BD" w:rsidRPr="001E333C" w:rsidRDefault="00322874" w:rsidP="001E333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исследование психологических особенностей личности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 w:rsidRPr="0018427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Педагогика как теория обучения и воспитания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CD65BD">
            <w:pPr>
              <w:rPr>
                <w:lang w:val="ru-RU"/>
              </w:rPr>
            </w:pPr>
          </w:p>
        </w:tc>
      </w:tr>
      <w:tr w:rsidR="00CD65B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дидактика. Принципы обучения. Знания умения и навыки.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.2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в целостном педагогическом процессе /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ОПК-9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Default="0032287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1E333C" w:rsidRDefault="00322874" w:rsidP="001E333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D65BD" w:rsidRDefault="00322874" w:rsidP="001E333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</w:tbl>
    <w:p w:rsidR="00CD65BD" w:rsidRDefault="0032287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33"/>
        <w:gridCol w:w="918"/>
        <w:gridCol w:w="674"/>
        <w:gridCol w:w="1094"/>
        <w:gridCol w:w="1239"/>
        <w:gridCol w:w="664"/>
        <w:gridCol w:w="382"/>
        <w:gridCol w:w="936"/>
      </w:tblGrid>
      <w:tr w:rsidR="00CD65BD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1135" w:type="dxa"/>
          </w:tcPr>
          <w:p w:rsidR="00CD65BD" w:rsidRDefault="00CD65BD"/>
        </w:tc>
        <w:tc>
          <w:tcPr>
            <w:tcW w:w="1277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426" w:type="dxa"/>
          </w:tcPr>
          <w:p w:rsidR="00CD65BD" w:rsidRDefault="00CD65B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D65BD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Разработка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методического материала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</w:tr>
      <w:tr w:rsidR="00CD65BD">
        <w:trPr>
          <w:trHeight w:hRule="exact" w:val="277"/>
        </w:trPr>
        <w:tc>
          <w:tcPr>
            <w:tcW w:w="993" w:type="dxa"/>
          </w:tcPr>
          <w:p w:rsidR="00CD65BD" w:rsidRDefault="00CD65BD"/>
        </w:tc>
        <w:tc>
          <w:tcPr>
            <w:tcW w:w="3687" w:type="dxa"/>
          </w:tcPr>
          <w:p w:rsidR="00CD65BD" w:rsidRDefault="00CD65BD"/>
        </w:tc>
        <w:tc>
          <w:tcPr>
            <w:tcW w:w="851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1135" w:type="dxa"/>
          </w:tcPr>
          <w:p w:rsidR="00CD65BD" w:rsidRDefault="00CD65BD"/>
        </w:tc>
        <w:tc>
          <w:tcPr>
            <w:tcW w:w="1277" w:type="dxa"/>
          </w:tcPr>
          <w:p w:rsidR="00CD65BD" w:rsidRDefault="00CD65BD"/>
        </w:tc>
        <w:tc>
          <w:tcPr>
            <w:tcW w:w="710" w:type="dxa"/>
          </w:tcPr>
          <w:p w:rsidR="00CD65BD" w:rsidRDefault="00CD65BD"/>
        </w:tc>
        <w:tc>
          <w:tcPr>
            <w:tcW w:w="426" w:type="dxa"/>
          </w:tcPr>
          <w:p w:rsidR="00CD65BD" w:rsidRDefault="00CD65BD"/>
        </w:tc>
        <w:tc>
          <w:tcPr>
            <w:tcW w:w="993" w:type="dxa"/>
          </w:tcPr>
          <w:p w:rsidR="00CD65BD" w:rsidRDefault="00CD65BD"/>
        </w:tc>
      </w:tr>
      <w:tr w:rsidR="00CD65BD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D65BD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CD65BD">
        <w:trPr>
          <w:trHeight w:hRule="exact" w:val="1302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(2 курс).</w:t>
            </w:r>
          </w:p>
          <w:p w:rsidR="00CD65BD" w:rsidRPr="00322874" w:rsidRDefault="00CD65B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Феномен человека: проблема соотношения биологического, социального и духовного в человеке.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Проблема человека в основных психологических школах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Психические свойства и интегральные характеристики человека.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Свобода воли и личная ответственность.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Мышление как психологический феномен.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Человек как субъект, индивидуальность, личность.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Уникальность жизненного пути человека.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Основы профессионального общения. Социально-ролевое общение.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Эмпирическое и теоретическое мышление.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Анализ профессиональной деятельности специалиста и место в ней психологических и педагогических знаний.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Содержание и эффекты межличностного восприятия человека человеком.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Субъективный мир человека как объективная реальность.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Средства коммуникации: невербальные средства общения.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Самосознание и самооценка.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Механизмы и формы психологической защиты.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Психологические механизмы воображения.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Цели и ценностные ориентации личности.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Педагогика как наука и ее связь с другими науками о человеке.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Сущность и уровни проблемного обучения в вузе.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Ценности и цели современного образования.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Педагогическая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инноватика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общего и профессионального образования.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Принцип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природосообразности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Пути индивидуализации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Моделирование предметного и социального контекстов усваиваемой профессиональной деятельности специалистов в формах учебной деятельности студентов.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Обучение и воспитание как условие и источники психического развития.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Диагностика успешности обучения и диагностика интеллектуального развития.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Пути целенаправленного педагогического воздействия на социальные установки.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Психологические факторы внутрисемейного воспитания.</w:t>
            </w:r>
          </w:p>
          <w:p w:rsidR="00CD65BD" w:rsidRPr="00322874" w:rsidRDefault="00CD65B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(2 курс):</w:t>
            </w:r>
          </w:p>
          <w:p w:rsidR="00CD65BD" w:rsidRPr="00322874" w:rsidRDefault="00CD65B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1.Предмет психологии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2.Психологические школы: классические и современные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3.Методы научных психологических исследований.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4.Детерминация психического развития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5.Задатки и способности.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6.Структура психики.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7.Характеристика познавательных процессов.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8.Деятельность. Структура деятельности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9.Психические состояния и их характеристики.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10.Виды межличностного взаимодействия.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11.Ощущения и их характеристика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12.Психологические особенности восприятия.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13.Память и ее виды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14.Виды внимание: произвольное, непроизвольное.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15.Эмоциональные процессы и их характеристика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16.Воля как форма активности.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17.Основные этапы творческого процесса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18.Формы мышления и их характеристика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19.Мышление как процесс решения задач.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20.Структура учебной деятельности.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21.Предмет педагогики. Цели и задачи педагогики.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22.Ценности и цели образования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23.Основные принципы Закона РФ “Об образовании”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24.Воспитание. Понятия морали и нравственности.</w:t>
            </w:r>
          </w:p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25.Социально-психологические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аспекты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воспитания</w:t>
            </w:r>
            <w:proofErr w:type="spellEnd"/>
          </w:p>
        </w:tc>
      </w:tr>
    </w:tbl>
    <w:p w:rsidR="00CD65BD" w:rsidRDefault="0032287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15"/>
        <w:gridCol w:w="1842"/>
        <w:gridCol w:w="3085"/>
        <w:gridCol w:w="1677"/>
        <w:gridCol w:w="990"/>
      </w:tblGrid>
      <w:tr w:rsidR="00CD65BD" w:rsidTr="001E333C">
        <w:trPr>
          <w:trHeight w:hRule="exact" w:val="416"/>
        </w:trPr>
        <w:tc>
          <w:tcPr>
            <w:tcW w:w="452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5" w:type="dxa"/>
          </w:tcPr>
          <w:p w:rsidR="00CD65BD" w:rsidRDefault="00CD65BD"/>
        </w:tc>
        <w:tc>
          <w:tcPr>
            <w:tcW w:w="1677" w:type="dxa"/>
          </w:tcPr>
          <w:p w:rsidR="00CD65BD" w:rsidRDefault="00CD65BD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CD65BD" w:rsidTr="001E333C">
        <w:trPr>
          <w:trHeight w:hRule="exact" w:val="201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26.Традиции и инновации в образовании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27.Педагогические модели образования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28.Теория контекстного обучения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29.Современные стратегии и модели образования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30.Развивающие педагогические технологии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31.Педагогика межличностных отношений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32.Проектирование учебно-воспитательных ситуаций</w:t>
            </w: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33.Современные формы организации учебной деятельности</w:t>
            </w:r>
          </w:p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34.Проблема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65BD" w:rsidRPr="00184279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D65BD" w:rsidTr="001E333C">
        <w:trPr>
          <w:trHeight w:hRule="exact" w:val="277"/>
        </w:trPr>
        <w:tc>
          <w:tcPr>
            <w:tcW w:w="765" w:type="dxa"/>
          </w:tcPr>
          <w:p w:rsidR="00CD65BD" w:rsidRDefault="00CD65BD"/>
        </w:tc>
        <w:tc>
          <w:tcPr>
            <w:tcW w:w="1915" w:type="dxa"/>
          </w:tcPr>
          <w:p w:rsidR="00CD65BD" w:rsidRDefault="00CD65BD"/>
        </w:tc>
        <w:tc>
          <w:tcPr>
            <w:tcW w:w="1842" w:type="dxa"/>
          </w:tcPr>
          <w:p w:rsidR="00CD65BD" w:rsidRDefault="00CD65BD"/>
        </w:tc>
        <w:tc>
          <w:tcPr>
            <w:tcW w:w="3085" w:type="dxa"/>
          </w:tcPr>
          <w:p w:rsidR="00CD65BD" w:rsidRDefault="00CD65BD"/>
        </w:tc>
        <w:tc>
          <w:tcPr>
            <w:tcW w:w="1677" w:type="dxa"/>
          </w:tcPr>
          <w:p w:rsidR="00CD65BD" w:rsidRDefault="00CD65BD"/>
        </w:tc>
        <w:tc>
          <w:tcPr>
            <w:tcW w:w="990" w:type="dxa"/>
          </w:tcPr>
          <w:p w:rsidR="00CD65BD" w:rsidRDefault="00CD65BD"/>
        </w:tc>
      </w:tr>
      <w:tr w:rsidR="00CD65BD" w:rsidRPr="00184279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65BD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Гуревич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 С.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=117117</w:t>
            </w:r>
          </w:p>
        </w:tc>
      </w:tr>
      <w:tr w:rsidR="00CD65BD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Цибульникова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Е.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учебно-методический комплекс дисциплины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=469577</w:t>
            </w:r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65BD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Козьяков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Р. В.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=214208</w:t>
            </w:r>
          </w:p>
        </w:tc>
      </w:tr>
      <w:tr w:rsidR="001E333C" w:rsidRPr="00184279" w:rsidTr="001E333C">
        <w:trPr>
          <w:trHeight w:hRule="exact" w:val="721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Столяренко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М.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и педагогика: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Psychology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and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pedagogy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учебник для студентов вузов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=446437</w:t>
            </w:r>
          </w:p>
        </w:tc>
      </w:tr>
      <w:tr w:rsidR="001E333C" w:rsidRPr="00184279" w:rsidTr="001E333C">
        <w:trPr>
          <w:trHeight w:hRule="exact" w:val="1142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Корытченкова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И., Кувшинова Т. И.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 профессиональной деятельности: учебное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университет, 2012,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=232660</w:t>
            </w:r>
          </w:p>
        </w:tc>
      </w:tr>
      <w:tr w:rsidR="001E333C" w:rsidRPr="00184279" w:rsidTr="001E333C">
        <w:trPr>
          <w:trHeight w:hRule="exact" w:val="1130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Исхакова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Ф. С.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учебное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33C" w:rsidRPr="001E333C" w:rsidRDefault="001E333C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Уфа: Уфимский государственный университет экономики и сервиса, 2015,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=445130</w:t>
            </w:r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CD65BD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65BD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Кручинин В. А., Комарова Н. Ф.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 высшей школы: учебно- методическое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=427474</w:t>
            </w:r>
          </w:p>
        </w:tc>
      </w:tr>
      <w:tr w:rsidR="00CD65BD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Луковцева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К.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курс лекций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=43446</w:t>
            </w:r>
          </w:p>
        </w:tc>
      </w:tr>
      <w:tr w:rsidR="00CD65BD" w:rsidRPr="00184279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D65BD" w:rsidTr="001E333C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Столяренко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А.М.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Psychology and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pedagogy :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студентов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вузов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 А.М.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Столяренко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- 3-е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- М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: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Юнити-Дана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2015. - 543 с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: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схем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-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Золотой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российских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 - ISBN 978-5-238-01679-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 ;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ресурс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]. - URL:</w:t>
            </w:r>
          </w:p>
        </w:tc>
      </w:tr>
      <w:tr w:rsidR="00CD65BD" w:rsidRPr="00184279" w:rsidTr="001E333C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Гуревич, П.С. Психология </w:t>
            </w:r>
            <w:proofErr w:type="gram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личности :</w:t>
            </w:r>
            <w:proofErr w:type="gram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П.С. Гуревич. - </w:t>
            </w:r>
            <w:proofErr w:type="gram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2015. - 559 с. - (Актуальная психология). -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978-5-238-01588-</w:t>
            </w:r>
            <w:proofErr w:type="gram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 ;</w:t>
            </w:r>
            <w:proofErr w:type="gram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D65BD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D65BD" w:rsidRPr="00184279" w:rsidTr="001E333C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D65BD" w:rsidRPr="00184279" w:rsidTr="001E333C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CD65BD" w:rsidRPr="00184279" w:rsidTr="001E333C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CD65BD" w:rsidRPr="00184279" w:rsidTr="001E333C">
        <w:trPr>
          <w:trHeight w:hRule="exact" w:val="277"/>
        </w:trPr>
        <w:tc>
          <w:tcPr>
            <w:tcW w:w="76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308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</w:tr>
      <w:tr w:rsidR="00CD65BD" w:rsidRPr="00184279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D65BD" w:rsidRPr="001E333C" w:rsidTr="001E333C">
        <w:trPr>
          <w:trHeight w:hRule="exact" w:val="452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занятий. Аудитория для проведения занятий укомплектована необходимой специализированной учебной 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мебелью.</w:t>
            </w:r>
          </w:p>
        </w:tc>
      </w:tr>
      <w:tr w:rsidR="00CD65BD" w:rsidRPr="00184279" w:rsidTr="001E333C">
        <w:trPr>
          <w:trHeight w:hRule="exact" w:val="274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 w:rsidP="001E333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</w:t>
            </w:r>
            <w:r w:rsidR="001E333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плакаты, комплект учебно-методической документации.</w:t>
            </w:r>
          </w:p>
        </w:tc>
      </w:tr>
      <w:tr w:rsidR="00CD65BD" w:rsidRPr="00184279" w:rsidTr="001E333C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7.3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мультимедийной оборудование.</w:t>
            </w:r>
          </w:p>
        </w:tc>
      </w:tr>
      <w:tr w:rsidR="00CD65BD" w:rsidRPr="00184279" w:rsidTr="001E333C">
        <w:trPr>
          <w:trHeight w:hRule="exact" w:val="277"/>
        </w:trPr>
        <w:tc>
          <w:tcPr>
            <w:tcW w:w="76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3085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CD65BD" w:rsidRPr="00322874" w:rsidRDefault="00CD65BD">
            <w:pPr>
              <w:rPr>
                <w:lang w:val="ru-RU"/>
              </w:rPr>
            </w:pPr>
          </w:p>
        </w:tc>
      </w:tr>
      <w:tr w:rsidR="00CD65BD" w:rsidRPr="00184279" w:rsidTr="001E333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D65BD" w:rsidRPr="00184279" w:rsidTr="001E333C">
        <w:trPr>
          <w:trHeight w:hRule="exact" w:val="731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</w:t>
            </w:r>
          </w:p>
          <w:p w:rsidR="00CD65BD" w:rsidRPr="00322874" w:rsidRDefault="00CD65B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На странице сайта </w:t>
            </w:r>
            <w:proofErr w:type="spellStart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</w:t>
            </w:r>
          </w:p>
        </w:tc>
      </w:tr>
    </w:tbl>
    <w:p w:rsidR="00CD65BD" w:rsidRPr="00322874" w:rsidRDefault="00CD65BD">
      <w:pPr>
        <w:rPr>
          <w:sz w:val="0"/>
          <w:szCs w:val="0"/>
          <w:lang w:val="ru-RU"/>
        </w:rPr>
      </w:pP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0"/>
        <w:gridCol w:w="4744"/>
        <w:gridCol w:w="980"/>
      </w:tblGrid>
      <w:tr w:rsidR="00CD65BD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CD65BD" w:rsidRDefault="00CD65B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65BD" w:rsidRDefault="0032287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CD65BD" w:rsidRPr="00184279">
        <w:trPr>
          <w:trHeight w:hRule="exact" w:val="478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65BD" w:rsidRPr="00322874" w:rsidRDefault="0032287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32287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системе качества подготовки студентов</w:t>
            </w:r>
          </w:p>
        </w:tc>
      </w:tr>
    </w:tbl>
    <w:p w:rsidR="00CD65BD" w:rsidRPr="00322874" w:rsidRDefault="00CD65BD">
      <w:pPr>
        <w:rPr>
          <w:lang w:val="ru-RU"/>
        </w:rPr>
      </w:pPr>
    </w:p>
    <w:sectPr w:rsidR="00CD65BD" w:rsidRPr="0032287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84279"/>
    <w:rsid w:val="001E333C"/>
    <w:rsid w:val="001F0BC7"/>
    <w:rsid w:val="00322874"/>
    <w:rsid w:val="004704D2"/>
    <w:rsid w:val="009E2898"/>
    <w:rsid w:val="00CD65BD"/>
    <w:rsid w:val="00D31453"/>
    <w:rsid w:val="00E209E2"/>
    <w:rsid w:val="00E22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92E84B1-9917-49C4-AA27-210FBCD36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8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228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9</Pages>
  <Words>2464</Words>
  <Characters>14047</Characters>
  <Application>Microsoft Office Word</Application>
  <DocSecurity>0</DocSecurity>
  <Lines>117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АФЗС-16,17,18_plx_Психология и педагогика_</vt:lpstr>
      <vt:lpstr>Лист1</vt:lpstr>
    </vt:vector>
  </TitlesOfParts>
  <Company>SPecialiST RePack</Company>
  <LinksUpToDate>false</LinksUpToDate>
  <CharactersWithSpaces>16479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АФЗС-16,17,18_plx_Психология и педагогика_</dc:title>
  <dc:creator>FastReport.NET</dc:creator>
  <cp:lastModifiedBy>Марфа Васильевна</cp:lastModifiedBy>
  <cp:revision>7</cp:revision>
  <cp:lastPrinted>2019-04-25T12:27:00Z</cp:lastPrinted>
  <dcterms:created xsi:type="dcterms:W3CDTF">2019-04-25T12:25:00Z</dcterms:created>
  <dcterms:modified xsi:type="dcterms:W3CDTF">2019-08-25T09:42:00Z</dcterms:modified>
</cp:coreProperties>
</file>