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41B8C" w:rsidRDefault="00873633">
      <w:pPr>
        <w:rPr>
          <w:sz w:val="0"/>
          <w:szCs w:val="0"/>
        </w:rPr>
      </w:pPr>
      <w:r>
        <w:object w:dxaOrig="9330" w:dyaOrig="127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6.5pt;height:636pt" o:ole="">
            <v:imagedata r:id="rId4" o:title=""/>
          </v:shape>
          <o:OLEObject Type="Embed" ProgID="AcroExch.Document.11" ShapeID="_x0000_i1025" DrawAspect="Content" ObjectID="_1628256135" r:id="rId5"/>
        </w:object>
      </w:r>
      <w:r w:rsidR="005A7A0C">
        <w:br w:type="page"/>
      </w:r>
    </w:p>
    <w:p w:rsidR="00441B8C" w:rsidRPr="005A7A0C" w:rsidRDefault="00873633">
      <w:pPr>
        <w:rPr>
          <w:sz w:val="0"/>
          <w:szCs w:val="0"/>
          <w:lang w:val="ru-RU"/>
        </w:rPr>
      </w:pPr>
      <w:r w:rsidRPr="00873633">
        <w:rPr>
          <w:noProof/>
          <w:lang w:val="ru-RU" w:eastAsia="ru-RU"/>
        </w:rPr>
        <w:lastRenderedPageBreak/>
        <w:drawing>
          <wp:inline distT="0" distB="0" distL="0" distR="0">
            <wp:extent cx="6480810" cy="885761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576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A7A0C" w:rsidRPr="005A7A0C">
        <w:rPr>
          <w:lang w:val="ru-RU"/>
        </w:rPr>
        <w:br w:type="page"/>
      </w:r>
    </w:p>
    <w:p w:rsidR="00441B8C" w:rsidRDefault="00873633">
      <w:pPr>
        <w:rPr>
          <w:sz w:val="0"/>
          <w:szCs w:val="0"/>
        </w:rPr>
      </w:pPr>
      <w:r w:rsidRPr="00873633">
        <w:rPr>
          <w:noProof/>
          <w:lang w:val="ru-RU" w:eastAsia="ru-RU"/>
        </w:rPr>
        <w:lastRenderedPageBreak/>
        <w:drawing>
          <wp:inline distT="0" distB="0" distL="0" distR="0">
            <wp:extent cx="6480810" cy="8900312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00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A7A0C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498"/>
        <w:gridCol w:w="1492"/>
        <w:gridCol w:w="1753"/>
        <w:gridCol w:w="4785"/>
        <w:gridCol w:w="970"/>
      </w:tblGrid>
      <w:tr w:rsidR="00441B8C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441B8C" w:rsidRDefault="00441B8C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441B8C" w:rsidRPr="0087363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441B8C" w:rsidRPr="00873633">
        <w:trPr>
          <w:trHeight w:hRule="exact" w:val="160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Целью освоения дисциплины «Иностранный язык в сфере профессиональных </w:t>
            </w:r>
            <w:proofErr w:type="spellStart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коммуникациий</w:t>
            </w:r>
            <w:proofErr w:type="spell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» является повышение исходного уровня владения иностранным языком, достигнутого на предыдущей ступени образования, и овладение студентами необходимым и достаточным уровнем коммуникативной компетенции для решения социально-коммуникативных задач в различных областях бытовой,</w:t>
            </w:r>
            <w:r w:rsidR="008736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культурной, профессиональной и научной деятельности при общении с зарубежными партнерами, а также для дальнейшего самообразования. В процессе достижения этой практической цели реализуется прикладная направленность обучения, общеобразовательные и воспитательные задачи.</w:t>
            </w:r>
          </w:p>
        </w:tc>
      </w:tr>
      <w:tr w:rsidR="00441B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441B8C" w:rsidRPr="0087363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расширение лексического запаса по культурно-бытовой и специальной тематике до 4000 лексических единиц;</w:t>
            </w:r>
          </w:p>
        </w:tc>
      </w:tr>
      <w:tr w:rsidR="00441B8C" w:rsidRPr="0087363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систематизация фонетических, лексических и грамматических навыков;</w:t>
            </w:r>
          </w:p>
        </w:tc>
      </w:tr>
      <w:tr w:rsidR="00441B8C" w:rsidRPr="0087363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умений и навыков устной речи и чтения на основе культурно-бытовой, общеотраслевой и специальной лексики;</w:t>
            </w:r>
          </w:p>
        </w:tc>
      </w:tr>
      <w:tr w:rsidR="00441B8C" w:rsidRPr="0087363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формирование умений и навыков ознакомительного и изучающего чтения;</w:t>
            </w:r>
          </w:p>
        </w:tc>
      </w:tr>
      <w:tr w:rsidR="00441B8C" w:rsidRPr="0087363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расширение лексического запаса по профессиональной тематике;</w:t>
            </w:r>
          </w:p>
        </w:tc>
      </w:tr>
      <w:tr w:rsidR="00441B8C" w:rsidRPr="0087363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умений работать с литературой и извлекать профессионально значимую информацию из текстов по специальности;</w:t>
            </w:r>
          </w:p>
        </w:tc>
      </w:tr>
      <w:tr w:rsidR="00441B8C" w:rsidRPr="0087363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умений и навыков аннотирования и реферирования.</w:t>
            </w:r>
          </w:p>
        </w:tc>
      </w:tr>
      <w:tr w:rsidR="00441B8C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1.10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>
            <w:pPr>
              <w:spacing w:after="0" w:line="240" w:lineRule="auto"/>
              <w:rPr>
                <w:sz w:val="19"/>
                <w:szCs w:val="19"/>
              </w:rPr>
            </w:pPr>
          </w:p>
        </w:tc>
      </w:tr>
      <w:tr w:rsidR="00441B8C">
        <w:trPr>
          <w:trHeight w:hRule="exact" w:val="277"/>
        </w:trPr>
        <w:tc>
          <w:tcPr>
            <w:tcW w:w="766" w:type="dxa"/>
          </w:tcPr>
          <w:p w:rsidR="00441B8C" w:rsidRDefault="00441B8C"/>
        </w:tc>
        <w:tc>
          <w:tcPr>
            <w:tcW w:w="511" w:type="dxa"/>
          </w:tcPr>
          <w:p w:rsidR="00441B8C" w:rsidRDefault="00441B8C"/>
        </w:tc>
        <w:tc>
          <w:tcPr>
            <w:tcW w:w="1560" w:type="dxa"/>
          </w:tcPr>
          <w:p w:rsidR="00441B8C" w:rsidRDefault="00441B8C"/>
        </w:tc>
        <w:tc>
          <w:tcPr>
            <w:tcW w:w="1844" w:type="dxa"/>
          </w:tcPr>
          <w:p w:rsidR="00441B8C" w:rsidRDefault="00441B8C"/>
        </w:tc>
        <w:tc>
          <w:tcPr>
            <w:tcW w:w="5104" w:type="dxa"/>
          </w:tcPr>
          <w:p w:rsidR="00441B8C" w:rsidRDefault="00441B8C"/>
        </w:tc>
        <w:tc>
          <w:tcPr>
            <w:tcW w:w="993" w:type="dxa"/>
          </w:tcPr>
          <w:p w:rsidR="00441B8C" w:rsidRDefault="00441B8C"/>
        </w:tc>
      </w:tr>
      <w:tr w:rsidR="00441B8C" w:rsidRPr="0087363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441B8C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Б1.В.ДВ.01</w:t>
            </w:r>
          </w:p>
        </w:tc>
      </w:tr>
      <w:tr w:rsidR="00441B8C" w:rsidRPr="0087363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441B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Иностранный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язык</w:t>
            </w:r>
            <w:proofErr w:type="spellEnd"/>
          </w:p>
        </w:tc>
      </w:tr>
      <w:tr w:rsidR="00441B8C" w:rsidRPr="0087363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441B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Научно-методическая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деятельность</w:t>
            </w:r>
            <w:proofErr w:type="spellEnd"/>
          </w:p>
        </w:tc>
      </w:tr>
      <w:tr w:rsidR="00441B8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педагогика</w:t>
            </w:r>
            <w:proofErr w:type="spellEnd"/>
          </w:p>
        </w:tc>
      </w:tr>
      <w:tr w:rsidR="00441B8C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Специальная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педагогика</w:t>
            </w:r>
            <w:proofErr w:type="spellEnd"/>
          </w:p>
        </w:tc>
      </w:tr>
      <w:tr w:rsidR="00441B8C">
        <w:trPr>
          <w:trHeight w:hRule="exact" w:val="277"/>
        </w:trPr>
        <w:tc>
          <w:tcPr>
            <w:tcW w:w="766" w:type="dxa"/>
          </w:tcPr>
          <w:p w:rsidR="00441B8C" w:rsidRDefault="00441B8C"/>
        </w:tc>
        <w:tc>
          <w:tcPr>
            <w:tcW w:w="511" w:type="dxa"/>
          </w:tcPr>
          <w:p w:rsidR="00441B8C" w:rsidRDefault="00441B8C"/>
        </w:tc>
        <w:tc>
          <w:tcPr>
            <w:tcW w:w="1560" w:type="dxa"/>
          </w:tcPr>
          <w:p w:rsidR="00441B8C" w:rsidRDefault="00441B8C"/>
        </w:tc>
        <w:tc>
          <w:tcPr>
            <w:tcW w:w="1844" w:type="dxa"/>
          </w:tcPr>
          <w:p w:rsidR="00441B8C" w:rsidRDefault="00441B8C"/>
        </w:tc>
        <w:tc>
          <w:tcPr>
            <w:tcW w:w="5104" w:type="dxa"/>
          </w:tcPr>
          <w:p w:rsidR="00441B8C" w:rsidRDefault="00441B8C"/>
        </w:tc>
        <w:tc>
          <w:tcPr>
            <w:tcW w:w="993" w:type="dxa"/>
          </w:tcPr>
          <w:p w:rsidR="00441B8C" w:rsidRDefault="00441B8C"/>
        </w:tc>
      </w:tr>
      <w:tr w:rsidR="00441B8C" w:rsidRPr="00873633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441B8C" w:rsidRPr="00873633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ОК-5: способностью к коммуникации в устной и письменной формах на русском и иностранном языках для решения задач межличностного и межкультурного взаимодействия</w:t>
            </w:r>
          </w:p>
        </w:tc>
      </w:tr>
      <w:tr w:rsidR="00441B8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41B8C" w:rsidRPr="00873633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обнаруживает системные знания лексики и грамматических конструкций, обеспечивающих коммуникацию</w:t>
            </w:r>
            <w:r w:rsidR="008736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устной, письменной и устной </w:t>
            </w: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форме на русском и иностранном языках, а также знание культурных особенностей страны изучаемого языка и речевых формул</w:t>
            </w:r>
          </w:p>
        </w:tc>
      </w:tr>
      <w:tr w:rsidR="00441B8C" w:rsidRPr="0087363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демонстрирует достаточный уровень знания лексики и грамматических конструкций, обеспечивающих коммуникацию в устной, письменной и электронной форме на русском и иностранном языках</w:t>
            </w:r>
          </w:p>
        </w:tc>
      </w:tr>
      <w:tr w:rsidR="00441B8C" w:rsidRPr="0087363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обнаруживает фрагментарные знания лексики и грамматических конструкций, обеспечивающих коммуникацию в ус</w:t>
            </w:r>
            <w:r w:rsidR="0087363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тной, письменной и электронной </w:t>
            </w:r>
            <w:bookmarkStart w:id="0" w:name="_GoBack"/>
            <w:bookmarkEnd w:id="0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форме на русском и иностранном языках</w:t>
            </w:r>
          </w:p>
        </w:tc>
      </w:tr>
      <w:tr w:rsidR="00441B8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41B8C" w:rsidRPr="00873633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демонстрирует высокий уровень развития умения вести коммуникацию в устной, письменной и электронной форме на русском и иностранных языках, умение работать с профессиональными текстами на иностранном языке</w:t>
            </w:r>
          </w:p>
        </w:tc>
      </w:tr>
      <w:tr w:rsidR="00441B8C" w:rsidRPr="0087363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демонстрирует достаточное умение вести коммуникацию в устной, письменной и электронной форме на русском и иностранных языках, умение работать с профессиональными текстами на иностранном языке</w:t>
            </w:r>
          </w:p>
        </w:tc>
      </w:tr>
      <w:tr w:rsidR="00441B8C" w:rsidRPr="00873633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демонстрирует базовый уровень умения вести коммуникацию в устной, письменной и устной форме на иностранном языке, испытывает большие трудности в работе с профессиональными текстами на иностранном языке</w:t>
            </w:r>
          </w:p>
        </w:tc>
      </w:tr>
      <w:tr w:rsidR="00441B8C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41B8C" w:rsidRPr="0087363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 полной мере владеет всеми видами речевой деятельности для осуществления профессионального общения на иностранном языке: письменная и устная речь </w:t>
            </w:r>
            <w:proofErr w:type="gramStart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отличаются</w:t>
            </w:r>
            <w:proofErr w:type="gram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стройностью, логичностью и правильностью</w:t>
            </w:r>
          </w:p>
        </w:tc>
      </w:tr>
      <w:tr w:rsidR="00441B8C" w:rsidRPr="00873633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владеет всеми видами речевой деятельности для осуществления профессионального общения на иностранном языке на среднем уровне: письменная и устная речь </w:t>
            </w:r>
            <w:proofErr w:type="gramStart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отличаются</w:t>
            </w:r>
            <w:proofErr w:type="gram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стройностью, логичностью и правильностью</w:t>
            </w:r>
          </w:p>
        </w:tc>
      </w:tr>
      <w:tr w:rsidR="00441B8C" w:rsidRPr="00873633">
        <w:trPr>
          <w:trHeight w:hRule="exact" w:val="435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всеми видами речевой деятельности для осуществления профессионального общения на</w:t>
            </w:r>
          </w:p>
        </w:tc>
      </w:tr>
    </w:tbl>
    <w:p w:rsidR="00441B8C" w:rsidRPr="005A7A0C" w:rsidRDefault="005A7A0C">
      <w:pPr>
        <w:rPr>
          <w:sz w:val="0"/>
          <w:szCs w:val="0"/>
          <w:lang w:val="ru-RU"/>
        </w:rPr>
      </w:pPr>
      <w:r w:rsidRPr="005A7A0C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200"/>
        <w:gridCol w:w="267"/>
        <w:gridCol w:w="2956"/>
        <w:gridCol w:w="963"/>
        <w:gridCol w:w="696"/>
        <w:gridCol w:w="1115"/>
        <w:gridCol w:w="1250"/>
        <w:gridCol w:w="683"/>
        <w:gridCol w:w="397"/>
        <w:gridCol w:w="980"/>
      </w:tblGrid>
      <w:tr w:rsidR="00441B8C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441B8C" w:rsidRDefault="00441B8C"/>
        </w:tc>
        <w:tc>
          <w:tcPr>
            <w:tcW w:w="710" w:type="dxa"/>
          </w:tcPr>
          <w:p w:rsidR="00441B8C" w:rsidRDefault="00441B8C"/>
        </w:tc>
        <w:tc>
          <w:tcPr>
            <w:tcW w:w="1135" w:type="dxa"/>
          </w:tcPr>
          <w:p w:rsidR="00441B8C" w:rsidRDefault="00441B8C"/>
        </w:tc>
        <w:tc>
          <w:tcPr>
            <w:tcW w:w="1277" w:type="dxa"/>
          </w:tcPr>
          <w:p w:rsidR="00441B8C" w:rsidRDefault="00441B8C"/>
        </w:tc>
        <w:tc>
          <w:tcPr>
            <w:tcW w:w="710" w:type="dxa"/>
          </w:tcPr>
          <w:p w:rsidR="00441B8C" w:rsidRDefault="00441B8C"/>
        </w:tc>
        <w:tc>
          <w:tcPr>
            <w:tcW w:w="426" w:type="dxa"/>
          </w:tcPr>
          <w:p w:rsidR="00441B8C" w:rsidRDefault="00441B8C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441B8C" w:rsidRPr="00873633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иностранном языке: письменная и устная речь характеризуются наличием лексических и грамматических </w:t>
            </w:r>
            <w:proofErr w:type="gramStart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ошибок ,</w:t>
            </w:r>
            <w:proofErr w:type="gram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демонстрирует низкий уровень владения коммуникативной культурой</w:t>
            </w:r>
          </w:p>
        </w:tc>
      </w:tr>
      <w:tr w:rsidR="00441B8C" w:rsidRPr="00873633">
        <w:trPr>
          <w:trHeight w:hRule="exact" w:val="675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ПК-12: умением работать в междисциплинарной команде специалистов, реализующих процесс восстановления лиц с ограниченными возможностями здоровья</w:t>
            </w:r>
          </w:p>
        </w:tc>
      </w:tr>
      <w:tr w:rsidR="00441B8C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41B8C" w:rsidRPr="00873633">
        <w:trPr>
          <w:trHeight w:hRule="exact" w:val="91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различные определения понятий «наука», «культура», «культурно-образовательные потребности», «культурно-образовательный уровень», «учебно-исследовательская деятельность» способы и методы повышения компетентности в данных областях, как реализовать самостоятельную деятельность в сфере руководства учебно-исследовательской деятельностью обучающихся.</w:t>
            </w:r>
          </w:p>
        </w:tc>
      </w:tr>
      <w:tr w:rsidR="00441B8C" w:rsidRPr="00873633">
        <w:trPr>
          <w:trHeight w:hRule="exact" w:val="91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дефиниции понятий «наука», «культура», «культурно-образовательные потребности» и «культурно- образовательный уровень», «учебно-исследовательская деятельность», а также методы совершенствования информированности о них, как конструировать знания, в том числе по учебному предмету, необходимые для руководства учебно-исследовательской деятельностью обучающихся.</w:t>
            </w:r>
          </w:p>
        </w:tc>
      </w:tr>
      <w:tr w:rsidR="00441B8C" w:rsidRPr="00873633">
        <w:trPr>
          <w:trHeight w:hRule="exact" w:val="91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определения понятий «культурные потребности», «культурно-образовательный уровень», «</w:t>
            </w:r>
            <w:proofErr w:type="spellStart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учебно</w:t>
            </w:r>
            <w:proofErr w:type="spell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-исследовательская деятельность» и основные способы повышения осведомленности об их уровнях, некоторые принципы, методы и технологии организации учебно-исследовательской деятельности обучающихся.</w:t>
            </w:r>
          </w:p>
        </w:tc>
      </w:tr>
      <w:tr w:rsidR="00441B8C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41B8C" w:rsidRPr="00873633">
        <w:trPr>
          <w:trHeight w:hRule="exact" w:val="91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повышать уровень учебно-исследовательской деятельности и </w:t>
            </w:r>
            <w:proofErr w:type="gramStart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знаний</w:t>
            </w:r>
            <w:proofErr w:type="gram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обучающихся и в соответствии с ними обнаруживать методы увеличения объема знаний о культурно-образовательных и исследовательских уровнях населения разных групп, использовать полученные теоретические и практические знания, в том числе по предмету, для организации и руководства учебно-исследовательской деятельностью обучающихся.</w:t>
            </w:r>
          </w:p>
        </w:tc>
      </w:tr>
      <w:tr w:rsidR="00441B8C" w:rsidRPr="00873633">
        <w:trPr>
          <w:trHeight w:hRule="exact" w:val="91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толковать понятия «наука», «культура», «культурно-образовательные потребности», «культурно- образовательный уровень», «учебно-исследовательская деятельность» и в соответствии с ними выявлять педагогические методы и приемы увеличения знаний о них, реализовывать последовательность этапов организации и руководства учебно-исследовательской деятельностью обучающихся.</w:t>
            </w:r>
          </w:p>
        </w:tc>
      </w:tr>
      <w:tr w:rsidR="00441B8C" w:rsidRPr="00873633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разъяснять основные понятия, связанные с культурными, учебными и исследовательскими потребностями населения, использовать основные принципы, методы и технологии организации учебно-исследовательской деятельности обучающихся.</w:t>
            </w:r>
          </w:p>
        </w:tc>
      </w:tr>
      <w:tr w:rsidR="00441B8C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41B8C" w:rsidRPr="00873633">
        <w:trPr>
          <w:trHeight w:hRule="exact" w:val="113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разными способами и методами изучения культурных, учебных и исследовательских особенностей иноязычных государств и в соответствии с ними повышать культурно-образовательный и учебно- исследовательский уровень разных групп населения через материалы на изучаемом языке, навыками решения инновационных задач по организации и руководству учебно-исследовательской деятельностью обучающихся.</w:t>
            </w:r>
          </w:p>
        </w:tc>
      </w:tr>
      <w:tr w:rsidR="00441B8C" w:rsidRPr="00873633">
        <w:trPr>
          <w:trHeight w:hRule="exact" w:val="91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методологией повышения знаний населения о культурном и учебно-исследовательском уровне иноязычных стран и способах повышать образовательный уровень обучающихся, основными методами и технологиями организации учебно-исследовательской деятельности обучающихся, опытом руководства учебно- исследовательской деятельностью обучающихся.</w:t>
            </w:r>
          </w:p>
        </w:tc>
      </w:tr>
      <w:tr w:rsidR="00441B8C" w:rsidRPr="00873633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базовыми способами и методами изучении культуры и науки иноязычных государств для повышения образовательного уровня населения о них, отдельными методами и технологиями организации учебно- исследовательской деятельности обучающихся.</w:t>
            </w:r>
          </w:p>
        </w:tc>
      </w:tr>
      <w:tr w:rsidR="00441B8C" w:rsidRPr="00873633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441B8C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41B8C" w:rsidRPr="0087363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возможности иностранного языка как необходимого средства профессиональной деятельности;</w:t>
            </w:r>
          </w:p>
        </w:tc>
      </w:tr>
      <w:tr w:rsidR="00441B8C" w:rsidRPr="0087363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базовую лексику общего языка, лексику, представляющую нейтральный научный стиль, а также основную терминологию своей широкой и узкой специальности;</w:t>
            </w:r>
          </w:p>
        </w:tc>
      </w:tr>
      <w:tr w:rsidR="00441B8C" w:rsidRPr="0087363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грамматические структуры устной и письменной речи;</w:t>
            </w:r>
          </w:p>
        </w:tc>
      </w:tr>
      <w:tr w:rsidR="00441B8C" w:rsidRPr="0087363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словообразовательную структуру общенаучного и терминологического слоя текста по специализации.</w:t>
            </w:r>
          </w:p>
        </w:tc>
      </w:tr>
      <w:tr w:rsidR="00441B8C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41B8C" w:rsidRPr="0087363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вести коммуникацию в устной, письменной и электронной форме на русском и иностранных языках, умение работать с профессиональными текстами на иностранном языке</w:t>
            </w:r>
          </w:p>
        </w:tc>
      </w:tr>
      <w:tr w:rsidR="00441B8C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441B8C" w:rsidRPr="0087363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письма, необходимыми для подготовки публикаций, тезисов и ведения переписки;</w:t>
            </w:r>
          </w:p>
        </w:tc>
      </w:tr>
      <w:tr w:rsidR="00441B8C" w:rsidRPr="0087363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аннотирования, реферирования и перевода литературы по специальности.</w:t>
            </w:r>
          </w:p>
        </w:tc>
      </w:tr>
      <w:tr w:rsidR="00441B8C" w:rsidRPr="00873633">
        <w:trPr>
          <w:trHeight w:hRule="exact" w:val="277"/>
        </w:trPr>
        <w:tc>
          <w:tcPr>
            <w:tcW w:w="766" w:type="dxa"/>
          </w:tcPr>
          <w:p w:rsidR="00441B8C" w:rsidRPr="005A7A0C" w:rsidRDefault="00441B8C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441B8C" w:rsidRPr="005A7A0C" w:rsidRDefault="00441B8C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441B8C" w:rsidRPr="005A7A0C" w:rsidRDefault="00441B8C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441B8C" w:rsidRPr="005A7A0C" w:rsidRDefault="00441B8C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441B8C" w:rsidRPr="005A7A0C" w:rsidRDefault="00441B8C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441B8C" w:rsidRPr="005A7A0C" w:rsidRDefault="00441B8C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441B8C" w:rsidRPr="005A7A0C" w:rsidRDefault="00441B8C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441B8C" w:rsidRPr="005A7A0C" w:rsidRDefault="00441B8C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441B8C" w:rsidRPr="005A7A0C" w:rsidRDefault="00441B8C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441B8C" w:rsidRPr="005A7A0C" w:rsidRDefault="00441B8C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441B8C" w:rsidRPr="005A7A0C" w:rsidRDefault="00441B8C">
            <w:pPr>
              <w:rPr>
                <w:lang w:val="ru-RU"/>
              </w:rPr>
            </w:pPr>
          </w:p>
        </w:tc>
      </w:tr>
      <w:tr w:rsidR="00441B8C" w:rsidRPr="00873633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441B8C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</w:tbl>
    <w:p w:rsidR="00441B8C" w:rsidRDefault="005A7A0C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0"/>
        <w:gridCol w:w="3489"/>
        <w:gridCol w:w="901"/>
        <w:gridCol w:w="653"/>
        <w:gridCol w:w="1078"/>
        <w:gridCol w:w="1275"/>
        <w:gridCol w:w="653"/>
        <w:gridCol w:w="373"/>
        <w:gridCol w:w="922"/>
      </w:tblGrid>
      <w:tr w:rsidR="00441B8C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441B8C" w:rsidRDefault="00441B8C"/>
        </w:tc>
        <w:tc>
          <w:tcPr>
            <w:tcW w:w="710" w:type="dxa"/>
          </w:tcPr>
          <w:p w:rsidR="00441B8C" w:rsidRDefault="00441B8C"/>
        </w:tc>
        <w:tc>
          <w:tcPr>
            <w:tcW w:w="1135" w:type="dxa"/>
          </w:tcPr>
          <w:p w:rsidR="00441B8C" w:rsidRDefault="00441B8C"/>
        </w:tc>
        <w:tc>
          <w:tcPr>
            <w:tcW w:w="1277" w:type="dxa"/>
          </w:tcPr>
          <w:p w:rsidR="00441B8C" w:rsidRDefault="00441B8C"/>
        </w:tc>
        <w:tc>
          <w:tcPr>
            <w:tcW w:w="710" w:type="dxa"/>
          </w:tcPr>
          <w:p w:rsidR="00441B8C" w:rsidRDefault="00441B8C"/>
        </w:tc>
        <w:tc>
          <w:tcPr>
            <w:tcW w:w="426" w:type="dxa"/>
          </w:tcPr>
          <w:p w:rsidR="00441B8C" w:rsidRDefault="00441B8C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441B8C" w:rsidRPr="0087363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1. 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Jobs</w:t>
            </w:r>
            <w:r w:rsidRPr="005A7A0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and</w:t>
            </w:r>
            <w:r w:rsidRPr="005A7A0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Careers</w:t>
            </w:r>
            <w:r w:rsidRPr="005A7A0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/ Работа и карьера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441B8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441B8C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441B8C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441B8C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441B8C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441B8C">
            <w:pPr>
              <w:rPr>
                <w:lang w:val="ru-RU"/>
              </w:rPr>
            </w:pPr>
          </w:p>
        </w:tc>
      </w:tr>
      <w:tr w:rsidR="00441B8C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Профессии, профессиональные обязанности, профессиональные умения и навыки, карьерные перспективы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Л2.3</w:t>
            </w:r>
            <w:r w:rsidR="00CC63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</w:tr>
      <w:tr w:rsidR="00441B8C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Лексика по теме: профессии, профессиональные обязанности, профессиональные умения и навыки, карьерные перспективы /</w:t>
            </w:r>
            <w:proofErr w:type="spellStart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 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 Л2.3</w:t>
            </w:r>
            <w:r w:rsidR="00CC63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</w:tr>
      <w:tr w:rsidR="00441B8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Ознакомительное и изучающее чтение по теме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 Л2.3</w:t>
            </w:r>
            <w:r w:rsidR="00CC63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</w:tr>
      <w:tr w:rsidR="00441B8C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Лексико-грамматические упражнения по </w:t>
            </w:r>
            <w:proofErr w:type="gramStart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теме  /</w:t>
            </w:r>
            <w:proofErr w:type="gram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Л1.2Л2.2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</w:tr>
      <w:tr w:rsidR="00441B8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Ознакомительное и изучающее чтение по теме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Л1.2Л2.2</w:t>
            </w:r>
            <w:r w:rsidR="00CC63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</w:tr>
      <w:tr w:rsidR="00441B8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Грамматика: времена английского глагола (действительный залог) /</w:t>
            </w:r>
            <w:proofErr w:type="spellStart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Л1.2Л2.2 Л2.3</w:t>
            </w:r>
            <w:r w:rsidR="00CC63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</w:tr>
      <w:tr w:rsidR="00441B8C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Лексико-грамматические упражнения по </w:t>
            </w:r>
            <w:proofErr w:type="gramStart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теме  /</w:t>
            </w:r>
            <w:proofErr w:type="gram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Л1.2Л2.3</w:t>
            </w:r>
            <w:r w:rsidR="00CC63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</w:tr>
      <w:tr w:rsidR="00441B8C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Лексика по теме: профессии, профессиональные обязанности, профессиональные умения и навыки, карьерные перспективы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 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 Л2.3</w:t>
            </w:r>
            <w:r w:rsidR="00CC63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</w:tr>
      <w:tr w:rsidR="00441B8C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Лексико-грамматические упражнения по </w:t>
            </w:r>
            <w:proofErr w:type="gramStart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теме  /</w:t>
            </w:r>
            <w:proofErr w:type="gram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  <w:r w:rsidR="00CC63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</w:tr>
      <w:tr w:rsidR="00441B8C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Лексика по теме: профессии, профессиональные обязанности, профессиональные умения и навыки, карьерные перспективы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 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</w:t>
            </w:r>
            <w:r w:rsidR="00CC63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</w:tr>
      <w:tr w:rsidR="00441B8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Лексико-грамматические упражнения по теме "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Working</w:t>
            </w: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Day</w:t>
            </w: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 Л2.3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</w:tr>
      <w:tr w:rsidR="00441B8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Письмо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составление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резюме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 Л2.3</w:t>
            </w:r>
            <w:r w:rsidR="00CC63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</w:tr>
      <w:tr w:rsidR="00441B8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Диалогические высказывания: «Встреча английского бизнесмена», «Договоренность о встрече»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 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</w:t>
            </w:r>
            <w:r w:rsidR="00CC63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</w:tr>
      <w:tr w:rsidR="00441B8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Ролевая игра: Собеседование при приеме на работу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Л1.1Л2.3</w:t>
            </w:r>
            <w:r w:rsidR="00CC63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</w:tr>
      <w:tr w:rsidR="00441B8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Ролевая игра: Собеседование при приеме на работу /</w:t>
            </w:r>
            <w:proofErr w:type="spellStart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 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</w:t>
            </w:r>
            <w:r w:rsidR="00CC63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</w:tr>
      <w:tr w:rsidR="00441B8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Company</w:t>
            </w: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structure</w:t>
            </w: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/ Структура компании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</w:t>
            </w:r>
            <w:r w:rsidR="00CC63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</w:tr>
      <w:tr w:rsidR="00441B8C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Лексика по теме: секторы бизнеса, виды компаний, отделы в организации, основные показатели работы организации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</w:t>
            </w:r>
            <w:r w:rsidR="00CC63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</w:tr>
      <w:tr w:rsidR="00441B8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Ознакомительное и изучающее чтение по теме; реферирование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</w:t>
            </w:r>
            <w:r w:rsidR="00CC63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</w:tr>
      <w:tr w:rsidR="00441B8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Ознакомительное и изучающее чтение по теме; реферирование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</w:t>
            </w:r>
            <w:r w:rsidR="00CC63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</w:tr>
      <w:tr w:rsidR="00441B8C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Составление презентации «Наша компания»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 ПК-12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</w:t>
            </w:r>
            <w:r w:rsidR="00CC63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</w:tr>
    </w:tbl>
    <w:p w:rsidR="00441B8C" w:rsidRDefault="005A7A0C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1"/>
        <w:gridCol w:w="264"/>
        <w:gridCol w:w="1613"/>
        <w:gridCol w:w="1808"/>
        <w:gridCol w:w="896"/>
        <w:gridCol w:w="662"/>
        <w:gridCol w:w="1062"/>
        <w:gridCol w:w="688"/>
        <w:gridCol w:w="565"/>
        <w:gridCol w:w="672"/>
        <w:gridCol w:w="383"/>
        <w:gridCol w:w="940"/>
      </w:tblGrid>
      <w:tr w:rsidR="00441B8C" w:rsidTr="00CC637E">
        <w:trPr>
          <w:trHeight w:hRule="exact" w:val="416"/>
        </w:trPr>
        <w:tc>
          <w:tcPr>
            <w:tcW w:w="4406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96" w:type="dxa"/>
          </w:tcPr>
          <w:p w:rsidR="00441B8C" w:rsidRDefault="00441B8C"/>
        </w:tc>
        <w:tc>
          <w:tcPr>
            <w:tcW w:w="662" w:type="dxa"/>
          </w:tcPr>
          <w:p w:rsidR="00441B8C" w:rsidRDefault="00441B8C"/>
        </w:tc>
        <w:tc>
          <w:tcPr>
            <w:tcW w:w="1062" w:type="dxa"/>
          </w:tcPr>
          <w:p w:rsidR="00441B8C" w:rsidRDefault="00441B8C"/>
        </w:tc>
        <w:tc>
          <w:tcPr>
            <w:tcW w:w="688" w:type="dxa"/>
          </w:tcPr>
          <w:p w:rsidR="00441B8C" w:rsidRDefault="00441B8C"/>
        </w:tc>
        <w:tc>
          <w:tcPr>
            <w:tcW w:w="565" w:type="dxa"/>
          </w:tcPr>
          <w:p w:rsidR="00441B8C" w:rsidRDefault="00441B8C"/>
        </w:tc>
        <w:tc>
          <w:tcPr>
            <w:tcW w:w="672" w:type="dxa"/>
          </w:tcPr>
          <w:p w:rsidR="00441B8C" w:rsidRDefault="00441B8C"/>
        </w:tc>
        <w:tc>
          <w:tcPr>
            <w:tcW w:w="383" w:type="dxa"/>
          </w:tcPr>
          <w:p w:rsidR="00441B8C" w:rsidRDefault="00441B8C"/>
        </w:tc>
        <w:tc>
          <w:tcPr>
            <w:tcW w:w="940" w:type="dxa"/>
            <w:shd w:val="clear" w:color="C0C0C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441B8C" w:rsidTr="00CC637E">
        <w:trPr>
          <w:trHeight w:hRule="exact" w:val="917"/>
        </w:trPr>
        <w:tc>
          <w:tcPr>
            <w:tcW w:w="9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  <w:tc>
          <w:tcPr>
            <w:tcW w:w="34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2. Business interaction and communication. Negotiations</w:t>
            </w:r>
            <w:r w:rsidRPr="005A7A0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/ Деловое взаимодействие и общение.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Переговоры</w:t>
            </w:r>
            <w:proofErr w:type="spellEnd"/>
          </w:p>
        </w:tc>
        <w:tc>
          <w:tcPr>
            <w:tcW w:w="8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  <w:tc>
          <w:tcPr>
            <w:tcW w:w="10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  <w:tc>
          <w:tcPr>
            <w:tcW w:w="125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  <w:tc>
          <w:tcPr>
            <w:tcW w:w="6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  <w:tc>
          <w:tcPr>
            <w:tcW w:w="132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</w:tr>
      <w:tr w:rsidR="00441B8C" w:rsidTr="00CC637E">
        <w:trPr>
          <w:trHeight w:hRule="exact" w:val="917"/>
        </w:trPr>
        <w:tc>
          <w:tcPr>
            <w:tcW w:w="9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4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Interaction and communication in business. Negotiations</w:t>
            </w: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/ Деловое взаимодействие и общение.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Переговоры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8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5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 Л2.3</w:t>
            </w:r>
          </w:p>
        </w:tc>
        <w:tc>
          <w:tcPr>
            <w:tcW w:w="6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</w:tr>
      <w:tr w:rsidR="00441B8C" w:rsidTr="00CC637E">
        <w:trPr>
          <w:trHeight w:hRule="exact" w:val="697"/>
        </w:trPr>
        <w:tc>
          <w:tcPr>
            <w:tcW w:w="9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4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Написание электронного (делового) письма /</w:t>
            </w:r>
            <w:proofErr w:type="spellStart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8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0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5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</w:t>
            </w:r>
            <w:r w:rsidR="00CC63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</w:tr>
      <w:tr w:rsidR="00441B8C" w:rsidTr="00CC637E">
        <w:trPr>
          <w:trHeight w:hRule="exact" w:val="697"/>
        </w:trPr>
        <w:tc>
          <w:tcPr>
            <w:tcW w:w="9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4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Лексика по теме: организация продаж, проведение переговоров, соглашения, контракты /Ср/</w:t>
            </w:r>
          </w:p>
        </w:tc>
        <w:tc>
          <w:tcPr>
            <w:tcW w:w="8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5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</w:t>
            </w:r>
            <w:r w:rsidR="00CC63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</w:tr>
      <w:tr w:rsidR="00441B8C" w:rsidTr="00CC637E">
        <w:trPr>
          <w:trHeight w:hRule="exact" w:val="1137"/>
        </w:trPr>
        <w:tc>
          <w:tcPr>
            <w:tcW w:w="9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4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Отработка лексики по теме: организация продаж, проведение переговоров, соглашения, контракты в диалогических и монологических высказываниях /Ср/</w:t>
            </w:r>
          </w:p>
        </w:tc>
        <w:tc>
          <w:tcPr>
            <w:tcW w:w="8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0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5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</w:t>
            </w:r>
            <w:r w:rsidR="00CC63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Э5</w:t>
            </w:r>
          </w:p>
        </w:tc>
        <w:tc>
          <w:tcPr>
            <w:tcW w:w="6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</w:tr>
      <w:tr w:rsidR="00441B8C" w:rsidTr="00CC637E">
        <w:trPr>
          <w:trHeight w:hRule="exact" w:val="478"/>
        </w:trPr>
        <w:tc>
          <w:tcPr>
            <w:tcW w:w="9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4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Письмо: виды деловой переписки /Ср/</w:t>
            </w:r>
          </w:p>
        </w:tc>
        <w:tc>
          <w:tcPr>
            <w:tcW w:w="8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0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5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</w:t>
            </w:r>
          </w:p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</w:tr>
      <w:tr w:rsidR="00441B8C" w:rsidTr="00CC637E">
        <w:trPr>
          <w:trHeight w:hRule="exact" w:val="697"/>
        </w:trPr>
        <w:tc>
          <w:tcPr>
            <w:tcW w:w="9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4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Ознакомительное и изучающее чтение по теме; составление аннотации /Ср/</w:t>
            </w:r>
          </w:p>
        </w:tc>
        <w:tc>
          <w:tcPr>
            <w:tcW w:w="8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0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5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</w:t>
            </w:r>
            <w:r w:rsidR="00CC63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</w:tr>
      <w:tr w:rsidR="00441B8C" w:rsidTr="00CC637E">
        <w:trPr>
          <w:trHeight w:hRule="exact" w:val="697"/>
        </w:trPr>
        <w:tc>
          <w:tcPr>
            <w:tcW w:w="9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4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Чтение «Конкуренция: Плюсы и минусы </w:t>
            </w:r>
            <w:proofErr w:type="gramStart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конкурентов»  /</w:t>
            </w:r>
            <w:proofErr w:type="gram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Ср/</w:t>
            </w:r>
          </w:p>
        </w:tc>
        <w:tc>
          <w:tcPr>
            <w:tcW w:w="8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ОК-5</w:t>
            </w:r>
          </w:p>
        </w:tc>
        <w:tc>
          <w:tcPr>
            <w:tcW w:w="125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</w:t>
            </w:r>
            <w:r w:rsidR="00CC63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Э5</w:t>
            </w:r>
          </w:p>
        </w:tc>
        <w:tc>
          <w:tcPr>
            <w:tcW w:w="6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</w:tr>
      <w:tr w:rsidR="00441B8C" w:rsidTr="00CC637E">
        <w:trPr>
          <w:trHeight w:hRule="exact" w:val="277"/>
        </w:trPr>
        <w:tc>
          <w:tcPr>
            <w:tcW w:w="9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2.8</w:t>
            </w:r>
          </w:p>
        </w:tc>
        <w:tc>
          <w:tcPr>
            <w:tcW w:w="34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8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0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  <w:tc>
          <w:tcPr>
            <w:tcW w:w="125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  <w:tc>
          <w:tcPr>
            <w:tcW w:w="6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</w:tr>
      <w:tr w:rsidR="005A7A0C" w:rsidTr="00CC637E">
        <w:trPr>
          <w:trHeight w:hRule="exact" w:val="277"/>
        </w:trPr>
        <w:tc>
          <w:tcPr>
            <w:tcW w:w="9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A7A0C" w:rsidRDefault="005A7A0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4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A7A0C" w:rsidRPr="005A7A0C" w:rsidRDefault="005A7A0C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Перезачтено</w:t>
            </w:r>
            <w:proofErr w:type="spellEnd"/>
          </w:p>
        </w:tc>
        <w:tc>
          <w:tcPr>
            <w:tcW w:w="8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A7A0C" w:rsidRPr="005A7A0C" w:rsidRDefault="005A7A0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</w:p>
        </w:tc>
        <w:tc>
          <w:tcPr>
            <w:tcW w:w="6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A7A0C" w:rsidRPr="005A7A0C" w:rsidRDefault="005A7A0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72</w:t>
            </w:r>
          </w:p>
        </w:tc>
        <w:tc>
          <w:tcPr>
            <w:tcW w:w="10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A7A0C" w:rsidRDefault="005A7A0C"/>
        </w:tc>
        <w:tc>
          <w:tcPr>
            <w:tcW w:w="125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A7A0C" w:rsidRDefault="005A7A0C"/>
        </w:tc>
        <w:tc>
          <w:tcPr>
            <w:tcW w:w="6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A7A0C" w:rsidRDefault="005A7A0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32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A7A0C" w:rsidRDefault="005A7A0C"/>
        </w:tc>
      </w:tr>
      <w:tr w:rsidR="00441B8C" w:rsidTr="00CC637E">
        <w:trPr>
          <w:trHeight w:hRule="exact" w:val="277"/>
        </w:trPr>
        <w:tc>
          <w:tcPr>
            <w:tcW w:w="721" w:type="dxa"/>
          </w:tcPr>
          <w:p w:rsidR="00441B8C" w:rsidRDefault="00441B8C"/>
        </w:tc>
        <w:tc>
          <w:tcPr>
            <w:tcW w:w="264" w:type="dxa"/>
          </w:tcPr>
          <w:p w:rsidR="00441B8C" w:rsidRDefault="00441B8C"/>
        </w:tc>
        <w:tc>
          <w:tcPr>
            <w:tcW w:w="1613" w:type="dxa"/>
          </w:tcPr>
          <w:p w:rsidR="00441B8C" w:rsidRDefault="00441B8C"/>
        </w:tc>
        <w:tc>
          <w:tcPr>
            <w:tcW w:w="1808" w:type="dxa"/>
          </w:tcPr>
          <w:p w:rsidR="00441B8C" w:rsidRDefault="00441B8C"/>
        </w:tc>
        <w:tc>
          <w:tcPr>
            <w:tcW w:w="896" w:type="dxa"/>
          </w:tcPr>
          <w:p w:rsidR="00441B8C" w:rsidRDefault="00441B8C"/>
        </w:tc>
        <w:tc>
          <w:tcPr>
            <w:tcW w:w="662" w:type="dxa"/>
          </w:tcPr>
          <w:p w:rsidR="00441B8C" w:rsidRDefault="00441B8C"/>
        </w:tc>
        <w:tc>
          <w:tcPr>
            <w:tcW w:w="1062" w:type="dxa"/>
          </w:tcPr>
          <w:p w:rsidR="00441B8C" w:rsidRDefault="00441B8C"/>
        </w:tc>
        <w:tc>
          <w:tcPr>
            <w:tcW w:w="688" w:type="dxa"/>
          </w:tcPr>
          <w:p w:rsidR="00441B8C" w:rsidRDefault="00441B8C"/>
        </w:tc>
        <w:tc>
          <w:tcPr>
            <w:tcW w:w="565" w:type="dxa"/>
          </w:tcPr>
          <w:p w:rsidR="00441B8C" w:rsidRDefault="00441B8C"/>
        </w:tc>
        <w:tc>
          <w:tcPr>
            <w:tcW w:w="672" w:type="dxa"/>
          </w:tcPr>
          <w:p w:rsidR="00441B8C" w:rsidRDefault="00441B8C"/>
        </w:tc>
        <w:tc>
          <w:tcPr>
            <w:tcW w:w="383" w:type="dxa"/>
          </w:tcPr>
          <w:p w:rsidR="00441B8C" w:rsidRDefault="00441B8C"/>
        </w:tc>
        <w:tc>
          <w:tcPr>
            <w:tcW w:w="940" w:type="dxa"/>
          </w:tcPr>
          <w:p w:rsidR="00441B8C" w:rsidRDefault="00441B8C"/>
        </w:tc>
      </w:tr>
      <w:tr w:rsidR="00441B8C" w:rsidTr="00CC637E">
        <w:trPr>
          <w:trHeight w:hRule="exact" w:val="416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441B8C" w:rsidTr="00CC637E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441B8C" w:rsidRPr="00873633" w:rsidTr="00CC637E">
        <w:trPr>
          <w:trHeight w:hRule="exact" w:val="1796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Вопросы к зачету (1-й курс):</w:t>
            </w:r>
          </w:p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1) Работа и карьера;</w:t>
            </w:r>
          </w:p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2) Встреча английского бизнесмена, Договоренность о встрече;</w:t>
            </w:r>
          </w:p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2) Рабочий день;</w:t>
            </w:r>
          </w:p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3) Собеседование при приеме на работу</w:t>
            </w:r>
          </w:p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4) Деловое взаимодействие и общение. Переговоры</w:t>
            </w:r>
          </w:p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5) Плюсы и минусы конкурентов</w:t>
            </w:r>
          </w:p>
        </w:tc>
      </w:tr>
      <w:tr w:rsidR="00441B8C" w:rsidTr="00CC637E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441B8C" w:rsidRPr="00873633" w:rsidTr="00CC637E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441B8C" w:rsidTr="00CC637E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441B8C" w:rsidRPr="00873633" w:rsidTr="00CC637E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Тест, контрольная работа, эссе, презентация, ролевая игра.</w:t>
            </w:r>
          </w:p>
        </w:tc>
      </w:tr>
      <w:tr w:rsidR="00441B8C" w:rsidRPr="00873633" w:rsidTr="00CC637E">
        <w:trPr>
          <w:trHeight w:hRule="exact" w:val="277"/>
        </w:trPr>
        <w:tc>
          <w:tcPr>
            <w:tcW w:w="721" w:type="dxa"/>
          </w:tcPr>
          <w:p w:rsidR="00441B8C" w:rsidRPr="005A7A0C" w:rsidRDefault="00441B8C">
            <w:pPr>
              <w:rPr>
                <w:lang w:val="ru-RU"/>
              </w:rPr>
            </w:pPr>
          </w:p>
        </w:tc>
        <w:tc>
          <w:tcPr>
            <w:tcW w:w="264" w:type="dxa"/>
          </w:tcPr>
          <w:p w:rsidR="00441B8C" w:rsidRPr="005A7A0C" w:rsidRDefault="00441B8C">
            <w:pPr>
              <w:rPr>
                <w:lang w:val="ru-RU"/>
              </w:rPr>
            </w:pPr>
          </w:p>
        </w:tc>
        <w:tc>
          <w:tcPr>
            <w:tcW w:w="1613" w:type="dxa"/>
          </w:tcPr>
          <w:p w:rsidR="00441B8C" w:rsidRPr="005A7A0C" w:rsidRDefault="00441B8C">
            <w:pPr>
              <w:rPr>
                <w:lang w:val="ru-RU"/>
              </w:rPr>
            </w:pPr>
          </w:p>
        </w:tc>
        <w:tc>
          <w:tcPr>
            <w:tcW w:w="1808" w:type="dxa"/>
          </w:tcPr>
          <w:p w:rsidR="00441B8C" w:rsidRPr="005A7A0C" w:rsidRDefault="00441B8C">
            <w:pPr>
              <w:rPr>
                <w:lang w:val="ru-RU"/>
              </w:rPr>
            </w:pPr>
          </w:p>
        </w:tc>
        <w:tc>
          <w:tcPr>
            <w:tcW w:w="896" w:type="dxa"/>
          </w:tcPr>
          <w:p w:rsidR="00441B8C" w:rsidRPr="005A7A0C" w:rsidRDefault="00441B8C">
            <w:pPr>
              <w:rPr>
                <w:lang w:val="ru-RU"/>
              </w:rPr>
            </w:pPr>
          </w:p>
        </w:tc>
        <w:tc>
          <w:tcPr>
            <w:tcW w:w="662" w:type="dxa"/>
          </w:tcPr>
          <w:p w:rsidR="00441B8C" w:rsidRPr="005A7A0C" w:rsidRDefault="00441B8C">
            <w:pPr>
              <w:rPr>
                <w:lang w:val="ru-RU"/>
              </w:rPr>
            </w:pPr>
          </w:p>
        </w:tc>
        <w:tc>
          <w:tcPr>
            <w:tcW w:w="1062" w:type="dxa"/>
          </w:tcPr>
          <w:p w:rsidR="00441B8C" w:rsidRPr="005A7A0C" w:rsidRDefault="00441B8C">
            <w:pPr>
              <w:rPr>
                <w:lang w:val="ru-RU"/>
              </w:rPr>
            </w:pPr>
          </w:p>
        </w:tc>
        <w:tc>
          <w:tcPr>
            <w:tcW w:w="688" w:type="dxa"/>
          </w:tcPr>
          <w:p w:rsidR="00441B8C" w:rsidRPr="005A7A0C" w:rsidRDefault="00441B8C">
            <w:pPr>
              <w:rPr>
                <w:lang w:val="ru-RU"/>
              </w:rPr>
            </w:pPr>
          </w:p>
        </w:tc>
        <w:tc>
          <w:tcPr>
            <w:tcW w:w="565" w:type="dxa"/>
          </w:tcPr>
          <w:p w:rsidR="00441B8C" w:rsidRPr="005A7A0C" w:rsidRDefault="00441B8C">
            <w:pPr>
              <w:rPr>
                <w:lang w:val="ru-RU"/>
              </w:rPr>
            </w:pPr>
          </w:p>
        </w:tc>
        <w:tc>
          <w:tcPr>
            <w:tcW w:w="672" w:type="dxa"/>
          </w:tcPr>
          <w:p w:rsidR="00441B8C" w:rsidRPr="005A7A0C" w:rsidRDefault="00441B8C">
            <w:pPr>
              <w:rPr>
                <w:lang w:val="ru-RU"/>
              </w:rPr>
            </w:pPr>
          </w:p>
        </w:tc>
        <w:tc>
          <w:tcPr>
            <w:tcW w:w="383" w:type="dxa"/>
          </w:tcPr>
          <w:p w:rsidR="00441B8C" w:rsidRPr="005A7A0C" w:rsidRDefault="00441B8C">
            <w:pPr>
              <w:rPr>
                <w:lang w:val="ru-RU"/>
              </w:rPr>
            </w:pPr>
          </w:p>
        </w:tc>
        <w:tc>
          <w:tcPr>
            <w:tcW w:w="940" w:type="dxa"/>
          </w:tcPr>
          <w:p w:rsidR="00441B8C" w:rsidRPr="005A7A0C" w:rsidRDefault="00441B8C">
            <w:pPr>
              <w:rPr>
                <w:lang w:val="ru-RU"/>
              </w:rPr>
            </w:pPr>
          </w:p>
        </w:tc>
      </w:tr>
      <w:tr w:rsidR="00441B8C" w:rsidRPr="00873633" w:rsidTr="00CC637E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441B8C" w:rsidTr="00CC637E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441B8C" w:rsidTr="00CC637E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441B8C" w:rsidTr="00CC637E">
        <w:trPr>
          <w:trHeight w:hRule="exact" w:val="277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  <w:tc>
          <w:tcPr>
            <w:tcW w:w="18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1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6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441B8C" w:rsidTr="00CC637E">
        <w:trPr>
          <w:trHeight w:hRule="exact" w:val="697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8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Борисенко Е.Г., Кравченко О.А.</w:t>
            </w:r>
          </w:p>
        </w:tc>
        <w:tc>
          <w:tcPr>
            <w:tcW w:w="51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Английский язык для физкультурных специальностей: </w:t>
            </w:r>
            <w:proofErr w:type="spellStart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</w:t>
            </w:r>
            <w:proofErr w:type="spellStart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ВПО: </w:t>
            </w:r>
            <w:proofErr w:type="spellStart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высш.учеб.заведений</w:t>
            </w:r>
            <w:proofErr w:type="spell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РФ</w:t>
            </w:r>
          </w:p>
        </w:tc>
        <w:tc>
          <w:tcPr>
            <w:tcW w:w="256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Ростов-на-Дону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Феникс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2015</w:t>
            </w:r>
          </w:p>
        </w:tc>
      </w:tr>
      <w:tr w:rsidR="00441B8C" w:rsidRPr="00873633" w:rsidTr="00CC637E">
        <w:trPr>
          <w:trHeight w:hRule="exact" w:val="478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8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Минеева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О.А.</w:t>
            </w:r>
          </w:p>
        </w:tc>
        <w:tc>
          <w:tcPr>
            <w:tcW w:w="51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Английский язык. Сборник текстов и упражнений: </w:t>
            </w:r>
            <w:proofErr w:type="gramStart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Учеб.-</w:t>
            </w:r>
            <w:proofErr w:type="gram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56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Нижний Новгород: </w:t>
            </w:r>
            <w:proofErr w:type="spellStart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Мининский</w:t>
            </w:r>
            <w:proofErr w:type="spell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ун-т, 2017</w:t>
            </w:r>
          </w:p>
        </w:tc>
      </w:tr>
      <w:tr w:rsidR="00441B8C" w:rsidTr="00CC637E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441B8C" w:rsidTr="00CC637E">
        <w:trPr>
          <w:trHeight w:hRule="exact" w:val="277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441B8C"/>
        </w:tc>
        <w:tc>
          <w:tcPr>
            <w:tcW w:w="18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1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6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441B8C" w:rsidTr="00CC637E">
        <w:trPr>
          <w:trHeight w:hRule="exact" w:val="478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Дарская</w:t>
            </w:r>
            <w:proofErr w:type="spell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В.Г., </w:t>
            </w:r>
            <w:proofErr w:type="spellStart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Журавченко</w:t>
            </w:r>
            <w:proofErr w:type="spell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К.В.</w:t>
            </w:r>
          </w:p>
        </w:tc>
        <w:tc>
          <w:tcPr>
            <w:tcW w:w="51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Pr="005A7A0C" w:rsidRDefault="005A7A0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Новый деловой английский: </w:t>
            </w:r>
            <w:proofErr w:type="spellStart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Учеб.англ.яз</w:t>
            </w:r>
            <w:proofErr w:type="spell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  <w:tc>
          <w:tcPr>
            <w:tcW w:w="256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Вече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2007</w:t>
            </w:r>
          </w:p>
        </w:tc>
      </w:tr>
      <w:tr w:rsidR="00441B8C" w:rsidTr="00CC637E">
        <w:trPr>
          <w:trHeight w:hRule="exact" w:val="478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Taylor J.,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Zeter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J.</w:t>
            </w:r>
          </w:p>
        </w:tc>
        <w:tc>
          <w:tcPr>
            <w:tcW w:w="51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Business English: Book 1</w:t>
            </w:r>
          </w:p>
        </w:tc>
        <w:tc>
          <w:tcPr>
            <w:tcW w:w="256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Berkshire: Express Publishing, 2011</w:t>
            </w:r>
          </w:p>
        </w:tc>
      </w:tr>
      <w:tr w:rsidR="00441B8C" w:rsidTr="00FB4395">
        <w:trPr>
          <w:trHeight w:hRule="exact" w:val="569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Л2.3</w:t>
            </w:r>
          </w:p>
        </w:tc>
        <w:tc>
          <w:tcPr>
            <w:tcW w:w="18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Murphy R.</w:t>
            </w:r>
          </w:p>
        </w:tc>
        <w:tc>
          <w:tcPr>
            <w:tcW w:w="51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English Grammar in Use: A reference and practice book for intermediate learners of English (without answers)</w:t>
            </w:r>
          </w:p>
        </w:tc>
        <w:tc>
          <w:tcPr>
            <w:tcW w:w="256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41B8C" w:rsidRDefault="005A7A0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Cambridge: Cambridge University Press, 2012</w:t>
            </w:r>
          </w:p>
        </w:tc>
      </w:tr>
      <w:tr w:rsidR="00CC637E" w:rsidTr="00CC637E">
        <w:trPr>
          <w:trHeight w:hRule="exact" w:val="478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637E" w:rsidRDefault="00CC637E" w:rsidP="00CC63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637E" w:rsidRDefault="00CC637E" w:rsidP="00CC637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Дюдякова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С.В.</w:t>
            </w:r>
          </w:p>
        </w:tc>
        <w:tc>
          <w:tcPr>
            <w:tcW w:w="51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637E" w:rsidRPr="005A7A0C" w:rsidRDefault="00CC637E" w:rsidP="00CC637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Английский язык для студентов-психологов: </w:t>
            </w:r>
            <w:proofErr w:type="spellStart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</w:p>
        </w:tc>
        <w:tc>
          <w:tcPr>
            <w:tcW w:w="256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637E" w:rsidRDefault="00CC637E" w:rsidP="00CC637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НГПУ, 2012</w:t>
            </w:r>
          </w:p>
        </w:tc>
      </w:tr>
    </w:tbl>
    <w:tbl>
      <w:tblPr>
        <w:tblpPr w:leftFromText="180" w:rightFromText="180" w:vertAnchor="text" w:horzAnchor="margin" w:tblpY="47"/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8"/>
        <w:gridCol w:w="1933"/>
        <w:gridCol w:w="1844"/>
        <w:gridCol w:w="3135"/>
        <w:gridCol w:w="1606"/>
        <w:gridCol w:w="978"/>
      </w:tblGrid>
      <w:tr w:rsidR="00CC637E" w:rsidTr="00CC637E">
        <w:trPr>
          <w:trHeight w:hRule="exact" w:val="416"/>
        </w:trPr>
        <w:tc>
          <w:tcPr>
            <w:tcW w:w="4555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CC637E" w:rsidRDefault="00CC637E" w:rsidP="00CC637E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49.03.02 АФЗС-16,17,18.plx</w:t>
            </w:r>
          </w:p>
        </w:tc>
        <w:tc>
          <w:tcPr>
            <w:tcW w:w="3135" w:type="dxa"/>
          </w:tcPr>
          <w:p w:rsidR="00CC637E" w:rsidRDefault="00CC637E" w:rsidP="00CC637E"/>
        </w:tc>
        <w:tc>
          <w:tcPr>
            <w:tcW w:w="1606" w:type="dxa"/>
          </w:tcPr>
          <w:p w:rsidR="00CC637E" w:rsidRDefault="00CC637E" w:rsidP="00CC637E"/>
        </w:tc>
        <w:tc>
          <w:tcPr>
            <w:tcW w:w="978" w:type="dxa"/>
            <w:shd w:val="clear" w:color="C0C0C0" w:fill="FFFFFF"/>
            <w:tcMar>
              <w:left w:w="34" w:type="dxa"/>
              <w:right w:w="34" w:type="dxa"/>
            </w:tcMar>
          </w:tcPr>
          <w:p w:rsidR="00CC637E" w:rsidRDefault="00CC637E" w:rsidP="00CC637E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CC637E" w:rsidRPr="00873633" w:rsidTr="00CC637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637E" w:rsidRPr="005A7A0C" w:rsidRDefault="00CC637E" w:rsidP="00CC637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CC637E" w:rsidRPr="00873633" w:rsidTr="00CC637E">
        <w:trPr>
          <w:trHeight w:hRule="exact" w:val="277"/>
        </w:trPr>
        <w:tc>
          <w:tcPr>
            <w:tcW w:w="7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637E" w:rsidRDefault="00CC637E" w:rsidP="00CC63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49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637E" w:rsidRPr="005A7A0C" w:rsidRDefault="00CC637E" w:rsidP="00CC637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Упражнения и тесты по грамматике английского языка</w:t>
            </w:r>
          </w:p>
        </w:tc>
      </w:tr>
      <w:tr w:rsidR="00CC637E" w:rsidTr="00CC637E">
        <w:trPr>
          <w:trHeight w:hRule="exact" w:val="277"/>
        </w:trPr>
        <w:tc>
          <w:tcPr>
            <w:tcW w:w="7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637E" w:rsidRDefault="00CC637E" w:rsidP="00CC63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49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637E" w:rsidRDefault="00CC637E" w:rsidP="00CC637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Онлайн-словарь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английского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языка</w:t>
            </w:r>
            <w:proofErr w:type="spellEnd"/>
          </w:p>
        </w:tc>
      </w:tr>
      <w:tr w:rsidR="00CC637E" w:rsidRPr="00873633" w:rsidTr="00CC637E">
        <w:trPr>
          <w:trHeight w:hRule="exact" w:val="277"/>
        </w:trPr>
        <w:tc>
          <w:tcPr>
            <w:tcW w:w="7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637E" w:rsidRDefault="00CC637E" w:rsidP="00CC63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49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637E" w:rsidRPr="005A7A0C" w:rsidRDefault="00CC637E" w:rsidP="00CC637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Деловая переписка на английском языке</w:t>
            </w:r>
          </w:p>
        </w:tc>
      </w:tr>
      <w:tr w:rsidR="00CC637E" w:rsidTr="00CC637E">
        <w:trPr>
          <w:trHeight w:hRule="exact" w:val="277"/>
        </w:trPr>
        <w:tc>
          <w:tcPr>
            <w:tcW w:w="7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637E" w:rsidRDefault="00CC637E" w:rsidP="00CC63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949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637E" w:rsidRDefault="00CC637E" w:rsidP="00CC637E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Видеокурс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делового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английского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языка</w:t>
            </w:r>
            <w:proofErr w:type="spellEnd"/>
          </w:p>
        </w:tc>
      </w:tr>
      <w:tr w:rsidR="00CC637E" w:rsidRPr="00873633" w:rsidTr="00CC637E">
        <w:trPr>
          <w:trHeight w:hRule="exact" w:val="277"/>
        </w:trPr>
        <w:tc>
          <w:tcPr>
            <w:tcW w:w="7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637E" w:rsidRDefault="00CC637E" w:rsidP="00CC63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949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637E" w:rsidRPr="005A7A0C" w:rsidRDefault="00CC637E" w:rsidP="00CC637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Аудио- и </w:t>
            </w:r>
            <w:proofErr w:type="spellStart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видеоуроки</w:t>
            </w:r>
            <w:proofErr w:type="spell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 различные темы</w:t>
            </w:r>
          </w:p>
        </w:tc>
      </w:tr>
      <w:tr w:rsidR="00CC637E" w:rsidRPr="00873633" w:rsidTr="00CC637E">
        <w:trPr>
          <w:trHeight w:hRule="exact" w:val="277"/>
        </w:trPr>
        <w:tc>
          <w:tcPr>
            <w:tcW w:w="7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637E" w:rsidRDefault="00CC637E" w:rsidP="00CC63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Э6</w:t>
            </w:r>
          </w:p>
        </w:tc>
        <w:tc>
          <w:tcPr>
            <w:tcW w:w="949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637E" w:rsidRPr="005A7A0C" w:rsidRDefault="00CC637E" w:rsidP="00CC637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online</w:t>
            </w: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-уроки "делового английского" (лексика, материал для монологов и диалогов)</w:t>
            </w:r>
          </w:p>
        </w:tc>
      </w:tr>
      <w:tr w:rsidR="00CC637E" w:rsidTr="00CC637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637E" w:rsidRDefault="00CC637E" w:rsidP="00CC63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CC637E" w:rsidTr="00CC637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637E" w:rsidRDefault="00CC637E" w:rsidP="00CC63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CC637E" w:rsidRPr="00873633" w:rsidTr="00CC637E">
        <w:trPr>
          <w:trHeight w:hRule="exact" w:val="287"/>
        </w:trPr>
        <w:tc>
          <w:tcPr>
            <w:tcW w:w="7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637E" w:rsidRDefault="00CC637E" w:rsidP="00CC63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49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637E" w:rsidRPr="005A7A0C" w:rsidRDefault="00CC637E" w:rsidP="00CC637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dictionary</w:t>
            </w: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cambridge</w:t>
            </w:r>
            <w:proofErr w:type="spell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org</w:t>
            </w: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Кембриджский словарь английского языка</w:t>
            </w:r>
          </w:p>
        </w:tc>
      </w:tr>
      <w:tr w:rsidR="00CC637E" w:rsidRPr="00873633" w:rsidTr="00CC637E">
        <w:trPr>
          <w:trHeight w:hRule="exact" w:val="287"/>
        </w:trPr>
        <w:tc>
          <w:tcPr>
            <w:tcW w:w="7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637E" w:rsidRDefault="00CC637E" w:rsidP="00CC63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49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637E" w:rsidRPr="005A7A0C" w:rsidRDefault="00CC637E" w:rsidP="00CC637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oxforddictionaries</w:t>
            </w:r>
            <w:proofErr w:type="spell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Оксфордский словарь английского языка</w:t>
            </w:r>
          </w:p>
        </w:tc>
      </w:tr>
      <w:tr w:rsidR="00CC637E" w:rsidRPr="00873633" w:rsidTr="00CC637E">
        <w:trPr>
          <w:trHeight w:hRule="exact" w:val="287"/>
        </w:trPr>
        <w:tc>
          <w:tcPr>
            <w:tcW w:w="7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637E" w:rsidRDefault="00CC637E" w:rsidP="00CC63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49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637E" w:rsidRPr="005A7A0C" w:rsidRDefault="00CC637E" w:rsidP="00CC637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lingvopro</w:t>
            </w:r>
            <w:proofErr w:type="spell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abbyyonline</w:t>
            </w:r>
            <w:proofErr w:type="spell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Словари иностранных языков он-</w:t>
            </w:r>
            <w:proofErr w:type="spellStart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лайн</w:t>
            </w:r>
            <w:proofErr w:type="spellEnd"/>
          </w:p>
        </w:tc>
      </w:tr>
      <w:tr w:rsidR="00CC637E" w:rsidRPr="00873633" w:rsidTr="00CC637E">
        <w:trPr>
          <w:trHeight w:hRule="exact" w:val="287"/>
        </w:trPr>
        <w:tc>
          <w:tcPr>
            <w:tcW w:w="7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637E" w:rsidRDefault="00CC637E" w:rsidP="00CC63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49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637E" w:rsidRPr="005A7A0C" w:rsidRDefault="00CC637E" w:rsidP="00CC637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БС «Университетская библиотека он-</w:t>
            </w:r>
            <w:proofErr w:type="spellStart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лайн</w:t>
            </w:r>
            <w:proofErr w:type="spell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»</w:t>
            </w:r>
          </w:p>
        </w:tc>
      </w:tr>
      <w:tr w:rsidR="00CC637E" w:rsidRPr="00873633" w:rsidTr="00CC637E">
        <w:trPr>
          <w:trHeight w:hRule="exact" w:val="277"/>
        </w:trPr>
        <w:tc>
          <w:tcPr>
            <w:tcW w:w="778" w:type="dxa"/>
          </w:tcPr>
          <w:p w:rsidR="00CC637E" w:rsidRPr="005A7A0C" w:rsidRDefault="00CC637E" w:rsidP="00CC637E">
            <w:pPr>
              <w:rPr>
                <w:lang w:val="ru-RU"/>
              </w:rPr>
            </w:pPr>
          </w:p>
        </w:tc>
        <w:tc>
          <w:tcPr>
            <w:tcW w:w="1933" w:type="dxa"/>
          </w:tcPr>
          <w:p w:rsidR="00CC637E" w:rsidRPr="005A7A0C" w:rsidRDefault="00CC637E" w:rsidP="00CC637E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CC637E" w:rsidRPr="005A7A0C" w:rsidRDefault="00CC637E" w:rsidP="00CC637E">
            <w:pPr>
              <w:rPr>
                <w:lang w:val="ru-RU"/>
              </w:rPr>
            </w:pPr>
          </w:p>
        </w:tc>
        <w:tc>
          <w:tcPr>
            <w:tcW w:w="3135" w:type="dxa"/>
          </w:tcPr>
          <w:p w:rsidR="00CC637E" w:rsidRPr="005A7A0C" w:rsidRDefault="00CC637E" w:rsidP="00CC637E">
            <w:pPr>
              <w:rPr>
                <w:lang w:val="ru-RU"/>
              </w:rPr>
            </w:pPr>
          </w:p>
        </w:tc>
        <w:tc>
          <w:tcPr>
            <w:tcW w:w="1606" w:type="dxa"/>
          </w:tcPr>
          <w:p w:rsidR="00CC637E" w:rsidRPr="005A7A0C" w:rsidRDefault="00CC637E" w:rsidP="00CC637E">
            <w:pPr>
              <w:rPr>
                <w:lang w:val="ru-RU"/>
              </w:rPr>
            </w:pPr>
          </w:p>
        </w:tc>
        <w:tc>
          <w:tcPr>
            <w:tcW w:w="978" w:type="dxa"/>
          </w:tcPr>
          <w:p w:rsidR="00CC637E" w:rsidRPr="005A7A0C" w:rsidRDefault="00CC637E" w:rsidP="00CC637E">
            <w:pPr>
              <w:rPr>
                <w:lang w:val="ru-RU"/>
              </w:rPr>
            </w:pPr>
          </w:p>
        </w:tc>
      </w:tr>
      <w:tr w:rsidR="00CC637E" w:rsidRPr="00873633" w:rsidTr="00CC637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C637E" w:rsidRPr="005A7A0C" w:rsidRDefault="00CC637E" w:rsidP="00CC637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CC637E" w:rsidRPr="00873633" w:rsidTr="00CC637E">
        <w:trPr>
          <w:trHeight w:hRule="exact" w:val="353"/>
        </w:trPr>
        <w:tc>
          <w:tcPr>
            <w:tcW w:w="7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637E" w:rsidRDefault="00CC637E" w:rsidP="00CC637E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637E" w:rsidRPr="005A7A0C" w:rsidRDefault="00CC637E" w:rsidP="00CC637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Реализация дисциплины требует наличия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учебной аудитории</w:t>
            </w:r>
          </w:p>
        </w:tc>
      </w:tr>
      <w:tr w:rsidR="00CC637E" w:rsidRPr="00873633" w:rsidTr="00CC637E">
        <w:trPr>
          <w:trHeight w:hRule="exact" w:val="277"/>
        </w:trPr>
        <w:tc>
          <w:tcPr>
            <w:tcW w:w="778" w:type="dxa"/>
          </w:tcPr>
          <w:p w:rsidR="00CC637E" w:rsidRPr="005A7A0C" w:rsidRDefault="00CC637E" w:rsidP="00CC637E">
            <w:pPr>
              <w:rPr>
                <w:lang w:val="ru-RU"/>
              </w:rPr>
            </w:pPr>
          </w:p>
        </w:tc>
        <w:tc>
          <w:tcPr>
            <w:tcW w:w="1933" w:type="dxa"/>
          </w:tcPr>
          <w:p w:rsidR="00CC637E" w:rsidRPr="005A7A0C" w:rsidRDefault="00CC637E" w:rsidP="00CC637E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CC637E" w:rsidRPr="005A7A0C" w:rsidRDefault="00CC637E" w:rsidP="00CC637E">
            <w:pPr>
              <w:rPr>
                <w:lang w:val="ru-RU"/>
              </w:rPr>
            </w:pPr>
          </w:p>
        </w:tc>
        <w:tc>
          <w:tcPr>
            <w:tcW w:w="3135" w:type="dxa"/>
          </w:tcPr>
          <w:p w:rsidR="00CC637E" w:rsidRPr="005A7A0C" w:rsidRDefault="00CC637E" w:rsidP="00CC637E">
            <w:pPr>
              <w:rPr>
                <w:lang w:val="ru-RU"/>
              </w:rPr>
            </w:pPr>
          </w:p>
        </w:tc>
        <w:tc>
          <w:tcPr>
            <w:tcW w:w="1606" w:type="dxa"/>
          </w:tcPr>
          <w:p w:rsidR="00CC637E" w:rsidRPr="005A7A0C" w:rsidRDefault="00CC637E" w:rsidP="00CC637E">
            <w:pPr>
              <w:rPr>
                <w:lang w:val="ru-RU"/>
              </w:rPr>
            </w:pPr>
          </w:p>
        </w:tc>
        <w:tc>
          <w:tcPr>
            <w:tcW w:w="978" w:type="dxa"/>
          </w:tcPr>
          <w:p w:rsidR="00CC637E" w:rsidRPr="005A7A0C" w:rsidRDefault="00CC637E" w:rsidP="00CC637E">
            <w:pPr>
              <w:rPr>
                <w:lang w:val="ru-RU"/>
              </w:rPr>
            </w:pPr>
          </w:p>
        </w:tc>
      </w:tr>
      <w:tr w:rsidR="00CC637E" w:rsidRPr="00873633" w:rsidTr="00CC637E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C637E" w:rsidRPr="005A7A0C" w:rsidRDefault="00CC637E" w:rsidP="00CC637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CC637E" w:rsidRPr="00873633" w:rsidTr="00CC637E">
        <w:trPr>
          <w:trHeight w:hRule="exact" w:val="113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C637E" w:rsidRPr="005A7A0C" w:rsidRDefault="00CC637E" w:rsidP="00CC637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2.</w:t>
            </w:r>
          </w:p>
          <w:p w:rsidR="00CC637E" w:rsidRPr="005A7A0C" w:rsidRDefault="00CC637E" w:rsidP="00CC637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CC637E" w:rsidRPr="005A7A0C" w:rsidRDefault="00CC637E" w:rsidP="00CC637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5A7A0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 Положение о рейтинговой оценке качества подготовки студентов</w:t>
            </w:r>
          </w:p>
        </w:tc>
      </w:tr>
    </w:tbl>
    <w:p w:rsidR="00441B8C" w:rsidRPr="00873633" w:rsidRDefault="005A7A0C">
      <w:pPr>
        <w:rPr>
          <w:sz w:val="0"/>
          <w:szCs w:val="0"/>
          <w:lang w:val="ru-RU"/>
        </w:rPr>
      </w:pPr>
      <w:r w:rsidRPr="00873633">
        <w:rPr>
          <w:lang w:val="ru-RU"/>
        </w:rPr>
        <w:br w:type="page"/>
      </w:r>
    </w:p>
    <w:p w:rsidR="00441B8C" w:rsidRPr="005A7A0C" w:rsidRDefault="00441B8C">
      <w:pPr>
        <w:rPr>
          <w:lang w:val="ru-RU"/>
        </w:rPr>
      </w:pPr>
    </w:p>
    <w:sectPr w:rsidR="00441B8C" w:rsidRPr="005A7A0C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441B8C"/>
    <w:rsid w:val="005A7A0C"/>
    <w:rsid w:val="006C735C"/>
    <w:rsid w:val="00873633"/>
    <w:rsid w:val="00CC637E"/>
    <w:rsid w:val="00D31453"/>
    <w:rsid w:val="00E209E2"/>
    <w:rsid w:val="00FB43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4C346C00-8B2A-489E-AF18-620F1501FD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9</Pages>
  <Words>2166</Words>
  <Characters>12349</Characters>
  <Application>Microsoft Office Word</Application>
  <DocSecurity>0</DocSecurity>
  <Lines>102</Lines>
  <Paragraphs>28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14487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АФЗС-16,17,18_plx_Иностранный язык в сфере профессиональных коммуникаций_</dc:title>
  <dc:creator>FastReport.NET</dc:creator>
  <cp:lastModifiedBy>Марфа Васильевна</cp:lastModifiedBy>
  <cp:revision>6</cp:revision>
  <dcterms:created xsi:type="dcterms:W3CDTF">2019-04-25T11:56:00Z</dcterms:created>
  <dcterms:modified xsi:type="dcterms:W3CDTF">2019-08-25T13:36:00Z</dcterms:modified>
</cp:coreProperties>
</file>