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7994" w:rsidRDefault="00183F1C">
      <w:pPr>
        <w:rPr>
          <w:sz w:val="0"/>
          <w:szCs w:val="0"/>
        </w:rPr>
      </w:pPr>
      <w:r>
        <w:object w:dxaOrig="9450" w:dyaOrig="127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2.5pt;height:639.75pt" o:ole="">
            <v:imagedata r:id="rId4" o:title=""/>
          </v:shape>
          <o:OLEObject Type="Embed" ProgID="AcroExch.Document.11" ShapeID="_x0000_i1025" DrawAspect="Content" ObjectID="_1628270164" r:id="rId5"/>
        </w:object>
      </w:r>
      <w:r w:rsidR="006767C3">
        <w:br w:type="page"/>
      </w:r>
    </w:p>
    <w:p w:rsidR="00CD7994" w:rsidRPr="006767C3" w:rsidRDefault="00183F1C">
      <w:pPr>
        <w:rPr>
          <w:sz w:val="0"/>
          <w:szCs w:val="0"/>
          <w:lang w:val="ru-RU"/>
        </w:rPr>
      </w:pPr>
      <w:r w:rsidRPr="00183F1C">
        <w:rPr>
          <w:noProof/>
          <w:lang w:val="ru-RU" w:eastAsia="ru-RU"/>
        </w:rPr>
        <w:lastRenderedPageBreak/>
        <w:drawing>
          <wp:inline distT="0" distB="0" distL="0" distR="0">
            <wp:extent cx="6419850" cy="109150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0661" cy="10916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83F1C">
        <w:rPr>
          <w:lang w:val="ru-RU"/>
        </w:rPr>
        <w:t xml:space="preserve"> </w:t>
      </w:r>
      <w:r w:rsidR="006767C3" w:rsidRPr="006767C3">
        <w:rPr>
          <w:lang w:val="ru-RU"/>
        </w:rPr>
        <w:br w:type="page"/>
      </w:r>
    </w:p>
    <w:p w:rsidR="00CD7994" w:rsidRDefault="00183F1C">
      <w:pPr>
        <w:rPr>
          <w:sz w:val="0"/>
          <w:szCs w:val="0"/>
        </w:rPr>
      </w:pPr>
      <w:r w:rsidRPr="00183F1C">
        <w:rPr>
          <w:noProof/>
          <w:lang w:val="ru-RU" w:eastAsia="ru-RU"/>
        </w:rPr>
        <w:lastRenderedPageBreak/>
        <w:drawing>
          <wp:inline distT="0" distB="0" distL="0" distR="0">
            <wp:extent cx="6419850" cy="1009442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4499" cy="10101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83F1C">
        <w:t xml:space="preserve"> </w:t>
      </w:r>
      <w:r w:rsidR="006767C3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7"/>
        <w:gridCol w:w="1491"/>
        <w:gridCol w:w="1752"/>
        <w:gridCol w:w="4788"/>
        <w:gridCol w:w="970"/>
      </w:tblGrid>
      <w:tr w:rsidR="00CD799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CD7994" w:rsidRDefault="00CD799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CD7994" w:rsidRPr="00183F1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994" w:rsidRPr="006767C3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CD7994" w:rsidRPr="00183F1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183F1C" w:rsidRDefault="006767C3" w:rsidP="00183F1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формирование у обучающихся определенных практических навыков разработки и реализации управленческих решений по осн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овным аспектам функционирования</w:t>
            </w:r>
            <w:r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предпр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ятия в сфере ФК и С по кадровому направлению деятельности. </w:t>
            </w:r>
            <w:r w:rsidRP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Задачи:</w:t>
            </w:r>
          </w:p>
        </w:tc>
      </w:tr>
      <w:tr w:rsidR="00CD7994" w:rsidRPr="00183F1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у студента понимания роли человеческого капитала в деятельности современного предприятия ФК и С, равно как и необходимости организации управления этим капиталом на системной основе.</w:t>
            </w:r>
          </w:p>
        </w:tc>
      </w:tr>
      <w:tr w:rsidR="00CD7994" w:rsidRPr="00183F1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-формирование управленческого мировоззрения, мышления, умений и навыков по принятию и реализации управленческих решений, возникающих в процессе функционирования организации.</w:t>
            </w:r>
          </w:p>
        </w:tc>
      </w:tr>
      <w:tr w:rsidR="00CD7994" w:rsidRPr="00183F1C">
        <w:trPr>
          <w:trHeight w:hRule="exact" w:val="277"/>
        </w:trPr>
        <w:tc>
          <w:tcPr>
            <w:tcW w:w="766" w:type="dxa"/>
          </w:tcPr>
          <w:p w:rsidR="00CD7994" w:rsidRPr="006767C3" w:rsidRDefault="00CD799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CD7994" w:rsidRPr="006767C3" w:rsidRDefault="00CD799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CD7994" w:rsidRPr="006767C3" w:rsidRDefault="00CD799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CD7994" w:rsidRPr="006767C3" w:rsidRDefault="00CD799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CD7994" w:rsidRPr="006767C3" w:rsidRDefault="00CD799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7994" w:rsidRPr="006767C3" w:rsidRDefault="00CD7994">
            <w:pPr>
              <w:rPr>
                <w:lang w:val="ru-RU"/>
              </w:rPr>
            </w:pPr>
          </w:p>
        </w:tc>
      </w:tr>
      <w:tr w:rsidR="00CD7994" w:rsidRPr="00183F1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994" w:rsidRPr="006767C3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CD7994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Б1.В.ДВ.08</w:t>
            </w:r>
          </w:p>
        </w:tc>
      </w:tr>
      <w:tr w:rsidR="00CD7994" w:rsidRPr="00183F1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CD799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</w:p>
        </w:tc>
      </w:tr>
      <w:tr w:rsidR="00CD799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Иностранный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</w:t>
            </w:r>
            <w:proofErr w:type="spellEnd"/>
          </w:p>
        </w:tc>
      </w:tr>
      <w:tr w:rsidR="00CD799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</w:p>
        </w:tc>
      </w:tr>
      <w:tr w:rsidR="00CD799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Математика</w:t>
            </w:r>
            <w:proofErr w:type="spellEnd"/>
          </w:p>
        </w:tc>
      </w:tr>
      <w:tr w:rsidR="00CD799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</w:t>
            </w:r>
            <w:proofErr w:type="spellEnd"/>
          </w:p>
        </w:tc>
      </w:tr>
      <w:tr w:rsidR="00CD799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Экономика</w:t>
            </w:r>
            <w:proofErr w:type="spellEnd"/>
          </w:p>
        </w:tc>
      </w:tr>
      <w:tr w:rsidR="00CD799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  <w:proofErr w:type="spellEnd"/>
          </w:p>
        </w:tc>
      </w:tr>
      <w:tr w:rsidR="00CD7994" w:rsidRPr="00183F1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D799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Материально-техническое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обеспечение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АФК</w:t>
            </w:r>
          </w:p>
        </w:tc>
      </w:tr>
      <w:tr w:rsidR="00CD799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Научно-исследовательская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 физической культуры и спорта</w:t>
            </w:r>
          </w:p>
        </w:tc>
      </w:tr>
      <w:tr w:rsidR="00CD799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CD7994">
        <w:trPr>
          <w:trHeight w:hRule="exact" w:val="277"/>
        </w:trPr>
        <w:tc>
          <w:tcPr>
            <w:tcW w:w="766" w:type="dxa"/>
          </w:tcPr>
          <w:p w:rsidR="00CD7994" w:rsidRDefault="00CD7994"/>
        </w:tc>
        <w:tc>
          <w:tcPr>
            <w:tcW w:w="511" w:type="dxa"/>
          </w:tcPr>
          <w:p w:rsidR="00CD7994" w:rsidRDefault="00CD7994"/>
        </w:tc>
        <w:tc>
          <w:tcPr>
            <w:tcW w:w="1560" w:type="dxa"/>
          </w:tcPr>
          <w:p w:rsidR="00CD7994" w:rsidRDefault="00CD7994"/>
        </w:tc>
        <w:tc>
          <w:tcPr>
            <w:tcW w:w="1844" w:type="dxa"/>
          </w:tcPr>
          <w:p w:rsidR="00CD7994" w:rsidRDefault="00CD7994"/>
        </w:tc>
        <w:tc>
          <w:tcPr>
            <w:tcW w:w="5104" w:type="dxa"/>
          </w:tcPr>
          <w:p w:rsidR="00CD7994" w:rsidRDefault="00CD7994"/>
        </w:tc>
        <w:tc>
          <w:tcPr>
            <w:tcW w:w="993" w:type="dxa"/>
          </w:tcPr>
          <w:p w:rsidR="00CD7994" w:rsidRDefault="00CD7994"/>
        </w:tc>
      </w:tr>
      <w:tr w:rsidR="00CD7994" w:rsidRPr="00183F1C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994" w:rsidRPr="006767C3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D7994" w:rsidRPr="00183F1C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ОК-3: способностью использовать основы экономических знаний в различных сферах жизнедеятельности</w:t>
            </w:r>
          </w:p>
        </w:tc>
      </w:tr>
      <w:tr w:rsidR="00CD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183F1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комплекс </w:t>
            </w:r>
            <w:r w:rsidR="006767C3"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элементов, механизм и особенност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действия системы управления о</w:t>
            </w:r>
            <w:r w:rsidR="006767C3"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рганизацией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элементы и механиз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 действия системы управления о</w:t>
            </w:r>
            <w:r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рганизацией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183F1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элементы системы уп</w:t>
            </w:r>
            <w:r w:rsidR="006767C3"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</w:t>
            </w:r>
            <w:r w:rsidR="006767C3"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вления организацией</w:t>
            </w:r>
          </w:p>
        </w:tc>
      </w:tr>
      <w:tr w:rsidR="00CD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183F1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комплекс </w:t>
            </w:r>
            <w:r w:rsidR="006767C3"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элементов, механизм и особенност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действия системы управления о</w:t>
            </w:r>
            <w:r w:rsidR="006767C3"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рганизацией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6767C3" w:rsidRDefault="006767C3" w:rsidP="00183F1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767C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основные элементы и механизм действия системы управления организацией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 некоторые элементы системы уп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вления организацией</w:t>
            </w:r>
          </w:p>
        </w:tc>
      </w:tr>
      <w:tr w:rsidR="00CD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994" w:rsidRPr="00183F1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пост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роения и организации комплекса 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элементов, механизм и особенност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действия системы управления о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рганизацией</w:t>
            </w:r>
          </w:p>
        </w:tc>
      </w:tr>
      <w:tr w:rsidR="00CD7994" w:rsidRPr="00183F1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применения основных элементов 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организации механизм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 действия системы управления о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рганизацией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 некоторые элементы системы уп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вления организацией</w:t>
            </w:r>
          </w:p>
        </w:tc>
      </w:tr>
      <w:tr w:rsidR="00CD7994" w:rsidRPr="00183F1C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ПК-24: знанием актуальных проблем в сфере адаптивной физической культуры</w:t>
            </w:r>
          </w:p>
        </w:tc>
      </w:tr>
      <w:tr w:rsidR="00CD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полный комплекс актуальных проблем в сфере адаптивной физической культуры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наиболее актуальные проблемы в сфере адаптивной физической культуры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актуальные проблемы в сфере адаптивной физической культуры</w:t>
            </w:r>
          </w:p>
        </w:tc>
      </w:tr>
      <w:tr w:rsidR="00CD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решать все актуальные проблемы в сфере адаптивной физической культуры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решать базовые актуальные проблемы в сфере адаптивной физической культуры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решать некоторые актуальные проблемы в сфере адаптивной физической культуры</w:t>
            </w:r>
          </w:p>
        </w:tc>
      </w:tr>
      <w:tr w:rsidR="00CD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решения всех актуальных проблем в сфере адаптивной физической культуры</w:t>
            </w:r>
          </w:p>
        </w:tc>
      </w:tr>
    </w:tbl>
    <w:p w:rsidR="00CD7994" w:rsidRPr="00F949A4" w:rsidRDefault="006767C3">
      <w:pPr>
        <w:rPr>
          <w:sz w:val="0"/>
          <w:szCs w:val="0"/>
          <w:lang w:val="ru-RU"/>
        </w:rPr>
      </w:pPr>
      <w:r w:rsidRPr="00F949A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9"/>
        <w:gridCol w:w="271"/>
        <w:gridCol w:w="2964"/>
        <w:gridCol w:w="962"/>
        <w:gridCol w:w="695"/>
        <w:gridCol w:w="1113"/>
        <w:gridCol w:w="1248"/>
        <w:gridCol w:w="681"/>
        <w:gridCol w:w="396"/>
        <w:gridCol w:w="979"/>
      </w:tblGrid>
      <w:tr w:rsidR="00CD799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D7994" w:rsidRDefault="00CD7994"/>
        </w:tc>
        <w:tc>
          <w:tcPr>
            <w:tcW w:w="710" w:type="dxa"/>
          </w:tcPr>
          <w:p w:rsidR="00CD7994" w:rsidRDefault="00CD7994"/>
        </w:tc>
        <w:tc>
          <w:tcPr>
            <w:tcW w:w="1135" w:type="dxa"/>
          </w:tcPr>
          <w:p w:rsidR="00CD7994" w:rsidRDefault="00CD7994"/>
        </w:tc>
        <w:tc>
          <w:tcPr>
            <w:tcW w:w="1277" w:type="dxa"/>
          </w:tcPr>
          <w:p w:rsidR="00CD7994" w:rsidRDefault="00CD7994"/>
        </w:tc>
        <w:tc>
          <w:tcPr>
            <w:tcW w:w="710" w:type="dxa"/>
          </w:tcPr>
          <w:p w:rsidR="00CD7994" w:rsidRDefault="00CD7994"/>
        </w:tc>
        <w:tc>
          <w:tcPr>
            <w:tcW w:w="426" w:type="dxa"/>
          </w:tcPr>
          <w:p w:rsidR="00CD7994" w:rsidRDefault="00CD799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решения базовых актуальных проблем в сфере адаптивной физической культуры</w:t>
            </w:r>
          </w:p>
        </w:tc>
      </w:tr>
      <w:tr w:rsidR="00CD7994" w:rsidRPr="00183F1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решения отдельных актуальных проблем в сфере адаптивной физической культуры</w:t>
            </w:r>
          </w:p>
        </w:tc>
      </w:tr>
      <w:tr w:rsidR="00CD7994" w:rsidRPr="00183F1C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CD799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-историю развития управленческой мысли, основные подходы к управлению предприятием в сфере ФК и С;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-роли, функции и задачи менеджера в современной организации ФК;</w:t>
            </w:r>
          </w:p>
        </w:tc>
      </w:tr>
      <w:tr w:rsidR="00CD7994" w:rsidRPr="00183F1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-внутренние и внешние переменные организации, их влияние на принятие управленческих решений для преодоления проблем организации;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-типы организационных структур, их основные параметры и принципы их проектирования;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-основы делового общения, принципы и методы организации деловых коммуникаций;</w:t>
            </w:r>
          </w:p>
        </w:tc>
      </w:tr>
      <w:tr w:rsidR="00CD7994" w:rsidRPr="00183F1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-основные теории и концепции взаимодействия людей в организации ФК, включая вопросы мотивации, групповой динамики,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командообразования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лидерства и управления конфликтами.</w:t>
            </w:r>
          </w:p>
        </w:tc>
      </w:tr>
      <w:tr w:rsidR="00CD799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-ставить цели и формулировать задачи для выполнения профессиональных функций;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-систематизировать и обобщать информацию по вопросам менеджмента организации ФК и С;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-анализировать влияние внешней и внутренние среды на деятельность организации;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-разрабатывать предложения по совершенствованию организационной структуры;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-общаться и участвовать в коллективных действиях, применяя групповой метод принятия решений;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-организовывать командное взаимодействие для решения управленческих задач;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-использовать мотивацию для повышения эффективности деятельности организации ФК и С;</w:t>
            </w:r>
          </w:p>
        </w:tc>
      </w:tr>
      <w:tr w:rsidR="00CD7994" w:rsidRPr="00183F1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3.2.8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-прогнозировать возникновение конфликтной ситуации и принимать эффективные действия по ее предотвращению; оптимально разрешать межличностные конфликты, используя различные типы решений.</w:t>
            </w:r>
          </w:p>
        </w:tc>
      </w:tr>
      <w:tr w:rsidR="00CD799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-специальной экономической терминологией и лексикой специальности;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-навыками применения технологий разработки и методов принятия рациональных управленческих решений;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-современными технологиями эффективного влияния на индивидуальное и групповое поведение в организации;</w:t>
            </w:r>
          </w:p>
        </w:tc>
      </w:tr>
      <w:tr w:rsidR="00CD7994" w:rsidRPr="00183F1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-владеть различными способами разрешения конфликтных ситуаций;</w:t>
            </w:r>
          </w:p>
        </w:tc>
      </w:tr>
      <w:tr w:rsidR="00CD799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коммуникаций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CD7994">
        <w:trPr>
          <w:trHeight w:hRule="exact" w:val="277"/>
        </w:trPr>
        <w:tc>
          <w:tcPr>
            <w:tcW w:w="766" w:type="dxa"/>
          </w:tcPr>
          <w:p w:rsidR="00CD7994" w:rsidRDefault="00CD7994"/>
        </w:tc>
        <w:tc>
          <w:tcPr>
            <w:tcW w:w="228" w:type="dxa"/>
          </w:tcPr>
          <w:p w:rsidR="00CD7994" w:rsidRDefault="00CD7994"/>
        </w:tc>
        <w:tc>
          <w:tcPr>
            <w:tcW w:w="285" w:type="dxa"/>
          </w:tcPr>
          <w:p w:rsidR="00CD7994" w:rsidRDefault="00CD7994"/>
        </w:tc>
        <w:tc>
          <w:tcPr>
            <w:tcW w:w="3403" w:type="dxa"/>
          </w:tcPr>
          <w:p w:rsidR="00CD7994" w:rsidRDefault="00CD7994"/>
        </w:tc>
        <w:tc>
          <w:tcPr>
            <w:tcW w:w="851" w:type="dxa"/>
          </w:tcPr>
          <w:p w:rsidR="00CD7994" w:rsidRDefault="00CD7994"/>
        </w:tc>
        <w:tc>
          <w:tcPr>
            <w:tcW w:w="710" w:type="dxa"/>
          </w:tcPr>
          <w:p w:rsidR="00CD7994" w:rsidRDefault="00CD7994"/>
        </w:tc>
        <w:tc>
          <w:tcPr>
            <w:tcW w:w="1135" w:type="dxa"/>
          </w:tcPr>
          <w:p w:rsidR="00CD7994" w:rsidRDefault="00CD7994"/>
        </w:tc>
        <w:tc>
          <w:tcPr>
            <w:tcW w:w="1277" w:type="dxa"/>
          </w:tcPr>
          <w:p w:rsidR="00CD7994" w:rsidRDefault="00CD7994"/>
        </w:tc>
        <w:tc>
          <w:tcPr>
            <w:tcW w:w="710" w:type="dxa"/>
          </w:tcPr>
          <w:p w:rsidR="00CD7994" w:rsidRDefault="00CD7994"/>
        </w:tc>
        <w:tc>
          <w:tcPr>
            <w:tcW w:w="426" w:type="dxa"/>
          </w:tcPr>
          <w:p w:rsidR="00CD7994" w:rsidRDefault="00CD7994"/>
        </w:tc>
        <w:tc>
          <w:tcPr>
            <w:tcW w:w="993" w:type="dxa"/>
          </w:tcPr>
          <w:p w:rsidR="00CD7994" w:rsidRDefault="00CD7994"/>
        </w:tc>
      </w:tr>
      <w:tr w:rsidR="00CD7994" w:rsidRPr="00183F1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CD799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CD7994" w:rsidRPr="00183F1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Организация как объект менеджмента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CD7994">
            <w:pPr>
              <w:rPr>
                <w:lang w:val="ru-RU"/>
              </w:rPr>
            </w:pPr>
          </w:p>
        </w:tc>
      </w:tr>
      <w:tr w:rsidR="00CD799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Формирование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аппарата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менеджмента в России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Л2.4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Функции управления: понятие, классификация /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Л2.4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Формулирование целей предприятия, их классификация и значимость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 факторов внешней и внутренней среды коммерческой организации /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Л2.3 Л2.4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сферы коммерческой организации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 Л2.4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Менеджмент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персонала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организации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</w:tbl>
    <w:p w:rsidR="00CD7994" w:rsidRDefault="006767C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5"/>
        <w:gridCol w:w="3453"/>
        <w:gridCol w:w="921"/>
        <w:gridCol w:w="675"/>
        <w:gridCol w:w="1091"/>
        <w:gridCol w:w="1202"/>
        <w:gridCol w:w="666"/>
        <w:gridCol w:w="383"/>
        <w:gridCol w:w="938"/>
      </w:tblGrid>
      <w:tr w:rsidR="00CD799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D7994" w:rsidRDefault="00CD7994"/>
        </w:tc>
        <w:tc>
          <w:tcPr>
            <w:tcW w:w="710" w:type="dxa"/>
          </w:tcPr>
          <w:p w:rsidR="00CD7994" w:rsidRDefault="00CD7994"/>
        </w:tc>
        <w:tc>
          <w:tcPr>
            <w:tcW w:w="1135" w:type="dxa"/>
          </w:tcPr>
          <w:p w:rsidR="00CD7994" w:rsidRDefault="00CD7994"/>
        </w:tc>
        <w:tc>
          <w:tcPr>
            <w:tcW w:w="1277" w:type="dxa"/>
          </w:tcPr>
          <w:p w:rsidR="00CD7994" w:rsidRDefault="00CD7994"/>
        </w:tc>
        <w:tc>
          <w:tcPr>
            <w:tcW w:w="710" w:type="dxa"/>
          </w:tcPr>
          <w:p w:rsidR="00CD7994" w:rsidRDefault="00CD7994"/>
        </w:tc>
        <w:tc>
          <w:tcPr>
            <w:tcW w:w="426" w:type="dxa"/>
          </w:tcPr>
          <w:p w:rsidR="00CD7994" w:rsidRDefault="00CD799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CD799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методы управления: сущность и содержание /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Л2.3 Л2.4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Координация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и контроль исполнения управленческих решений /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Уровни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решений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Управленческая информация: понятие, назначение, виды /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Л2.4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Разработка схемы коммуникаций в организации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Факторы повышения эффективности делового общения /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Л2.4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этикет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Л2.4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Руководство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партнерство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Кадровая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политика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предприятия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 Л2.4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Взаимосвязь кадровой политики со стратегией развития организации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Л2.3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Мотивация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труда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Разработка сист</w:t>
            </w:r>
            <w:r w:rsid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емы стимулирования сотрудников </w:t>
            </w:r>
            <w:bookmarkStart w:id="0" w:name="_GoBack"/>
            <w:bookmarkEnd w:id="0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Л2.4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 экономической и социальной эффективности управления персоналом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Л3.1</w:t>
            </w:r>
          </w:p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</w:tr>
      <w:tr w:rsidR="00CD7994">
        <w:trPr>
          <w:trHeight w:hRule="exact" w:val="277"/>
        </w:trPr>
        <w:tc>
          <w:tcPr>
            <w:tcW w:w="993" w:type="dxa"/>
          </w:tcPr>
          <w:p w:rsidR="00CD7994" w:rsidRDefault="00CD7994"/>
        </w:tc>
        <w:tc>
          <w:tcPr>
            <w:tcW w:w="3687" w:type="dxa"/>
          </w:tcPr>
          <w:p w:rsidR="00CD7994" w:rsidRDefault="00CD7994"/>
        </w:tc>
        <w:tc>
          <w:tcPr>
            <w:tcW w:w="851" w:type="dxa"/>
          </w:tcPr>
          <w:p w:rsidR="00CD7994" w:rsidRDefault="00CD7994"/>
        </w:tc>
        <w:tc>
          <w:tcPr>
            <w:tcW w:w="710" w:type="dxa"/>
          </w:tcPr>
          <w:p w:rsidR="00CD7994" w:rsidRDefault="00CD7994"/>
        </w:tc>
        <w:tc>
          <w:tcPr>
            <w:tcW w:w="1135" w:type="dxa"/>
          </w:tcPr>
          <w:p w:rsidR="00CD7994" w:rsidRDefault="00CD7994"/>
        </w:tc>
        <w:tc>
          <w:tcPr>
            <w:tcW w:w="1277" w:type="dxa"/>
          </w:tcPr>
          <w:p w:rsidR="00CD7994" w:rsidRDefault="00CD7994"/>
        </w:tc>
        <w:tc>
          <w:tcPr>
            <w:tcW w:w="710" w:type="dxa"/>
          </w:tcPr>
          <w:p w:rsidR="00CD7994" w:rsidRDefault="00CD7994"/>
        </w:tc>
        <w:tc>
          <w:tcPr>
            <w:tcW w:w="426" w:type="dxa"/>
          </w:tcPr>
          <w:p w:rsidR="00CD7994" w:rsidRDefault="00CD7994"/>
        </w:tc>
        <w:tc>
          <w:tcPr>
            <w:tcW w:w="993" w:type="dxa"/>
          </w:tcPr>
          <w:p w:rsidR="00CD7994" w:rsidRDefault="00CD7994"/>
        </w:tc>
      </w:tr>
      <w:tr w:rsidR="00CD7994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D7994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CD7994" w:rsidRPr="00183F1C">
        <w:trPr>
          <w:trHeight w:hRule="exact" w:val="243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(2 курс).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Теоретические аспекты менеджмента организаций. Суть управленческой деятельности.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Понятие организации. Характеристики организаций.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Суть управленческой деятельности. Горизонтальное и вертикальное разделение труда в организации.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Уровни и функции процесса управления. Процесс делегирования полномочий.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Управление, направленное на успех. Составляющие успеха организации.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Эволюция управления как научной дисциплины. Разнообразие моделей менеджмента.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Основные факторы среды прямого и косвенного воздействия на организацию.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Инфраструктура менеджмента. Внутренняя и внешняя среда организации в сфере ФК и С.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Внутренние переменные организации. Классификация технологии по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Вудворд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по Томпсону.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Подходы к управлению - направленность на успех.</w:t>
            </w:r>
          </w:p>
        </w:tc>
      </w:tr>
    </w:tbl>
    <w:p w:rsidR="00CD7994" w:rsidRPr="00F949A4" w:rsidRDefault="006767C3">
      <w:pPr>
        <w:rPr>
          <w:sz w:val="0"/>
          <w:szCs w:val="0"/>
          <w:lang w:val="ru-RU"/>
        </w:rPr>
      </w:pPr>
      <w:r w:rsidRPr="00F949A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21"/>
        <w:gridCol w:w="4780"/>
        <w:gridCol w:w="973"/>
      </w:tblGrid>
      <w:tr w:rsidR="00CD7994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CD7994" w:rsidRDefault="00CD799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CD7994" w:rsidRPr="00183F1C">
        <w:trPr>
          <w:trHeight w:hRule="exact" w:val="13003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Подходы к управлению: с позиций выделения различных школ в управлении, процессный, системный, ситуационный.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История Российского менеджмента. Перспективы менеджмента: возможное и вероятное.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Обзор теорий лидерства (подход с позиции личностных качеств, поведенческий и ситуационный подходы)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Природа конфликта в организации. Структурные методы и межличностные стили разрешения конфликта в менеджменте организации.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Стратегические и тактические планы в системе менеджмента. Содержание и задачи внутрифирменного планирования в сфере ФК и С. Виды планов.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Понятия систем, подсистем в менеджменте.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Методологические основы менеджмента. Экономический механизм менеджмента.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Управление конфликтной ситуацией. Виды конфликтов и стили разрешения конфликтных ситуаций.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19.Основные принципы планирования в менеджменте в сфере ФК и С.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Моделирование ситуаций и разработка управленческих решений в менеджменте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Процесс принятия управленческих решений: алгоритм принятия и реализации управленческих решений.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Разновидности международного бизнеса. Интеграция бизнеса.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Организация как система. Общие понятия систем.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Методы принятия управленческих решений: основанный на понятии «здравого смысла», основанный на интуиции управляющего, основанный на научно-практическом подходе.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25. Сетевые, матричные,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дивизиональные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ОСУ.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Регулирование и контроль в системе менеджмента: функции и формы управленческого контроля.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Методология менеджмента: цели и задачи менеджмента.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Обратная связь в системах управления.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Внешняя среда организации в сфере ФК и С. Характеристики внешней среды.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Функциональные, линейные, линейно-функциональные организационные структуры в сфере ФК и С.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Коммуникации, понятие информации, понятие коммуникационного процесса.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32.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Дивизиональные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структуры, продуктовые, региональные.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Виды коммуникаций, причины неэффективности межличностных коммуникаций, причины неэффективности организационных коммуникаций.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Проектные, матричные структуры.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Принятие решений, понятие, модель процесса принятия решений, этапы процесса принятия решений.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36. Содержательнее теории мотивации персонала. Теория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Маслоу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Запрограммированные, незапрограммированные, интуитивные, рациональные решения.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38. Содержательные теории мотивации. Теория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МакКлелланда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Законы организации: синергии, самосохранения, развития.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40. Содержательные теории мотивации. Двухфакторная теория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Герцберга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Профессиональные и личностные качества менеджера.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Процессуальные теории мотивации. Теория ожиданий.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Виды ОСУ. Принципы построения.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Законы организаций: информированности-упорядоченности, единство анализа и синтеза, пропорциональности и композиции в сфере ФК и С.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Формы власти и влияния: власть, основанная на принуждении, власть, основанная на вознаграждении.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Процессуальные теории мотивации. Модель Портера-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Лоулера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Формы власти и влияния: законная власть, харизма, власть эксперта.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48. Контроль и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контроллинг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системе современного менеджмента.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Организационные структуры управления. Связь типов организации принципов построения.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Консалтинг в сфере оценки и синтез корпоративного управления.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Лидерство: стиль, ситуация и эффективность. Поведенческий подход.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Моделирование управленческих решений в менеджменте.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53. Д. М.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Грегор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теория «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и «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Y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 Современные тенденции развития менеджмента в России.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Разнообразие моделей менеджмента: американская, японская, европейская. Павлов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56. Мотивация деятельности в менеджменте. Принципы построения систем мотивации и стимулирования персонала в сфере ФК и С.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  Власть. Виды власти и влияния. Баланс власти.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 Внутрифирменное управление: принципы, функции, методы.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59. Делегирование ответственности и полномочий. Принципы эффективного делегирования полномочий.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60. Уровни управления. Разделение труда в организации.</w:t>
            </w:r>
          </w:p>
        </w:tc>
      </w:tr>
      <w:tr w:rsidR="00CD7994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D7994" w:rsidRPr="00183F1C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CD7994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D7994" w:rsidRPr="00183F1C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proofErr w:type="gram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Тесты,тематика</w:t>
            </w:r>
            <w:proofErr w:type="spellEnd"/>
            <w:proofErr w:type="gram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 выполнению контрольных заданий, тематика рефератов и эссе</w:t>
            </w:r>
          </w:p>
        </w:tc>
      </w:tr>
      <w:tr w:rsidR="00CD7994" w:rsidRPr="00183F1C">
        <w:trPr>
          <w:trHeight w:hRule="exact" w:val="277"/>
        </w:trPr>
        <w:tc>
          <w:tcPr>
            <w:tcW w:w="4679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</w:tr>
      <w:tr w:rsidR="00CD7994" w:rsidRPr="00183F1C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CD7994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</w:tbl>
    <w:p w:rsidR="00CD7994" w:rsidRDefault="006767C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5"/>
        <w:gridCol w:w="1936"/>
        <w:gridCol w:w="1884"/>
        <w:gridCol w:w="3139"/>
        <w:gridCol w:w="1586"/>
        <w:gridCol w:w="974"/>
      </w:tblGrid>
      <w:tr w:rsidR="00CD7994" w:rsidTr="00F949A4">
        <w:trPr>
          <w:trHeight w:hRule="exact" w:val="416"/>
        </w:trPr>
        <w:tc>
          <w:tcPr>
            <w:tcW w:w="457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39" w:type="dxa"/>
          </w:tcPr>
          <w:p w:rsidR="00CD7994" w:rsidRDefault="00CD7994"/>
        </w:tc>
        <w:tc>
          <w:tcPr>
            <w:tcW w:w="1586" w:type="dxa"/>
          </w:tcPr>
          <w:p w:rsidR="00CD7994" w:rsidRDefault="00CD7994"/>
        </w:tc>
        <w:tc>
          <w:tcPr>
            <w:tcW w:w="974" w:type="dxa"/>
            <w:shd w:val="clear" w:color="C0C0C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CD7994" w:rsidTr="00F949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7994" w:rsidTr="00F949A4">
        <w:trPr>
          <w:trHeight w:hRule="exact" w:val="27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7994" w:rsidTr="00F949A4">
        <w:trPr>
          <w:trHeight w:hRule="exact" w:val="27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Веснин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В.Р.</w:t>
            </w:r>
          </w:p>
        </w:tc>
        <w:tc>
          <w:tcPr>
            <w:tcW w:w="50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Менеджмент в вопросах и ответах: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CD7994" w:rsidTr="00F949A4">
        <w:trPr>
          <w:trHeight w:hRule="exact" w:val="91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Шемятихина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Л.Ю., Лагутина Е.Е.</w:t>
            </w:r>
          </w:p>
        </w:tc>
        <w:tc>
          <w:tcPr>
            <w:tcW w:w="50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Менеджмент и экономика образования: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программе ВО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38.04.02 "Менеджмент": рек.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Советом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УМО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области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менеджмента</w:t>
            </w:r>
            <w:proofErr w:type="spellEnd"/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CD7994" w:rsidTr="00F949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7994" w:rsidTr="00F949A4">
        <w:trPr>
          <w:trHeight w:hRule="exact" w:val="27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7994" w:rsidTr="00F949A4">
        <w:trPr>
          <w:trHeight w:hRule="exact" w:val="478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Егоршин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А.П.</w:t>
            </w:r>
          </w:p>
        </w:tc>
        <w:tc>
          <w:tcPr>
            <w:tcW w:w="50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менеджмента: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proofErr w:type="gram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Советом УМО вузов России по образованию в области менеджмента</w:t>
            </w:r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НИМБ, 2012</w:t>
            </w:r>
          </w:p>
        </w:tc>
      </w:tr>
      <w:tr w:rsidR="00CD7994" w:rsidTr="00F949A4">
        <w:trPr>
          <w:trHeight w:hRule="exact" w:val="27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Веснин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В.Р.</w:t>
            </w:r>
          </w:p>
        </w:tc>
        <w:tc>
          <w:tcPr>
            <w:tcW w:w="50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Менеджмент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CD7994" w:rsidTr="00F949A4">
        <w:trPr>
          <w:trHeight w:hRule="exact" w:val="478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Виханский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О.С., Наумов А.И.</w:t>
            </w:r>
          </w:p>
        </w:tc>
        <w:tc>
          <w:tcPr>
            <w:tcW w:w="50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Менеджмент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М.: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CD7994" w:rsidTr="00F949A4">
        <w:trPr>
          <w:trHeight w:hRule="exact" w:val="27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Грабауров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В.А.</w:t>
            </w:r>
          </w:p>
        </w:tc>
        <w:tc>
          <w:tcPr>
            <w:tcW w:w="50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Менеджмент на транспорте: Учебное пособие</w:t>
            </w:r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Вышэйшая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CD7994" w:rsidTr="00F949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CD7994" w:rsidTr="00F949A4">
        <w:trPr>
          <w:trHeight w:hRule="exact" w:val="27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CD7994"/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7994" w:rsidTr="00F949A4">
        <w:trPr>
          <w:trHeight w:hRule="exact" w:val="478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Челнокова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Е.А.</w:t>
            </w:r>
          </w:p>
        </w:tc>
        <w:tc>
          <w:tcPr>
            <w:tcW w:w="50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Коммуникации в менеджменте: </w:t>
            </w:r>
            <w:proofErr w:type="gram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2013</w:t>
            </w:r>
          </w:p>
        </w:tc>
      </w:tr>
      <w:tr w:rsidR="00CD7994" w:rsidRPr="00183F1C" w:rsidTr="00F949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CD7994" w:rsidRPr="00183F1C" w:rsidTr="00F949A4">
        <w:trPr>
          <w:trHeight w:hRule="exact" w:val="69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Менеджмент в профессиональном образовании [Электронный ресурс]: сетевой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</w:t>
            </w:r>
            <w:proofErr w:type="gram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метод. комплекс //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гос.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педаг.ун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-т им. </w:t>
            </w:r>
            <w:r w:rsidRPr="00183F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К. Минина: офиц. 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Сайт. – Режим доступа: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course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view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=2606, для доступа к ресурсу необходима авторизация</w:t>
            </w:r>
          </w:p>
        </w:tc>
      </w:tr>
      <w:tr w:rsidR="00CD7994" w:rsidRPr="00183F1C" w:rsidTr="00F949A4">
        <w:trPr>
          <w:trHeight w:hRule="exact" w:val="69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Пичурин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И.И. Основы маркетинга: Теория и </w:t>
            </w:r>
            <w:proofErr w:type="gram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практика :</w:t>
            </w:r>
            <w:proofErr w:type="gram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И.И.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Пичурин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О.В. Обухов, Н.Д.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Эриашвили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</w:t>
            </w:r>
            <w:proofErr w:type="gram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:</w:t>
            </w:r>
            <w:proofErr w:type="gram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-Дана, 2015. - 383 с. -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978-5-238-02090-</w:t>
            </w:r>
            <w:proofErr w:type="gram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 ;</w:t>
            </w:r>
            <w:proofErr w:type="gram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CD7994" w:rsidTr="00F949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CD7994" w:rsidTr="00F949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CD7994" w:rsidRPr="00183F1C" w:rsidTr="00F949A4">
        <w:trPr>
          <w:trHeight w:hRule="exact" w:val="50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uisrussia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)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uisrussia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ips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_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levels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.Университетская информационная система РОССИЯ (УИС РОССИЯ)</w:t>
            </w:r>
          </w:p>
        </w:tc>
      </w:tr>
      <w:tr w:rsidR="00CD7994" w:rsidRPr="00183F1C" w:rsidTr="00F949A4">
        <w:trPr>
          <w:trHeight w:hRule="exact" w:val="28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ecsocman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- Федеральный образовательный портал – Экономика, социология, менеджмент.</w:t>
            </w:r>
          </w:p>
        </w:tc>
      </w:tr>
      <w:tr w:rsidR="00CD7994" w:rsidRPr="00183F1C" w:rsidTr="00F949A4">
        <w:trPr>
          <w:trHeight w:hRule="exact" w:val="28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- Федеральный портал «Российское образование»</w:t>
            </w:r>
          </w:p>
        </w:tc>
      </w:tr>
      <w:tr w:rsidR="00CD7994" w:rsidRPr="00183F1C" w:rsidTr="00F949A4">
        <w:trPr>
          <w:trHeight w:hRule="exact" w:val="28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shool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collection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- Федеральное хранилище «Единая коллекция цифровых образовательных ресурсов».</w:t>
            </w:r>
          </w:p>
        </w:tc>
      </w:tr>
      <w:tr w:rsidR="00CD7994" w:rsidRPr="00183F1C" w:rsidTr="00F949A4">
        <w:trPr>
          <w:trHeight w:hRule="exact" w:val="28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aup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Административно-управленческий портал</w:t>
            </w:r>
          </w:p>
        </w:tc>
      </w:tr>
      <w:tr w:rsidR="00CD7994" w:rsidRPr="00183F1C" w:rsidTr="00F949A4">
        <w:trPr>
          <w:trHeight w:hRule="exact" w:val="28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rhr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Сайт «Человеческие ресурсы России»</w:t>
            </w:r>
          </w:p>
        </w:tc>
      </w:tr>
      <w:tr w:rsidR="00CD7994" w:rsidRPr="00183F1C" w:rsidTr="00F949A4">
        <w:trPr>
          <w:trHeight w:hRule="exact" w:val="28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dis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lcp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Журнал «Кадры предприятия»</w:t>
            </w:r>
          </w:p>
        </w:tc>
      </w:tr>
      <w:tr w:rsidR="00CD7994" w:rsidRPr="00183F1C" w:rsidTr="00F949A4">
        <w:trPr>
          <w:trHeight w:hRule="exact" w:val="507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kadrovik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Кадровый портал + Журнал «Справочник кадровика» + Журнал «Справочник по управлению персоналом»</w:t>
            </w:r>
          </w:p>
        </w:tc>
      </w:tr>
      <w:tr w:rsidR="00CD7994" w:rsidRPr="00183F1C" w:rsidTr="00F949A4">
        <w:trPr>
          <w:trHeight w:hRule="exact" w:val="279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6.3.2.9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kdelo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Журнал «Кадровое дело»</w:t>
            </w:r>
          </w:p>
        </w:tc>
      </w:tr>
      <w:tr w:rsidR="00CD7994" w:rsidRPr="00183F1C" w:rsidTr="00F949A4">
        <w:trPr>
          <w:trHeight w:hRule="exact" w:val="277"/>
        </w:trPr>
        <w:tc>
          <w:tcPr>
            <w:tcW w:w="755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1936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1884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3139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1586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974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</w:tr>
      <w:tr w:rsidR="00CD7994" w:rsidRPr="00183F1C" w:rsidTr="00F949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CD7994" w:rsidRPr="00183F1C" w:rsidTr="00F949A4">
        <w:trPr>
          <w:trHeight w:hRule="exact" w:val="283"/>
        </w:trPr>
        <w:tc>
          <w:tcPr>
            <w:tcW w:w="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Default="006767C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 w:rsidP="00F949A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аудитории, для проведения лек</w:t>
            </w:r>
            <w:r w:rsid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ционных и практических занятий.</w:t>
            </w:r>
          </w:p>
        </w:tc>
      </w:tr>
      <w:tr w:rsidR="00CD7994" w:rsidRPr="00183F1C" w:rsidTr="00F949A4">
        <w:trPr>
          <w:trHeight w:hRule="exact" w:val="277"/>
        </w:trPr>
        <w:tc>
          <w:tcPr>
            <w:tcW w:w="755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1936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1884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3139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1586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  <w:tc>
          <w:tcPr>
            <w:tcW w:w="974" w:type="dxa"/>
          </w:tcPr>
          <w:p w:rsidR="00CD7994" w:rsidRPr="00F949A4" w:rsidRDefault="00CD7994">
            <w:pPr>
              <w:rPr>
                <w:lang w:val="ru-RU"/>
              </w:rPr>
            </w:pPr>
          </w:p>
        </w:tc>
      </w:tr>
      <w:tr w:rsidR="00CD7994" w:rsidRPr="00183F1C" w:rsidTr="00F949A4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CD7994" w:rsidRPr="00183F1C" w:rsidTr="00F949A4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CD7994" w:rsidRPr="00F949A4" w:rsidRDefault="00CD799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оценке качества подготовки студентов;</w:t>
            </w:r>
          </w:p>
          <w:p w:rsidR="00CD7994" w:rsidRPr="00F949A4" w:rsidRDefault="006767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Памятка </w:t>
            </w:r>
            <w:proofErr w:type="gramStart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студенту по рейтинговой оценке</w:t>
            </w:r>
            <w:proofErr w:type="gramEnd"/>
            <w:r w:rsidRPr="00F949A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качества подготовки студентов.</w:t>
            </w:r>
          </w:p>
        </w:tc>
      </w:tr>
    </w:tbl>
    <w:p w:rsidR="00CD7994" w:rsidRPr="00F949A4" w:rsidRDefault="00CD7994">
      <w:pPr>
        <w:rPr>
          <w:lang w:val="ru-RU"/>
        </w:rPr>
      </w:pPr>
    </w:p>
    <w:sectPr w:rsidR="00CD7994" w:rsidRPr="00F949A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83F1C"/>
    <w:rsid w:val="001F0BC7"/>
    <w:rsid w:val="006767C3"/>
    <w:rsid w:val="00CD7994"/>
    <w:rsid w:val="00D31453"/>
    <w:rsid w:val="00E209E2"/>
    <w:rsid w:val="00F94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15004F5C-8F96-472E-97D3-5574956DFB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2364</Words>
  <Characters>13480</Characters>
  <Application>Microsoft Office Word</Application>
  <DocSecurity>0</DocSecurity>
  <Lines>112</Lines>
  <Paragraphs>31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15813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АФЗС-16,17,18_plx_Менеджмент в физической культуре и спорте</dc:title>
  <dc:creator>FastReport.NET</dc:creator>
  <cp:lastModifiedBy>Марфа Васильевна</cp:lastModifiedBy>
  <cp:revision>5</cp:revision>
  <dcterms:created xsi:type="dcterms:W3CDTF">2019-05-16T06:22:00Z</dcterms:created>
  <dcterms:modified xsi:type="dcterms:W3CDTF">2019-08-25T17:29:00Z</dcterms:modified>
</cp:coreProperties>
</file>