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D416A" w:rsidRDefault="00202137">
      <w:pPr>
        <w:rPr>
          <w:sz w:val="0"/>
          <w:szCs w:val="0"/>
        </w:rPr>
      </w:pPr>
      <w:r>
        <w:object w:dxaOrig="9240" w:dyaOrig="12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2pt;height:633pt" o:ole="">
            <v:imagedata r:id="rId4" o:title=""/>
          </v:shape>
          <o:OLEObject Type="Embed" ProgID="AcroExch.Document.11" ShapeID="_x0000_i1025" DrawAspect="Content" ObjectID="_1628252697" r:id="rId5"/>
        </w:object>
      </w:r>
      <w:r w:rsidR="008E2F3B">
        <w:br w:type="page"/>
      </w:r>
    </w:p>
    <w:p w:rsidR="00CD416A" w:rsidRPr="008E2F3B" w:rsidRDefault="00202137">
      <w:pPr>
        <w:rPr>
          <w:sz w:val="0"/>
          <w:szCs w:val="0"/>
          <w:lang w:val="ru-RU"/>
        </w:rPr>
      </w:pPr>
      <w:r w:rsidRPr="00202137">
        <w:rPr>
          <w:noProof/>
          <w:lang w:val="ru-RU" w:eastAsia="ru-RU"/>
        </w:rPr>
        <w:lastRenderedPageBreak/>
        <w:drawing>
          <wp:inline distT="0" distB="0" distL="0" distR="0">
            <wp:extent cx="6419850" cy="119246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0627" cy="11926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2137">
        <w:rPr>
          <w:lang w:val="ru-RU"/>
        </w:rPr>
        <w:t xml:space="preserve"> </w:t>
      </w:r>
      <w:r w:rsidRPr="00202137">
        <w:rPr>
          <w:noProof/>
          <w:lang w:val="ru-RU" w:eastAsia="ru-RU"/>
        </w:rPr>
        <w:lastRenderedPageBreak/>
        <w:drawing>
          <wp:inline distT="0" distB="0" distL="0" distR="0">
            <wp:extent cx="6457950" cy="1022921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9138" cy="10231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2137">
        <w:rPr>
          <w:lang w:val="ru-RU"/>
        </w:rPr>
        <w:t xml:space="preserve"> </w:t>
      </w:r>
      <w:r w:rsidR="008E2F3B" w:rsidRPr="008E2F3B">
        <w:rPr>
          <w:lang w:val="ru-RU"/>
        </w:rPr>
        <w:br w:type="page"/>
      </w:r>
    </w:p>
    <w:p w:rsidR="00CD416A" w:rsidRDefault="00CD416A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7"/>
        <w:gridCol w:w="1491"/>
        <w:gridCol w:w="1752"/>
        <w:gridCol w:w="4788"/>
        <w:gridCol w:w="970"/>
      </w:tblGrid>
      <w:tr w:rsidR="00CD416A" w:rsidTr="00202137">
        <w:trPr>
          <w:trHeight w:hRule="exact" w:val="416"/>
        </w:trPr>
        <w:tc>
          <w:tcPr>
            <w:tcW w:w="4516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4788" w:type="dxa"/>
          </w:tcPr>
          <w:p w:rsidR="00CD416A" w:rsidRDefault="00CD416A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CD416A" w:rsidRPr="00202137" w:rsidTr="00202137">
        <w:trPr>
          <w:trHeight w:hRule="exact" w:val="72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«Информационные технологии в ФК и С» является теоретическая и практическая подготовка студентов к использованию современных возможностей информационных и коммуникационных технологий в профессиональной деятельности.</w:t>
            </w:r>
          </w:p>
        </w:tc>
      </w:tr>
      <w:tr w:rsidR="00CD416A" w:rsidTr="00202137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 w:rsidTr="00202137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формирование представлений о дидактических возможностях и особенностях использования современных информационных технологий в физической культуре;</w:t>
            </w:r>
          </w:p>
        </w:tc>
      </w:tr>
      <w:tr w:rsidR="00CD416A" w:rsidRPr="00202137" w:rsidTr="00202137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освоение применения проектной методики с использованием ИКТ;</w:t>
            </w:r>
          </w:p>
        </w:tc>
      </w:tr>
      <w:tr w:rsidR="00CD416A" w:rsidRPr="00202137" w:rsidTr="00202137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формирование навыков работы с использованием современных информационных технологий и сервисами Интернета, их применения в профессиональной деятельности;</w:t>
            </w:r>
          </w:p>
        </w:tc>
      </w:tr>
      <w:tr w:rsidR="00CD416A" w:rsidRPr="00202137" w:rsidTr="00202137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2021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получение</w:t>
            </w:r>
            <w:r w:rsidR="008E2F3B"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практических навыков проектирования и разработки информационных ресурсов.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776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497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491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752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4788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</w:tr>
      <w:tr w:rsidR="00CD416A" w:rsidRPr="00202137" w:rsidTr="002021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CD416A" w:rsidTr="00202137">
        <w:trPr>
          <w:trHeight w:hRule="exact" w:val="277"/>
        </w:trPr>
        <w:tc>
          <w:tcPr>
            <w:tcW w:w="276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CD416A" w:rsidTr="00202137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Информатика</w:t>
            </w:r>
            <w:proofErr w:type="spellEnd"/>
          </w:p>
        </w:tc>
      </w:tr>
      <w:tr w:rsidR="00CD416A" w:rsidRPr="00202137" w:rsidTr="00202137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D416A" w:rsidTr="00202137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Информатика</w:t>
            </w:r>
            <w:proofErr w:type="spellEnd"/>
          </w:p>
        </w:tc>
      </w:tr>
      <w:tr w:rsidR="00CD416A" w:rsidTr="00202137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Научно-исследовательская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</w:t>
            </w:r>
            <w:proofErr w:type="spellEnd"/>
          </w:p>
        </w:tc>
      </w:tr>
      <w:tr w:rsidR="00CD416A" w:rsidTr="00202137">
        <w:trPr>
          <w:trHeight w:hRule="exact" w:val="277"/>
        </w:trPr>
        <w:tc>
          <w:tcPr>
            <w:tcW w:w="776" w:type="dxa"/>
          </w:tcPr>
          <w:p w:rsidR="00CD416A" w:rsidRDefault="00CD416A"/>
        </w:tc>
        <w:tc>
          <w:tcPr>
            <w:tcW w:w="497" w:type="dxa"/>
          </w:tcPr>
          <w:p w:rsidR="00CD416A" w:rsidRDefault="00CD416A"/>
        </w:tc>
        <w:tc>
          <w:tcPr>
            <w:tcW w:w="1491" w:type="dxa"/>
          </w:tcPr>
          <w:p w:rsidR="00CD416A" w:rsidRDefault="00CD416A"/>
        </w:tc>
        <w:tc>
          <w:tcPr>
            <w:tcW w:w="1752" w:type="dxa"/>
          </w:tcPr>
          <w:p w:rsidR="00CD416A" w:rsidRDefault="00CD416A"/>
        </w:tc>
        <w:tc>
          <w:tcPr>
            <w:tcW w:w="4788" w:type="dxa"/>
          </w:tcPr>
          <w:p w:rsidR="00CD416A" w:rsidRDefault="00CD416A"/>
        </w:tc>
        <w:tc>
          <w:tcPr>
            <w:tcW w:w="970" w:type="dxa"/>
          </w:tcPr>
          <w:p w:rsidR="00CD416A" w:rsidRDefault="00CD416A"/>
        </w:tc>
      </w:tr>
      <w:tr w:rsidR="00CD416A" w:rsidRPr="00202137" w:rsidTr="00202137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D416A" w:rsidRPr="00202137" w:rsidTr="00202137">
        <w:trPr>
          <w:trHeight w:hRule="exact" w:val="97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ОК-16: способностью понимать сущность и значение информации в развитии современного информационного общества, сознавать опасности и угрозы, возникающие в этом процессе, соблюдать основные требования информационной безопасности, в том числе защиты государственной тайны; владением основными методами, способами и средствами получения, хранения, переработки информации</w:t>
            </w:r>
          </w:p>
        </w:tc>
      </w:tr>
      <w:tr w:rsidR="00CD416A" w:rsidTr="002021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</w:t>
            </w:r>
            <w:r w:rsidR="002021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енности и отличительные черты и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нформатизации общества как глобального социального процесса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 развития информационного общества, значение информации в его развитии</w:t>
            </w:r>
          </w:p>
        </w:tc>
      </w:tr>
      <w:tr w:rsidR="00CD416A" w:rsidRPr="00202137" w:rsidTr="00202137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теории информации и информационных процессов, в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требования к информационной безопасности</w:t>
            </w:r>
          </w:p>
        </w:tc>
      </w:tr>
      <w:tr w:rsidR="00CD416A" w:rsidTr="002021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осваивать новые системы защиты информации в информационных системах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современные средства защиты информации при построении информационных систем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пользоваться программными методами защиты информации при работе с компьютерными системами</w:t>
            </w:r>
          </w:p>
        </w:tc>
      </w:tr>
      <w:tr w:rsidR="00CD416A" w:rsidTr="002021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 w:rsidTr="00202137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выбором наиболее эффективных методов, способов и средств получения, хранения и переработки информации, ее защиты в зависимости от конкретных целей и задач профессиональной деятельности</w:t>
            </w:r>
          </w:p>
        </w:tc>
      </w:tr>
      <w:tr w:rsidR="00CD416A" w:rsidRPr="00202137" w:rsidTr="00202137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оценки 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лич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ec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ec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xapa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ep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тик инф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op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ции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решения профессиональных задач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методами, способами и средствами получения, хранения и переработки информации, ее защиты</w:t>
            </w:r>
          </w:p>
        </w:tc>
      </w:tr>
      <w:tr w:rsidR="00CD416A" w:rsidRPr="00202137" w:rsidTr="00202137">
        <w:trPr>
          <w:trHeight w:hRule="exact" w:val="44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ОК-17: владением навыками работы с компьютером как средством управления информацией</w:t>
            </w:r>
          </w:p>
        </w:tc>
      </w:tr>
      <w:tr w:rsidR="00CD416A" w:rsidTr="002021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современное состояние и перспективы развития информационных технологий</w:t>
            </w:r>
          </w:p>
        </w:tc>
      </w:tr>
      <w:tr w:rsidR="00CD416A" w:rsidRPr="00202137" w:rsidTr="00202137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использования современных информационных технологий и инструментальных средств для решения различных задач в своей профессиональной деятельности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и программные средства реализации информационных процессов</w:t>
            </w:r>
          </w:p>
        </w:tc>
      </w:tr>
      <w:tr w:rsidR="00CD416A" w:rsidTr="002021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 w:rsidTr="00202137">
        <w:trPr>
          <w:trHeight w:hRule="exact" w:val="478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совреме</w:t>
            </w:r>
            <w:r w:rsidR="002021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нные информационные технологии 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решения практических задач в своей профессиональной деятельности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к решению прикладных задач базовые алгоритмы обработки информации</w:t>
            </w:r>
          </w:p>
        </w:tc>
      </w:tr>
      <w:tr w:rsidR="00CD416A" w:rsidRPr="00202137" w:rsidTr="00202137">
        <w:trPr>
          <w:trHeight w:hRule="exact" w:val="27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работать в качестве пользователя персонального компьютера</w:t>
            </w:r>
          </w:p>
        </w:tc>
      </w:tr>
      <w:tr w:rsidR="00CD416A" w:rsidTr="00202137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 w:rsidTr="00202137">
        <w:trPr>
          <w:trHeight w:hRule="exact" w:val="287"/>
        </w:trPr>
        <w:tc>
          <w:tcPr>
            <w:tcW w:w="12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самостоятельного освоения новых средств информационных технологий, если их использование</w:t>
            </w:r>
          </w:p>
        </w:tc>
      </w:tr>
    </w:tbl>
    <w:p w:rsidR="00CD416A" w:rsidRPr="008E2F3B" w:rsidRDefault="008E2F3B">
      <w:pPr>
        <w:rPr>
          <w:sz w:val="0"/>
          <w:szCs w:val="0"/>
          <w:lang w:val="ru-RU"/>
        </w:rPr>
      </w:pPr>
      <w:r w:rsidRPr="008E2F3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91"/>
        <w:gridCol w:w="3229"/>
        <w:gridCol w:w="4780"/>
        <w:gridCol w:w="974"/>
      </w:tblGrid>
      <w:tr w:rsidR="00CD416A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CD416A" w:rsidRDefault="00CD416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CD416A" w:rsidRPr="00202137">
        <w:trPr>
          <w:trHeight w:hRule="exact" w:val="250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требуется для решения поставленной задачи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современных программных средств при решении нестандартных задач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использования прикладных программ при решении типовых задач</w:t>
            </w:r>
          </w:p>
        </w:tc>
      </w:tr>
      <w:tr w:rsidR="00CD416A" w:rsidRPr="00202137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ОПК-1: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сбора и поиска информации, анализа научно-технической информации, отечественного и зарубежного опыта с использованием ИКТ; требования информационной безопасности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сбора, анализа научно-технической информации; основные требования информационной безопасности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методы сбора, анализа научно-технической информации, отечественного и зарубежного опыта по информационным системам и технологиям; частично требования информационной безопасности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осуществлять сбор и поиск информации, анализ научно-технической информации, отечественного и зарубежного опыта с помощью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ИКТ;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обеспечивать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требования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безопасности</w:t>
            </w:r>
            <w:proofErr w:type="spellEnd"/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сбор, анализ научно-технической информации, отечественного и зарубежного опыта по образцу; обеспечивать основные требования информационной безопасности</w:t>
            </w:r>
          </w:p>
        </w:tc>
      </w:tr>
      <w:tr w:rsidR="00CD416A" w:rsidRPr="00202137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сбор, анализ научно-технической информации, отечественного и зарубежного опыта по информационным системам и технологиям по образцу не в полной мере; частично обеспечивать требования информационной безопасности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сбора, поиска и анализа информации; методами обеспечения требований информационной безопасности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сбора и обработки информации; основными методами обеспечения требований информационной безопасности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сбора и обработки информации; методами частичного обеспечения требований информационной безопасности</w:t>
            </w:r>
          </w:p>
        </w:tc>
      </w:tr>
      <w:tr w:rsidR="00CD416A" w:rsidRPr="00202137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ПК-25: способностью проводить научные исследования по определению эффективности различных сторон деятельности в сфере адаптивной физической культуры с использованием современных методов исследования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возможности современных информационных технологий для проведения научных исследований в сфере адаптивной физической культуры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организации научно-исследовательской деятельности с помощью разнообразных ИКТ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органи</w:t>
            </w:r>
            <w:r w:rsidR="002021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зации научно-исследовательской 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 помощью некоторых ИКТ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организовать эффективную научно-исследовательскую деятельность в   сфере адаптивной физической культуры с помощью разнообразных ИКТ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научно-исследовательскую деятельность в   сфере адаптивной физической культуры с помощью различных ИКТ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научно-исследовательскую деятельность в   сфере адаптивной физическо</w:t>
            </w:r>
            <w:r w:rsidR="002021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й культуры с помощью отдельных 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ИКТ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адаптации существую</w:t>
            </w:r>
            <w:r w:rsidR="002021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щих и разработки новых методик 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организации научно-исследовательской деятельности в   сфере адаптивной физической культуры с использованием современных ИКТ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2021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методами организации </w:t>
            </w:r>
            <w:r w:rsidR="008E2F3B"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научно-исследовательской деятельности в сфере адаптивной физической культуры с помощью разнообразных ИКТ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2021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методами организации </w:t>
            </w:r>
            <w:r w:rsidR="008E2F3B"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научно-исследовательской деятель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ности </w:t>
            </w:r>
            <w:r w:rsidR="008E2F3B"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сфере адаптивной физической культуры с помощью </w:t>
            </w:r>
            <w:proofErr w:type="gramStart"/>
            <w:r w:rsidR="008E2F3B"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некоторых  ИКТ</w:t>
            </w:r>
            <w:proofErr w:type="gramEnd"/>
          </w:p>
        </w:tc>
      </w:tr>
      <w:tr w:rsidR="00CD416A" w:rsidRPr="00202137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ПК-26: способностью проводить обработку результатов исследований с использованием методов математической статистики, информационных технологий, формулировать и представлять обобщения и выводы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аналитической обработки результатов исследований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принципы организации размещения информации в различных источниках, в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т.ч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библиотеках и сети Интернет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порядок работы с текстовой, числовой, мультимедийной информацией в основных прикладных программах, методы п</w:t>
            </w:r>
            <w:r w:rsidR="002021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оиска необходимой информации в 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сети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Internet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CD416A" w:rsidRDefault="008E2F3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7"/>
        <w:gridCol w:w="274"/>
        <w:gridCol w:w="2962"/>
        <w:gridCol w:w="959"/>
        <w:gridCol w:w="693"/>
        <w:gridCol w:w="1111"/>
        <w:gridCol w:w="1263"/>
        <w:gridCol w:w="678"/>
        <w:gridCol w:w="394"/>
        <w:gridCol w:w="977"/>
      </w:tblGrid>
      <w:tr w:rsidR="00CD416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416A" w:rsidRDefault="00CD416A"/>
        </w:tc>
        <w:tc>
          <w:tcPr>
            <w:tcW w:w="710" w:type="dxa"/>
          </w:tcPr>
          <w:p w:rsidR="00CD416A" w:rsidRDefault="00CD416A"/>
        </w:tc>
        <w:tc>
          <w:tcPr>
            <w:tcW w:w="1135" w:type="dxa"/>
          </w:tcPr>
          <w:p w:rsidR="00CD416A" w:rsidRDefault="00CD416A"/>
        </w:tc>
        <w:tc>
          <w:tcPr>
            <w:tcW w:w="1277" w:type="dxa"/>
          </w:tcPr>
          <w:p w:rsidR="00CD416A" w:rsidRDefault="00CD416A"/>
        </w:tc>
        <w:tc>
          <w:tcPr>
            <w:tcW w:w="710" w:type="dxa"/>
          </w:tcPr>
          <w:p w:rsidR="00CD416A" w:rsidRDefault="00CD416A"/>
        </w:tc>
        <w:tc>
          <w:tcPr>
            <w:tcW w:w="426" w:type="dxa"/>
          </w:tcPr>
          <w:p w:rsidR="00CD416A" w:rsidRDefault="00CD416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выбирать информационные технологии, необходимые для обработки результатов исследований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возможности базовых информационных технологий для обработки результатов исследований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аналитической обработки результатов исследований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2021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выбора </w:t>
            </w:r>
            <w:r w:rsidR="008E2F3B"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информационных технологий, необходимых для обработки результатов исследований</w:t>
            </w:r>
          </w:p>
        </w:tc>
      </w:tr>
      <w:tr w:rsidR="00CD416A" w:rsidRPr="00202137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2021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использования </w:t>
            </w:r>
            <w:proofErr w:type="gramStart"/>
            <w:r w:rsidR="008E2F3B"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возможностей  базовых</w:t>
            </w:r>
            <w:proofErr w:type="gramEnd"/>
            <w:r w:rsidR="008E2F3B"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информационных технологий для обработки результатов исследований</w:t>
            </w:r>
          </w:p>
        </w:tc>
      </w:tr>
      <w:tr w:rsidR="00CD416A" w:rsidRPr="00202137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приемами использования ПК для обработки результатов исследований</w:t>
            </w:r>
          </w:p>
        </w:tc>
      </w:tr>
      <w:tr w:rsidR="00CD416A" w:rsidRPr="00202137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CD416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основные понятия в области информационных технологий, терминологическую систему информационных технологий;</w:t>
            </w:r>
          </w:p>
        </w:tc>
      </w:tr>
      <w:tr w:rsidR="00CD416A" w:rsidRPr="002021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специфику использования современных информационных технологий в физической культуре</w:t>
            </w:r>
          </w:p>
        </w:tc>
      </w:tr>
      <w:tr w:rsidR="00CD416A" w:rsidRPr="0020213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современное состояние и перспективы развития информационных технологий</w:t>
            </w:r>
          </w:p>
        </w:tc>
      </w:tr>
      <w:tr w:rsidR="00CD416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– использовать Интернет для поиска информации, репродуцировать имеющуюся информацию в области современных информационно-коммуникационных технологий;</w:t>
            </w:r>
          </w:p>
        </w:tc>
      </w:tr>
      <w:tr w:rsidR="00CD416A" w:rsidRPr="0020213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совреме</w:t>
            </w:r>
            <w:r w:rsidR="002021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нные информационные технологии 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решения практических задач в своей профессиональной деятельности</w:t>
            </w:r>
          </w:p>
        </w:tc>
      </w:tr>
      <w:tr w:rsidR="00CD416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осуществлять сбор и поиск информации, анализ научно-технической информации, отечественного и зарубежного опыта с помощью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ИКТ</w:t>
            </w:r>
          </w:p>
        </w:tc>
      </w:tr>
      <w:tr w:rsidR="00CD416A" w:rsidRPr="0020213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организовать эффективную научно-исследовательскую деятельность в сфере адаптивной физической культуры с помощью разнообразных ИКТ</w:t>
            </w:r>
          </w:p>
        </w:tc>
      </w:tr>
      <w:tr w:rsidR="00CD416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D416A" w:rsidRPr="002021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сбора, поиска и анализа информации;</w:t>
            </w:r>
          </w:p>
        </w:tc>
      </w:tr>
      <w:tr w:rsidR="00CD416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обеспечения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требований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безопасности</w:t>
            </w:r>
            <w:proofErr w:type="spellEnd"/>
          </w:p>
        </w:tc>
      </w:tr>
      <w:tr w:rsidR="00CD416A" w:rsidRPr="00202137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выбора наиболее эффективных методов, способов и средств получения, хранения и переработки информации, ее защиты в зависимости от конкретных целей и задач профессиональной деятельности</w:t>
            </w:r>
          </w:p>
        </w:tc>
      </w:tr>
      <w:tr w:rsidR="00CD416A" w:rsidRPr="00202137">
        <w:trPr>
          <w:trHeight w:hRule="exact" w:val="277"/>
        </w:trPr>
        <w:tc>
          <w:tcPr>
            <w:tcW w:w="766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</w:tr>
      <w:tr w:rsidR="00CD416A" w:rsidRPr="0020213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CD416A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CD416A" w:rsidRPr="0020213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Основные сведения об информационных технологиях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Направления и анализ возможностей использования информационных технологий в физической культуре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ОК-16 ОПК 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 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 w:rsidTr="008E2F3B">
        <w:trPr>
          <w:trHeight w:hRule="exact" w:val="1011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Направления и анализ возможностей использования информационных технологий в физической культуре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ОК-16 ОПК 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программные средства, используемые в сфере ФК и С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ОК-16 ОК- 17 ОПК-1 ПК-25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программные средства, используемые в сфере ФК и С /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ОК-16 ОК- 17 ОПК-1 ПК-25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программные средства, используемые в сфере ФК и С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ОК-16 ОК- 17 ОПК-1 ПК-25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 w:rsidRPr="00202137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Применение современных информационных технологий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CD416A">
            <w:pPr>
              <w:rPr>
                <w:lang w:val="ru-RU"/>
              </w:rPr>
            </w:pPr>
          </w:p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Использование современных информационных технологий в ФК и С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ОК-16 ОК- 17 ОПК-1 ПК-25 ПК- 26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Л2.3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 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</w:tbl>
    <w:p w:rsidR="00CD416A" w:rsidRDefault="008E2F3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58"/>
        <w:gridCol w:w="1581"/>
        <w:gridCol w:w="1758"/>
        <w:gridCol w:w="864"/>
        <w:gridCol w:w="644"/>
        <w:gridCol w:w="1061"/>
        <w:gridCol w:w="710"/>
        <w:gridCol w:w="580"/>
        <w:gridCol w:w="721"/>
        <w:gridCol w:w="401"/>
        <w:gridCol w:w="975"/>
      </w:tblGrid>
      <w:tr w:rsidR="00CD416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D416A" w:rsidRDefault="00CD416A"/>
        </w:tc>
        <w:tc>
          <w:tcPr>
            <w:tcW w:w="710" w:type="dxa"/>
          </w:tcPr>
          <w:p w:rsidR="00CD416A" w:rsidRDefault="00CD416A"/>
        </w:tc>
        <w:tc>
          <w:tcPr>
            <w:tcW w:w="1135" w:type="dxa"/>
          </w:tcPr>
          <w:p w:rsidR="00CD416A" w:rsidRDefault="00CD416A"/>
        </w:tc>
        <w:tc>
          <w:tcPr>
            <w:tcW w:w="710" w:type="dxa"/>
          </w:tcPr>
          <w:p w:rsidR="00CD416A" w:rsidRDefault="00CD416A"/>
        </w:tc>
        <w:tc>
          <w:tcPr>
            <w:tcW w:w="568" w:type="dxa"/>
          </w:tcPr>
          <w:p w:rsidR="00CD416A" w:rsidRDefault="00CD416A"/>
        </w:tc>
        <w:tc>
          <w:tcPr>
            <w:tcW w:w="710" w:type="dxa"/>
          </w:tcPr>
          <w:p w:rsidR="00CD416A" w:rsidRDefault="00CD416A"/>
        </w:tc>
        <w:tc>
          <w:tcPr>
            <w:tcW w:w="426" w:type="dxa"/>
          </w:tcPr>
          <w:p w:rsidR="00CD416A" w:rsidRDefault="00CD416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Использование современных информационных технологий в ФК и С /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ОК-16 ОК- 17 ОПК-1 ПК-25 ПК- 26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 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Использование современных информационных технологий в ФК и С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ОК-16 ОК- 17 ОПК-1 ПК-25 ПК- 26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Л1.2Л2.1Л2.2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 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Мультимедиа технологии в физической культуре /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Лаб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ОК-17 ОПК -1 ПК-25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Мультимедиа технологии в физической культуре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ОК-17 ОПК -1 ПК-25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Л1.1Л2.1Л2.2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Электронные ресурсы в сфере ФК и С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ОК-16 ОПК -1 ПК-25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Электронные ресурсы в сфере ФК и С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ОК-16 ОПК -1 ПК-25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ОК-16 ОК- 17 ОПК-1 ПК-25 ПК- 26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 Э4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</w:tr>
      <w:tr w:rsidR="00CD416A">
        <w:trPr>
          <w:trHeight w:hRule="exact" w:val="277"/>
        </w:trPr>
        <w:tc>
          <w:tcPr>
            <w:tcW w:w="710" w:type="dxa"/>
          </w:tcPr>
          <w:p w:rsidR="00CD416A" w:rsidRDefault="00CD416A"/>
        </w:tc>
        <w:tc>
          <w:tcPr>
            <w:tcW w:w="285" w:type="dxa"/>
          </w:tcPr>
          <w:p w:rsidR="00CD416A" w:rsidRDefault="00CD416A"/>
        </w:tc>
        <w:tc>
          <w:tcPr>
            <w:tcW w:w="1702" w:type="dxa"/>
          </w:tcPr>
          <w:p w:rsidR="00CD416A" w:rsidRDefault="00CD416A"/>
        </w:tc>
        <w:tc>
          <w:tcPr>
            <w:tcW w:w="1986" w:type="dxa"/>
          </w:tcPr>
          <w:p w:rsidR="00CD416A" w:rsidRDefault="00CD416A"/>
        </w:tc>
        <w:tc>
          <w:tcPr>
            <w:tcW w:w="851" w:type="dxa"/>
          </w:tcPr>
          <w:p w:rsidR="00CD416A" w:rsidRDefault="00CD416A"/>
        </w:tc>
        <w:tc>
          <w:tcPr>
            <w:tcW w:w="710" w:type="dxa"/>
          </w:tcPr>
          <w:p w:rsidR="00CD416A" w:rsidRDefault="00CD416A"/>
        </w:tc>
        <w:tc>
          <w:tcPr>
            <w:tcW w:w="1135" w:type="dxa"/>
          </w:tcPr>
          <w:p w:rsidR="00CD416A" w:rsidRDefault="00CD416A"/>
        </w:tc>
        <w:tc>
          <w:tcPr>
            <w:tcW w:w="710" w:type="dxa"/>
          </w:tcPr>
          <w:p w:rsidR="00CD416A" w:rsidRDefault="00CD416A"/>
        </w:tc>
        <w:tc>
          <w:tcPr>
            <w:tcW w:w="568" w:type="dxa"/>
          </w:tcPr>
          <w:p w:rsidR="00CD416A" w:rsidRDefault="00CD416A"/>
        </w:tc>
        <w:tc>
          <w:tcPr>
            <w:tcW w:w="710" w:type="dxa"/>
          </w:tcPr>
          <w:p w:rsidR="00CD416A" w:rsidRDefault="00CD416A"/>
        </w:tc>
        <w:tc>
          <w:tcPr>
            <w:tcW w:w="426" w:type="dxa"/>
          </w:tcPr>
          <w:p w:rsidR="00CD416A" w:rsidRDefault="00CD416A"/>
        </w:tc>
        <w:tc>
          <w:tcPr>
            <w:tcW w:w="993" w:type="dxa"/>
          </w:tcPr>
          <w:p w:rsidR="00CD416A" w:rsidRDefault="00CD416A"/>
        </w:tc>
      </w:tr>
      <w:tr w:rsidR="00CD416A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CD416A" w:rsidRPr="00202137">
        <w:trPr>
          <w:trHeight w:hRule="exact" w:val="3554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(1 курс):</w:t>
            </w:r>
          </w:p>
          <w:p w:rsidR="00CD416A" w:rsidRPr="008E2F3B" w:rsidRDefault="00CD4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Понятие и виды информационных технологий.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Эволюция современных информационных технологий.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Тенденции развития современных информационных технологий.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Понятие и виды технического обеспечения.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Программные средства в сфере ФК и С.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Графические программы обработки изображений.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Способы создания графических файлов и их форматы.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Мультимедиа продукты в сфере ФК и С.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Программные средства для создания и редактирования элементов мультимедиа.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Способы создания видео файлов и их форматы.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Этапы и технология создания мультимедиа продуктов.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Электронные ресурсы в сфере ФК и С и их специфика.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Использование Интернета в ФК и С.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Особенности разработки дидактических материалов с использованием серв</w:t>
            </w:r>
            <w:r w:rsidR="00202137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исов </w:t>
            </w:r>
            <w:bookmarkStart w:id="0" w:name="_GoBack"/>
            <w:bookmarkEnd w:id="0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Интернета.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416A" w:rsidRPr="0020213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D416A" w:rsidRPr="0020213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тестовые задания, лабораторные работы, творческие задания</w:t>
            </w:r>
          </w:p>
        </w:tc>
      </w:tr>
      <w:tr w:rsidR="00CD416A" w:rsidRPr="00202137">
        <w:trPr>
          <w:trHeight w:hRule="exact" w:val="277"/>
        </w:trPr>
        <w:tc>
          <w:tcPr>
            <w:tcW w:w="710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</w:tr>
      <w:tr w:rsidR="00CD416A" w:rsidRPr="00202137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41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416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416A" w:rsidRPr="0020213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Суханова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Н.Т.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Мультимедиа технологии в образовании: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CD416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Канивец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К.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Информационные технологии в профессиональной деятельности.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лекций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=439012</w:t>
            </w:r>
          </w:p>
        </w:tc>
      </w:tr>
      <w:tr w:rsidR="00CD416A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D416A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CD416A" w:rsidRDefault="008E2F3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8"/>
        <w:gridCol w:w="1891"/>
        <w:gridCol w:w="1909"/>
        <w:gridCol w:w="3178"/>
        <w:gridCol w:w="1577"/>
        <w:gridCol w:w="961"/>
      </w:tblGrid>
      <w:tr w:rsidR="00CD416A" w:rsidTr="008E2F3B">
        <w:trPr>
          <w:trHeight w:hRule="exact" w:val="416"/>
        </w:trPr>
        <w:tc>
          <w:tcPr>
            <w:tcW w:w="455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78" w:type="dxa"/>
          </w:tcPr>
          <w:p w:rsidR="00CD416A" w:rsidRDefault="00CD416A"/>
        </w:tc>
        <w:tc>
          <w:tcPr>
            <w:tcW w:w="1577" w:type="dxa"/>
          </w:tcPr>
          <w:p w:rsidR="00CD416A" w:rsidRDefault="00CD416A"/>
        </w:tc>
        <w:tc>
          <w:tcPr>
            <w:tcW w:w="961" w:type="dxa"/>
            <w:shd w:val="clear" w:color="C0C0C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CD416A" w:rsidTr="008E2F3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CD416A"/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8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D416A" w:rsidTr="008E2F3B">
        <w:trPr>
          <w:trHeight w:hRule="exact" w:val="69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Михеева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Е.В.</w:t>
            </w:r>
          </w:p>
        </w:tc>
        <w:tc>
          <w:tcPr>
            <w:tcW w:w="508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Информационные технологии в профессиональной деятельности: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использования в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учеб.процессе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образов.учреждений:Рек.ФГАУ</w:t>
            </w:r>
            <w:proofErr w:type="spellEnd"/>
            <w:proofErr w:type="gram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"ФИРО"</w:t>
            </w:r>
          </w:p>
        </w:tc>
        <w:tc>
          <w:tcPr>
            <w:tcW w:w="25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8E2F3B" w:rsidRPr="00202137" w:rsidTr="008E2F3B">
        <w:trPr>
          <w:trHeight w:hRule="exact" w:val="485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Default="008E2F3B" w:rsidP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Default="008E2F3B" w:rsidP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Круподерова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Е.П.</w:t>
            </w:r>
          </w:p>
        </w:tc>
        <w:tc>
          <w:tcPr>
            <w:tcW w:w="508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Интернет-технологии в проектной деятельности: </w:t>
            </w:r>
            <w:proofErr w:type="gram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gram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5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2014</w:t>
            </w:r>
          </w:p>
        </w:tc>
      </w:tr>
      <w:tr w:rsidR="008E2F3B" w:rsidRPr="008E2F3B" w:rsidTr="008E2F3B">
        <w:trPr>
          <w:trHeight w:hRule="exact" w:val="69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Хныкина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 Г., Минкина Т. В.</w:t>
            </w:r>
          </w:p>
        </w:tc>
        <w:tc>
          <w:tcPr>
            <w:tcW w:w="508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Информационные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5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2017, http://biblioclub.ru/index.php? page=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=494703</w:t>
            </w:r>
          </w:p>
        </w:tc>
      </w:tr>
      <w:tr w:rsidR="008E2F3B" w:rsidRPr="008E2F3B" w:rsidTr="008E2F3B">
        <w:trPr>
          <w:trHeight w:hRule="exact" w:val="69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rPr>
                <w:sz w:val="19"/>
                <w:szCs w:val="19"/>
              </w:rPr>
            </w:pPr>
          </w:p>
        </w:tc>
        <w:tc>
          <w:tcPr>
            <w:tcW w:w="508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Информационные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лабораторный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</w:p>
        </w:tc>
        <w:tc>
          <w:tcPr>
            <w:tcW w:w="253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2F3B" w:rsidRPr="008E2F3B" w:rsidRDefault="008E2F3B" w:rsidP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2016, http://biblioclub.ru/index.php? page=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=459048</w:t>
            </w:r>
          </w:p>
        </w:tc>
      </w:tr>
      <w:tr w:rsidR="00CD416A" w:rsidRPr="00202137" w:rsidTr="008E2F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D416A" w:rsidRPr="00202137" w:rsidTr="008E2F3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Единое окно доступа к образовательным ресурсам</w:t>
            </w:r>
          </w:p>
        </w:tc>
      </w:tr>
      <w:tr w:rsidR="00CD416A" w:rsidTr="008E2F3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Вики-сайт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НГПУ</w:t>
            </w:r>
          </w:p>
        </w:tc>
      </w:tr>
      <w:tr w:rsidR="00CD416A" w:rsidRPr="00202137" w:rsidTr="008E2F3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Обучающие материалы по сервисам Интернета</w:t>
            </w:r>
          </w:p>
        </w:tc>
      </w:tr>
      <w:tr w:rsidR="00CD416A" w:rsidRPr="00202137" w:rsidTr="008E2F3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Авторские права в цифровом пространстве</w:t>
            </w:r>
          </w:p>
        </w:tc>
      </w:tr>
      <w:tr w:rsidR="00CD416A" w:rsidRPr="00202137" w:rsidTr="008E2F3B">
        <w:trPr>
          <w:trHeight w:hRule="exact" w:val="27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Федеральный закон о защите информации</w:t>
            </w:r>
          </w:p>
        </w:tc>
      </w:tr>
      <w:tr w:rsidR="00CD416A" w:rsidTr="008E2F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CD416A" w:rsidRPr="008E2F3B" w:rsidTr="008E2F3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proofErr w:type="spellStart"/>
            <w:r w:rsidRPr="008E2F3B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Windows</w:t>
            </w:r>
            <w:proofErr w:type="spellEnd"/>
          </w:p>
        </w:tc>
      </w:tr>
      <w:tr w:rsidR="00CD416A" w:rsidTr="008E2F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CD416A" w:rsidRPr="00202137" w:rsidTr="008E2F3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CD416A" w:rsidRPr="00202137" w:rsidTr="008E2F3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CD416A" w:rsidRPr="00202137" w:rsidTr="008E2F3B">
        <w:trPr>
          <w:trHeight w:hRule="exact" w:val="287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CD416A" w:rsidRPr="00202137" w:rsidTr="008E2F3B">
        <w:trPr>
          <w:trHeight w:hRule="exact" w:val="279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wiki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Вики-сайт НГПУ</w:t>
            </w:r>
          </w:p>
        </w:tc>
      </w:tr>
      <w:tr w:rsidR="00CD416A" w:rsidRPr="00202137" w:rsidTr="008E2F3B">
        <w:trPr>
          <w:trHeight w:hRule="exact" w:val="277"/>
        </w:trPr>
        <w:tc>
          <w:tcPr>
            <w:tcW w:w="758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891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909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3178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577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961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</w:tr>
      <w:tr w:rsidR="00CD416A" w:rsidRPr="00202137" w:rsidTr="008E2F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D416A" w:rsidRPr="00202137" w:rsidTr="008E2F3B">
        <w:trPr>
          <w:trHeight w:hRule="exact" w:val="488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 w:rsidP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компьютерного класса для проведения лекционных и практических занятий с современной, постоянно обновляемой технической базой, с лицензи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онным программным обеспечением.</w:t>
            </w:r>
          </w:p>
        </w:tc>
      </w:tr>
      <w:tr w:rsidR="00CD416A" w:rsidRPr="00202137" w:rsidTr="008E2F3B">
        <w:trPr>
          <w:trHeight w:hRule="exact" w:val="279"/>
        </w:trPr>
        <w:tc>
          <w:tcPr>
            <w:tcW w:w="7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Default="008E2F3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51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 Наличие локальной сети, выхода в Интернет.</w:t>
            </w:r>
          </w:p>
        </w:tc>
      </w:tr>
      <w:tr w:rsidR="00CD416A" w:rsidRPr="00202137" w:rsidTr="008E2F3B">
        <w:trPr>
          <w:trHeight w:hRule="exact" w:val="277"/>
        </w:trPr>
        <w:tc>
          <w:tcPr>
            <w:tcW w:w="758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891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909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3178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1577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  <w:tc>
          <w:tcPr>
            <w:tcW w:w="961" w:type="dxa"/>
          </w:tcPr>
          <w:p w:rsidR="00CD416A" w:rsidRPr="008E2F3B" w:rsidRDefault="00CD416A">
            <w:pPr>
              <w:rPr>
                <w:lang w:val="ru-RU"/>
              </w:rPr>
            </w:pPr>
          </w:p>
        </w:tc>
      </w:tr>
      <w:tr w:rsidR="00CD416A" w:rsidRPr="00202137" w:rsidTr="008E2F3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D416A" w:rsidRPr="00202137" w:rsidTr="008E2F3B">
        <w:trPr>
          <w:trHeight w:hRule="exact" w:val="245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1.Рекомендуемые методические указания (рекомендации):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Круподерова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Е.П.Интернет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-технологии в проектной деятельности: учебно-метод. пособие.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ун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-т, 2014.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Круподерова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Е.П.,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Круподерова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К.Р. Информационные технологии в профессиональной деятельности.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2017.</w:t>
            </w:r>
          </w:p>
          <w:p w:rsidR="00CD416A" w:rsidRPr="008E2F3B" w:rsidRDefault="00CD4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2.Рейтинг-план дисциплины представлен в Приложении 2</w:t>
            </w:r>
          </w:p>
          <w:p w:rsidR="00CD416A" w:rsidRPr="008E2F3B" w:rsidRDefault="00CD416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На странице сайта Минского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CD416A" w:rsidRPr="008E2F3B" w:rsidRDefault="008E2F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E2F3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CD416A" w:rsidRPr="008E2F3B" w:rsidRDefault="00CD416A">
      <w:pPr>
        <w:rPr>
          <w:lang w:val="ru-RU"/>
        </w:rPr>
      </w:pPr>
    </w:p>
    <w:sectPr w:rsidR="00CD416A" w:rsidRPr="008E2F3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02137"/>
    <w:rsid w:val="008E2F3B"/>
    <w:rsid w:val="00CD416A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7DC96A2D-D78A-41C7-8310-E73D16458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8</Pages>
  <Words>2279</Words>
  <Characters>12996</Characters>
  <Application>Microsoft Office Word</Application>
  <DocSecurity>0</DocSecurity>
  <Lines>108</Lines>
  <Paragraphs>30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15245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АФЗС-16,17,18_plx_Информационные технологии в ФК и С_</dc:title>
  <dc:creator>FastReport.NET</dc:creator>
  <cp:lastModifiedBy>Марфа Васильевна</cp:lastModifiedBy>
  <cp:revision>3</cp:revision>
  <dcterms:created xsi:type="dcterms:W3CDTF">2019-07-05T12:22:00Z</dcterms:created>
  <dcterms:modified xsi:type="dcterms:W3CDTF">2019-08-25T12:38:00Z</dcterms:modified>
</cp:coreProperties>
</file>