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B2214" w14:textId="24B7231A"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4FB97406"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C32369">
        <w:rPr>
          <w:rFonts w:ascii="Times New Roman" w:eastAsia="Times New Roman" w:hAnsi="Times New Roman" w:cs="Times New Roman"/>
          <w:color w:val="auto"/>
          <w:sz w:val="28"/>
          <w:szCs w:val="28"/>
          <w:lang w:bidi="ar-SA"/>
        </w:rPr>
        <w:t>6</w:t>
      </w:r>
    </w:p>
    <w:p w14:paraId="0CA607AB" w14:textId="40FEEFDB"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C32369">
        <w:rPr>
          <w:rFonts w:ascii="Times New Roman" w:eastAsia="Times New Roman" w:hAnsi="Times New Roman" w:cs="Times New Roman"/>
          <w:color w:val="auto"/>
          <w:sz w:val="28"/>
          <w:szCs w:val="28"/>
          <w:lang w:bidi="ar-SA"/>
        </w:rPr>
        <w:t>22</w:t>
      </w:r>
      <w:r w:rsidRPr="009553E0">
        <w:rPr>
          <w:rFonts w:ascii="Times New Roman" w:eastAsia="Times New Roman" w:hAnsi="Times New Roman" w:cs="Times New Roman"/>
          <w:color w:val="auto"/>
          <w:sz w:val="28"/>
          <w:szCs w:val="28"/>
          <w:lang w:bidi="ar-SA"/>
        </w:rPr>
        <w:t xml:space="preserve">» </w:t>
      </w:r>
      <w:r w:rsidR="00C32369">
        <w:rPr>
          <w:rFonts w:ascii="Times New Roman" w:eastAsia="Times New Roman" w:hAnsi="Times New Roman" w:cs="Times New Roman"/>
          <w:color w:val="auto"/>
          <w:sz w:val="28"/>
          <w:szCs w:val="28"/>
          <w:lang w:bidi="ar-SA"/>
        </w:rPr>
        <w:t>февраля</w:t>
      </w:r>
      <w:r w:rsidRPr="00C32369">
        <w:rPr>
          <w:rFonts w:ascii="Times New Roman" w:eastAsia="Times New Roman" w:hAnsi="Times New Roman" w:cs="Times New Roman"/>
          <w:color w:val="auto"/>
          <w:sz w:val="28"/>
          <w:szCs w:val="28"/>
          <w:lang w:bidi="ar-SA"/>
        </w:rPr>
        <w:t xml:space="preserve"> 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1F86CC29"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E32D1B">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подготовки</w:t>
      </w:r>
      <w:r w:rsidR="00B619D9" w:rsidRPr="004D1B08">
        <w:rPr>
          <w:rFonts w:ascii="Times New Roman" w:eastAsia="Times New Roman" w:hAnsi="Times New Roman" w:cs="Times New Roman"/>
          <w:bCs/>
          <w:color w:val="auto"/>
          <w:sz w:val="28"/>
          <w:szCs w:val="28"/>
          <w:lang w:bidi="ar-SA"/>
        </w:rPr>
        <w:t>:</w:t>
      </w:r>
    </w:p>
    <w:p w14:paraId="0A553677" w14:textId="69E83C0F" w:rsidR="00885D52" w:rsidRPr="004D1B08" w:rsidRDefault="00327F70" w:rsidP="00885D52">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44.0</w:t>
      </w:r>
      <w:r w:rsidR="00893A4F">
        <w:rPr>
          <w:rFonts w:ascii="Times New Roman" w:eastAsia="Times New Roman" w:hAnsi="Times New Roman" w:cs="Times New Roman"/>
          <w:b/>
          <w:bCs/>
          <w:color w:val="auto"/>
          <w:sz w:val="28"/>
          <w:szCs w:val="28"/>
          <w:lang w:bidi="ar-SA"/>
        </w:rPr>
        <w:t>4</w:t>
      </w:r>
      <w:r>
        <w:rPr>
          <w:rFonts w:ascii="Times New Roman" w:eastAsia="Times New Roman" w:hAnsi="Times New Roman" w:cs="Times New Roman"/>
          <w:b/>
          <w:bCs/>
          <w:color w:val="auto"/>
          <w:sz w:val="28"/>
          <w:szCs w:val="28"/>
          <w:lang w:bidi="ar-SA"/>
        </w:rPr>
        <w:t>.03 Специальное (дефектологическое) образование</w:t>
      </w:r>
    </w:p>
    <w:p w14:paraId="4B7CF336" w14:textId="457DF6B4" w:rsidR="00885D52" w:rsidRPr="004D1B08" w:rsidRDefault="00E32D1B"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4D1B08" w:rsidRPr="004D1B08">
        <w:rPr>
          <w:rFonts w:ascii="Times New Roman" w:eastAsia="Times New Roman" w:hAnsi="Times New Roman" w:cs="Times New Roman"/>
          <w:color w:val="auto"/>
          <w:sz w:val="28"/>
          <w:szCs w:val="28"/>
          <w:lang w:bidi="ar-SA"/>
        </w:rPr>
        <w:t>рофил</w:t>
      </w:r>
      <w:r w:rsidR="001C2829">
        <w:rPr>
          <w:rFonts w:ascii="Times New Roman" w:eastAsia="Times New Roman" w:hAnsi="Times New Roman" w:cs="Times New Roman"/>
          <w:color w:val="auto"/>
          <w:sz w:val="28"/>
          <w:szCs w:val="28"/>
          <w:lang w:bidi="ar-SA"/>
        </w:rPr>
        <w:t>ю</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18545F1A" w14:textId="0B721486" w:rsidR="00885D52" w:rsidRPr="00327F70" w:rsidRDefault="006E7D8E" w:rsidP="00885D52">
      <w:pPr>
        <w:widowControl/>
        <w:jc w:val="center"/>
        <w:rPr>
          <w:rFonts w:ascii="Times New Roman" w:eastAsia="Times New Roman" w:hAnsi="Times New Roman" w:cs="Times New Roman"/>
          <w:b/>
          <w:color w:val="auto"/>
          <w:sz w:val="28"/>
          <w:szCs w:val="28"/>
          <w:lang w:bidi="ar-SA"/>
        </w:rPr>
      </w:pPr>
      <w:r w:rsidRPr="00893A4F">
        <w:rPr>
          <w:rFonts w:ascii="Times New Roman" w:eastAsia="Times New Roman" w:hAnsi="Times New Roman" w:cs="Times New Roman"/>
          <w:b/>
          <w:color w:val="auto"/>
          <w:sz w:val="28"/>
          <w:szCs w:val="28"/>
          <w:lang w:bidi="ar-SA"/>
        </w:rPr>
        <w:t>Логопеди</w:t>
      </w:r>
      <w:r w:rsidR="00893A4F" w:rsidRPr="00893A4F">
        <w:rPr>
          <w:rFonts w:ascii="Times New Roman" w:eastAsia="Times New Roman" w:hAnsi="Times New Roman" w:cs="Times New Roman"/>
          <w:b/>
          <w:color w:val="auto"/>
          <w:sz w:val="28"/>
          <w:szCs w:val="28"/>
          <w:lang w:bidi="ar-SA"/>
        </w:rPr>
        <w:t>ческое сопровождение детей и взрослых</w:t>
      </w:r>
    </w:p>
    <w:p w14:paraId="2F3C9AF9"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68A7F56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7EA78C"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2BEE56A4"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17E8E9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F304B5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AC6E30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5B016E7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0F8D2E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4BEEC4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B7B919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E8D75B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3E902B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D19B9E2"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FD150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E1C862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7548E5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1E59492" w14:textId="77777777" w:rsidR="001C2829" w:rsidRPr="009553E0" w:rsidRDefault="001C2829"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7396A55B"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5A4295">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5A4295">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5A4295">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7CFFF4FC" w14:textId="6B1BAE69" w:rsidR="00885D52" w:rsidRDefault="00E32D1B">
      <w:pPr>
        <w:sectPr w:rsidR="00885D52">
          <w:pgSz w:w="11906" w:h="16838"/>
          <w:pgMar w:top="1134" w:right="850" w:bottom="1134" w:left="1701" w:header="708" w:footer="708" w:gutter="0"/>
          <w:cols w:space="708"/>
          <w:docGrid w:linePitch="360"/>
        </w:sectPr>
      </w:pPr>
      <w:r w:rsidRPr="00E32D1B">
        <w:rPr>
          <w:rFonts w:ascii="Times New Roman" w:eastAsia="Times New Roman" w:hAnsi="Times New Roman" w:cs="Times New Roman"/>
          <w:i/>
          <w:color w:val="auto"/>
          <w:sz w:val="28"/>
          <w:szCs w:val="28"/>
          <w:lang w:bidi="ar-SA"/>
        </w:rPr>
        <w:t xml:space="preserve">наименование выпускающей кафедры (протокол № </w:t>
      </w:r>
      <w:r w:rsidR="002A5C22">
        <w:rPr>
          <w:rFonts w:ascii="Times New Roman" w:eastAsia="Times New Roman" w:hAnsi="Times New Roman" w:cs="Times New Roman"/>
          <w:i/>
          <w:color w:val="auto"/>
          <w:sz w:val="28"/>
          <w:szCs w:val="28"/>
          <w:lang w:bidi="ar-SA"/>
        </w:rPr>
        <w:t>12</w:t>
      </w:r>
      <w:r w:rsidRPr="00E32D1B">
        <w:rPr>
          <w:rFonts w:ascii="Times New Roman" w:eastAsia="Times New Roman" w:hAnsi="Times New Roman" w:cs="Times New Roman"/>
          <w:i/>
          <w:color w:val="auto"/>
          <w:sz w:val="28"/>
          <w:szCs w:val="28"/>
          <w:lang w:bidi="ar-SA"/>
        </w:rPr>
        <w:t xml:space="preserve"> от </w:t>
      </w:r>
      <w:r w:rsidR="002A5C22">
        <w:rPr>
          <w:rFonts w:ascii="Times New Roman" w:eastAsia="Times New Roman" w:hAnsi="Times New Roman" w:cs="Times New Roman"/>
          <w:i/>
          <w:color w:val="auto"/>
          <w:sz w:val="28"/>
          <w:szCs w:val="28"/>
          <w:lang w:bidi="ar-SA"/>
        </w:rPr>
        <w:t>«18» июня</w:t>
      </w:r>
      <w:r w:rsidRPr="00E32D1B">
        <w:rPr>
          <w:rFonts w:ascii="Times New Roman" w:eastAsia="Times New Roman" w:hAnsi="Times New Roman" w:cs="Times New Roman"/>
          <w:i/>
          <w:color w:val="auto"/>
          <w:sz w:val="28"/>
          <w:szCs w:val="28"/>
          <w:lang w:bidi="ar-SA"/>
        </w:rPr>
        <w:t xml:space="preserve"> 2021 г.)</w:t>
      </w: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6147C1"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lastRenderedPageBreak/>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Мининского университета особое внимание уделяет развитию </w:t>
      </w:r>
      <w:r w:rsidRPr="00E8637C">
        <w:rPr>
          <w:rFonts w:ascii="Times New Roman" w:eastAsia="Times New Roman" w:hAnsi="Times New Roman" w:cs="Times New Roman"/>
          <w:sz w:val="28"/>
          <w:szCs w:val="28"/>
          <w:lang w:bidi="ar-SA"/>
        </w:rPr>
        <w:lastRenderedPageBreak/>
        <w:t>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w:t>
      </w:r>
      <w:r w:rsidRPr="00E8637C">
        <w:rPr>
          <w:rFonts w:ascii="Times New Roman" w:eastAsia="Times New Roman" w:hAnsi="Times New Roman" w:cs="Times New Roman"/>
          <w:color w:val="auto"/>
          <w:sz w:val="28"/>
          <w:szCs w:val="28"/>
          <w:lang w:bidi="ar-SA"/>
        </w:rPr>
        <w:lastRenderedPageBreak/>
        <w:t xml:space="preserve">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lastRenderedPageBreak/>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Направления 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общегражданских ценностных </w:t>
            </w:r>
            <w:r w:rsidRPr="00E8637C">
              <w:rPr>
                <w:rFonts w:ascii="Times New Roman" w:eastAsia="Times New Roman" w:hAnsi="Times New Roman" w:cs="Times New Roman"/>
                <w:color w:val="auto"/>
                <w:sz w:val="28"/>
                <w:szCs w:val="28"/>
                <w:lang w:bidi="ar-SA"/>
              </w:rPr>
              <w:lastRenderedPageBreak/>
              <w:t>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w:t>
      </w:r>
      <w:r w:rsidRPr="00E8637C">
        <w:rPr>
          <w:rFonts w:ascii="Times New Roman" w:eastAsia="Times New Roman" w:hAnsi="Times New Roman" w:cs="Times New Roman"/>
          <w:color w:val="auto"/>
          <w:sz w:val="28"/>
          <w:szCs w:val="28"/>
          <w:lang w:bidi="ar-SA"/>
        </w:rPr>
        <w:lastRenderedPageBreak/>
        <w:t xml:space="preserve">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w:t>
      </w:r>
      <w:r w:rsidRPr="00E8637C">
        <w:rPr>
          <w:rFonts w:ascii="Times New Roman" w:eastAsia="Times New Roman" w:hAnsi="Times New Roman" w:cs="Times New Roman"/>
          <w:color w:val="auto"/>
          <w:sz w:val="28"/>
          <w:szCs w:val="28"/>
          <w:lang w:bidi="ar-SA"/>
        </w:rPr>
        <w:lastRenderedPageBreak/>
        <w:t xml:space="preserve">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w:t>
      </w:r>
      <w:r w:rsidRPr="00E8637C">
        <w:rPr>
          <w:rFonts w:ascii="Times New Roman" w:eastAsia="Times New Roman" w:hAnsi="Times New Roman" w:cs="Times New Roman"/>
          <w:color w:val="auto"/>
          <w:sz w:val="28"/>
          <w:szCs w:val="28"/>
          <w:shd w:val="clear" w:color="auto" w:fill="FFFFFF"/>
          <w:lang w:bidi="ar-SA"/>
        </w:rPr>
        <w:lastRenderedPageBreak/>
        <w:t>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w:t>
      </w:r>
      <w:r w:rsidRPr="00E8637C">
        <w:rPr>
          <w:rFonts w:ascii="Times New Roman" w:eastAsia="Times New Roman" w:hAnsi="Times New Roman" w:cs="Times New Roman"/>
          <w:color w:val="auto"/>
          <w:sz w:val="28"/>
          <w:szCs w:val="28"/>
          <w:lang w:bidi="ar-SA"/>
        </w:rPr>
        <w:lastRenderedPageBreak/>
        <w:t>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w:t>
      </w:r>
      <w:r w:rsidRPr="00E8637C">
        <w:rPr>
          <w:rFonts w:ascii="Times New Roman" w:eastAsia="Times New Roman" w:hAnsi="Times New Roman" w:cs="Times New Roman"/>
          <w:iCs/>
          <w:color w:val="auto"/>
          <w:sz w:val="28"/>
          <w:szCs w:val="28"/>
          <w:lang w:bidi="ar-SA"/>
        </w:rPr>
        <w:lastRenderedPageBreak/>
        <w:t xml:space="preserve">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 xml:space="preserve">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w:t>
      </w:r>
      <w:r w:rsidRPr="00E8637C">
        <w:rPr>
          <w:rFonts w:ascii="Times New Roman" w:eastAsia="Times New Roman" w:hAnsi="Times New Roman" w:cs="Times New Roman"/>
          <w:color w:val="auto"/>
          <w:sz w:val="28"/>
          <w:szCs w:val="28"/>
          <w:lang w:bidi="ar-SA"/>
        </w:rPr>
        <w:lastRenderedPageBreak/>
        <w:t>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220"/>
        <w:gridCol w:w="1680"/>
        <w:gridCol w:w="2449"/>
        <w:gridCol w:w="2489"/>
        <w:gridCol w:w="5018"/>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14:paraId="51FC702A" w14:textId="77777777" w:rsidTr="00156D4A">
        <w:trPr>
          <w:trHeight w:val="70"/>
        </w:trPr>
        <w:tc>
          <w:tcPr>
            <w:tcW w:w="219" w:type="pct"/>
            <w:shd w:val="clear" w:color="auto" w:fill="auto"/>
          </w:tcPr>
          <w:p w14:paraId="2900B52B"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205CA8DE" w:rsidR="00F25FC8" w:rsidRPr="00927CA8" w:rsidRDefault="00F25FC8" w:rsidP="006B7910">
            <w:pPr>
              <w:jc w:val="center"/>
              <w:rPr>
                <w:rFonts w:ascii="Times New Roman" w:hAnsi="Times New Roman" w:cs="Times New Roman"/>
              </w:rPr>
            </w:pPr>
          </w:p>
        </w:tc>
        <w:tc>
          <w:tcPr>
            <w:tcW w:w="571" w:type="pct"/>
            <w:vAlign w:val="center"/>
          </w:tcPr>
          <w:p w14:paraId="0C082F5E" w14:textId="7BF27AC4" w:rsidR="00F25FC8" w:rsidRPr="00927CA8" w:rsidRDefault="00F25FC8" w:rsidP="00BE0169">
            <w:pPr>
              <w:jc w:val="center"/>
              <w:rPr>
                <w:rFonts w:ascii="Times New Roman" w:hAnsi="Times New Roman" w:cs="Times New Roman"/>
              </w:rPr>
            </w:pPr>
          </w:p>
        </w:tc>
        <w:tc>
          <w:tcPr>
            <w:tcW w:w="847" w:type="pct"/>
            <w:shd w:val="clear" w:color="auto" w:fill="auto"/>
          </w:tcPr>
          <w:p w14:paraId="310DE47E" w14:textId="630CC51B" w:rsidR="000D0F82" w:rsidRPr="00927CA8" w:rsidRDefault="000D0F82" w:rsidP="000D0F82">
            <w:pPr>
              <w:widowControl/>
              <w:jc w:val="center"/>
              <w:rPr>
                <w:rFonts w:ascii="Times New Roman" w:eastAsia="Times New Roman" w:hAnsi="Times New Roman" w:cs="Times New Roman"/>
                <w:iCs/>
                <w:color w:val="auto"/>
                <w:kern w:val="2"/>
                <w:lang w:eastAsia="ko-KR" w:bidi="ar-SA"/>
              </w:rPr>
            </w:pPr>
          </w:p>
        </w:tc>
        <w:tc>
          <w:tcPr>
            <w:tcW w:w="861" w:type="pct"/>
            <w:shd w:val="clear" w:color="auto" w:fill="auto"/>
          </w:tcPr>
          <w:p w14:paraId="7D038A37" w14:textId="2FA8352D" w:rsidR="00F25FC8" w:rsidRPr="00927CA8" w:rsidRDefault="00F25FC8" w:rsidP="00C4585B">
            <w:pPr>
              <w:widowControl/>
              <w:jc w:val="center"/>
              <w:rPr>
                <w:rFonts w:ascii="Times New Roman" w:eastAsia="Times New Roman" w:hAnsi="Times New Roman" w:cs="Times New Roman"/>
                <w:iCs/>
                <w:color w:val="auto"/>
                <w:lang w:bidi="ar-SA"/>
              </w:rPr>
            </w:pPr>
          </w:p>
        </w:tc>
        <w:tc>
          <w:tcPr>
            <w:tcW w:w="1734" w:type="pct"/>
            <w:shd w:val="clear" w:color="auto" w:fill="auto"/>
          </w:tcPr>
          <w:p w14:paraId="0BDA5506" w14:textId="281102E1" w:rsidR="00F25FC8" w:rsidRPr="00927CA8" w:rsidRDefault="00F25FC8" w:rsidP="00927CA8">
            <w:pPr>
              <w:widowControl/>
              <w:jc w:val="center"/>
              <w:rPr>
                <w:rFonts w:ascii="Times New Roman" w:eastAsia="Times New Roman" w:hAnsi="Times New Roman" w:cs="Times New Roman"/>
                <w:iCs/>
                <w:color w:val="auto"/>
                <w:kern w:val="2"/>
                <w:lang w:eastAsia="ko-KR" w:bidi="ar-SA"/>
              </w:rPr>
            </w:pPr>
          </w:p>
        </w:tc>
      </w:tr>
      <w:tr w:rsidR="00927CA8" w:rsidRPr="00927CA8" w14:paraId="2CF343B2" w14:textId="77777777" w:rsidTr="00156D4A">
        <w:trPr>
          <w:trHeight w:val="830"/>
        </w:trPr>
        <w:tc>
          <w:tcPr>
            <w:tcW w:w="219" w:type="pct"/>
            <w:shd w:val="clear" w:color="auto" w:fill="auto"/>
          </w:tcPr>
          <w:p w14:paraId="5C67E2CF"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080E64D2" w:rsidR="00F25FC8" w:rsidRPr="00927CA8" w:rsidRDefault="00F25FC8" w:rsidP="006747D2">
            <w:pPr>
              <w:jc w:val="center"/>
              <w:rPr>
                <w:rFonts w:ascii="Times New Roman" w:hAnsi="Times New Roman" w:cs="Times New Roman"/>
              </w:rPr>
            </w:pPr>
          </w:p>
        </w:tc>
        <w:tc>
          <w:tcPr>
            <w:tcW w:w="571" w:type="pct"/>
            <w:vAlign w:val="center"/>
          </w:tcPr>
          <w:p w14:paraId="5AAB047E" w14:textId="7198A567" w:rsidR="00F25FC8" w:rsidRPr="00927CA8" w:rsidRDefault="00F25FC8" w:rsidP="00BE0169">
            <w:pPr>
              <w:jc w:val="center"/>
              <w:rPr>
                <w:rFonts w:ascii="Times New Roman" w:hAnsi="Times New Roman" w:cs="Times New Roman"/>
              </w:rPr>
            </w:pPr>
          </w:p>
        </w:tc>
        <w:tc>
          <w:tcPr>
            <w:tcW w:w="847" w:type="pct"/>
            <w:shd w:val="clear" w:color="auto" w:fill="auto"/>
          </w:tcPr>
          <w:p w14:paraId="6DD84231" w14:textId="76D557DD" w:rsidR="00A278B4" w:rsidRPr="00927CA8" w:rsidRDefault="00A278B4" w:rsidP="00C42403">
            <w:pPr>
              <w:widowControl/>
              <w:jc w:val="center"/>
              <w:rPr>
                <w:rFonts w:ascii="Times New Roman" w:eastAsia="Times New Roman" w:hAnsi="Times New Roman" w:cs="Times New Roman"/>
                <w:iCs/>
                <w:color w:val="auto"/>
                <w:kern w:val="2"/>
                <w:lang w:eastAsia="ko-KR" w:bidi="ar-SA"/>
              </w:rPr>
            </w:pPr>
          </w:p>
        </w:tc>
        <w:tc>
          <w:tcPr>
            <w:tcW w:w="861" w:type="pct"/>
            <w:shd w:val="clear" w:color="auto" w:fill="auto"/>
          </w:tcPr>
          <w:p w14:paraId="1C704BA3" w14:textId="1DC70346" w:rsidR="00F25FC8" w:rsidRPr="00927CA8" w:rsidRDefault="00F25FC8" w:rsidP="00C42403">
            <w:pPr>
              <w:widowControl/>
              <w:jc w:val="center"/>
              <w:rPr>
                <w:rFonts w:ascii="Times New Roman" w:eastAsia="Times New Roman" w:hAnsi="Times New Roman" w:cs="Times New Roman"/>
                <w:iCs/>
                <w:color w:val="auto"/>
                <w:highlight w:val="green"/>
                <w:lang w:bidi="ar-SA"/>
              </w:rPr>
            </w:pPr>
          </w:p>
        </w:tc>
        <w:tc>
          <w:tcPr>
            <w:tcW w:w="1734" w:type="pct"/>
            <w:shd w:val="clear" w:color="auto" w:fill="auto"/>
          </w:tcPr>
          <w:p w14:paraId="1B126D2E" w14:textId="477E44C6" w:rsidR="00F25FC8" w:rsidRPr="00927CA8" w:rsidRDefault="00F25FC8" w:rsidP="00927CA8">
            <w:pPr>
              <w:widowControl/>
              <w:jc w:val="center"/>
              <w:rPr>
                <w:rFonts w:ascii="Times New Roman" w:eastAsia="Times New Roman" w:hAnsi="Times New Roman" w:cs="Times New Roman"/>
                <w:iCs/>
                <w:color w:val="auto"/>
                <w:kern w:val="2"/>
                <w:lang w:eastAsia="ko-KR" w:bidi="ar-SA"/>
              </w:rPr>
            </w:pPr>
          </w:p>
        </w:tc>
      </w:tr>
      <w:tr w:rsidR="00927CA8" w:rsidRPr="00927CA8" w14:paraId="446F88C3" w14:textId="77777777" w:rsidTr="00156D4A">
        <w:trPr>
          <w:trHeight w:val="131"/>
        </w:trPr>
        <w:tc>
          <w:tcPr>
            <w:tcW w:w="219" w:type="pct"/>
            <w:shd w:val="clear" w:color="auto" w:fill="auto"/>
          </w:tcPr>
          <w:p w14:paraId="4FCEEBAD"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49B1A655" w:rsidR="00F25FC8" w:rsidRPr="00927CA8" w:rsidRDefault="00F25FC8" w:rsidP="006B7910">
            <w:pPr>
              <w:jc w:val="center"/>
              <w:rPr>
                <w:rFonts w:ascii="Times New Roman" w:hAnsi="Times New Roman" w:cs="Times New Roman"/>
              </w:rPr>
            </w:pPr>
          </w:p>
        </w:tc>
        <w:tc>
          <w:tcPr>
            <w:tcW w:w="571" w:type="pct"/>
            <w:vAlign w:val="center"/>
          </w:tcPr>
          <w:p w14:paraId="7B1DE80A" w14:textId="3ECC9660" w:rsidR="00F25FC8" w:rsidRPr="00927CA8" w:rsidRDefault="00F25FC8" w:rsidP="00BE0169">
            <w:pPr>
              <w:jc w:val="center"/>
              <w:rPr>
                <w:rFonts w:ascii="Times New Roman" w:hAnsi="Times New Roman" w:cs="Times New Roman"/>
              </w:rPr>
            </w:pPr>
          </w:p>
        </w:tc>
        <w:tc>
          <w:tcPr>
            <w:tcW w:w="847" w:type="pct"/>
            <w:shd w:val="clear" w:color="auto" w:fill="auto"/>
          </w:tcPr>
          <w:p w14:paraId="455BB4A7" w14:textId="77F64BF3" w:rsidR="003F1276" w:rsidRPr="00927CA8" w:rsidRDefault="003F1276" w:rsidP="00594BEA">
            <w:pPr>
              <w:widowControl/>
              <w:jc w:val="center"/>
              <w:rPr>
                <w:rFonts w:ascii="Times New Roman" w:eastAsia="Times New Roman" w:hAnsi="Times New Roman" w:cs="Times New Roman"/>
                <w:iCs/>
                <w:color w:val="auto"/>
                <w:kern w:val="2"/>
                <w:lang w:eastAsia="ko-KR" w:bidi="ar-SA"/>
              </w:rPr>
            </w:pPr>
          </w:p>
        </w:tc>
        <w:tc>
          <w:tcPr>
            <w:tcW w:w="861" w:type="pct"/>
            <w:shd w:val="clear" w:color="auto" w:fill="auto"/>
          </w:tcPr>
          <w:p w14:paraId="6A2E4F98" w14:textId="177ED677" w:rsidR="00F25FC8" w:rsidRPr="00927CA8" w:rsidRDefault="00F25FC8" w:rsidP="000D0F82">
            <w:pPr>
              <w:widowControl/>
              <w:jc w:val="center"/>
              <w:rPr>
                <w:rFonts w:ascii="Times New Roman" w:eastAsia="Times New Roman" w:hAnsi="Times New Roman" w:cs="Times New Roman"/>
                <w:iCs/>
                <w:color w:val="auto"/>
                <w:lang w:bidi="ar-SA"/>
              </w:rPr>
            </w:pPr>
          </w:p>
        </w:tc>
        <w:tc>
          <w:tcPr>
            <w:tcW w:w="1734" w:type="pct"/>
            <w:shd w:val="clear" w:color="auto" w:fill="auto"/>
          </w:tcPr>
          <w:p w14:paraId="0DB06DC3" w14:textId="2B3E7E45" w:rsidR="00F25FC8" w:rsidRPr="00927CA8" w:rsidRDefault="00F25FC8" w:rsidP="00594BEA">
            <w:pPr>
              <w:widowControl/>
              <w:jc w:val="center"/>
              <w:rPr>
                <w:rFonts w:ascii="Times New Roman" w:eastAsia="Times New Roman" w:hAnsi="Times New Roman" w:cs="Times New Roman"/>
                <w:iCs/>
                <w:color w:val="auto"/>
                <w:kern w:val="2"/>
                <w:lang w:eastAsia="ko-KR" w:bidi="ar-SA"/>
              </w:rPr>
            </w:pPr>
          </w:p>
        </w:tc>
      </w:tr>
      <w:tr w:rsidR="00927CA8" w:rsidRPr="00927CA8" w14:paraId="7F8B2E82" w14:textId="77777777" w:rsidTr="00156D4A">
        <w:trPr>
          <w:trHeight w:val="830"/>
        </w:trPr>
        <w:tc>
          <w:tcPr>
            <w:tcW w:w="219" w:type="pct"/>
            <w:shd w:val="clear" w:color="auto" w:fill="auto"/>
          </w:tcPr>
          <w:p w14:paraId="05DE8027"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1C088ABC" w:rsidR="00F25FC8" w:rsidRPr="00927CA8" w:rsidRDefault="00F25FC8" w:rsidP="006B7910">
            <w:pPr>
              <w:jc w:val="center"/>
              <w:rPr>
                <w:rFonts w:ascii="Times New Roman" w:hAnsi="Times New Roman" w:cs="Times New Roman"/>
              </w:rPr>
            </w:pPr>
          </w:p>
        </w:tc>
        <w:tc>
          <w:tcPr>
            <w:tcW w:w="571" w:type="pct"/>
            <w:vAlign w:val="center"/>
          </w:tcPr>
          <w:p w14:paraId="11FB8783" w14:textId="6FE2F0CC" w:rsidR="00F25FC8" w:rsidRPr="00927CA8" w:rsidRDefault="00F25FC8" w:rsidP="00BE0169">
            <w:pPr>
              <w:jc w:val="center"/>
              <w:rPr>
                <w:rFonts w:ascii="Times New Roman" w:hAnsi="Times New Roman" w:cs="Times New Roman"/>
              </w:rPr>
            </w:pPr>
          </w:p>
        </w:tc>
        <w:tc>
          <w:tcPr>
            <w:tcW w:w="847" w:type="pct"/>
            <w:shd w:val="clear" w:color="auto" w:fill="auto"/>
          </w:tcPr>
          <w:p w14:paraId="798A6FCC" w14:textId="1844A206" w:rsidR="00F25FC8" w:rsidRPr="00927CA8" w:rsidRDefault="00F25FC8" w:rsidP="00223E03">
            <w:pPr>
              <w:jc w:val="center"/>
              <w:rPr>
                <w:rFonts w:ascii="Times New Roman" w:eastAsia="Times New Roman" w:hAnsi="Times New Roman" w:cs="Times New Roman"/>
                <w:i/>
                <w:iCs/>
                <w:color w:val="auto"/>
                <w:kern w:val="2"/>
                <w:lang w:eastAsia="ko-KR" w:bidi="ar-SA"/>
              </w:rPr>
            </w:pPr>
          </w:p>
        </w:tc>
        <w:tc>
          <w:tcPr>
            <w:tcW w:w="861" w:type="pct"/>
            <w:shd w:val="clear" w:color="auto" w:fill="auto"/>
          </w:tcPr>
          <w:p w14:paraId="4EEFE2B0" w14:textId="1FF1BF4D" w:rsidR="00F25FC8" w:rsidRPr="00927CA8" w:rsidRDefault="00F25FC8" w:rsidP="00223E03">
            <w:pPr>
              <w:widowControl/>
              <w:jc w:val="center"/>
              <w:rPr>
                <w:rFonts w:ascii="Times New Roman" w:eastAsia="Times New Roman" w:hAnsi="Times New Roman" w:cs="Times New Roman"/>
                <w:i/>
                <w:iCs/>
                <w:color w:val="auto"/>
                <w:lang w:bidi="ar-SA"/>
              </w:rPr>
            </w:pPr>
          </w:p>
        </w:tc>
        <w:tc>
          <w:tcPr>
            <w:tcW w:w="1734" w:type="pct"/>
            <w:shd w:val="clear" w:color="auto" w:fill="auto"/>
          </w:tcPr>
          <w:p w14:paraId="63D86442" w14:textId="3F46F354" w:rsidR="00E00D9C" w:rsidRPr="00CC4DF2" w:rsidRDefault="00E00D9C" w:rsidP="00E00D9C">
            <w:pPr>
              <w:widowControl/>
              <w:jc w:val="center"/>
              <w:rPr>
                <w:rFonts w:ascii="Times New Roman" w:eastAsia="Times New Roman" w:hAnsi="Times New Roman" w:cs="Times New Roman"/>
                <w:iCs/>
                <w:color w:val="auto"/>
                <w:kern w:val="2"/>
                <w:lang w:eastAsia="ko-KR" w:bidi="ar-SA"/>
              </w:rPr>
            </w:pPr>
          </w:p>
        </w:tc>
      </w:tr>
      <w:tr w:rsidR="00156D4A" w:rsidRPr="00927CA8" w14:paraId="5BDAE62D" w14:textId="77777777" w:rsidTr="00156D4A">
        <w:trPr>
          <w:trHeight w:val="104"/>
        </w:trPr>
        <w:tc>
          <w:tcPr>
            <w:tcW w:w="219" w:type="pct"/>
            <w:shd w:val="clear" w:color="auto" w:fill="auto"/>
          </w:tcPr>
          <w:p w14:paraId="19843F12" w14:textId="4039DD65"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6C467081" w:rsidR="00156D4A" w:rsidRPr="00927CA8" w:rsidRDefault="00156D4A" w:rsidP="00156D4A">
            <w:pPr>
              <w:jc w:val="center"/>
              <w:rPr>
                <w:rFonts w:ascii="Times New Roman" w:hAnsi="Times New Roman" w:cs="Times New Roman"/>
              </w:rPr>
            </w:pPr>
          </w:p>
        </w:tc>
        <w:tc>
          <w:tcPr>
            <w:tcW w:w="571" w:type="pct"/>
            <w:vAlign w:val="center"/>
          </w:tcPr>
          <w:p w14:paraId="6441BA36" w14:textId="6EDE0888" w:rsidR="00054295" w:rsidRPr="00927CA8" w:rsidRDefault="00054295" w:rsidP="00156D4A">
            <w:pPr>
              <w:jc w:val="center"/>
              <w:rPr>
                <w:rFonts w:ascii="Times New Roman" w:hAnsi="Times New Roman" w:cs="Times New Roman"/>
              </w:rPr>
            </w:pPr>
          </w:p>
        </w:tc>
        <w:tc>
          <w:tcPr>
            <w:tcW w:w="847" w:type="pct"/>
          </w:tcPr>
          <w:p w14:paraId="19476448" w14:textId="27FB3C56" w:rsidR="00156D4A" w:rsidRPr="00927CA8" w:rsidRDefault="00156D4A" w:rsidP="00156D4A">
            <w:pPr>
              <w:jc w:val="center"/>
              <w:rPr>
                <w:rFonts w:ascii="Times New Roman" w:hAnsi="Times New Roman" w:cs="Times New Roman"/>
              </w:rPr>
            </w:pPr>
          </w:p>
        </w:tc>
        <w:tc>
          <w:tcPr>
            <w:tcW w:w="861" w:type="pct"/>
          </w:tcPr>
          <w:p w14:paraId="185C6E31" w14:textId="54E9CA1A" w:rsidR="00156D4A" w:rsidRPr="00927CA8" w:rsidRDefault="00156D4A" w:rsidP="00156D4A">
            <w:pPr>
              <w:jc w:val="center"/>
              <w:rPr>
                <w:rFonts w:ascii="Times New Roman" w:hAnsi="Times New Roman" w:cs="Times New Roman"/>
              </w:rPr>
            </w:pPr>
          </w:p>
        </w:tc>
        <w:tc>
          <w:tcPr>
            <w:tcW w:w="1734" w:type="pct"/>
          </w:tcPr>
          <w:p w14:paraId="2CFC0865" w14:textId="0EBF1DE0" w:rsidR="00156D4A" w:rsidRPr="00927CA8" w:rsidRDefault="00156D4A" w:rsidP="00156D4A">
            <w:pPr>
              <w:jc w:val="center"/>
              <w:rPr>
                <w:rFonts w:ascii="Times New Roman" w:hAnsi="Times New Roman" w:cs="Times New Roman"/>
              </w:rPr>
            </w:pPr>
          </w:p>
        </w:tc>
      </w:tr>
      <w:tr w:rsidR="006E4039" w:rsidRPr="00927CA8" w14:paraId="51A32FFB" w14:textId="77777777" w:rsidTr="000A112E">
        <w:trPr>
          <w:trHeight w:val="70"/>
        </w:trPr>
        <w:tc>
          <w:tcPr>
            <w:tcW w:w="219" w:type="pct"/>
            <w:shd w:val="clear" w:color="auto" w:fill="auto"/>
          </w:tcPr>
          <w:p w14:paraId="633A6F1E" w14:textId="77777777" w:rsidR="006E4039" w:rsidRPr="00927CA8" w:rsidRDefault="006E4039"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2C2D308A" w:rsidR="006E4039" w:rsidRPr="00927CA8" w:rsidRDefault="006E4039" w:rsidP="006E4039">
            <w:pPr>
              <w:jc w:val="center"/>
              <w:rPr>
                <w:rFonts w:ascii="Times New Roman" w:hAnsi="Times New Roman" w:cs="Times New Roman"/>
              </w:rPr>
            </w:pPr>
          </w:p>
        </w:tc>
        <w:tc>
          <w:tcPr>
            <w:tcW w:w="571" w:type="pct"/>
            <w:vAlign w:val="center"/>
          </w:tcPr>
          <w:p w14:paraId="653A0DB7" w14:textId="6AAA8E97" w:rsidR="006E4039" w:rsidRPr="00927CA8" w:rsidRDefault="006E4039" w:rsidP="00A05572">
            <w:pPr>
              <w:jc w:val="center"/>
              <w:rPr>
                <w:rFonts w:ascii="Times New Roman" w:hAnsi="Times New Roman" w:cs="Times New Roman"/>
              </w:rPr>
            </w:pPr>
          </w:p>
        </w:tc>
        <w:tc>
          <w:tcPr>
            <w:tcW w:w="847" w:type="pct"/>
          </w:tcPr>
          <w:p w14:paraId="7F2D19D7" w14:textId="4D344E3E" w:rsidR="006E4039" w:rsidRPr="006E4039" w:rsidRDefault="006E4039" w:rsidP="006E4039">
            <w:pPr>
              <w:jc w:val="center"/>
              <w:rPr>
                <w:rFonts w:ascii="Times New Roman" w:hAnsi="Times New Roman" w:cs="Times New Roman"/>
              </w:rPr>
            </w:pPr>
          </w:p>
        </w:tc>
        <w:tc>
          <w:tcPr>
            <w:tcW w:w="861" w:type="pct"/>
          </w:tcPr>
          <w:p w14:paraId="004550AF" w14:textId="51DE0360" w:rsidR="006E4039" w:rsidRPr="006E4039" w:rsidRDefault="006E4039" w:rsidP="006E4039">
            <w:pPr>
              <w:jc w:val="center"/>
              <w:rPr>
                <w:rFonts w:ascii="Times New Roman" w:hAnsi="Times New Roman" w:cs="Times New Roman"/>
              </w:rPr>
            </w:pPr>
          </w:p>
        </w:tc>
        <w:tc>
          <w:tcPr>
            <w:tcW w:w="1734" w:type="pct"/>
          </w:tcPr>
          <w:p w14:paraId="7E34FB8C" w14:textId="6556E6B8" w:rsidR="006E4039" w:rsidRPr="006E4039" w:rsidRDefault="006E4039" w:rsidP="006E4039">
            <w:pPr>
              <w:jc w:val="center"/>
              <w:rPr>
                <w:rFonts w:ascii="Times New Roman" w:hAnsi="Times New Roman" w:cs="Times New Roman"/>
              </w:rPr>
            </w:pPr>
          </w:p>
        </w:tc>
      </w:tr>
      <w:tr w:rsidR="00BF361E" w:rsidRPr="00927CA8" w14:paraId="0C095554" w14:textId="77777777" w:rsidTr="00156D4A">
        <w:trPr>
          <w:trHeight w:val="70"/>
        </w:trPr>
        <w:tc>
          <w:tcPr>
            <w:tcW w:w="219" w:type="pct"/>
            <w:shd w:val="clear" w:color="auto" w:fill="auto"/>
          </w:tcPr>
          <w:p w14:paraId="512253C0"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18183509" w:rsidR="00BF361E" w:rsidRPr="00927CA8" w:rsidRDefault="00BF361E" w:rsidP="00BF361E">
            <w:pPr>
              <w:jc w:val="center"/>
              <w:rPr>
                <w:rFonts w:ascii="Times New Roman" w:hAnsi="Times New Roman" w:cs="Times New Roman"/>
              </w:rPr>
            </w:pPr>
          </w:p>
        </w:tc>
        <w:tc>
          <w:tcPr>
            <w:tcW w:w="571" w:type="pct"/>
            <w:vAlign w:val="center"/>
          </w:tcPr>
          <w:p w14:paraId="20B44DE8" w14:textId="731C19D7" w:rsidR="00BF361E" w:rsidRPr="00927CA8" w:rsidRDefault="00BF361E" w:rsidP="00B05895">
            <w:pPr>
              <w:jc w:val="center"/>
              <w:rPr>
                <w:rFonts w:ascii="Times New Roman" w:hAnsi="Times New Roman" w:cs="Times New Roman"/>
              </w:rPr>
            </w:pPr>
          </w:p>
        </w:tc>
        <w:tc>
          <w:tcPr>
            <w:tcW w:w="847" w:type="pct"/>
            <w:shd w:val="clear" w:color="auto" w:fill="auto"/>
          </w:tcPr>
          <w:p w14:paraId="401D84B0" w14:textId="7C80C540" w:rsidR="00BF361E" w:rsidRPr="00927CA8" w:rsidRDefault="00BF361E" w:rsidP="00BF361E">
            <w:pPr>
              <w:widowControl/>
              <w:jc w:val="center"/>
              <w:rPr>
                <w:rFonts w:ascii="Times New Roman" w:eastAsia="Times New Roman" w:hAnsi="Times New Roman" w:cs="Times New Roman"/>
                <w:iCs/>
                <w:color w:val="auto"/>
                <w:kern w:val="2"/>
                <w:lang w:eastAsia="ko-KR" w:bidi="ar-SA"/>
              </w:rPr>
            </w:pPr>
          </w:p>
        </w:tc>
        <w:tc>
          <w:tcPr>
            <w:tcW w:w="861" w:type="pct"/>
            <w:shd w:val="clear" w:color="auto" w:fill="auto"/>
          </w:tcPr>
          <w:p w14:paraId="477831BF" w14:textId="4C3DDE2A" w:rsidR="00BF361E" w:rsidRPr="00927CA8" w:rsidRDefault="00BF361E" w:rsidP="00BF361E">
            <w:pPr>
              <w:widowControl/>
              <w:jc w:val="center"/>
              <w:rPr>
                <w:rFonts w:ascii="Times New Roman" w:eastAsia="Times New Roman" w:hAnsi="Times New Roman" w:cs="Times New Roman"/>
                <w:iCs/>
                <w:color w:val="auto"/>
                <w:lang w:bidi="ar-SA"/>
              </w:rPr>
            </w:pPr>
          </w:p>
        </w:tc>
        <w:tc>
          <w:tcPr>
            <w:tcW w:w="1734" w:type="pct"/>
            <w:shd w:val="clear" w:color="auto" w:fill="auto"/>
          </w:tcPr>
          <w:p w14:paraId="6919561C" w14:textId="5CABF75F" w:rsidR="00BF361E" w:rsidRPr="00927CA8" w:rsidRDefault="00BF361E" w:rsidP="00BF361E">
            <w:pPr>
              <w:widowControl/>
              <w:jc w:val="center"/>
              <w:rPr>
                <w:rFonts w:ascii="Times New Roman" w:eastAsia="Times New Roman" w:hAnsi="Times New Roman" w:cs="Times New Roman"/>
                <w:iCs/>
                <w:color w:val="auto"/>
                <w:kern w:val="2"/>
                <w:lang w:eastAsia="ko-KR" w:bidi="ar-SA"/>
              </w:rPr>
            </w:pPr>
          </w:p>
        </w:tc>
      </w:tr>
      <w:tr w:rsidR="006D1442" w:rsidRPr="00927CA8" w14:paraId="0272B5F2" w14:textId="77777777" w:rsidTr="006D1442">
        <w:trPr>
          <w:trHeight w:val="70"/>
        </w:trPr>
        <w:tc>
          <w:tcPr>
            <w:tcW w:w="219" w:type="pct"/>
            <w:shd w:val="clear" w:color="auto" w:fill="auto"/>
          </w:tcPr>
          <w:p w14:paraId="53CC3B27" w14:textId="77777777" w:rsidR="006D1442" w:rsidRPr="00927CA8" w:rsidRDefault="006D1442"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D061EE8" w14:textId="611488C1" w:rsidR="006D1442" w:rsidRPr="00927CA8" w:rsidRDefault="006D1442" w:rsidP="006D1442">
            <w:pPr>
              <w:jc w:val="center"/>
              <w:rPr>
                <w:rFonts w:ascii="Times New Roman" w:hAnsi="Times New Roman" w:cs="Times New Roman"/>
              </w:rPr>
            </w:pPr>
          </w:p>
        </w:tc>
        <w:tc>
          <w:tcPr>
            <w:tcW w:w="571" w:type="pct"/>
          </w:tcPr>
          <w:p w14:paraId="4EDC9F05" w14:textId="6C67B195" w:rsidR="006D1442" w:rsidRPr="00927CA8" w:rsidRDefault="006D1442" w:rsidP="006D1442">
            <w:pPr>
              <w:jc w:val="center"/>
              <w:rPr>
                <w:rFonts w:ascii="Times New Roman" w:hAnsi="Times New Roman" w:cs="Times New Roman"/>
                <w:highlight w:val="yellow"/>
              </w:rPr>
            </w:pPr>
          </w:p>
        </w:tc>
        <w:tc>
          <w:tcPr>
            <w:tcW w:w="847" w:type="pct"/>
            <w:shd w:val="clear" w:color="auto" w:fill="auto"/>
          </w:tcPr>
          <w:p w14:paraId="00CD5C82" w14:textId="78DA5E7C"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p>
        </w:tc>
        <w:tc>
          <w:tcPr>
            <w:tcW w:w="861" w:type="pct"/>
            <w:shd w:val="clear" w:color="auto" w:fill="auto"/>
          </w:tcPr>
          <w:p w14:paraId="6162AAF6" w14:textId="59D26E32" w:rsidR="006D1442" w:rsidRPr="00927CA8" w:rsidRDefault="006D1442" w:rsidP="006D1442">
            <w:pPr>
              <w:widowControl/>
              <w:jc w:val="center"/>
              <w:rPr>
                <w:rFonts w:ascii="Times New Roman" w:eastAsia="Times New Roman" w:hAnsi="Times New Roman" w:cs="Times New Roman"/>
                <w:iCs/>
                <w:color w:val="auto"/>
                <w:lang w:bidi="ar-SA"/>
              </w:rPr>
            </w:pPr>
          </w:p>
        </w:tc>
        <w:tc>
          <w:tcPr>
            <w:tcW w:w="1734" w:type="pct"/>
            <w:shd w:val="clear" w:color="auto" w:fill="auto"/>
          </w:tcPr>
          <w:p w14:paraId="21458101" w14:textId="73B74B58" w:rsidR="006D1442" w:rsidRPr="00927CA8" w:rsidRDefault="006D1442" w:rsidP="006D1442">
            <w:pPr>
              <w:widowControl/>
              <w:jc w:val="center"/>
              <w:rPr>
                <w:rFonts w:ascii="Times New Roman" w:eastAsia="Times New Roman" w:hAnsi="Times New Roman" w:cs="Times New Roman"/>
                <w:iCs/>
                <w:color w:val="auto"/>
                <w:kern w:val="2"/>
                <w:lang w:eastAsia="ko-KR" w:bidi="ar-SA"/>
              </w:rPr>
            </w:pPr>
          </w:p>
        </w:tc>
      </w:tr>
      <w:tr w:rsidR="000011B9" w:rsidRPr="00927CA8" w14:paraId="406DF804" w14:textId="77777777" w:rsidTr="001D005F">
        <w:trPr>
          <w:trHeight w:val="226"/>
        </w:trPr>
        <w:tc>
          <w:tcPr>
            <w:tcW w:w="219" w:type="pct"/>
            <w:shd w:val="clear" w:color="auto" w:fill="auto"/>
          </w:tcPr>
          <w:p w14:paraId="421BA237" w14:textId="77777777" w:rsidR="000011B9" w:rsidRPr="00927CA8" w:rsidRDefault="000011B9"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92AF2F2" w14:textId="40DDAE89" w:rsidR="000011B9" w:rsidRPr="00927CA8" w:rsidRDefault="000011B9" w:rsidP="000011B9">
            <w:pPr>
              <w:jc w:val="center"/>
              <w:rPr>
                <w:rFonts w:ascii="Times New Roman" w:hAnsi="Times New Roman" w:cs="Times New Roman"/>
              </w:rPr>
            </w:pPr>
          </w:p>
        </w:tc>
        <w:tc>
          <w:tcPr>
            <w:tcW w:w="571" w:type="pct"/>
          </w:tcPr>
          <w:p w14:paraId="3FB6F505" w14:textId="01735703" w:rsidR="000011B9" w:rsidRPr="00927CA8" w:rsidRDefault="000011B9" w:rsidP="005E15F8">
            <w:pPr>
              <w:jc w:val="center"/>
              <w:rPr>
                <w:rFonts w:ascii="Times New Roman" w:hAnsi="Times New Roman" w:cs="Times New Roman"/>
                <w:highlight w:val="yellow"/>
              </w:rPr>
            </w:pPr>
          </w:p>
        </w:tc>
        <w:tc>
          <w:tcPr>
            <w:tcW w:w="847" w:type="pct"/>
            <w:shd w:val="clear" w:color="auto" w:fill="auto"/>
          </w:tcPr>
          <w:p w14:paraId="68E2A91D" w14:textId="032D71CC"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p>
        </w:tc>
        <w:tc>
          <w:tcPr>
            <w:tcW w:w="861" w:type="pct"/>
            <w:shd w:val="clear" w:color="auto" w:fill="auto"/>
          </w:tcPr>
          <w:p w14:paraId="5A7EB7BE" w14:textId="07592D59" w:rsidR="000011B9" w:rsidRPr="00927CA8" w:rsidRDefault="000011B9" w:rsidP="000011B9">
            <w:pPr>
              <w:widowControl/>
              <w:jc w:val="center"/>
              <w:rPr>
                <w:rFonts w:ascii="Times New Roman" w:eastAsia="Times New Roman" w:hAnsi="Times New Roman" w:cs="Times New Roman"/>
                <w:iCs/>
                <w:color w:val="auto"/>
                <w:lang w:bidi="ar-SA"/>
              </w:rPr>
            </w:pPr>
          </w:p>
        </w:tc>
        <w:tc>
          <w:tcPr>
            <w:tcW w:w="1734" w:type="pct"/>
            <w:shd w:val="clear" w:color="auto" w:fill="auto"/>
          </w:tcPr>
          <w:p w14:paraId="4A5BD7AE" w14:textId="6BCF360B"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7741F9" w:rsidRPr="00927CA8" w14:paraId="6777F0A0" w14:textId="77777777" w:rsidTr="000A112E">
        <w:trPr>
          <w:trHeight w:val="830"/>
        </w:trPr>
        <w:tc>
          <w:tcPr>
            <w:tcW w:w="219" w:type="pct"/>
            <w:shd w:val="clear" w:color="auto" w:fill="auto"/>
          </w:tcPr>
          <w:p w14:paraId="5B647F3B" w14:textId="77777777" w:rsidR="007741F9" w:rsidRPr="00927CA8" w:rsidRDefault="007741F9"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5CD7E976" w:rsidR="007741F9" w:rsidRPr="00927CA8" w:rsidRDefault="007741F9" w:rsidP="007741F9">
            <w:pPr>
              <w:widowControl/>
              <w:jc w:val="center"/>
              <w:rPr>
                <w:rFonts w:ascii="Times New Roman" w:eastAsia="Times New Roman" w:hAnsi="Times New Roman" w:cs="Times New Roman"/>
                <w:iCs/>
                <w:color w:val="auto"/>
                <w:kern w:val="2"/>
                <w:lang w:eastAsia="ko-KR" w:bidi="ar-SA"/>
              </w:rPr>
            </w:pPr>
          </w:p>
        </w:tc>
        <w:tc>
          <w:tcPr>
            <w:tcW w:w="571" w:type="pct"/>
            <w:shd w:val="clear" w:color="auto" w:fill="auto"/>
          </w:tcPr>
          <w:p w14:paraId="5E737867" w14:textId="46E91036" w:rsidR="00E0237C" w:rsidRPr="00927CA8" w:rsidRDefault="00E0237C" w:rsidP="007741F9">
            <w:pPr>
              <w:widowControl/>
              <w:shd w:val="clear" w:color="auto" w:fill="FFFFFF"/>
              <w:jc w:val="center"/>
              <w:rPr>
                <w:rFonts w:ascii="Times New Roman" w:eastAsia="Times New Roman" w:hAnsi="Times New Roman" w:cs="Times New Roman"/>
                <w:iCs/>
                <w:color w:val="auto"/>
                <w:lang w:bidi="ar-SA"/>
              </w:rPr>
            </w:pPr>
          </w:p>
        </w:tc>
        <w:tc>
          <w:tcPr>
            <w:tcW w:w="847" w:type="pct"/>
          </w:tcPr>
          <w:p w14:paraId="19B638A8" w14:textId="205AF78F" w:rsidR="007741F9" w:rsidRPr="007741F9" w:rsidRDefault="007741F9" w:rsidP="007741F9">
            <w:pPr>
              <w:jc w:val="center"/>
              <w:rPr>
                <w:rFonts w:ascii="Times New Roman" w:eastAsia="Times New Roman" w:hAnsi="Times New Roman" w:cs="Times New Roman"/>
                <w:iCs/>
                <w:color w:val="auto"/>
                <w:kern w:val="2"/>
                <w:lang w:eastAsia="ko-KR" w:bidi="ar-SA"/>
              </w:rPr>
            </w:pPr>
          </w:p>
        </w:tc>
        <w:tc>
          <w:tcPr>
            <w:tcW w:w="861" w:type="pct"/>
          </w:tcPr>
          <w:p w14:paraId="1E74DCD3" w14:textId="559DC352" w:rsidR="007741F9" w:rsidRPr="007741F9" w:rsidRDefault="007741F9" w:rsidP="007741F9">
            <w:pPr>
              <w:jc w:val="center"/>
              <w:rPr>
                <w:rFonts w:ascii="Times New Roman" w:eastAsia="Times New Roman" w:hAnsi="Times New Roman" w:cs="Times New Roman"/>
                <w:iCs/>
                <w:color w:val="auto"/>
                <w:kern w:val="2"/>
                <w:lang w:eastAsia="ko-KR" w:bidi="ar-SA"/>
              </w:rPr>
            </w:pPr>
          </w:p>
        </w:tc>
        <w:tc>
          <w:tcPr>
            <w:tcW w:w="1734" w:type="pct"/>
          </w:tcPr>
          <w:p w14:paraId="04485F2D" w14:textId="137DA132" w:rsidR="007741F9" w:rsidRPr="007741F9" w:rsidRDefault="007741F9" w:rsidP="007741F9">
            <w:pPr>
              <w:jc w:val="center"/>
              <w:rPr>
                <w:rFonts w:ascii="Times New Roman" w:eastAsia="Times New Roman" w:hAnsi="Times New Roman" w:cs="Times New Roman"/>
                <w:iCs/>
                <w:color w:val="auto"/>
                <w:kern w:val="2"/>
                <w:lang w:eastAsia="ko-KR" w:bidi="ar-SA"/>
              </w:rPr>
            </w:pPr>
          </w:p>
        </w:tc>
      </w:tr>
      <w:tr w:rsidR="006D6984" w:rsidRPr="00927CA8" w14:paraId="6FF7D864" w14:textId="77777777" w:rsidTr="000A112E">
        <w:trPr>
          <w:trHeight w:val="830"/>
        </w:trPr>
        <w:tc>
          <w:tcPr>
            <w:tcW w:w="219" w:type="pct"/>
            <w:shd w:val="clear" w:color="auto" w:fill="auto"/>
          </w:tcPr>
          <w:p w14:paraId="2E5F2D3C" w14:textId="1D3D8909" w:rsidR="006D6984" w:rsidRPr="00927CA8" w:rsidRDefault="006D6984" w:rsidP="006D6984">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145732F6" w14:textId="0BAA8BA4" w:rsidR="006D6984" w:rsidRPr="00927CA8" w:rsidRDefault="006D6984" w:rsidP="006D6984">
            <w:pPr>
              <w:widowControl/>
              <w:jc w:val="center"/>
              <w:rPr>
                <w:rFonts w:ascii="Times New Roman" w:eastAsia="Times New Roman" w:hAnsi="Times New Roman" w:cs="Times New Roman"/>
                <w:iCs/>
                <w:color w:val="auto"/>
                <w:kern w:val="2"/>
                <w:lang w:eastAsia="ko-KR" w:bidi="ar-SA"/>
              </w:rPr>
            </w:pPr>
          </w:p>
        </w:tc>
        <w:tc>
          <w:tcPr>
            <w:tcW w:w="571" w:type="pct"/>
            <w:shd w:val="clear" w:color="auto" w:fill="auto"/>
          </w:tcPr>
          <w:p w14:paraId="704ACAE0" w14:textId="43B180E4"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p>
        </w:tc>
        <w:tc>
          <w:tcPr>
            <w:tcW w:w="847" w:type="pct"/>
          </w:tcPr>
          <w:p w14:paraId="0055E678" w14:textId="524F3502" w:rsidR="006D6984" w:rsidRPr="006D6984" w:rsidRDefault="006D6984" w:rsidP="006D6984">
            <w:pPr>
              <w:widowControl/>
              <w:jc w:val="center"/>
              <w:rPr>
                <w:rFonts w:ascii="Times New Roman" w:eastAsia="Times New Roman" w:hAnsi="Times New Roman" w:cs="Times New Roman"/>
                <w:iCs/>
                <w:color w:val="auto"/>
                <w:kern w:val="2"/>
                <w:lang w:eastAsia="ko-KR" w:bidi="ar-SA"/>
              </w:rPr>
            </w:pPr>
          </w:p>
        </w:tc>
        <w:tc>
          <w:tcPr>
            <w:tcW w:w="861" w:type="pct"/>
          </w:tcPr>
          <w:p w14:paraId="7A773D11" w14:textId="233C106F" w:rsidR="006D6984" w:rsidRPr="006D6984" w:rsidRDefault="006D6984" w:rsidP="006D6984">
            <w:pPr>
              <w:widowControl/>
              <w:jc w:val="center"/>
              <w:rPr>
                <w:rFonts w:ascii="Times New Roman" w:eastAsia="Times New Roman" w:hAnsi="Times New Roman" w:cs="Times New Roman"/>
                <w:iCs/>
                <w:color w:val="auto"/>
                <w:kern w:val="2"/>
                <w:lang w:eastAsia="ko-KR" w:bidi="ar-SA"/>
              </w:rPr>
            </w:pPr>
          </w:p>
        </w:tc>
        <w:tc>
          <w:tcPr>
            <w:tcW w:w="1734" w:type="pct"/>
          </w:tcPr>
          <w:p w14:paraId="4B6EAD36" w14:textId="62243CC4" w:rsidR="006D6984" w:rsidRPr="006D6984" w:rsidRDefault="006D6984" w:rsidP="002943BA">
            <w:pPr>
              <w:widowControl/>
              <w:jc w:val="center"/>
              <w:rPr>
                <w:rFonts w:ascii="Times New Roman" w:eastAsia="Times New Roman" w:hAnsi="Times New Roman" w:cs="Times New Roman"/>
                <w:iCs/>
                <w:color w:val="auto"/>
                <w:kern w:val="2"/>
                <w:lang w:eastAsia="ko-KR" w:bidi="ar-SA"/>
              </w:rPr>
            </w:pP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9"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0" w:name="_Hlk69500182"/>
      <w:bookmarkEnd w:id="9"/>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0"/>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89"/>
      <w:bookmarkEnd w:id="11"/>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w:t>
      </w:r>
      <w:r w:rsidRPr="00E8637C">
        <w:rPr>
          <w:rFonts w:ascii="Times New Roman" w:eastAsia="Times New Roman" w:hAnsi="Times New Roman" w:cs="Times New Roman"/>
          <w:color w:val="auto"/>
          <w:sz w:val="28"/>
          <w:szCs w:val="28"/>
          <w:lang w:bidi="ar-SA"/>
        </w:rPr>
        <w:lastRenderedPageBreak/>
        <w:t>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ОПОП материалов, направленных на воспитание традиционных российских духовно-нравственных ценностей, культуры </w:t>
      </w:r>
      <w:r w:rsidRPr="00E8637C">
        <w:rPr>
          <w:rFonts w:ascii="Times New Roman" w:eastAsia="Times New Roman" w:hAnsi="Times New Roman" w:cs="Times New Roman"/>
          <w:color w:val="auto"/>
          <w:sz w:val="28"/>
          <w:szCs w:val="28"/>
          <w:lang w:bidi="ar-SA"/>
        </w:rPr>
        <w:lastRenderedPageBreak/>
        <w:t>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3" w:name="BM100238"/>
      <w:bookmarkStart w:id="14" w:name="BM100239"/>
      <w:bookmarkStart w:id="15" w:name="BM100240"/>
      <w:bookmarkStart w:id="16" w:name="BM100243"/>
      <w:bookmarkStart w:id="17" w:name="BM100244"/>
      <w:bookmarkStart w:id="18" w:name="BM100245"/>
      <w:bookmarkStart w:id="19" w:name="BM100246"/>
      <w:bookmarkStart w:id="20" w:name="BM100248"/>
      <w:bookmarkEnd w:id="13"/>
      <w:bookmarkEnd w:id="14"/>
      <w:bookmarkEnd w:id="15"/>
      <w:bookmarkEnd w:id="16"/>
      <w:bookmarkEnd w:id="17"/>
      <w:bookmarkEnd w:id="18"/>
      <w:bookmarkEnd w:id="19"/>
      <w:bookmarkEnd w:id="20"/>
      <w:r w:rsidRPr="00E8637C">
        <w:rPr>
          <w:rFonts w:ascii="Times New Roman" w:eastAsia="Times New Roman" w:hAnsi="Times New Roman" w:cs="Times New Roman"/>
          <w:color w:val="auto"/>
          <w:sz w:val="28"/>
          <w:szCs w:val="28"/>
          <w:lang w:bidi="ar-SA"/>
        </w:rPr>
        <w:t>.</w:t>
      </w:r>
    </w:p>
    <w:bookmarkEnd w:id="12"/>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1"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lastRenderedPageBreak/>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w:t>
      </w:r>
      <w:r w:rsidRPr="00E8637C">
        <w:rPr>
          <w:rFonts w:ascii="Times New Roman" w:eastAsia="Times New Roman" w:hAnsi="Times New Roman" w:cs="Times New Roman"/>
          <w:color w:val="auto"/>
          <w:sz w:val="28"/>
          <w:szCs w:val="28"/>
          <w:lang w:bidi="ar-SA"/>
        </w:rPr>
        <w:lastRenderedPageBreak/>
        <w:t xml:space="preserve">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педагогическую практику, предполагающую взаимодействие с 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1"/>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2"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2"/>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3"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3"/>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3E017" w14:textId="77777777" w:rsidR="006147C1" w:rsidRDefault="006147C1" w:rsidP="00E8637C">
      <w:r>
        <w:separator/>
      </w:r>
    </w:p>
  </w:endnote>
  <w:endnote w:type="continuationSeparator" w:id="0">
    <w:p w14:paraId="592A78D7" w14:textId="77777777" w:rsidR="006147C1" w:rsidRDefault="006147C1"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5E09" w14:textId="67FB2A05" w:rsidR="000A112E" w:rsidRPr="009B5B28" w:rsidRDefault="000A112E"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2A5C22">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2FD7" w14:textId="39979870" w:rsidR="000A112E" w:rsidRPr="00E8637C" w:rsidRDefault="000A112E"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10459A">
      <w:rPr>
        <w:rFonts w:ascii="Times New Roman" w:hAnsi="Times New Roman" w:cs="Times New Roman"/>
        <w:noProof/>
        <w:sz w:val="28"/>
        <w:szCs w:val="28"/>
      </w:rPr>
      <w:t>11</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3E679" w14:textId="77777777" w:rsidR="006147C1" w:rsidRDefault="006147C1" w:rsidP="00E8637C">
      <w:r>
        <w:separator/>
      </w:r>
    </w:p>
  </w:footnote>
  <w:footnote w:type="continuationSeparator" w:id="0">
    <w:p w14:paraId="063647F0" w14:textId="77777777" w:rsidR="006147C1" w:rsidRDefault="006147C1" w:rsidP="00E86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3493" w14:textId="77777777" w:rsidR="000A112E" w:rsidRDefault="000A112E">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0A112E" w:rsidRDefault="000A112E">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" o:allowincell="f" filled="f" stroked="f">
              <v:textbox inset="0,0,0,0">
                <w:txbxContent>
                  <w:p w14:paraId="607DCE1A" w14:textId="77777777" w:rsidR="000A112E" w:rsidRDefault="000A112E">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D52"/>
    <w:rsid w:val="000011B9"/>
    <w:rsid w:val="0001622F"/>
    <w:rsid w:val="00054295"/>
    <w:rsid w:val="00061330"/>
    <w:rsid w:val="000939A4"/>
    <w:rsid w:val="000A112E"/>
    <w:rsid w:val="000D0F82"/>
    <w:rsid w:val="000D400F"/>
    <w:rsid w:val="0010459A"/>
    <w:rsid w:val="001242CC"/>
    <w:rsid w:val="00156D4A"/>
    <w:rsid w:val="00190141"/>
    <w:rsid w:val="00191039"/>
    <w:rsid w:val="001C2829"/>
    <w:rsid w:val="001D005F"/>
    <w:rsid w:val="001D1304"/>
    <w:rsid w:val="0022036C"/>
    <w:rsid w:val="00223E03"/>
    <w:rsid w:val="0024079A"/>
    <w:rsid w:val="00241070"/>
    <w:rsid w:val="00271EE9"/>
    <w:rsid w:val="00277893"/>
    <w:rsid w:val="00293AF3"/>
    <w:rsid w:val="002943A1"/>
    <w:rsid w:val="002943BA"/>
    <w:rsid w:val="002A0620"/>
    <w:rsid w:val="002A5C22"/>
    <w:rsid w:val="002B1592"/>
    <w:rsid w:val="002C0575"/>
    <w:rsid w:val="0031020D"/>
    <w:rsid w:val="00327F70"/>
    <w:rsid w:val="00377D67"/>
    <w:rsid w:val="00386D06"/>
    <w:rsid w:val="003E34D4"/>
    <w:rsid w:val="003F0F8F"/>
    <w:rsid w:val="003F1276"/>
    <w:rsid w:val="00472E81"/>
    <w:rsid w:val="004B080B"/>
    <w:rsid w:val="004D1B08"/>
    <w:rsid w:val="005310CF"/>
    <w:rsid w:val="00550F68"/>
    <w:rsid w:val="00594633"/>
    <w:rsid w:val="00594BEA"/>
    <w:rsid w:val="005A4295"/>
    <w:rsid w:val="005A7A8A"/>
    <w:rsid w:val="005D54FC"/>
    <w:rsid w:val="005E15F8"/>
    <w:rsid w:val="006147C1"/>
    <w:rsid w:val="00617852"/>
    <w:rsid w:val="0064450B"/>
    <w:rsid w:val="00672CB1"/>
    <w:rsid w:val="006747D2"/>
    <w:rsid w:val="006B7910"/>
    <w:rsid w:val="006D1442"/>
    <w:rsid w:val="006D6984"/>
    <w:rsid w:val="006E4039"/>
    <w:rsid w:val="006E7D8E"/>
    <w:rsid w:val="006F0C11"/>
    <w:rsid w:val="006F66D2"/>
    <w:rsid w:val="007741F9"/>
    <w:rsid w:val="007A69B0"/>
    <w:rsid w:val="007E5745"/>
    <w:rsid w:val="0082763D"/>
    <w:rsid w:val="00855579"/>
    <w:rsid w:val="008579FA"/>
    <w:rsid w:val="00885D52"/>
    <w:rsid w:val="00893A4F"/>
    <w:rsid w:val="008A643E"/>
    <w:rsid w:val="008A6684"/>
    <w:rsid w:val="00904230"/>
    <w:rsid w:val="0091041F"/>
    <w:rsid w:val="00914BFD"/>
    <w:rsid w:val="00923855"/>
    <w:rsid w:val="00927CA8"/>
    <w:rsid w:val="00930F77"/>
    <w:rsid w:val="00957622"/>
    <w:rsid w:val="00974ACF"/>
    <w:rsid w:val="009C1420"/>
    <w:rsid w:val="009C5519"/>
    <w:rsid w:val="00A05572"/>
    <w:rsid w:val="00A278B4"/>
    <w:rsid w:val="00A547E5"/>
    <w:rsid w:val="00AA24EE"/>
    <w:rsid w:val="00AF328B"/>
    <w:rsid w:val="00B05895"/>
    <w:rsid w:val="00B12DA2"/>
    <w:rsid w:val="00B45F4F"/>
    <w:rsid w:val="00B54B3A"/>
    <w:rsid w:val="00B619D9"/>
    <w:rsid w:val="00B7534B"/>
    <w:rsid w:val="00B82107"/>
    <w:rsid w:val="00B86CB2"/>
    <w:rsid w:val="00BB4582"/>
    <w:rsid w:val="00BC2B0B"/>
    <w:rsid w:val="00BE0169"/>
    <w:rsid w:val="00BE145C"/>
    <w:rsid w:val="00BE41FE"/>
    <w:rsid w:val="00BF2DE5"/>
    <w:rsid w:val="00BF361E"/>
    <w:rsid w:val="00BF77E9"/>
    <w:rsid w:val="00C05608"/>
    <w:rsid w:val="00C32369"/>
    <w:rsid w:val="00C37D76"/>
    <w:rsid w:val="00C42403"/>
    <w:rsid w:val="00C4585B"/>
    <w:rsid w:val="00C530BC"/>
    <w:rsid w:val="00C83C3E"/>
    <w:rsid w:val="00C9533B"/>
    <w:rsid w:val="00CC4DF2"/>
    <w:rsid w:val="00D60357"/>
    <w:rsid w:val="00D64377"/>
    <w:rsid w:val="00D87659"/>
    <w:rsid w:val="00DC2DB3"/>
    <w:rsid w:val="00E00D9C"/>
    <w:rsid w:val="00E0237C"/>
    <w:rsid w:val="00E178AA"/>
    <w:rsid w:val="00E32D1B"/>
    <w:rsid w:val="00E84EE3"/>
    <w:rsid w:val="00E8637C"/>
    <w:rsid w:val="00E97119"/>
    <w:rsid w:val="00EC5731"/>
    <w:rsid w:val="00ED30A3"/>
    <w:rsid w:val="00EE25DF"/>
    <w:rsid w:val="00F14FAF"/>
    <w:rsid w:val="00F25FC8"/>
    <w:rsid w:val="00F61D32"/>
    <w:rsid w:val="00F63256"/>
    <w:rsid w:val="00F82A6D"/>
    <w:rsid w:val="00F93E9B"/>
    <w:rsid w:val="00FA3702"/>
    <w:rsid w:val="00FA48A0"/>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D90C222C-CC70-1448-B410-9AC0B092B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66062-029C-1449-B3C4-734C27B35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11900</Words>
  <Characters>67830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Microsoft Office User</cp:lastModifiedBy>
  <cp:revision>2</cp:revision>
  <dcterms:created xsi:type="dcterms:W3CDTF">2021-09-15T16:23:00Z</dcterms:created>
  <dcterms:modified xsi:type="dcterms:W3CDTF">2021-09-15T16:23:00Z</dcterms:modified>
</cp:coreProperties>
</file>