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CBEF9" w14:textId="77777777" w:rsidR="001444E1" w:rsidRDefault="001444E1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6E74E91" w14:textId="77777777" w:rsidR="00171321" w:rsidRPr="00DB597C" w:rsidRDefault="00171321" w:rsidP="001713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МИНОБРНАУКИ РОССИИ</w:t>
      </w:r>
    </w:p>
    <w:p w14:paraId="32BDF109" w14:textId="77777777" w:rsidR="00171321" w:rsidRPr="00DB597C" w:rsidRDefault="00171321" w:rsidP="001713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3BD4B060" w14:textId="77777777" w:rsidR="00171321" w:rsidRPr="00DB597C" w:rsidRDefault="00171321" w:rsidP="001713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14:paraId="697F1F00" w14:textId="77777777" w:rsidR="00171321" w:rsidRPr="00DB597C" w:rsidRDefault="00171321" w:rsidP="001713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4CD531D2" w14:textId="77777777" w:rsidR="00171321" w:rsidRPr="00DB597C" w:rsidRDefault="00171321" w:rsidP="0017132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14:paraId="29E51191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3DFBE11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98B7C93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736EA8C" w14:textId="37D585EA" w:rsidR="00DB597C" w:rsidRPr="00DB597C" w:rsidRDefault="000A0D82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7216" behindDoc="0" locked="0" layoutInCell="1" allowOverlap="1" wp14:anchorId="7EB34FFB" wp14:editId="0BAD6F53">
            <wp:simplePos x="0" y="0"/>
            <wp:positionH relativeFrom="column">
              <wp:posOffset>3042285</wp:posOffset>
            </wp:positionH>
            <wp:positionV relativeFrom="paragraph">
              <wp:posOffset>179070</wp:posOffset>
            </wp:positionV>
            <wp:extent cx="3328670" cy="1798320"/>
            <wp:effectExtent l="0" t="0" r="508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8670" cy="1798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0D0B9D9" w14:textId="5A0CCB06" w:rsidR="00DB597C" w:rsidRPr="00DB597C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276B47D" w14:textId="77777777" w:rsidR="00DB597C" w:rsidRPr="00DB597C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УТВЕРЖДАЮ</w:t>
      </w:r>
    </w:p>
    <w:p w14:paraId="5EF70683" w14:textId="77777777" w:rsidR="00DB597C" w:rsidRPr="00DB597C" w:rsidRDefault="00DB597C" w:rsidP="00DB597C">
      <w:pPr>
        <w:spacing w:after="0" w:line="240" w:lineRule="auto"/>
        <w:ind w:left="3402" w:firstLine="1418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5C1A708" w14:textId="77777777" w:rsidR="00DB597C" w:rsidRPr="00DB597C" w:rsidRDefault="00DB597C" w:rsidP="00DB597C">
      <w:pPr>
        <w:spacing w:after="0" w:line="240" w:lineRule="auto"/>
        <w:ind w:left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Проректор  по учебно-методической деятельности                                                        </w:t>
      </w:r>
    </w:p>
    <w:p w14:paraId="3131B6C6" w14:textId="77777777" w:rsidR="00DB597C" w:rsidRPr="00DB597C" w:rsidRDefault="00DB597C" w:rsidP="00DB597C">
      <w:pPr>
        <w:spacing w:after="0" w:line="240" w:lineRule="auto"/>
        <w:ind w:firstLine="48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__________________</w:t>
      </w:r>
      <w:proofErr w:type="spellStart"/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Г.А</w:t>
      </w:r>
      <w:r w:rsidR="00EE6E6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Папуткова</w:t>
      </w:r>
      <w:proofErr w:type="spellEnd"/>
    </w:p>
    <w:p w14:paraId="5B3D8DBD" w14:textId="77777777" w:rsidR="00DB597C" w:rsidRPr="00DB597C" w:rsidRDefault="00DB597C" w:rsidP="00DB597C">
      <w:pPr>
        <w:spacing w:after="0" w:line="240" w:lineRule="auto"/>
        <w:ind w:left="4956" w:hanging="136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«___»_____________20___г.</w:t>
      </w:r>
    </w:p>
    <w:p w14:paraId="63737442" w14:textId="77777777" w:rsidR="00DB597C" w:rsidRPr="00DB597C" w:rsidRDefault="00DB597C" w:rsidP="00DB597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eastAsia="ru-RU"/>
        </w:rPr>
      </w:pPr>
    </w:p>
    <w:p w14:paraId="5F3FF7B1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40E3AD6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</w:t>
      </w:r>
    </w:p>
    <w:p w14:paraId="20F3EF0C" w14:textId="77777777" w:rsidR="00DB597C" w:rsidRPr="00DB597C" w:rsidRDefault="00DB597C" w:rsidP="00DB597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92667E4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16C6912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программа </w:t>
      </w:r>
      <w:r w:rsidR="00C642E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дисциплины</w:t>
      </w:r>
    </w:p>
    <w:p w14:paraId="1707D02D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F32C56" w:rsidRPr="00F32C5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Спортивные и подвижные игры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14:paraId="21CA12C2" w14:textId="77777777" w:rsidR="00DB597C" w:rsidRPr="00DB597C" w:rsidRDefault="00DB597C" w:rsidP="00DB597C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03E7018" w14:textId="77777777" w:rsidR="00DB597C" w:rsidRPr="00DB597C" w:rsidRDefault="000D4481" w:rsidP="00DB597C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подготовки:  </w:t>
      </w:r>
      <w:r w:rsidR="00B23C82" w:rsidRPr="00F21A98">
        <w:rPr>
          <w:rFonts w:ascii="Times New Roman" w:eastAsia="Times New Roman" w:hAnsi="Times New Roman"/>
          <w:sz w:val="24"/>
          <w:szCs w:val="24"/>
          <w:lang w:eastAsia="ru-RU"/>
        </w:rPr>
        <w:t>09.03.02 ИНФОРМАЦИОННЫЕ СИСТЕМЫ И ТЕХНОЛОГИИ</w:t>
      </w:r>
      <w:r w:rsidR="00F857DA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="00F857DA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="00F857DA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="00F857DA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 w:rsidR="00F857DA"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14:paraId="565F3DD5" w14:textId="77777777"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i/>
          <w:sz w:val="18"/>
          <w:szCs w:val="18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Профиль  </w:t>
      </w:r>
      <w:r w:rsidR="00C21CF8" w:rsidRPr="00DB597C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B23C82" w:rsidRPr="007F5B1A">
        <w:rPr>
          <w:rFonts w:ascii="Times New Roman" w:eastAsia="Times New Roman" w:hAnsi="Times New Roman"/>
          <w:sz w:val="24"/>
          <w:szCs w:val="24"/>
          <w:lang w:eastAsia="ru-RU"/>
        </w:rPr>
        <w:t>Информационные системы и технологии</w:t>
      </w:r>
      <w:r w:rsidR="00C21CF8" w:rsidRPr="00DB597C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="00F857D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857D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857D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857DA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F857DA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14:paraId="1ED3EA8C" w14:textId="77777777" w:rsidR="00DB597C" w:rsidRPr="00DB597C" w:rsidRDefault="00DB597C" w:rsidP="000D4481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Форма обучения – </w:t>
      </w:r>
      <w:r w:rsidR="000D4481" w:rsidRPr="007F5B1A">
        <w:rPr>
          <w:rFonts w:ascii="Times New Roman" w:eastAsia="Times New Roman" w:hAnsi="Times New Roman"/>
          <w:sz w:val="24"/>
          <w:szCs w:val="24"/>
          <w:lang w:eastAsia="ru-RU"/>
        </w:rPr>
        <w:t>очная</w:t>
      </w:r>
    </w:p>
    <w:p w14:paraId="42D9D25A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Трудоемкость </w:t>
      </w:r>
      <w:r w:rsidR="00C642EC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="003D132B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</w:p>
    <w:p w14:paraId="3967AA33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483"/>
        <w:gridCol w:w="2235"/>
      </w:tblGrid>
      <w:tr w:rsidR="003D132B" w:rsidRPr="00DB597C" w14:paraId="50FDD06F" w14:textId="77777777" w:rsidTr="00E410E1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F948C2" w14:textId="77777777" w:rsidR="003D132B" w:rsidRPr="00DB597C" w:rsidRDefault="003D132B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Трудоемкость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691955" w14:textId="77777777" w:rsidR="003D132B" w:rsidRPr="00DB597C" w:rsidRDefault="003D132B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3D132B" w:rsidRPr="00DB597C" w14:paraId="00494372" w14:textId="77777777" w:rsidTr="00E410E1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320439" w14:textId="77777777" w:rsidR="003D132B" w:rsidRPr="00DB597C" w:rsidRDefault="003D132B" w:rsidP="00E410E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D8C6A2" w14:textId="77777777" w:rsidR="003D132B" w:rsidRPr="00DB597C" w:rsidRDefault="00F222D9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3D132B" w:rsidRPr="00DB597C" w14:paraId="531AD410" w14:textId="77777777" w:rsidTr="00E410E1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AD1301" w14:textId="77777777" w:rsidR="003D132B" w:rsidRPr="00DB597C" w:rsidRDefault="003D132B" w:rsidP="00E410E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онтактная работа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BED5BF" w14:textId="77777777" w:rsidR="003D132B" w:rsidRPr="00DB597C" w:rsidRDefault="00F222D9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3D132B" w:rsidRPr="00DB597C" w14:paraId="724BA486" w14:textId="77777777" w:rsidTr="00E410E1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464766" w14:textId="77777777" w:rsidR="003D132B" w:rsidRPr="00DB597C" w:rsidRDefault="003D132B" w:rsidP="00E410E1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2DE8DF" w14:textId="77777777" w:rsidR="003D132B" w:rsidRPr="00DB597C" w:rsidRDefault="00171321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3D132B" w:rsidRPr="00DB597C" w14:paraId="67DB95B1" w14:textId="77777777" w:rsidTr="00E410E1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F3B013" w14:textId="77777777" w:rsidR="003D132B" w:rsidRPr="00DB597C" w:rsidRDefault="003D132B" w:rsidP="00E410E1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B6AB6F" w14:textId="77777777" w:rsidR="003D132B" w:rsidRPr="00DB597C" w:rsidRDefault="00171321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3D132B" w:rsidRPr="00DB597C" w14:paraId="598B349E" w14:textId="77777777" w:rsidTr="00E410E1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0A955E" w14:textId="77777777" w:rsidR="003D132B" w:rsidRPr="00DB597C" w:rsidRDefault="003D132B" w:rsidP="00E410E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130D5" w14:textId="77777777" w:rsidR="003D132B" w:rsidRPr="00DB597C" w:rsidRDefault="00171321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3D132B" w:rsidRPr="00DB597C" w14:paraId="3A3E8413" w14:textId="77777777" w:rsidTr="00E410E1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6E780D" w14:textId="77777777" w:rsidR="003D132B" w:rsidRPr="00DB597C" w:rsidRDefault="003D132B" w:rsidP="00E410E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005EB8" w14:textId="77777777" w:rsidR="003D132B" w:rsidRPr="00DB597C" w:rsidRDefault="000D4481" w:rsidP="00E410E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Зачет </w:t>
            </w:r>
          </w:p>
        </w:tc>
      </w:tr>
    </w:tbl>
    <w:p w14:paraId="0B5D8E78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F2F4299" w14:textId="77777777" w:rsidR="000C4387" w:rsidRDefault="000C4387" w:rsidP="000C438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31AB97A" w14:textId="77777777" w:rsidR="000C4387" w:rsidRDefault="000C4387" w:rsidP="000C438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34A6B9D" w14:textId="77777777" w:rsidR="00DB597C" w:rsidRPr="00DB597C" w:rsidRDefault="00DB597C" w:rsidP="000C4387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14:paraId="390F4E43" w14:textId="77777777" w:rsidR="00DB597C" w:rsidRPr="00DB597C" w:rsidRDefault="000D4481" w:rsidP="00DB597C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2017 </w:t>
      </w:r>
      <w:r w:rsidR="00DB597C" w:rsidRPr="00DB597C">
        <w:rPr>
          <w:rFonts w:ascii="Times New Roman" w:eastAsia="Times New Roman" w:hAnsi="Times New Roman"/>
          <w:sz w:val="24"/>
          <w:szCs w:val="24"/>
          <w:lang w:eastAsia="ru-RU"/>
        </w:rPr>
        <w:t>год</w:t>
      </w:r>
    </w:p>
    <w:p w14:paraId="1B3A2D38" w14:textId="77777777" w:rsidR="000C4387" w:rsidRPr="000C4387" w:rsidRDefault="00DB597C" w:rsidP="000C4387">
      <w:pPr>
        <w:spacing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Программа </w:t>
      </w:r>
      <w:r w:rsidR="00C642EC">
        <w:rPr>
          <w:rFonts w:ascii="Times New Roman" w:eastAsia="Times New Roman" w:hAnsi="Times New Roman"/>
          <w:sz w:val="24"/>
          <w:szCs w:val="24"/>
          <w:lang w:eastAsia="ru-RU"/>
        </w:rPr>
        <w:t>дисциплины</w:t>
      </w:r>
      <w:r w:rsidRPr="0007146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57C77" w:rsidRPr="00E57C77">
        <w:rPr>
          <w:rFonts w:ascii="Times New Roman" w:eastAsia="Times New Roman" w:hAnsi="Times New Roman"/>
          <w:sz w:val="24"/>
          <w:szCs w:val="24"/>
          <w:lang w:eastAsia="ru-RU"/>
        </w:rPr>
        <w:t>«Спортивные и подвижные игры»</w:t>
      </w:r>
      <w:r w:rsidR="00E57C7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C4387" w:rsidRPr="000C4387">
        <w:rPr>
          <w:rFonts w:ascii="Times New Roman" w:eastAsia="Times New Roman" w:hAnsi="Times New Roman"/>
          <w:sz w:val="24"/>
          <w:szCs w:val="24"/>
          <w:lang w:eastAsia="ru-RU"/>
        </w:rPr>
        <w:t>разработана на основе:</w:t>
      </w:r>
    </w:p>
    <w:p w14:paraId="21E57EC2" w14:textId="77777777" w:rsidR="00B23C82" w:rsidRPr="00C21CF8" w:rsidRDefault="00B23C82" w:rsidP="00B23C8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1.              </w:t>
      </w:r>
      <w:r w:rsidRPr="00F21A9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Федерального государственного образовательного стандарта высшего образования по направлениям подготовки: 09.03.02 Информационные системы и технологии, утвержденного приказом Минобрнауки России от 12 марта 2015 № 219</w:t>
      </w:r>
    </w:p>
    <w:p w14:paraId="7C3CA1E7" w14:textId="77777777" w:rsidR="00B23C82" w:rsidRPr="00C21CF8" w:rsidRDefault="00B23C82" w:rsidP="00B23C8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2.              Учебного плана по направлению </w:t>
      </w:r>
      <w:proofErr w:type="gramStart"/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подготовки </w:t>
      </w:r>
      <w:r w:rsidRPr="00F21A9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:</w:t>
      </w:r>
      <w:proofErr w:type="gramEnd"/>
      <w:r w:rsidRPr="00F21A9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09.03.02 Информационные системы и технологии</w:t>
      </w: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профилю подготовки </w:t>
      </w:r>
      <w:r w:rsidRPr="00F21A9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: 09.03.02 Информационные системы и технологии</w:t>
      </w:r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утв. Учёным советом НГПУ им. </w:t>
      </w:r>
      <w:proofErr w:type="spellStart"/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К.Минина</w:t>
      </w:r>
      <w:proofErr w:type="spellEnd"/>
      <w:r w:rsidRPr="00C21CF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от 30.08.17г., №13.</w:t>
      </w:r>
    </w:p>
    <w:p w14:paraId="3D1C1B6C" w14:textId="77777777" w:rsidR="00B23C82" w:rsidRDefault="00B23C82" w:rsidP="00B23C82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7A54C57D" w14:textId="77777777" w:rsidR="00C642EC" w:rsidRDefault="00C642EC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212942A6" w14:textId="77777777" w:rsidR="00DB597C" w:rsidRPr="00DB597C" w:rsidRDefault="00C642EC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Программу составил</w:t>
      </w:r>
      <w:r w:rsidR="00C21CF8">
        <w:rPr>
          <w:rFonts w:ascii="Times New Roman" w:eastAsia="Times New Roman" w:hAnsi="Times New Roman"/>
          <w:sz w:val="24"/>
          <w:lang w:eastAsia="ru-RU"/>
        </w:rPr>
        <w:t xml:space="preserve"> </w:t>
      </w:r>
      <w:proofErr w:type="spellStart"/>
      <w:r w:rsidR="00C21CF8">
        <w:rPr>
          <w:rFonts w:ascii="Times New Roman" w:eastAsia="Times New Roman" w:hAnsi="Times New Roman"/>
          <w:sz w:val="24"/>
          <w:lang w:eastAsia="ru-RU"/>
        </w:rPr>
        <w:t>к.п.н</w:t>
      </w:r>
      <w:proofErr w:type="spellEnd"/>
      <w:r w:rsidR="00C21CF8">
        <w:rPr>
          <w:rFonts w:ascii="Times New Roman" w:eastAsia="Times New Roman" w:hAnsi="Times New Roman"/>
          <w:sz w:val="24"/>
          <w:lang w:eastAsia="ru-RU"/>
        </w:rPr>
        <w:t>, доц. Кутепов М.М.</w:t>
      </w:r>
    </w:p>
    <w:p w14:paraId="46EEA60F" w14:textId="77777777" w:rsidR="00DB597C" w:rsidRPr="00DB597C" w:rsidRDefault="00DB597C" w:rsidP="00DB597C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14:paraId="4C65596D" w14:textId="77777777" w:rsidR="00DB597C" w:rsidRPr="00DB597C" w:rsidRDefault="00DB597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248B7A" w14:textId="77777777" w:rsidR="00C642EC" w:rsidRDefault="00C642EC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007C235" w14:textId="30550914" w:rsidR="00C642EC" w:rsidRDefault="000A0D82" w:rsidP="00DB597C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4BEE8DF2" wp14:editId="580D537E">
            <wp:simplePos x="0" y="0"/>
            <wp:positionH relativeFrom="column">
              <wp:posOffset>-723900</wp:posOffset>
            </wp:positionH>
            <wp:positionV relativeFrom="paragraph">
              <wp:posOffset>224155</wp:posOffset>
            </wp:positionV>
            <wp:extent cx="7096125" cy="2485631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6125" cy="24856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CD87CFD" w14:textId="21E3843E" w:rsidR="00DB597C" w:rsidRPr="00DB597C" w:rsidRDefault="000C4387" w:rsidP="000C4387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14:paraId="783FD597" w14:textId="77777777" w:rsidR="00DB597C" w:rsidRPr="00C76A6B" w:rsidRDefault="00DB597C" w:rsidP="00C76A6B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76A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Цели и задачи</w:t>
      </w:r>
    </w:p>
    <w:p w14:paraId="43F20056" w14:textId="77777777" w:rsidR="00C76A6B" w:rsidRPr="00C76A6B" w:rsidRDefault="00C76A6B" w:rsidP="00C76A6B">
      <w:pPr>
        <w:pStyle w:val="a4"/>
        <w:spacing w:after="0" w:line="240" w:lineRule="auto"/>
        <w:ind w:left="108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14:paraId="3603AE19" w14:textId="77777777" w:rsidR="000C4387" w:rsidRDefault="00DB597C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0C4387"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создать условия для формирования физической культуры личности, заключающейся в способности направленного использования разнообразных средств физической культуры, спорта и туризма для сохранения и укрепления здоровья, психофизической подготовки и самоподготовки к будущей жизни и профессиональной деятельности.</w:t>
      </w:r>
    </w:p>
    <w:p w14:paraId="463ABA2A" w14:textId="77777777" w:rsidR="00C76A6B" w:rsidRDefault="00C76A6B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14:paraId="5604C93A" w14:textId="77777777" w:rsidR="000C4387" w:rsidRPr="00E23A7B" w:rsidRDefault="00E23A7B" w:rsidP="00E23A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</w:pPr>
      <w:r w:rsidRPr="00E23A7B">
        <w:rPr>
          <w:rFonts w:ascii="Times New Roman" w:eastAsia="Times New Roman" w:hAnsi="Times New Roman"/>
          <w:i/>
          <w:iCs/>
          <w:spacing w:val="3"/>
          <w:sz w:val="24"/>
          <w:szCs w:val="24"/>
          <w:lang w:eastAsia="ru-RU"/>
        </w:rPr>
        <w:t>Задачи дисциплины:</w:t>
      </w:r>
    </w:p>
    <w:p w14:paraId="10A8AC76" w14:textId="77777777"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1. Сформировать понимание социальной значимости физической культуры и её роли в развитии личности и подготовке к профессиональной деятельности;</w:t>
      </w:r>
    </w:p>
    <w:p w14:paraId="31ECDE0B" w14:textId="77777777"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2. Обеспечить знание научно - биологических, педагогических и практических основ физической культуры и здорового образа жизни;</w:t>
      </w:r>
    </w:p>
    <w:p w14:paraId="670F2828" w14:textId="77777777"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3. Сформировать мотивационно-ценностное отношение к физической культуре, установку на здоровый стиль жизни, физическое совершенствование и самовоспитание привычки к регулярным занятиям физическими упражнениями и спортом;</w:t>
      </w:r>
    </w:p>
    <w:p w14:paraId="4B847068" w14:textId="77777777"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4. Обеспечить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самоопределение в физической культуре и спорте;</w:t>
      </w:r>
    </w:p>
    <w:p w14:paraId="32D91282" w14:textId="77777777" w:rsidR="000C4387" w:rsidRPr="000C4387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5. Способствовать приобретению личного опыта повышения двигательных и функциональных возможностей, обеспечения общей и профессионально-прикладной физической подготовленности к будущей профессии и быту;</w:t>
      </w:r>
    </w:p>
    <w:p w14:paraId="4CA7DF11" w14:textId="77777777" w:rsidR="003D132B" w:rsidRDefault="000C4387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  <w:r w:rsidRPr="000C4387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6. Создать основу для творческого и методически обоснованного использования физкультурно-спортивной деятельности в целях последующих жизненных и профессиональных достижений.</w:t>
      </w:r>
    </w:p>
    <w:p w14:paraId="5F2560D9" w14:textId="77777777" w:rsidR="00C76A6B" w:rsidRPr="00BF5E6E" w:rsidRDefault="00C76A6B" w:rsidP="00C76A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3"/>
          <w:sz w:val="24"/>
          <w:szCs w:val="24"/>
          <w:lang w:eastAsia="ru-RU"/>
        </w:rPr>
      </w:pPr>
    </w:p>
    <w:p w14:paraId="38013E39" w14:textId="77777777" w:rsid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14:paraId="22BCDEEF" w14:textId="77777777" w:rsidR="00663200" w:rsidRDefault="003D132B" w:rsidP="00BF5E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E23A7B" w:rsidRPr="00E23A7B">
        <w:t xml:space="preserve"> </w:t>
      </w:r>
      <w:r w:rsidR="00F222D9" w:rsidRPr="00F222D9">
        <w:rPr>
          <w:rFonts w:ascii="Times New Roman" w:eastAsia="Times New Roman" w:hAnsi="Times New Roman"/>
          <w:bCs/>
          <w:sz w:val="24"/>
          <w:szCs w:val="24"/>
          <w:lang w:eastAsia="ru-RU"/>
        </w:rPr>
        <w:t>Б</w:t>
      </w:r>
      <w:proofErr w:type="gramStart"/>
      <w:r w:rsidR="00F222D9" w:rsidRPr="00F222D9">
        <w:rPr>
          <w:rFonts w:ascii="Times New Roman" w:eastAsia="Times New Roman" w:hAnsi="Times New Roman"/>
          <w:bCs/>
          <w:sz w:val="24"/>
          <w:szCs w:val="24"/>
          <w:lang w:eastAsia="ru-RU"/>
        </w:rPr>
        <w:t>1.В.ДВ</w:t>
      </w:r>
      <w:proofErr w:type="gramEnd"/>
      <w:r w:rsidR="00F222D9" w:rsidRPr="00F222D9">
        <w:rPr>
          <w:rFonts w:ascii="Times New Roman" w:eastAsia="Times New Roman" w:hAnsi="Times New Roman"/>
          <w:bCs/>
          <w:sz w:val="24"/>
          <w:szCs w:val="24"/>
          <w:lang w:eastAsia="ru-RU"/>
        </w:rPr>
        <w:t>.0</w:t>
      </w:r>
      <w:r w:rsidR="00F32C56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</w:p>
    <w:p w14:paraId="42C14294" w14:textId="77777777" w:rsidR="00C76A6B" w:rsidRPr="003D132B" w:rsidRDefault="00C76A6B" w:rsidP="00BF5E6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B23F3BF" w14:textId="77777777"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14:paraId="7D4AA0E7" w14:textId="77777777" w:rsidR="003D132B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14:paraId="330BB8CD" w14:textId="77777777" w:rsidR="00C76A6B" w:rsidRPr="00A32456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63BD661D" w14:textId="77777777" w:rsidR="003D132B" w:rsidRDefault="003D132B" w:rsidP="00F85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2.2. Дисциплины и практики, для которых 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освоение данной дисципли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ны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необходимо как предшествующее:</w:t>
      </w:r>
    </w:p>
    <w:p w14:paraId="740357F9" w14:textId="77777777" w:rsidR="00F857DA" w:rsidRDefault="00F857DA" w:rsidP="00F857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F52EBCF" w14:textId="77777777"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-Оздоровительная аэробика</w:t>
      </w:r>
    </w:p>
    <w:p w14:paraId="6B2D43E1" w14:textId="77777777"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-Основная гимнастика</w:t>
      </w:r>
    </w:p>
    <w:p w14:paraId="42920D38" w14:textId="77777777"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="00F32C5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32C56" w:rsidRPr="00F32C56">
        <w:rPr>
          <w:rFonts w:ascii="Times New Roman" w:eastAsia="Times New Roman" w:hAnsi="Times New Roman"/>
          <w:bCs/>
          <w:sz w:val="24"/>
          <w:szCs w:val="24"/>
          <w:lang w:eastAsia="ru-RU"/>
        </w:rPr>
        <w:t>Общая физическая подготовка (Круговая тренировка)</w:t>
      </w:r>
    </w:p>
    <w:p w14:paraId="7811E832" w14:textId="77777777" w:rsidR="003D132B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32456">
        <w:rPr>
          <w:rFonts w:ascii="Times New Roman" w:eastAsia="Times New Roman" w:hAnsi="Times New Roman"/>
          <w:bCs/>
          <w:sz w:val="24"/>
          <w:szCs w:val="24"/>
          <w:lang w:eastAsia="ru-RU"/>
        </w:rPr>
        <w:t>-Безопасность жизнедеятельности</w:t>
      </w:r>
    </w:p>
    <w:p w14:paraId="6205B19C" w14:textId="77777777"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F7B99CC" w14:textId="77777777"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3C7DEB6" w14:textId="77777777"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75B7970C" w14:textId="77777777"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F2AAAA3" w14:textId="77777777" w:rsidR="00153EB5" w:rsidRDefault="00153EB5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2E0EBAF" w14:textId="77777777" w:rsidR="00153EB5" w:rsidRDefault="00153EB5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49BE6274" w14:textId="77777777" w:rsidR="00C76A6B" w:rsidRDefault="00C76A6B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27D3D9BA" w14:textId="77777777" w:rsidR="00A32456" w:rsidRPr="00A32456" w:rsidRDefault="00A32456" w:rsidP="00A324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5548965" w14:textId="77777777" w:rsidR="00B23C82" w:rsidRPr="00EE6E6B" w:rsidRDefault="00B23C82" w:rsidP="00B23C82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3. </w:t>
      </w:r>
      <w:r w:rsidRPr="00EE6E6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Компетенции обучающегося, формируемые в результате освоения дисциплины:   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1"/>
        <w:gridCol w:w="8485"/>
      </w:tblGrid>
      <w:tr w:rsidR="00B23C82" w:rsidRPr="00F857DA" w14:paraId="63452BA4" w14:textId="77777777" w:rsidTr="000860B4">
        <w:trPr>
          <w:trHeight w:hRule="exact" w:val="889"/>
          <w:jc w:val="center"/>
        </w:trPr>
        <w:tc>
          <w:tcPr>
            <w:tcW w:w="9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7278C7C" w14:textId="77777777" w:rsidR="00B23C82" w:rsidRPr="00F857DA" w:rsidRDefault="00B23C82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21A98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>ОК-6</w:t>
            </w:r>
            <w:r w:rsidRPr="00F21A98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 xml:space="preserve">  умением применять методы и средства познания, обучения и самоконтроля для интеллектуального развития, повышения культурного уровня, профессиональной компетенции, сохранения своего здоровья, нравственного и физического самосовершенствования</w:t>
            </w:r>
          </w:p>
        </w:tc>
      </w:tr>
      <w:tr w:rsidR="00B23C82" w:rsidRPr="00F857DA" w14:paraId="1D3073B3" w14:textId="77777777" w:rsidTr="000860B4">
        <w:trPr>
          <w:trHeight w:hRule="exact" w:val="277"/>
          <w:jc w:val="center"/>
        </w:trPr>
        <w:tc>
          <w:tcPr>
            <w:tcW w:w="9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A80E10" w14:textId="77777777" w:rsidR="00B23C82" w:rsidRPr="00F857DA" w:rsidRDefault="00B23C82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Знать</w:t>
            </w:r>
            <w:proofErr w:type="spellEnd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B23C82" w:rsidRPr="00F857DA" w14:paraId="4238012C" w14:textId="77777777" w:rsidTr="000860B4">
        <w:trPr>
          <w:trHeight w:hRule="exact" w:val="565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6D3657A" w14:textId="77777777" w:rsidR="00B23C82" w:rsidRPr="00F857DA" w:rsidRDefault="00B23C82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6E8F626" w14:textId="77777777" w:rsidR="00B23C82" w:rsidRPr="00F857DA" w:rsidRDefault="00B23C82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основы физического здоровья человека; возможности укрепления здоровья человека</w:t>
            </w:r>
            <w:r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,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</w:t>
            </w:r>
            <w:r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возможности</w:t>
            </w:r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сохранения своего здоровья, нравственного и физического самосовершенствования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</w:t>
            </w:r>
          </w:p>
        </w:tc>
      </w:tr>
      <w:tr w:rsidR="00B23C82" w:rsidRPr="00F857DA" w14:paraId="2A671391" w14:textId="77777777" w:rsidTr="000860B4">
        <w:trPr>
          <w:trHeight w:hRule="exact" w:val="701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91C800" w14:textId="77777777" w:rsidR="00B23C82" w:rsidRPr="00F857DA" w:rsidRDefault="00B23C82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8B2B217" w14:textId="77777777" w:rsidR="00B23C82" w:rsidRPr="00F857DA" w:rsidRDefault="00B23C82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основы физического здоровья человека; принципы здорового образа жизни человека; основные методы физического воспитания и </w:t>
            </w:r>
            <w:proofErr w:type="gram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самовоспитания </w:t>
            </w:r>
            <w:r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,</w:t>
            </w:r>
            <w:proofErr w:type="gramEnd"/>
            <w:r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возможности </w:t>
            </w:r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сохранения своего здоровья, нравственного и физического самосовершенствования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</w:t>
            </w:r>
          </w:p>
        </w:tc>
      </w:tr>
      <w:tr w:rsidR="00B23C82" w:rsidRPr="00F857DA" w14:paraId="6A97EA0F" w14:textId="77777777" w:rsidTr="000860B4">
        <w:trPr>
          <w:trHeight w:hRule="exact" w:val="995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F667B24" w14:textId="77777777" w:rsidR="00B23C82" w:rsidRPr="00F857DA" w:rsidRDefault="00B23C82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98EE946" w14:textId="77777777" w:rsidR="00B23C82" w:rsidRPr="00F857DA" w:rsidRDefault="00B23C82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основы законодательства о физической культуре и спорте; основы физического здоровья человека; принципы здорового образа жизни человека;  основные методы физического воспитания и самовоспитания; возможности укрепления здоровья человека; возможности </w:t>
            </w:r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сохранения своего здоровья, нравственного и физического самосовершенствования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</w:t>
            </w:r>
          </w:p>
        </w:tc>
      </w:tr>
      <w:tr w:rsidR="00B23C82" w:rsidRPr="00F857DA" w14:paraId="200D0C9F" w14:textId="77777777" w:rsidTr="000860B4">
        <w:trPr>
          <w:trHeight w:hRule="exact" w:val="277"/>
          <w:jc w:val="center"/>
        </w:trPr>
        <w:tc>
          <w:tcPr>
            <w:tcW w:w="9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0FB342A" w14:textId="77777777" w:rsidR="00B23C82" w:rsidRPr="00F857DA" w:rsidRDefault="00B23C82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Уметь</w:t>
            </w:r>
            <w:proofErr w:type="spellEnd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B23C82" w:rsidRPr="00F857DA" w14:paraId="6C27AA9E" w14:textId="77777777" w:rsidTr="000860B4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FA9EFAD" w14:textId="77777777" w:rsidR="00B23C82" w:rsidRPr="00F857DA" w:rsidRDefault="00B23C82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55C975E" w14:textId="77777777" w:rsidR="00B23C82" w:rsidRPr="00F857DA" w:rsidRDefault="00B23C82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использовать принципы здорового образа жизни человека; применять основные методы физического воспитания и самовоспитания</w:t>
            </w:r>
            <w:r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для </w:t>
            </w:r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сохранения своего здоровья, нравственного и физического </w:t>
            </w:r>
            <w:proofErr w:type="gramStart"/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самосовершенствования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..</w:t>
            </w:r>
            <w:proofErr w:type="gramEnd"/>
          </w:p>
        </w:tc>
      </w:tr>
      <w:tr w:rsidR="00B23C82" w:rsidRPr="00F857DA" w14:paraId="234F42B1" w14:textId="77777777" w:rsidTr="000860B4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8C95573" w14:textId="77777777" w:rsidR="00B23C82" w:rsidRPr="00F857DA" w:rsidRDefault="00B23C82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EE005E6" w14:textId="77777777" w:rsidR="00B23C82" w:rsidRPr="00F857DA" w:rsidRDefault="00B23C82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укреплять свое физическое здоровье, развивать адаптационные резервы своего организма; логично и аргументировано представить необходимость здорового образа жизни человека</w:t>
            </w:r>
            <w:r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для </w:t>
            </w:r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сохранения своего здоровья, нравственного и физического </w:t>
            </w:r>
            <w:proofErr w:type="gramStart"/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самосовершенствования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..</w:t>
            </w:r>
            <w:proofErr w:type="gramEnd"/>
          </w:p>
        </w:tc>
      </w:tr>
      <w:tr w:rsidR="00B23C82" w:rsidRPr="00F857DA" w14:paraId="58DEAABF" w14:textId="77777777" w:rsidTr="000860B4">
        <w:trPr>
          <w:trHeight w:hRule="exact" w:val="697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BE36C6" w14:textId="77777777" w:rsidR="00B23C82" w:rsidRPr="00F857DA" w:rsidRDefault="00B23C82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4825CB" w14:textId="77777777" w:rsidR="00B23C82" w:rsidRPr="00F857DA" w:rsidRDefault="00B23C82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развивать адаптационные резервы своего организма; укреплять свое физическое здоровье; интерпретировать методы физического воспитания и самовоспитания для повышения адаптационных резервов организма и укрепления здоровья</w:t>
            </w:r>
            <w:r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для </w:t>
            </w:r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сохранения своего здоровья, нравственного и физического </w:t>
            </w:r>
            <w:proofErr w:type="gramStart"/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самосовершенствования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..</w:t>
            </w:r>
            <w:proofErr w:type="gramEnd"/>
          </w:p>
        </w:tc>
      </w:tr>
      <w:tr w:rsidR="00B23C82" w:rsidRPr="00F857DA" w14:paraId="21F34BED" w14:textId="77777777" w:rsidTr="000860B4">
        <w:trPr>
          <w:trHeight w:hRule="exact" w:val="277"/>
          <w:jc w:val="center"/>
        </w:trPr>
        <w:tc>
          <w:tcPr>
            <w:tcW w:w="9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1493E98" w14:textId="77777777" w:rsidR="00B23C82" w:rsidRPr="00F857DA" w:rsidRDefault="00B23C82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Владеть</w:t>
            </w:r>
            <w:proofErr w:type="spellEnd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B23C82" w:rsidRPr="00F857DA" w14:paraId="20BE448C" w14:textId="77777777" w:rsidTr="000860B4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B47C92" w14:textId="77777777" w:rsidR="00B23C82" w:rsidRPr="00F857DA" w:rsidRDefault="00B23C82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01BACBA" w14:textId="77777777" w:rsidR="00B23C82" w:rsidRPr="00F857DA" w:rsidRDefault="00B23C82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опытом применения основных методов физического воспитания и самовоспитания</w:t>
            </w:r>
            <w:r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для </w:t>
            </w:r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сохранения своего здоровья, нравственного и физического </w:t>
            </w:r>
            <w:proofErr w:type="gramStart"/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самосовершенствования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..</w:t>
            </w:r>
            <w:proofErr w:type="gramEnd"/>
          </w:p>
        </w:tc>
      </w:tr>
      <w:tr w:rsidR="00B23C82" w:rsidRPr="00F857DA" w14:paraId="1F60979D" w14:textId="77777777" w:rsidTr="000860B4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E5874B1" w14:textId="77777777" w:rsidR="00B23C82" w:rsidRPr="00F857DA" w:rsidRDefault="00B23C82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2818F3A" w14:textId="77777777" w:rsidR="00B23C82" w:rsidRPr="00F857DA" w:rsidRDefault="00B23C82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демонстрирует применение основных методов физического воспитания и самовоспитания</w:t>
            </w:r>
            <w:r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для </w:t>
            </w:r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сохранения своего здоровья, нравственного и физического </w:t>
            </w:r>
            <w:proofErr w:type="gramStart"/>
            <w:r w:rsidRPr="00F21A98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самосовершенствования</w:t>
            </w: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..</w:t>
            </w:r>
            <w:proofErr w:type="gramEnd"/>
          </w:p>
        </w:tc>
      </w:tr>
      <w:tr w:rsidR="00B23C82" w:rsidRPr="00F857DA" w14:paraId="73B82EB2" w14:textId="77777777" w:rsidTr="000860B4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7A518F5" w14:textId="77777777" w:rsidR="00B23C82" w:rsidRPr="00F857DA" w:rsidRDefault="00B23C82" w:rsidP="000860B4">
            <w:pPr>
              <w:spacing w:after="0" w:line="240" w:lineRule="auto"/>
              <w:contextualSpacing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3BB4E4F" w14:textId="77777777" w:rsidR="00B23C82" w:rsidRPr="00F857DA" w:rsidRDefault="00B23C82" w:rsidP="000860B4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 xml:space="preserve"> навыками укрепления своего физического здоровья; готовностью к достижению оптимального уровня своего физического здоровья.</w:t>
            </w:r>
          </w:p>
        </w:tc>
      </w:tr>
      <w:tr w:rsidR="00B23C82" w:rsidRPr="00F857DA" w14:paraId="048C2692" w14:textId="77777777" w:rsidTr="000860B4">
        <w:trPr>
          <w:trHeight w:hRule="exact" w:val="889"/>
          <w:jc w:val="center"/>
        </w:trPr>
        <w:tc>
          <w:tcPr>
            <w:tcW w:w="9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E4688F" w14:textId="77777777" w:rsidR="00B23C82" w:rsidRPr="00F857DA" w:rsidRDefault="00B23C82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>ОК-</w:t>
            </w:r>
            <w:r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 xml:space="preserve">11 </w:t>
            </w:r>
            <w:r w:rsidRPr="00F21A98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</w:rPr>
              <w:t xml:space="preserve"> владением средствами самостоятельного, методически правильного использования методов физического воспитания и укрепления здоровья, готовностью к достижению должного уровня физической подготовленности для обеспечения полноценной социальной и профессиональной деятельности</w:t>
            </w:r>
          </w:p>
        </w:tc>
      </w:tr>
      <w:tr w:rsidR="00B23C82" w:rsidRPr="00F857DA" w14:paraId="7CCBB31B" w14:textId="77777777" w:rsidTr="000860B4">
        <w:trPr>
          <w:trHeight w:hRule="exact" w:val="277"/>
          <w:jc w:val="center"/>
        </w:trPr>
        <w:tc>
          <w:tcPr>
            <w:tcW w:w="9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B062D1" w14:textId="77777777" w:rsidR="00B23C82" w:rsidRPr="00F857DA" w:rsidRDefault="00B23C82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Знать</w:t>
            </w:r>
            <w:proofErr w:type="spellEnd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B23C82" w:rsidRPr="00F857DA" w14:paraId="73FE15CF" w14:textId="77777777" w:rsidTr="000860B4">
        <w:trPr>
          <w:trHeight w:hRule="exact" w:val="697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DA30214" w14:textId="77777777" w:rsidR="00B23C82" w:rsidRPr="00F857DA" w:rsidRDefault="00B23C82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1938910" w14:textId="77777777" w:rsidR="00B23C82" w:rsidRPr="00F857DA" w:rsidRDefault="00B23C82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определение основных категорий и понятий, характеризующих физическое здоровье и здоровый образ жизни человека; основы физического здоровья человека; возможности укрепления здоровья человека; основные методы физического воспитания и самовоспитания.</w:t>
            </w:r>
          </w:p>
        </w:tc>
      </w:tr>
      <w:tr w:rsidR="00B23C82" w:rsidRPr="00F857DA" w14:paraId="2AB1693E" w14:textId="77777777" w:rsidTr="000860B4">
        <w:trPr>
          <w:trHeight w:hRule="exact" w:val="917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978EB9" w14:textId="77777777" w:rsidR="00B23C82" w:rsidRPr="00F857DA" w:rsidRDefault="00B23C82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24B3808" w14:textId="77777777" w:rsidR="00B23C82" w:rsidRPr="00F857DA" w:rsidRDefault="00B23C82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определение основных категорий и понятий, характеризующих физическое здоровье и здоровый образ жизни человека; основы физического здоровья человека; принципы здорового образа жизни человека; основные методы физического воспитания и самовоспитания; возможности укрепления здоровья человека; возможности адаптационных резервов организма человека.</w:t>
            </w:r>
          </w:p>
        </w:tc>
      </w:tr>
      <w:tr w:rsidR="00B23C82" w:rsidRPr="00F857DA" w14:paraId="05A93793" w14:textId="77777777" w:rsidTr="000860B4">
        <w:trPr>
          <w:trHeight w:hRule="exact" w:val="1137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31F3D4C" w14:textId="77777777" w:rsidR="00B23C82" w:rsidRPr="00F857DA" w:rsidRDefault="00B23C82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07F7B48" w14:textId="77777777" w:rsidR="00B23C82" w:rsidRPr="00F857DA" w:rsidRDefault="00B23C82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определение основных категорий и понятий, характеризующих физическое здоровье и здоровый образ жизни человека; основы законодательства о физической культуре и спорте; основы физического здоровья человека; принципы здорового образа жизни человека;  основные методы физического воспитания и самовоспитания; возможности укрепления здоровья человека; возможности адаптационных резервов организма человека.</w:t>
            </w:r>
          </w:p>
        </w:tc>
      </w:tr>
      <w:tr w:rsidR="00B23C82" w:rsidRPr="00F857DA" w14:paraId="08A2961C" w14:textId="77777777" w:rsidTr="000860B4">
        <w:trPr>
          <w:trHeight w:hRule="exact" w:val="277"/>
          <w:jc w:val="center"/>
        </w:trPr>
        <w:tc>
          <w:tcPr>
            <w:tcW w:w="9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7C5C1A4" w14:textId="77777777" w:rsidR="00B23C82" w:rsidRPr="00F857DA" w:rsidRDefault="00B23C82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Уметь</w:t>
            </w:r>
            <w:proofErr w:type="spellEnd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B23C82" w:rsidRPr="00F857DA" w14:paraId="1A2F6753" w14:textId="77777777" w:rsidTr="000860B4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065685E" w14:textId="77777777" w:rsidR="00B23C82" w:rsidRPr="00F857DA" w:rsidRDefault="00B23C82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D61C0D5" w14:textId="77777777" w:rsidR="00B23C82" w:rsidRPr="00F857DA" w:rsidRDefault="00B23C82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использовать принципы здорового образа жизни человека; применять основные методы физического воспитания и самовоспитания.</w:t>
            </w:r>
          </w:p>
        </w:tc>
      </w:tr>
      <w:tr w:rsidR="00B23C82" w:rsidRPr="00F857DA" w14:paraId="426594CA" w14:textId="77777777" w:rsidTr="000860B4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9B9A9E" w14:textId="77777777" w:rsidR="00B23C82" w:rsidRPr="00F857DA" w:rsidRDefault="00B23C82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7877379" w14:textId="77777777" w:rsidR="00B23C82" w:rsidRPr="00F857DA" w:rsidRDefault="00B23C82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укреплять свое физическое здоровье, развивать адаптационные резервы своего организма; логично и аргументировано представить необходимость здорового образа жизни человека.</w:t>
            </w:r>
          </w:p>
        </w:tc>
      </w:tr>
      <w:tr w:rsidR="00B23C82" w:rsidRPr="00F857DA" w14:paraId="57750D16" w14:textId="77777777" w:rsidTr="000860B4">
        <w:trPr>
          <w:trHeight w:hRule="exact" w:val="697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E09ED30" w14:textId="77777777" w:rsidR="00B23C82" w:rsidRPr="00F857DA" w:rsidRDefault="00B23C82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DDD222D" w14:textId="77777777" w:rsidR="00B23C82" w:rsidRPr="00F857DA" w:rsidRDefault="00B23C82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развивать адаптационные резервы своего организма; укреплять свое физическое здоровье; интерпретировать методы физического воспитания и самовоспитания для повышения адаптационных резервов организма и укрепления здоровья.</w:t>
            </w:r>
          </w:p>
        </w:tc>
      </w:tr>
      <w:tr w:rsidR="00B23C82" w:rsidRPr="00F857DA" w14:paraId="1E08630E" w14:textId="77777777" w:rsidTr="000860B4">
        <w:trPr>
          <w:trHeight w:hRule="exact" w:val="277"/>
          <w:jc w:val="center"/>
        </w:trPr>
        <w:tc>
          <w:tcPr>
            <w:tcW w:w="97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083DED5" w14:textId="77777777" w:rsidR="00B23C82" w:rsidRPr="00F857DA" w:rsidRDefault="00B23C82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Владеть</w:t>
            </w:r>
            <w:proofErr w:type="spellEnd"/>
            <w:r w:rsidRPr="00F857DA">
              <w:rPr>
                <w:rFonts w:ascii="Times New Roman" w:eastAsiaTheme="minorEastAsia" w:hAnsi="Times New Roman"/>
                <w:b/>
                <w:color w:val="000000"/>
                <w:sz w:val="19"/>
                <w:szCs w:val="19"/>
                <w:lang w:val="en-US"/>
              </w:rPr>
              <w:t>:</w:t>
            </w:r>
          </w:p>
        </w:tc>
      </w:tr>
      <w:tr w:rsidR="00B23C82" w:rsidRPr="00F857DA" w14:paraId="17C4ED98" w14:textId="77777777" w:rsidTr="000860B4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2CCC31D" w14:textId="77777777" w:rsidR="00B23C82" w:rsidRPr="00F857DA" w:rsidRDefault="00B23C82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1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465FDC3" w14:textId="77777777" w:rsidR="00B23C82" w:rsidRPr="00F857DA" w:rsidRDefault="00B23C82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опытом использования принципов здорового образа жизни; опытом применения основных методов физического воспитания и самовоспитания.</w:t>
            </w:r>
          </w:p>
        </w:tc>
      </w:tr>
      <w:tr w:rsidR="00B23C82" w:rsidRPr="00F857DA" w14:paraId="5E052FF4" w14:textId="77777777" w:rsidTr="000860B4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8DBAC31" w14:textId="77777777" w:rsidR="00B23C82" w:rsidRPr="00F857DA" w:rsidRDefault="00B23C82" w:rsidP="000860B4">
            <w:pPr>
              <w:spacing w:after="0" w:line="240" w:lineRule="auto"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lastRenderedPageBreak/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2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E69DB0C" w14:textId="77777777" w:rsidR="00B23C82" w:rsidRPr="00F857DA" w:rsidRDefault="00B23C82" w:rsidP="000860B4">
            <w:pPr>
              <w:spacing w:after="0" w:line="240" w:lineRule="auto"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опытом укрепления своего физического здоровья; демонстрирует применение основных методов физического воспитания и самовоспитания.</w:t>
            </w:r>
          </w:p>
        </w:tc>
      </w:tr>
      <w:tr w:rsidR="00B23C82" w:rsidRPr="00F857DA" w14:paraId="14022F68" w14:textId="77777777" w:rsidTr="000860B4">
        <w:trPr>
          <w:trHeight w:hRule="exact" w:val="478"/>
          <w:jc w:val="center"/>
        </w:trPr>
        <w:tc>
          <w:tcPr>
            <w:tcW w:w="1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80D8041" w14:textId="77777777" w:rsidR="00B23C82" w:rsidRPr="00F857DA" w:rsidRDefault="00B23C82" w:rsidP="000860B4">
            <w:pPr>
              <w:spacing w:after="0" w:line="240" w:lineRule="auto"/>
              <w:contextualSpacing/>
              <w:jc w:val="center"/>
              <w:rPr>
                <w:rFonts w:asciiTheme="minorHAnsi" w:eastAsiaTheme="minorEastAsia" w:hAnsiTheme="minorHAnsi" w:cstheme="minorBidi"/>
                <w:sz w:val="19"/>
                <w:szCs w:val="19"/>
                <w:lang w:val="en-US"/>
              </w:rPr>
            </w:pPr>
            <w:proofErr w:type="spellStart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>Уровень</w:t>
            </w:r>
            <w:proofErr w:type="spellEnd"/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  <w:lang w:val="en-US"/>
              </w:rPr>
              <w:t xml:space="preserve"> 3</w:t>
            </w:r>
          </w:p>
        </w:tc>
        <w:tc>
          <w:tcPr>
            <w:tcW w:w="8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8FE0493" w14:textId="77777777" w:rsidR="00B23C82" w:rsidRPr="00F857DA" w:rsidRDefault="00B23C82" w:rsidP="000860B4">
            <w:pPr>
              <w:spacing w:after="0" w:line="240" w:lineRule="auto"/>
              <w:contextualSpacing/>
              <w:rPr>
                <w:rFonts w:asciiTheme="minorHAnsi" w:eastAsiaTheme="minorEastAsia" w:hAnsiTheme="minorHAnsi" w:cstheme="minorBidi"/>
                <w:sz w:val="19"/>
                <w:szCs w:val="19"/>
              </w:rPr>
            </w:pPr>
            <w:r w:rsidRPr="00F857DA">
              <w:rPr>
                <w:rFonts w:ascii="Times New Roman" w:eastAsiaTheme="minorEastAsia" w:hAnsi="Times New Roman"/>
                <w:color w:val="000000"/>
                <w:sz w:val="19"/>
                <w:szCs w:val="19"/>
              </w:rPr>
              <w:t>навыками развития адаптационных резервов своего организма; навыками укрепления своего физического здоровья; готовностью к достижению оптимального уровня своего физического здоровья.</w:t>
            </w:r>
          </w:p>
        </w:tc>
      </w:tr>
    </w:tbl>
    <w:p w14:paraId="32E15E82" w14:textId="77777777" w:rsidR="00663200" w:rsidRPr="00DB597C" w:rsidRDefault="00663200" w:rsidP="0017132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0AF35DC6" w14:textId="77777777" w:rsidR="00DB597C" w:rsidRPr="00171321" w:rsidRDefault="00DB597C" w:rsidP="00171321">
      <w:pPr>
        <w:pStyle w:val="a4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7132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результаты</w:t>
      </w:r>
    </w:p>
    <w:p w14:paraId="35611F6A" w14:textId="77777777" w:rsidR="00171321" w:rsidRPr="00171321" w:rsidRDefault="00171321" w:rsidP="00171321">
      <w:pPr>
        <w:pStyle w:val="a4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1526"/>
        <w:gridCol w:w="3544"/>
        <w:gridCol w:w="1641"/>
        <w:gridCol w:w="3143"/>
      </w:tblGrid>
      <w:tr w:rsidR="00663200" w:rsidRPr="0013596B" w14:paraId="10BB6084" w14:textId="77777777" w:rsidTr="00F857DA">
        <w:trPr>
          <w:trHeight w:val="385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FEFEF8" w14:textId="77777777"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886BA6" w14:textId="77777777" w:rsidR="00663200" w:rsidRPr="0013596B" w:rsidRDefault="00663200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96AD4C" w14:textId="77777777"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832F53" w14:textId="77777777" w:rsidR="00663200" w:rsidRPr="0013596B" w:rsidRDefault="00663200" w:rsidP="000B0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663200" w:rsidRPr="0013596B" w14:paraId="5A72C44F" w14:textId="77777777" w:rsidTr="00BF5E6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7267DD" w14:textId="77777777"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07872A" w14:textId="77777777" w:rsidR="00663200" w:rsidRPr="0013596B" w:rsidRDefault="00F857DA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 физкультурно - педагогической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2D93618" w14:textId="77777777" w:rsidR="00B23C82" w:rsidRDefault="00B23C82" w:rsidP="00B23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ОК-6</w:t>
            </w:r>
          </w:p>
          <w:p w14:paraId="51FCF668" w14:textId="77777777" w:rsidR="00663200" w:rsidRPr="0013596B" w:rsidRDefault="00B23C82" w:rsidP="00B23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ОК-11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085DCC1" w14:textId="77777777"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 тестирование в ЭИОС</w:t>
            </w:r>
          </w:p>
        </w:tc>
      </w:tr>
      <w:tr w:rsidR="00663200" w:rsidRPr="0013596B" w14:paraId="66DAEF0F" w14:textId="77777777" w:rsidTr="00BF5E6E">
        <w:trPr>
          <w:trHeight w:val="331"/>
        </w:trPr>
        <w:tc>
          <w:tcPr>
            <w:tcW w:w="15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E1EFA0" w14:textId="77777777"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B2C0AB" w14:textId="77777777" w:rsidR="00663200" w:rsidRPr="0013596B" w:rsidRDefault="00F857DA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6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9961731" w14:textId="77777777" w:rsidR="00B23C82" w:rsidRDefault="00B23C82" w:rsidP="00B23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ОК-6</w:t>
            </w:r>
          </w:p>
          <w:p w14:paraId="0E04A00D" w14:textId="77777777" w:rsidR="00663200" w:rsidRPr="0013596B" w:rsidRDefault="00B23C82" w:rsidP="00B23C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ОК-11</w:t>
            </w:r>
          </w:p>
        </w:tc>
        <w:tc>
          <w:tcPr>
            <w:tcW w:w="31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27CBFE7" w14:textId="77777777" w:rsidR="00663200" w:rsidRPr="0013596B" w:rsidRDefault="00F857DA" w:rsidP="00BF5E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</w:t>
            </w:r>
            <w:r w:rsidR="00BF5E6E"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r w:rsidRPr="001359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14:paraId="78121319" w14:textId="77777777" w:rsidR="00DB597C" w:rsidRDefault="00DB597C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873A190" w14:textId="77777777" w:rsidR="00171321" w:rsidRDefault="00171321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709F857" w14:textId="77777777" w:rsidR="00171321" w:rsidRDefault="00171321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488F215" w14:textId="77777777" w:rsidR="00171321" w:rsidRDefault="00171321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64BBC640" w14:textId="77777777" w:rsidR="00171321" w:rsidRDefault="00171321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12B16F0D" w14:textId="77777777" w:rsidR="00171321" w:rsidRPr="00DB597C" w:rsidRDefault="00171321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3BFE0B7B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1C0B4BA5" w14:textId="77777777"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103"/>
        <w:gridCol w:w="851"/>
        <w:gridCol w:w="850"/>
        <w:gridCol w:w="1418"/>
        <w:gridCol w:w="1237"/>
        <w:gridCol w:w="1180"/>
      </w:tblGrid>
      <w:tr w:rsidR="00153EB5" w:rsidRPr="00153EB5" w14:paraId="4D5FF3EA" w14:textId="77777777" w:rsidTr="00DC012B">
        <w:trPr>
          <w:trHeight w:val="203"/>
        </w:trPr>
        <w:tc>
          <w:tcPr>
            <w:tcW w:w="41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861CA3C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986312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31D8C5F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F9EE264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153EB5" w:rsidRPr="00153EB5" w14:paraId="796913A8" w14:textId="77777777" w:rsidTr="00DC012B">
        <w:trPr>
          <w:trHeight w:val="533"/>
        </w:trPr>
        <w:tc>
          <w:tcPr>
            <w:tcW w:w="410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51D2CD3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4D8C2A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072EA7" w14:textId="77777777" w:rsidR="00153EB5" w:rsidRPr="00153EB5" w:rsidRDefault="00153EB5" w:rsidP="00153EB5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53959F33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E093BE6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34BAE43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153EB5" w:rsidRPr="00153EB5" w14:paraId="67FC6DAA" w14:textId="77777777" w:rsidTr="00DC012B">
        <w:trPr>
          <w:trHeight w:val="1"/>
        </w:trPr>
        <w:tc>
          <w:tcPr>
            <w:tcW w:w="41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2413A2" w14:textId="77777777"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121494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AC4CBA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153EB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08690A" w14:textId="77777777"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4B28D02" w14:textId="77777777"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D8608A" w14:textId="77777777" w:rsidR="00153EB5" w:rsidRPr="00153EB5" w:rsidRDefault="00153EB5" w:rsidP="00153EB5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153EB5" w:rsidRPr="00153EB5" w14:paraId="53F72B42" w14:textId="77777777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08034D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1.</w:t>
            </w:r>
            <w:r w:rsidR="0002354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Техника атакующих действий.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737413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389ADF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E9A5007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0FCFAE0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4315783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153EB5" w:rsidRPr="00153EB5" w14:paraId="5526BF0D" w14:textId="77777777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4367AE" w14:textId="77777777" w:rsidR="00153EB5" w:rsidRPr="00153EB5" w:rsidRDefault="00153EB5" w:rsidP="00153EB5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</w:t>
            </w:r>
            <w:r w:rsidR="00023546"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23546" w:rsidRPr="00023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выполнения элемента атаки корзины в два шага, с места и в движении. Техника выполнения нападения на корзину с сопротивлением.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ED5CD8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0FB41E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E7DC116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6528D4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DC43EE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153EB5" w:rsidRPr="00153EB5" w14:paraId="453745B6" w14:textId="77777777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7C3B66" w14:textId="77777777" w:rsidR="00153EB5" w:rsidRPr="00153EB5" w:rsidRDefault="00153EB5" w:rsidP="00023546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</w:t>
            </w:r>
            <w:r w:rsidR="00023546"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23546" w:rsidRPr="00023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ведения мяча в движении и на месте.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FFA48E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588FA9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C8C2973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81EFF90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83F088A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53EB5" w:rsidRPr="00153EB5" w14:paraId="28A21292" w14:textId="77777777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7A3E11" w14:textId="77777777" w:rsidR="00153EB5" w:rsidRPr="00153EB5" w:rsidRDefault="00153EB5" w:rsidP="00023546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2. </w:t>
            </w:r>
            <w:r w:rsidR="00840D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владения мячом (баскетбол).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AC020C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D7412E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29EC4BBE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9227D2E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2940A6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53EB5" w:rsidRPr="00153EB5" w14:paraId="3BF61287" w14:textId="77777777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F4507" w14:textId="77777777" w:rsidR="00153EB5" w:rsidRPr="00153EB5" w:rsidRDefault="00153EB5" w:rsidP="00153EB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F7FD27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B79251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74FC67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203C021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EE7B1F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153EB5" w:rsidRPr="00153EB5" w14:paraId="0DD367D7" w14:textId="77777777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319CB5" w14:textId="77777777" w:rsidR="00153EB5" w:rsidRPr="00153EB5" w:rsidRDefault="00153EB5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2.1.</w:t>
            </w:r>
            <w:r w:rsidR="00023546" w:rsidRPr="000235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023546" w:rsidRPr="00023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Техника приема и передачи мяча </w:t>
            </w:r>
            <w:r w:rsidR="00023546" w:rsidRPr="00023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(в движении, стоя) от груди, из-за головы, с отскоком от пола</w:t>
            </w:r>
            <w:r w:rsidR="00023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55B987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BB277D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9E6D022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6CB8D82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006FF2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153EB5" w:rsidRPr="00153EB5" w14:paraId="15D48875" w14:textId="77777777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435D2E" w14:textId="77777777" w:rsidR="00153EB5" w:rsidRPr="00153EB5" w:rsidRDefault="00153EB5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2.2. </w:t>
            </w:r>
            <w:r w:rsidR="00023546" w:rsidRPr="00023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технического элемента - бросок со штрафной линии</w:t>
            </w:r>
            <w:r w:rsidR="00023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5A586B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FEEF3E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82CFD5B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00721C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926854C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53EB5" w:rsidRPr="00153EB5" w14:paraId="6BEF4FFD" w14:textId="77777777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83ADCC" w14:textId="77777777" w:rsidR="00153EB5" w:rsidRPr="00153EB5" w:rsidRDefault="00153EB5" w:rsidP="0002354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Раздел 3. </w:t>
            </w:r>
            <w:r w:rsidR="00023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Техника </w:t>
            </w:r>
            <w:r w:rsidR="00840D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владения мячом (волейбол).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AF34E9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8DCBA1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C99211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0F560F5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95551F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153EB5" w:rsidRPr="00153EB5" w14:paraId="08771DFB" w14:textId="77777777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DC92EC" w14:textId="77777777" w:rsidR="00153EB5" w:rsidRPr="00153EB5" w:rsidRDefault="00153EB5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3.1. </w:t>
            </w:r>
            <w:r w:rsidR="00023546" w:rsidRPr="00023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выполнения приема мяча двумя руками сверху/снизу над собой</w:t>
            </w:r>
            <w:r w:rsidR="00023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FD44DE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47F063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DDC37B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5A12465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1FE00F3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153EB5" w:rsidRPr="00153EB5" w14:paraId="7FAC5727" w14:textId="77777777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C5E666" w14:textId="77777777" w:rsidR="00153EB5" w:rsidRPr="00153EB5" w:rsidRDefault="00153EB5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3.2. </w:t>
            </w:r>
            <w:r w:rsidR="00023546" w:rsidRPr="00023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приема и передачи мяча в парах (сверху, снизу)</w:t>
            </w:r>
            <w:r w:rsidR="00023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24BB13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29A544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6BB5E19D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B9D41EA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AF68DD8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53EB5" w:rsidRPr="00153EB5" w14:paraId="4C945EA1" w14:textId="77777777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988282" w14:textId="77777777" w:rsidR="00153EB5" w:rsidRPr="00153EB5" w:rsidRDefault="00153EB5" w:rsidP="0002354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4</w:t>
            </w:r>
            <w:r w:rsidR="00023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840D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Технические элементы игры.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D37B23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27B340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C14674E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5CBF900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D1C2A6C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153EB5" w:rsidRPr="00153EB5" w14:paraId="0E022EA3" w14:textId="77777777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FF27D1" w14:textId="77777777" w:rsidR="00153EB5" w:rsidRPr="00153EB5" w:rsidRDefault="00153EB5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</w:t>
            </w:r>
            <w:r w:rsidR="00840DA8" w:rsidRPr="00840D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Техника выполнения нападающего удара через сетку, блокировка нападающего удара, выполнение подачи</w:t>
            </w:r>
            <w:r w:rsidR="00840D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A77B41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30500B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57B9142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08073F5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4AED55D2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153EB5" w:rsidRPr="00153EB5" w14:paraId="6FBEC677" w14:textId="77777777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C3D26C" w14:textId="77777777" w:rsidR="00153EB5" w:rsidRPr="00153EB5" w:rsidRDefault="00153EB5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Методика развития координационных способностей.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6C3D58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7A3714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19FD97F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C67D82C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56DCCD59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153EB5" w:rsidRPr="00153EB5" w14:paraId="6D955A05" w14:textId="77777777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D0BC18" w14:textId="77777777" w:rsidR="00153EB5" w:rsidRPr="00153EB5" w:rsidRDefault="00153EB5" w:rsidP="00023546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5</w:t>
            </w:r>
            <w:r w:rsidR="0002354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="00840D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Учебно-тренировочный.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CC97BE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E6489E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A7C7AC9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147F635E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613B861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153EB5" w:rsidRPr="00153EB5" w14:paraId="09B20EAE" w14:textId="77777777" w:rsidTr="00DC012B">
        <w:trPr>
          <w:trHeight w:val="1"/>
        </w:trPr>
        <w:tc>
          <w:tcPr>
            <w:tcW w:w="4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AB6A87" w14:textId="77777777" w:rsidR="00153EB5" w:rsidRPr="00153EB5" w:rsidRDefault="00F32C56" w:rsidP="00153EB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153EB5"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.1. </w:t>
            </w:r>
            <w:r w:rsidR="00840DA8" w:rsidRPr="00840D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Учебно-тренировочная, двусторонняя игра.</w:t>
            </w:r>
            <w:r w:rsidR="00840D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40DA8" w:rsidRPr="00840DA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Судейство учебно-тренировочной игры.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22887E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DB469C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0E307377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73CA56D2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14:paraId="3471B824" w14:textId="77777777" w:rsidR="00153EB5" w:rsidRPr="00153EB5" w:rsidRDefault="00153EB5" w:rsidP="00153E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</w:tbl>
    <w:p w14:paraId="0EE9D546" w14:textId="77777777" w:rsidR="00EE6E6B" w:rsidRDefault="00EE6E6B" w:rsidP="00987D79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14:paraId="3BA78A6A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14:paraId="2575CFE3" w14:textId="77777777" w:rsidR="00987D79" w:rsidRPr="00987D79" w:rsidRDefault="009D347D" w:rsidP="00153E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</w:t>
      </w:r>
      <w:r w:rsidR="00987D79"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ные методы, методы обеспечения наглядности.</w:t>
      </w:r>
    </w:p>
    <w:p w14:paraId="33B506F7" w14:textId="77777777" w:rsidR="00987D79" w:rsidRDefault="00987D79" w:rsidP="00153E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87D79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14:paraId="42D900DB" w14:textId="77777777" w:rsidR="00987D79" w:rsidRPr="00987D79" w:rsidRDefault="00987D79" w:rsidP="00987D7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1A02A435" w14:textId="77777777" w:rsidR="00DB597C" w:rsidRPr="00DB597C" w:rsidRDefault="00987D79" w:rsidP="00987D7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900D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14:paraId="72624624" w14:textId="77777777" w:rsidR="00153EB5" w:rsidRPr="00153EB5" w:rsidRDefault="00DB597C" w:rsidP="00153EB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153EB5" w:rsidRPr="00153EB5" w14:paraId="7F6A562D" w14:textId="77777777" w:rsidTr="00DC012B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F29B875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№</w:t>
            </w:r>
          </w:p>
          <w:p w14:paraId="3E963134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EA636C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4F4DD4F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Виды учебной деятельности</w:t>
            </w:r>
          </w:p>
          <w:p w14:paraId="10DAE696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CCB586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05CB5E4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 за конкретное задание</w:t>
            </w:r>
          </w:p>
          <w:p w14:paraId="1FBAA7FF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min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max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6CBB601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2326E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Баллы</w:t>
            </w:r>
          </w:p>
          <w:p w14:paraId="35259FA5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153EB5" w:rsidRPr="00153EB5" w14:paraId="46B0D444" w14:textId="77777777" w:rsidTr="00DC012B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095D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908EF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6BA0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5B8D0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FB550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BAF48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02251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14A00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Максимальный</w:t>
            </w:r>
          </w:p>
        </w:tc>
      </w:tr>
      <w:tr w:rsidR="00153EB5" w:rsidRPr="00153EB5" w14:paraId="17599C0B" w14:textId="77777777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C0E9F" w14:textId="77777777" w:rsidR="00153EB5" w:rsidRPr="00153EB5" w:rsidRDefault="00840DA8" w:rsidP="00153EB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0DA8">
              <w:rPr>
                <w:rFonts w:ascii="Times New Roman" w:eastAsia="Times New Roman" w:hAnsi="Times New Roman"/>
                <w:sz w:val="24"/>
                <w:szCs w:val="24"/>
              </w:rPr>
              <w:t>Раздел 1. Техника атакующих действий.</w:t>
            </w:r>
          </w:p>
        </w:tc>
      </w:tr>
      <w:tr w:rsidR="00153EB5" w:rsidRPr="00153EB5" w14:paraId="04A81FC3" w14:textId="77777777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400E6" w14:textId="77777777"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636C84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14:paraId="0E46F28D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3C298" w14:textId="77777777" w:rsidR="00153EB5" w:rsidRPr="00153EB5" w:rsidRDefault="00F5489A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5489A">
              <w:rPr>
                <w:rFonts w:ascii="Times New Roman" w:eastAsia="Times New Roman" w:hAnsi="Times New Roman"/>
                <w:sz w:val="24"/>
                <w:szCs w:val="24"/>
              </w:rPr>
              <w:t>Контрольные нормативы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D23FA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9F0BB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517A4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8C306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E8BDB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153EB5" w:rsidRPr="00153EB5" w14:paraId="1A36687D" w14:textId="77777777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72F17" w14:textId="77777777" w:rsidR="00153EB5" w:rsidRPr="00153EB5" w:rsidRDefault="00840DA8" w:rsidP="00153EB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0DA8">
              <w:rPr>
                <w:rFonts w:ascii="Times New Roman" w:eastAsia="Times New Roman" w:hAnsi="Times New Roman"/>
                <w:sz w:val="24"/>
                <w:szCs w:val="24"/>
              </w:rPr>
              <w:t>Раздел 2. Техника владения мячом (баскетбол).</w:t>
            </w:r>
          </w:p>
        </w:tc>
      </w:tr>
      <w:tr w:rsidR="00153EB5" w:rsidRPr="00153EB5" w14:paraId="79DBE91A" w14:textId="77777777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342CD" w14:textId="77777777"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7F92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14:paraId="3AC900B8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D7646" w14:textId="77777777"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F36B2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20748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E2CF9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021CD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D8B0B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153EB5" w:rsidRPr="00153EB5" w14:paraId="5299AC9B" w14:textId="77777777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A8EEC" w14:textId="77777777" w:rsidR="00153EB5" w:rsidRPr="00153EB5" w:rsidRDefault="00840DA8" w:rsidP="00153EB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0DA8">
              <w:rPr>
                <w:rFonts w:ascii="Times New Roman" w:eastAsia="Times New Roman" w:hAnsi="Times New Roman"/>
                <w:sz w:val="24"/>
                <w:szCs w:val="24"/>
              </w:rPr>
              <w:t>Раздел 3. Техника владения мячом (волейбол).</w:t>
            </w:r>
          </w:p>
        </w:tc>
      </w:tr>
      <w:tr w:rsidR="00153EB5" w:rsidRPr="00153EB5" w14:paraId="46097760" w14:textId="77777777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8AFA" w14:textId="77777777"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37C66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14:paraId="44C83E54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FE4C" w14:textId="77777777"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Контрольные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78505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Выполнение 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701BD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A58DE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391A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8F69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</w:tr>
      <w:tr w:rsidR="00153EB5" w:rsidRPr="00153EB5" w14:paraId="42D3F26D" w14:textId="77777777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57B9C" w14:textId="77777777" w:rsidR="00153EB5" w:rsidRPr="00153EB5" w:rsidRDefault="00840DA8" w:rsidP="00153EB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0DA8">
              <w:rPr>
                <w:rFonts w:ascii="Times New Roman" w:eastAsia="Times New Roman" w:hAnsi="Times New Roman"/>
                <w:sz w:val="24"/>
                <w:szCs w:val="24"/>
              </w:rPr>
              <w:t>Раздел 4. Технические элементы игры.</w:t>
            </w:r>
          </w:p>
        </w:tc>
      </w:tr>
      <w:tr w:rsidR="00153EB5" w:rsidRPr="00153EB5" w14:paraId="37936340" w14:textId="77777777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82905" w14:textId="77777777"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9476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14:paraId="32BE3F12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64F7" w14:textId="77777777"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C1FE4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E3B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4A44F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539A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3F9CF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153EB5" w:rsidRPr="00153EB5" w14:paraId="14D8E288" w14:textId="77777777" w:rsidTr="00DC012B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35B0E" w14:textId="77777777" w:rsidR="00153EB5" w:rsidRPr="00153EB5" w:rsidRDefault="00840DA8" w:rsidP="00153EB5">
            <w:pPr>
              <w:spacing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40DA8">
              <w:rPr>
                <w:rFonts w:ascii="Times New Roman" w:eastAsia="Times New Roman" w:hAnsi="Times New Roman"/>
                <w:sz w:val="24"/>
                <w:szCs w:val="24"/>
              </w:rPr>
              <w:t>Раздел 5. Учебно-тренировочный.</w:t>
            </w:r>
          </w:p>
        </w:tc>
      </w:tr>
      <w:tr w:rsidR="00153EB5" w:rsidRPr="00153EB5" w14:paraId="483B1EA0" w14:textId="77777777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48F5" w14:textId="77777777"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B8C4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ОР.1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  <w:p w14:paraId="145B2846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ОР.2</w:t>
            </w:r>
            <w:r w:rsidRPr="00153EB5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-2-1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4BCA8" w14:textId="77777777" w:rsidR="00153EB5" w:rsidRPr="00153EB5" w:rsidRDefault="00840DA8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Контрольные нормативы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6277E" w14:textId="77777777" w:rsidR="00153EB5" w:rsidRPr="00153EB5" w:rsidRDefault="00153EB5" w:rsidP="00153EB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Выполнение нормативов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5B190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9C246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EAC8E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951C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153EB5" w:rsidRPr="00153EB5" w14:paraId="0D44BBDE" w14:textId="77777777" w:rsidTr="00DC012B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2B698" w14:textId="77777777" w:rsidR="00153EB5" w:rsidRPr="00153EB5" w:rsidRDefault="00153EB5" w:rsidP="00153EB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3B039" w14:textId="77777777" w:rsidR="00153EB5" w:rsidRPr="00153EB5" w:rsidRDefault="00153EB5" w:rsidP="00153EB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C4DBA" w14:textId="77777777" w:rsidR="00153EB5" w:rsidRPr="00153EB5" w:rsidRDefault="00153EB5" w:rsidP="00153EB5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BC4C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AA6BF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BBFE2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D1A6B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B4222" w14:textId="77777777" w:rsidR="00153EB5" w:rsidRPr="00153EB5" w:rsidRDefault="00153EB5" w:rsidP="00153EB5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53EB5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</w:tbl>
    <w:p w14:paraId="20E7D8E4" w14:textId="77777777" w:rsidR="00C76A6B" w:rsidRPr="00922A35" w:rsidRDefault="00C76A6B" w:rsidP="00153EB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14:paraId="797860DE" w14:textId="77777777"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1A290DC7" w14:textId="77777777"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340238C7" w14:textId="77777777" w:rsidR="00171321" w:rsidRPr="00171321" w:rsidRDefault="00171321" w:rsidP="00171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proofErr w:type="spellStart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Ковыршина</w:t>
      </w:r>
      <w:proofErr w:type="spellEnd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, Е.Ю.</w:t>
      </w:r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Разновидности спортивных </w:t>
      </w:r>
      <w:proofErr w:type="gramStart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игр :</w:t>
      </w:r>
      <w:proofErr w:type="gramEnd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учебное пособие / Е.Ю. </w:t>
      </w:r>
      <w:proofErr w:type="spellStart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Ковыршина</w:t>
      </w:r>
      <w:proofErr w:type="spellEnd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Ю.Н. </w:t>
      </w:r>
      <w:proofErr w:type="spellStart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Эртман</w:t>
      </w:r>
      <w:proofErr w:type="spellEnd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В.Ф. Кириченко ; Министерство спорта Российской Федерации, Сибирский государственный университет физической культуры и спорта, Кафедра теории и методики спортивных игр. - </w:t>
      </w:r>
      <w:proofErr w:type="gramStart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Омск :</w:t>
      </w:r>
      <w:proofErr w:type="gramEnd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Издательство </w:t>
      </w:r>
      <w:proofErr w:type="spellStart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СибГУФК</w:t>
      </w:r>
      <w:proofErr w:type="spellEnd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, 2017. - 108 </w:t>
      </w:r>
      <w:proofErr w:type="gramStart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с. :</w:t>
      </w:r>
      <w:proofErr w:type="gramEnd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ил. - </w:t>
      </w:r>
      <w:proofErr w:type="spellStart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 в кн. ; То же [Электронный ресурс]. - </w:t>
      </w:r>
      <w:hyperlink r:id="rId10" w:history="1">
        <w:r w:rsidRPr="00171321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URL:http://biblioclub.ru/index.php?page=book&amp;id=483444</w:t>
        </w:r>
      </w:hyperlink>
    </w:p>
    <w:p w14:paraId="5448E795" w14:textId="77777777" w:rsidR="00171321" w:rsidRPr="00171321" w:rsidRDefault="00171321" w:rsidP="00171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2. Смолин, Ю.В.</w:t>
      </w:r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 xml:space="preserve">Организация и проведение соревнований и подвижных </w:t>
      </w:r>
      <w:proofErr w:type="gramStart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игр :</w:t>
      </w:r>
      <w:proofErr w:type="gramEnd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учебно-методическое пособие / Ю.В. Смолин ; Федеральное государственное бюджетное образовательное учреждение высшего профессионального образования «Челябинская государственная академия культуры и искусств», Кафедра физического воспитания. - </w:t>
      </w:r>
      <w:proofErr w:type="gramStart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Челябинск :</w:t>
      </w:r>
      <w:proofErr w:type="gramEnd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ЧГАКИ, 2010. - 68 </w:t>
      </w:r>
      <w:proofErr w:type="gramStart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с. :</w:t>
      </w:r>
      <w:proofErr w:type="gramEnd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 ил. - </w:t>
      </w:r>
      <w:proofErr w:type="spellStart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Библиогр</w:t>
      </w:r>
      <w:proofErr w:type="spellEnd"/>
      <w:r w:rsidRPr="0017132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.: с. 52-53. ; То же [Электронный ресурс]. - URL: </w:t>
      </w:r>
      <w:hyperlink r:id="rId11" w:history="1">
        <w:r w:rsidRPr="00171321">
          <w:rPr>
            <w:rStyle w:val="af5"/>
            <w:rFonts w:ascii="Times New Roman" w:eastAsia="Times New Roman" w:hAnsi="Times New Roman"/>
            <w:bCs/>
            <w:iCs/>
            <w:sz w:val="24"/>
            <w:szCs w:val="24"/>
            <w:lang w:eastAsia="ru-RU"/>
          </w:rPr>
          <w:t>http://biblioclub.ru/index.php?page=book&amp;id=492646</w:t>
        </w:r>
      </w:hyperlink>
    </w:p>
    <w:p w14:paraId="0BE92F4D" w14:textId="77777777" w:rsidR="00153EB5" w:rsidRPr="00153EB5" w:rsidRDefault="00171321" w:rsidP="001713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7132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cr/>
      </w:r>
    </w:p>
    <w:p w14:paraId="0BC84D3B" w14:textId="77777777"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1E478303" w14:textId="77777777" w:rsidR="00171321" w:rsidRPr="00171321" w:rsidRDefault="00153EB5" w:rsidP="0017132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1. </w:t>
      </w:r>
      <w:proofErr w:type="spellStart"/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>Павлютина</w:t>
      </w:r>
      <w:proofErr w:type="spellEnd"/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>, Л.Ю.</w:t>
      </w:r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Стретчинг на занятиях по физической культуре для студентов </w:t>
      </w:r>
      <w:proofErr w:type="gramStart"/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>вуза :</w:t>
      </w:r>
      <w:proofErr w:type="gramEnd"/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Л.Ю. </w:t>
      </w:r>
      <w:proofErr w:type="spellStart"/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>Павлютина</w:t>
      </w:r>
      <w:proofErr w:type="spellEnd"/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, Н.Н. Ляликова, О.В. </w:t>
      </w:r>
      <w:proofErr w:type="spellStart"/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>Мараховская</w:t>
      </w:r>
      <w:proofErr w:type="spellEnd"/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; Минобрнауки России, Омский государственный технический университет. - </w:t>
      </w:r>
      <w:proofErr w:type="gramStart"/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>Омск :</w:t>
      </w:r>
      <w:proofErr w:type="gramEnd"/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Издательство </w:t>
      </w:r>
      <w:proofErr w:type="spellStart"/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>ОмГТУ</w:t>
      </w:r>
      <w:proofErr w:type="spellEnd"/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, 2017. - 128 </w:t>
      </w:r>
      <w:proofErr w:type="gramStart"/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>с. :</w:t>
      </w:r>
      <w:proofErr w:type="gramEnd"/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>.: с. 115-117. - ISBN 978-5-8149-2527-</w:t>
      </w:r>
      <w:proofErr w:type="gramStart"/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>5 ;</w:t>
      </w:r>
      <w:proofErr w:type="gramEnd"/>
      <w:r w:rsidR="00171321"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URL: </w:t>
      </w:r>
      <w:hyperlink r:id="rId12" w:history="1">
        <w:r w:rsidR="00171321" w:rsidRPr="007A16E3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http://biblioclub.ru/index.php?page=book&amp;id=493428</w:t>
        </w:r>
      </w:hyperlink>
    </w:p>
    <w:p w14:paraId="3879D4DE" w14:textId="77777777" w:rsidR="00171321" w:rsidRDefault="00171321" w:rsidP="0017132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Л.В. Захарова, Н.В. Люлина, М.Д. Кудрявцев и </w:t>
      </w:r>
      <w:proofErr w:type="spellStart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др</w:t>
      </w:r>
      <w:proofErr w:type="spellEnd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Физическая </w:t>
      </w:r>
      <w:proofErr w:type="gramStart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культура :</w:t>
      </w:r>
      <w:proofErr w:type="gramEnd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учебник / Л.В. Захарова, Н.В. Люлина, М.Д. Кудрявцев и др. ; Министерство образования и науки Российской Федерации, Сибирский Федеральный университет, Красноярский государственный педагогический университет им. В. П. Астафьева, Сибирский государственный университет науки и технологий им. акад. М. Ф. Решетнёва и др. - Красноярск : СФУ, 2017. - 612 </w:t>
      </w:r>
      <w:proofErr w:type="gramStart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с. :</w:t>
      </w:r>
      <w:proofErr w:type="gramEnd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.: с. 608-609. - ISBN 978-5-7638-3640-</w:t>
      </w:r>
      <w:proofErr w:type="gramStart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0 ;</w:t>
      </w:r>
      <w:proofErr w:type="gramEnd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То же [Электронный ресурс]. - </w:t>
      </w:r>
      <w:hyperlink r:id="rId13" w:history="1">
        <w:r w:rsidRPr="007A16E3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URL:http://biblioclub.ru/index.php?page=book&amp;id=497151</w:t>
        </w:r>
      </w:hyperlink>
    </w:p>
    <w:p w14:paraId="34E82D21" w14:textId="77777777" w:rsidR="00171321" w:rsidRPr="00171321" w:rsidRDefault="00171321" w:rsidP="0017132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Акчурин, Н.А.</w:t>
      </w:r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Учет индивидуальных особенностей при формировании технико-тактических действий в процессе подготовки </w:t>
      </w:r>
      <w:proofErr w:type="gramStart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волейболистов :</w:t>
      </w:r>
      <w:proofErr w:type="gramEnd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учебное пособие / Н.А. Акчурин, А.А. </w:t>
      </w:r>
      <w:proofErr w:type="spellStart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Щанкин</w:t>
      </w:r>
      <w:proofErr w:type="spellEnd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. - </w:t>
      </w:r>
      <w:proofErr w:type="gramStart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Москва ;</w:t>
      </w:r>
      <w:proofErr w:type="gramEnd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Берлин : Директ-Медиа, 2015. - 155 </w:t>
      </w:r>
      <w:proofErr w:type="gramStart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с. :</w:t>
      </w:r>
      <w:proofErr w:type="gramEnd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. в кн. - ISBN 978-5-4475-4869-8 ; То же [Электронный ресурс]. - URL: </w:t>
      </w:r>
      <w:hyperlink r:id="rId14" w:history="1">
        <w:r w:rsidRPr="007A16E3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http://biblioclub.ru/index.php?page=book&amp;id=362760</w:t>
        </w:r>
      </w:hyperlink>
    </w:p>
    <w:p w14:paraId="4A1814B8" w14:textId="77777777" w:rsidR="00171321" w:rsidRDefault="00171321" w:rsidP="0017132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4. </w:t>
      </w:r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Ярошенко, Е.В.</w:t>
      </w:r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Баскетбол: 10 ступеней </w:t>
      </w:r>
      <w:proofErr w:type="gramStart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совершенствования :</w:t>
      </w:r>
      <w:proofErr w:type="gramEnd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учебно-методическое пособие / Е.В. Ярошенко, В.Ф. Стрельченко, Л.А. Кузнецова. - </w:t>
      </w:r>
      <w:proofErr w:type="gramStart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Москва ;</w:t>
      </w:r>
      <w:proofErr w:type="gramEnd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Берлин : Директ-Медиа, 2015. - 121 </w:t>
      </w:r>
      <w:proofErr w:type="gramStart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с. :</w:t>
      </w:r>
      <w:proofErr w:type="gramEnd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 ил. - </w:t>
      </w:r>
      <w:proofErr w:type="spellStart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>Библиогр</w:t>
      </w:r>
      <w:proofErr w:type="spellEnd"/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t xml:space="preserve">. в кн. - ISBN 978-5-4475-4903-9 ; То же [Электронный ресурс]. - URL: </w:t>
      </w:r>
      <w:hyperlink r:id="rId15" w:history="1">
        <w:r w:rsidRPr="007A16E3">
          <w:rPr>
            <w:rStyle w:val="af5"/>
            <w:rFonts w:ascii="Times New Roman" w:eastAsia="Times New Roman" w:hAnsi="Times New Roman"/>
            <w:sz w:val="24"/>
            <w:szCs w:val="24"/>
            <w:lang w:eastAsia="ru-RU"/>
          </w:rPr>
          <w:t>http://biblioclub.ru/index.php?page=book&amp;id=426542</w:t>
        </w:r>
      </w:hyperlink>
    </w:p>
    <w:p w14:paraId="18DFA67F" w14:textId="77777777" w:rsidR="00153EB5" w:rsidRPr="00171321" w:rsidRDefault="00171321" w:rsidP="0017132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</w:t>
      </w:r>
      <w:r w:rsidRPr="00171321">
        <w:rPr>
          <w:rFonts w:ascii="Times New Roman" w:eastAsia="Times New Roman" w:hAnsi="Times New Roman"/>
          <w:sz w:val="24"/>
          <w:szCs w:val="24"/>
          <w:lang w:eastAsia="ru-RU"/>
        </w:rPr>
        <w:cr/>
      </w:r>
    </w:p>
    <w:p w14:paraId="57030CD5" w14:textId="77777777"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2B103826" w14:textId="77777777"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2846CB72" w14:textId="77777777" w:rsidR="00153EB5" w:rsidRPr="00153EB5" w:rsidRDefault="00153EB5" w:rsidP="00153EB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1. Аэробика в профессионально-педагогической подготовке студентов: Учебно-методическое пособие/В.А. Кузнецов, О.В.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Сесорова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, Л.В. Туркина.-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Миннский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университет, 2014.- 32с.</w:t>
      </w:r>
    </w:p>
    <w:p w14:paraId="3EF78C63" w14:textId="77777777" w:rsidR="00153EB5" w:rsidRPr="00153EB5" w:rsidRDefault="00153EB5" w:rsidP="00153EB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2. Использование физических упражнений в формировании здорового образа жизни студентов: Учебно-методическое пособие/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В.А.Кузнецов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и др.-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Миннский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 университет, 2015.- 63с.</w:t>
      </w:r>
    </w:p>
    <w:p w14:paraId="39D17FBE" w14:textId="77777777"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3. Организация силовой подготовки студентов к сдаче зачетных нормативов по ОФП: Методическое пособие/ В.А. Кузнецов, Е.Ю. Брюсов, О.В.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Сесорова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, Л.В. Туркина; под ред. А.Б. Смирнова.-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НГПУ им.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К.Минина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, 2010.- 34с.</w:t>
      </w:r>
    </w:p>
    <w:p w14:paraId="351E6455" w14:textId="77777777" w:rsidR="00153EB5" w:rsidRPr="00153EB5" w:rsidRDefault="00153EB5" w:rsidP="00153EB5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 w:rsidRPr="00153EB5">
        <w:rPr>
          <w:rFonts w:ascii="Times New Roman" w:eastAsia="Times New Roman" w:hAnsi="Times New Roman"/>
          <w:b/>
          <w:color w:val="000000"/>
          <w:spacing w:val="2"/>
          <w:sz w:val="24"/>
          <w:szCs w:val="24"/>
          <w:lang w:eastAsia="ru-RU"/>
        </w:rPr>
        <w:t xml:space="preserve">: </w:t>
      </w:r>
      <w:r w:rsidRPr="00153EB5">
        <w:rPr>
          <w:rFonts w:ascii="Times New Roman" w:eastAsia="Times New Roman" w:hAnsi="Times New Roman"/>
          <w:color w:val="000000"/>
          <w:spacing w:val="2"/>
          <w:sz w:val="24"/>
          <w:szCs w:val="24"/>
          <w:lang w:eastAsia="ru-RU"/>
        </w:rPr>
        <w:t>Учебно</w:t>
      </w:r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-методическое пособие / Н.И. Кулакова, В.А. Кузнецов, Е.Ю. Брюсов, А.Б. Смирнов, С.В.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Лемаев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.  –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Н.Новгород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 xml:space="preserve">: НГПУ им. </w:t>
      </w:r>
      <w:proofErr w:type="spellStart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К.Минина</w:t>
      </w:r>
      <w:proofErr w:type="spellEnd"/>
      <w:r w:rsidRPr="00153EB5">
        <w:rPr>
          <w:rFonts w:ascii="Times New Roman" w:eastAsia="Times New Roman" w:hAnsi="Times New Roman"/>
          <w:bCs/>
          <w:color w:val="000000"/>
          <w:spacing w:val="2"/>
          <w:sz w:val="24"/>
          <w:szCs w:val="24"/>
          <w:lang w:eastAsia="ru-RU"/>
        </w:rPr>
        <w:t>, 2012. - 82 с.</w:t>
      </w:r>
    </w:p>
    <w:p w14:paraId="69FBCF38" w14:textId="77777777"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14:paraId="7C4975FA" w14:textId="77777777"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293FE179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электронная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библиотека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14:paraId="12B996EE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баскетбола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14:paraId="74DFF63C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волейбола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14:paraId="4EF64A77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плавания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14:paraId="59939C02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Федерации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легкой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атлетики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14:paraId="0ED4DE55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футбола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России</w:t>
      </w:r>
    </w:p>
    <w:p w14:paraId="1762220C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журнал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Адаптивная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физическая</w:t>
      </w:r>
    </w:p>
    <w:p w14:paraId="2AC0DE8F" w14:textId="77777777" w:rsidR="00153EB5" w:rsidRPr="00153EB5" w:rsidRDefault="00153EB5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153EB5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153EB5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14:paraId="4426D044" w14:textId="77777777" w:rsidR="00153EB5" w:rsidRPr="00153EB5" w:rsidRDefault="00153EB5" w:rsidP="00153EB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2010A303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394A698E" w14:textId="77777777" w:rsidR="00153EB5" w:rsidRPr="00153EB5" w:rsidRDefault="00153EB5" w:rsidP="00153EB5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76C040A7" w14:textId="77777777" w:rsidR="00153EB5" w:rsidRPr="00153EB5" w:rsidRDefault="00153EB5" w:rsidP="00153EB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87D3F3A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07EF77F4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08D983FE" w14:textId="77777777"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</w:p>
    <w:p w14:paraId="1BA94B2B" w14:textId="77777777"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Технические средства обучения: аудио и видео аппаратура, орг.- и мультимедийная техника.</w:t>
      </w:r>
    </w:p>
    <w:p w14:paraId="48B56452" w14:textId="77777777"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14:paraId="71D6845D" w14:textId="77777777" w:rsidR="00153EB5" w:rsidRPr="00153EB5" w:rsidRDefault="00153EB5" w:rsidP="00153E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DA0D72D" w14:textId="77777777"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компьютерная тестовая система </w:t>
      </w: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Moodle</w:t>
      </w: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14:paraId="2E6BA8B3" w14:textId="77777777"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табличный редактор </w:t>
      </w:r>
      <w:proofErr w:type="spellStart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val="en-US" w:eastAsia="ru-RU"/>
        </w:rPr>
        <w:t>MSExcel</w:t>
      </w:r>
      <w:proofErr w:type="spellEnd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;</w:t>
      </w:r>
    </w:p>
    <w:p w14:paraId="73339C36" w14:textId="77777777"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- ЭИОС </w:t>
      </w:r>
      <w:proofErr w:type="spellStart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>Мининского</w:t>
      </w:r>
      <w:proofErr w:type="spellEnd"/>
      <w:r w:rsidRPr="00153EB5"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  <w:t xml:space="preserve"> университета.</w:t>
      </w:r>
    </w:p>
    <w:p w14:paraId="1DFCC4DF" w14:textId="77777777" w:rsidR="00153EB5" w:rsidRPr="00153EB5" w:rsidRDefault="00153EB5" w:rsidP="00153EB5">
      <w:pPr>
        <w:shd w:val="clear" w:color="auto" w:fill="FFFFFF"/>
        <w:tabs>
          <w:tab w:val="left" w:pos="360"/>
        </w:tabs>
        <w:spacing w:before="5" w:after="0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p w14:paraId="05195F3B" w14:textId="77777777" w:rsidR="00DB597C" w:rsidRPr="00BF5E6E" w:rsidRDefault="00DB597C" w:rsidP="0015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14"/>
          <w:sz w:val="24"/>
          <w:szCs w:val="24"/>
          <w:lang w:eastAsia="ru-RU"/>
        </w:rPr>
      </w:pPr>
    </w:p>
    <w:sectPr w:rsidR="00DB597C" w:rsidRPr="00BF5E6E" w:rsidSect="00153EB5">
      <w:footerReference w:type="default" r:id="rId16"/>
      <w:footerReference w:type="first" r:id="rId17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398A1" w14:textId="77777777" w:rsidR="00883AA4" w:rsidRDefault="00883AA4" w:rsidP="00CA7167">
      <w:pPr>
        <w:spacing w:after="0" w:line="240" w:lineRule="auto"/>
      </w:pPr>
      <w:r>
        <w:separator/>
      </w:r>
    </w:p>
  </w:endnote>
  <w:endnote w:type="continuationSeparator" w:id="0">
    <w:p w14:paraId="7FCBD36C" w14:textId="77777777" w:rsidR="00883AA4" w:rsidRDefault="00883AA4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05C46" w14:textId="77777777" w:rsidR="0007146B" w:rsidRDefault="0007146B">
    <w:pPr>
      <w:pStyle w:val="ae"/>
      <w:jc w:val="right"/>
    </w:pPr>
  </w:p>
  <w:p w14:paraId="3730B615" w14:textId="77777777" w:rsidR="002861AF" w:rsidRDefault="002861AF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A024A" w14:textId="77777777" w:rsidR="002861AF" w:rsidRDefault="002861AF">
    <w:pPr>
      <w:pStyle w:val="ae"/>
      <w:jc w:val="right"/>
    </w:pPr>
  </w:p>
  <w:p w14:paraId="6C16D042" w14:textId="77777777" w:rsidR="002861AF" w:rsidRDefault="002861A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6FD22" w14:textId="77777777" w:rsidR="00883AA4" w:rsidRDefault="00883AA4" w:rsidP="00CA7167">
      <w:pPr>
        <w:spacing w:after="0" w:line="240" w:lineRule="auto"/>
      </w:pPr>
      <w:r>
        <w:separator/>
      </w:r>
    </w:p>
  </w:footnote>
  <w:footnote w:type="continuationSeparator" w:id="0">
    <w:p w14:paraId="0C021D1E" w14:textId="77777777" w:rsidR="00883AA4" w:rsidRDefault="00883AA4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4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453E13F8"/>
    <w:multiLevelType w:val="hybridMultilevel"/>
    <w:tmpl w:val="0A800CC8"/>
    <w:lvl w:ilvl="0" w:tplc="1020DA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1915ECF"/>
    <w:multiLevelType w:val="hybridMultilevel"/>
    <w:tmpl w:val="FB4AC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1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3"/>
  </w:num>
  <w:num w:numId="2">
    <w:abstractNumId w:val="29"/>
  </w:num>
  <w:num w:numId="3">
    <w:abstractNumId w:val="7"/>
  </w:num>
  <w:num w:numId="4">
    <w:abstractNumId w:val="5"/>
  </w:num>
  <w:num w:numId="5">
    <w:abstractNumId w:val="27"/>
  </w:num>
  <w:num w:numId="6">
    <w:abstractNumId w:val="31"/>
  </w:num>
  <w:num w:numId="7">
    <w:abstractNumId w:val="10"/>
  </w:num>
  <w:num w:numId="8">
    <w:abstractNumId w:val="3"/>
  </w:num>
  <w:num w:numId="9">
    <w:abstractNumId w:val="34"/>
  </w:num>
  <w:num w:numId="10">
    <w:abstractNumId w:val="21"/>
  </w:num>
  <w:num w:numId="11">
    <w:abstractNumId w:val="8"/>
  </w:num>
  <w:num w:numId="12">
    <w:abstractNumId w:val="16"/>
  </w:num>
  <w:num w:numId="13">
    <w:abstractNumId w:val="13"/>
  </w:num>
  <w:num w:numId="14">
    <w:abstractNumId w:val="30"/>
  </w:num>
  <w:num w:numId="15">
    <w:abstractNumId w:val="6"/>
  </w:num>
  <w:num w:numId="16">
    <w:abstractNumId w:val="22"/>
  </w:num>
  <w:num w:numId="17">
    <w:abstractNumId w:val="2"/>
  </w:num>
  <w:num w:numId="18">
    <w:abstractNumId w:val="14"/>
  </w:num>
  <w:num w:numId="19">
    <w:abstractNumId w:val="17"/>
  </w:num>
  <w:num w:numId="20">
    <w:abstractNumId w:val="24"/>
  </w:num>
  <w:num w:numId="21">
    <w:abstractNumId w:val="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26"/>
  </w:num>
  <w:num w:numId="26">
    <w:abstractNumId w:val="9"/>
  </w:num>
  <w:num w:numId="27">
    <w:abstractNumId w:val="33"/>
  </w:num>
  <w:num w:numId="28">
    <w:abstractNumId w:val="0"/>
  </w:num>
  <w:num w:numId="29">
    <w:abstractNumId w:val="19"/>
  </w:num>
  <w:num w:numId="30">
    <w:abstractNumId w:val="28"/>
  </w:num>
  <w:num w:numId="31">
    <w:abstractNumId w:val="12"/>
  </w:num>
  <w:num w:numId="32">
    <w:abstractNumId w:val="20"/>
  </w:num>
  <w:num w:numId="33">
    <w:abstractNumId w:val="25"/>
  </w:num>
  <w:num w:numId="34">
    <w:abstractNumId w:val="18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24B7"/>
    <w:rsid w:val="00010033"/>
    <w:rsid w:val="00020B20"/>
    <w:rsid w:val="00023546"/>
    <w:rsid w:val="00024CDE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A0D82"/>
    <w:rsid w:val="000A2B7F"/>
    <w:rsid w:val="000A7767"/>
    <w:rsid w:val="000B07DC"/>
    <w:rsid w:val="000C4387"/>
    <w:rsid w:val="000D4481"/>
    <w:rsid w:val="000E26C3"/>
    <w:rsid w:val="000F359C"/>
    <w:rsid w:val="000F605D"/>
    <w:rsid w:val="0013596B"/>
    <w:rsid w:val="001409D5"/>
    <w:rsid w:val="001444E1"/>
    <w:rsid w:val="0014613F"/>
    <w:rsid w:val="00153EB5"/>
    <w:rsid w:val="00171321"/>
    <w:rsid w:val="001869AC"/>
    <w:rsid w:val="00186A21"/>
    <w:rsid w:val="001A3634"/>
    <w:rsid w:val="001B2564"/>
    <w:rsid w:val="001C4F99"/>
    <w:rsid w:val="001F37E8"/>
    <w:rsid w:val="0022609C"/>
    <w:rsid w:val="00242947"/>
    <w:rsid w:val="002508F5"/>
    <w:rsid w:val="00283884"/>
    <w:rsid w:val="002861AF"/>
    <w:rsid w:val="0029039B"/>
    <w:rsid w:val="002A0B87"/>
    <w:rsid w:val="002B0124"/>
    <w:rsid w:val="002C330B"/>
    <w:rsid w:val="002C4E8B"/>
    <w:rsid w:val="002D299C"/>
    <w:rsid w:val="002F4740"/>
    <w:rsid w:val="00305D70"/>
    <w:rsid w:val="00323346"/>
    <w:rsid w:val="00323FE3"/>
    <w:rsid w:val="00324F2D"/>
    <w:rsid w:val="003335B7"/>
    <w:rsid w:val="00334A9D"/>
    <w:rsid w:val="00335FD8"/>
    <w:rsid w:val="0035720D"/>
    <w:rsid w:val="0036521D"/>
    <w:rsid w:val="00367247"/>
    <w:rsid w:val="0039618F"/>
    <w:rsid w:val="00397F06"/>
    <w:rsid w:val="003A36FE"/>
    <w:rsid w:val="003A4747"/>
    <w:rsid w:val="003B6FB1"/>
    <w:rsid w:val="003C3305"/>
    <w:rsid w:val="003C403B"/>
    <w:rsid w:val="003C53D2"/>
    <w:rsid w:val="003D132B"/>
    <w:rsid w:val="0041524A"/>
    <w:rsid w:val="00442F3F"/>
    <w:rsid w:val="004551EE"/>
    <w:rsid w:val="00463B74"/>
    <w:rsid w:val="00466E62"/>
    <w:rsid w:val="0048222B"/>
    <w:rsid w:val="00487B77"/>
    <w:rsid w:val="004B2ECB"/>
    <w:rsid w:val="004D1D18"/>
    <w:rsid w:val="004D5381"/>
    <w:rsid w:val="004E13F8"/>
    <w:rsid w:val="004F6BF2"/>
    <w:rsid w:val="00503E05"/>
    <w:rsid w:val="00510D7C"/>
    <w:rsid w:val="005673D0"/>
    <w:rsid w:val="00587D1E"/>
    <w:rsid w:val="005A5053"/>
    <w:rsid w:val="005C2AB8"/>
    <w:rsid w:val="005C45D8"/>
    <w:rsid w:val="005D1F37"/>
    <w:rsid w:val="005E5A5A"/>
    <w:rsid w:val="005E6815"/>
    <w:rsid w:val="006020D2"/>
    <w:rsid w:val="006618A3"/>
    <w:rsid w:val="00663200"/>
    <w:rsid w:val="00673EA3"/>
    <w:rsid w:val="0068433E"/>
    <w:rsid w:val="00695872"/>
    <w:rsid w:val="006C10A5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450D2"/>
    <w:rsid w:val="0076486C"/>
    <w:rsid w:val="00771F0D"/>
    <w:rsid w:val="00783103"/>
    <w:rsid w:val="007B1F62"/>
    <w:rsid w:val="007B2BEA"/>
    <w:rsid w:val="007B503A"/>
    <w:rsid w:val="007B6CE0"/>
    <w:rsid w:val="007D06F1"/>
    <w:rsid w:val="007E56C6"/>
    <w:rsid w:val="007E7AFB"/>
    <w:rsid w:val="007F5B1A"/>
    <w:rsid w:val="00805DCE"/>
    <w:rsid w:val="00807C52"/>
    <w:rsid w:val="00834163"/>
    <w:rsid w:val="00840DA8"/>
    <w:rsid w:val="00852B82"/>
    <w:rsid w:val="008542F1"/>
    <w:rsid w:val="00860C86"/>
    <w:rsid w:val="0086709B"/>
    <w:rsid w:val="008710D2"/>
    <w:rsid w:val="00883AA4"/>
    <w:rsid w:val="00887FF9"/>
    <w:rsid w:val="008915F8"/>
    <w:rsid w:val="00892674"/>
    <w:rsid w:val="008A06A1"/>
    <w:rsid w:val="008C0096"/>
    <w:rsid w:val="008E6097"/>
    <w:rsid w:val="008F410F"/>
    <w:rsid w:val="00900D7F"/>
    <w:rsid w:val="00916A16"/>
    <w:rsid w:val="00917867"/>
    <w:rsid w:val="00922A35"/>
    <w:rsid w:val="00936E11"/>
    <w:rsid w:val="0093758B"/>
    <w:rsid w:val="00944082"/>
    <w:rsid w:val="00951284"/>
    <w:rsid w:val="009529DA"/>
    <w:rsid w:val="009633E5"/>
    <w:rsid w:val="009661C3"/>
    <w:rsid w:val="00981269"/>
    <w:rsid w:val="0098333E"/>
    <w:rsid w:val="00987D79"/>
    <w:rsid w:val="009960A3"/>
    <w:rsid w:val="009D1D48"/>
    <w:rsid w:val="009D347D"/>
    <w:rsid w:val="009F7ED5"/>
    <w:rsid w:val="00A1013E"/>
    <w:rsid w:val="00A24E06"/>
    <w:rsid w:val="00A26E41"/>
    <w:rsid w:val="00A32456"/>
    <w:rsid w:val="00A329B6"/>
    <w:rsid w:val="00A374C1"/>
    <w:rsid w:val="00A41D66"/>
    <w:rsid w:val="00A4300C"/>
    <w:rsid w:val="00A572B2"/>
    <w:rsid w:val="00A81EA5"/>
    <w:rsid w:val="00A81F9D"/>
    <w:rsid w:val="00A83061"/>
    <w:rsid w:val="00AA3688"/>
    <w:rsid w:val="00AB1F2F"/>
    <w:rsid w:val="00AB3AAE"/>
    <w:rsid w:val="00AD3185"/>
    <w:rsid w:val="00B0005B"/>
    <w:rsid w:val="00B051C3"/>
    <w:rsid w:val="00B23C82"/>
    <w:rsid w:val="00B30DB9"/>
    <w:rsid w:val="00B353BD"/>
    <w:rsid w:val="00B36731"/>
    <w:rsid w:val="00B45F98"/>
    <w:rsid w:val="00B51BCF"/>
    <w:rsid w:val="00B5595E"/>
    <w:rsid w:val="00B8111B"/>
    <w:rsid w:val="00B86D85"/>
    <w:rsid w:val="00BB1488"/>
    <w:rsid w:val="00BF24EF"/>
    <w:rsid w:val="00BF5E6E"/>
    <w:rsid w:val="00C12476"/>
    <w:rsid w:val="00C12AB6"/>
    <w:rsid w:val="00C1734C"/>
    <w:rsid w:val="00C21CF8"/>
    <w:rsid w:val="00C25B2B"/>
    <w:rsid w:val="00C420A5"/>
    <w:rsid w:val="00C424B7"/>
    <w:rsid w:val="00C5329F"/>
    <w:rsid w:val="00C642EC"/>
    <w:rsid w:val="00C76A6B"/>
    <w:rsid w:val="00C77E3D"/>
    <w:rsid w:val="00C821EE"/>
    <w:rsid w:val="00C86A25"/>
    <w:rsid w:val="00C97173"/>
    <w:rsid w:val="00C978C4"/>
    <w:rsid w:val="00CA7167"/>
    <w:rsid w:val="00CB5348"/>
    <w:rsid w:val="00CB54AF"/>
    <w:rsid w:val="00CC3E9E"/>
    <w:rsid w:val="00CD3425"/>
    <w:rsid w:val="00CF752F"/>
    <w:rsid w:val="00D16354"/>
    <w:rsid w:val="00D16FD6"/>
    <w:rsid w:val="00D441B7"/>
    <w:rsid w:val="00D474ED"/>
    <w:rsid w:val="00D6125B"/>
    <w:rsid w:val="00D8032E"/>
    <w:rsid w:val="00D83CDC"/>
    <w:rsid w:val="00DA677D"/>
    <w:rsid w:val="00DB597C"/>
    <w:rsid w:val="00DE0C70"/>
    <w:rsid w:val="00DE0EDF"/>
    <w:rsid w:val="00E06916"/>
    <w:rsid w:val="00E112E2"/>
    <w:rsid w:val="00E1504E"/>
    <w:rsid w:val="00E222AB"/>
    <w:rsid w:val="00E23A7B"/>
    <w:rsid w:val="00E24E3D"/>
    <w:rsid w:val="00E2789B"/>
    <w:rsid w:val="00E322FA"/>
    <w:rsid w:val="00E42E4D"/>
    <w:rsid w:val="00E45326"/>
    <w:rsid w:val="00E57C77"/>
    <w:rsid w:val="00E6258F"/>
    <w:rsid w:val="00E66689"/>
    <w:rsid w:val="00E84327"/>
    <w:rsid w:val="00E85FA0"/>
    <w:rsid w:val="00EA6A2F"/>
    <w:rsid w:val="00EA6A56"/>
    <w:rsid w:val="00ED0D2D"/>
    <w:rsid w:val="00ED17CE"/>
    <w:rsid w:val="00ED73F9"/>
    <w:rsid w:val="00EE012B"/>
    <w:rsid w:val="00EE6033"/>
    <w:rsid w:val="00EE6E6B"/>
    <w:rsid w:val="00EF1598"/>
    <w:rsid w:val="00F00857"/>
    <w:rsid w:val="00F166CA"/>
    <w:rsid w:val="00F222D9"/>
    <w:rsid w:val="00F22FDF"/>
    <w:rsid w:val="00F24925"/>
    <w:rsid w:val="00F31787"/>
    <w:rsid w:val="00F32C56"/>
    <w:rsid w:val="00F3497A"/>
    <w:rsid w:val="00F525D1"/>
    <w:rsid w:val="00F5489A"/>
    <w:rsid w:val="00F61F6A"/>
    <w:rsid w:val="00F64DE1"/>
    <w:rsid w:val="00F660A8"/>
    <w:rsid w:val="00F67CFB"/>
    <w:rsid w:val="00F74C29"/>
    <w:rsid w:val="00F77C11"/>
    <w:rsid w:val="00F857DA"/>
    <w:rsid w:val="00FC2A4E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32047D"/>
  <w15:docId w15:val="{7F3CC156-D459-4F92-BB88-9675A9353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EE6E6B"/>
    <w:pPr>
      <w:keepNext/>
      <w:spacing w:after="0" w:line="240" w:lineRule="auto"/>
      <w:ind w:firstLine="720"/>
      <w:jc w:val="both"/>
      <w:outlineLvl w:val="1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99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99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EE6E6B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table" w:customStyle="1" w:styleId="21">
    <w:name w:val="Сетка таблицы2"/>
    <w:basedOn w:val="a1"/>
    <w:next w:val="a3"/>
    <w:uiPriority w:val="59"/>
    <w:rsid w:val="00153E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basedOn w:val="a0"/>
    <w:uiPriority w:val="99"/>
    <w:unhideWhenUsed/>
    <w:rsid w:val="00171321"/>
    <w:rPr>
      <w:color w:val="0000FF" w:themeColor="hyperlink"/>
      <w:u w:val="single"/>
    </w:rPr>
  </w:style>
  <w:style w:type="paragraph" w:customStyle="1" w:styleId="msonormalmailrucssattributepostfix">
    <w:name w:val="msonormal_mailru_css_attribute_postfix"/>
    <w:basedOn w:val="a"/>
    <w:rsid w:val="00C21C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URL:http://biblioclub.ru/index.php?page=book&amp;id=497151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493428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9264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26542" TargetMode="External"/><Relationship Id="rId10" Type="http://schemas.openxmlformats.org/officeDocument/2006/relationships/hyperlink" Target="URL:http://biblioclub.ru/index.php?page=book&amp;id=483444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biblioclub.ru/index.php?page=book&amp;id=3627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F08555-039E-47D6-BD57-ED391F1D3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9</Pages>
  <Words>2421</Words>
  <Characters>13800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Климентина Круподерова</cp:lastModifiedBy>
  <cp:revision>12</cp:revision>
  <cp:lastPrinted>2018-02-27T13:02:00Z</cp:lastPrinted>
  <dcterms:created xsi:type="dcterms:W3CDTF">2019-03-13T09:53:00Z</dcterms:created>
  <dcterms:modified xsi:type="dcterms:W3CDTF">2021-09-03T12:47:00Z</dcterms:modified>
</cp:coreProperties>
</file>