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6A444CF6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№ </w:t>
      </w:r>
      <w:r w:rsidR="007B02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</w:t>
      </w:r>
    </w:p>
    <w:p w14:paraId="0CA607AB" w14:textId="1773399F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7B02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7B023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августа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5F5BCF2C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27A2E0" w14:textId="77777777" w:rsidR="006D45AB" w:rsidRPr="009553E0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49429489" w:rsidR="00885D52" w:rsidRPr="004D1B08" w:rsidRDefault="006D45AB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направлению</w:t>
      </w:r>
      <w:r w:rsidR="00885D52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242A690F" w:rsidR="00885D52" w:rsidRPr="004D1B08" w:rsidRDefault="00277893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</w:t>
      </w:r>
      <w:r w:rsidR="006D45A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</w:t>
      </w: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Педагогическое образование </w:t>
      </w:r>
    </w:p>
    <w:p w14:paraId="4B7CF336" w14:textId="726B42EA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</w:t>
      </w:r>
      <w:r w:rsidR="006D45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1A258C85" w14:textId="44D833A6" w:rsidR="00FC735A" w:rsidRPr="004D1B08" w:rsidRDefault="006D45AB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Русский язык как иностранный</w:t>
      </w:r>
    </w:p>
    <w:p w14:paraId="0300FB50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60FEDD" w14:textId="68863E69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1153384" w14:textId="2565FB9D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4727367" w14:textId="45C212B1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153F168" w14:textId="4C610C34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1E1689" w14:textId="175351F9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27C8CE1" w14:textId="2F358242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2D2F4D2" w14:textId="6206E3C5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D5CE158" w14:textId="2F3DD293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C41090" w14:textId="09BC693D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C1E05A1" w14:textId="46CABB5E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A82E2BB" w14:textId="3A411B1E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EBA190D" w14:textId="745FE8AD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6E36DA" w14:textId="053B025F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D69A54" w14:textId="20C64510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5440C4" w14:textId="484583C2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DDC7A53" w14:textId="6ED4C382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35D4D2E" w14:textId="77777777" w:rsidR="006D45AB" w:rsidRDefault="006D45A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обучающихся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(Мининский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4E3017EF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556AB8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556AB8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556AB8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</w:p>
    <w:p w14:paraId="6766BDB7" w14:textId="77777777" w:rsidR="00556AB8" w:rsidRDefault="00556AB8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14:paraId="4EB5836F" w14:textId="23DE60CA" w:rsidR="005310CF" w:rsidRPr="005310CF" w:rsidRDefault="00556AB8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Русской и зарубежной филологии (протокол №12 от «18» июня 2021 года)</w:t>
      </w:r>
    </w:p>
    <w:p w14:paraId="5EBE7441" w14:textId="2491E530" w:rsidR="00556AB8" w:rsidRDefault="00556AB8" w:rsidP="00556AB8">
      <w:pPr>
        <w:keepNext/>
        <w:keepLines/>
        <w:widowControl/>
        <w:spacing w:before="240" w:line="259" w:lineRule="auto"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C122BCC" w14:textId="3026DDEB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5E1C4BAC" w14:textId="7E8FF460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739F007B" w14:textId="35E26765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49A55925" w14:textId="2A88ADF5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5886687E" w14:textId="2C5EDFC3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4EBB068B" w14:textId="74F74F1D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4EA2F316" w14:textId="68C8DF5C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7D2DC700" w14:textId="40769B63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21340EB1" w14:textId="05360E12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44783249" w14:textId="43161BD2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42361584" w14:textId="6ADB1FE1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7362F0D3" w14:textId="2B9CD7DD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3B1211A0" w14:textId="19191C92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7369D797" w14:textId="39AE465D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6DCE317A" w14:textId="63FFB9D6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648924C6" w14:textId="03CC7FB2" w:rsidR="00556AB8" w:rsidRDefault="00556AB8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02666A73" w14:textId="03CC7FB2" w:rsidR="00E8637C" w:rsidRPr="00E8637C" w:rsidRDefault="00E8637C" w:rsidP="00556AB8">
      <w:pPr>
        <w:keepNext/>
        <w:keepLines/>
        <w:widowControl/>
        <w:spacing w:before="240" w:line="259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DD3D8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DD3D8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DD3D8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DD3D8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DD3D8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DD3D8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DD3D8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4F729139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</w:p>
    <w:p w14:paraId="394ED29B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3E48AC2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836F9EF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84057B5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B61F429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E60FD6B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832A3D9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10B34CD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2B05E54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8041C0C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B8C3632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B05AA61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8E545D7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7409BCD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5141869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543CE6A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7CB9E05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4904229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5F6ABA2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E86C201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2F2AC4F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E865CB6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692DC9E9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0B017ED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6728AE0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F8E3FB3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7CD9FEB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4376134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349A870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A634D8F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75FF772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9419ADA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396EF9C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53E5F83" w14:textId="77777777" w:rsidR="00EB4CB1" w:rsidRDefault="00EB4CB1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35463AC" w14:textId="2E47870A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(далее – Мининский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пространство Мининского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headerReference w:type="default" r:id="rId9"/>
          <w:footerReference w:type="default" r:id="rId10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Мининского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 духовного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Мининского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Мининского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проектной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в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ценностно-смыслового</w:t>
      </w:r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>1. ОСОБЕННОСТИ ОРГАНИЗУЕМОГО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 (Мининский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Мининский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Мининский университет – это образовательная площадка для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более чем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Мининского университета и других нормативных документов, регламентирующих воспитательную деятельность в вузе.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Воспитательная миссия Мининского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обучающихся.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в котором расположены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Мининского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университета.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Актовый зал рассчитан на 252 посадочных места.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оснащенная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Мининский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м2,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 специализированные лаборатории, оснащенные аппаратно-программным комплексом для скрининг-оценки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скульптуры, декоративно-прикладного 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Комплекс учебного корпуса № 7 состоит из трех зданий и спортивного корпуса, общей площадью 13589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Мининского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Мининского университета особое внимание уделяет развитию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 Центром организуются культурно-массовые и спортивные мероприятия, мероприятия творческого характера, различные PR-акции, которые позволяют вовлекать обучающихся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Мининского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Мининского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проектных,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Мининского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Мининский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Мининский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возможностей», ГБУ ДО «Центр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Мининского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Выпускной «Спасибо, Мининский!» является завершающим элементом системы воспитательной работы Мининского университета. Традиционно в рамках Торжественной церемонии, посвященной выпуску студентов Мининского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Мининского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Мининский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формировании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осознание важности решения задач воспитания детей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№ п/п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Направления 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общегражданских ценностных 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4. ВИДЫ ДЕЯТЕЛЬНОСТИ ОБУЧАЮЩИХСЯ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обучающихся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деятельность по профилактике деструктивного и экстремистского поведения обучающихся;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другие виды деятельности обучающихся.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Мининского университета» было открыто в 2017 году. На сегодняшний день Волонтерский центр Мининского университета насчитывает более 350 студентов. За годы работы в волонтерских проектах приняло участие более 2 500 студентов. В Волонтерском центре Мининского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  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 добровольческой деятельности студентов Мининского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Мининского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Мининского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Мининского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Мининского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круглые столы, творческие конкурсы, митинги. Ежегодно театральная студия «ЖЕСТ»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Мининского университета являются активными участниками движения Волонтеры Победы, проекта «Бессмертный полк России». </w:t>
      </w:r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обучающимся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>тренингов и мастер-классов от выпускников и активных студентов Мининского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Мининского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Мининский университет является организатором фитнес-фестиваля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Мининского университета, который позволяет 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областного наркологического диспансера и Управления по контролю за оборотом наркотиков ГУ МВД России по Нижегородской области.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предусматривающая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Мининский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Мининского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lastRenderedPageBreak/>
        <w:t xml:space="preserve">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областях и Краснодарского края, а также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Мининский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представляющую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Приоритетной задачей Мининского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Мининского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Мининский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 Также, в 2021 году Мининский университет стал площадкой для проведения Окружного полуфинала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пространстве коллективной работы Точка кипения – Мининский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2258"/>
        <w:gridCol w:w="1680"/>
        <w:gridCol w:w="2492"/>
        <w:gridCol w:w="2462"/>
        <w:gridCol w:w="4991"/>
      </w:tblGrid>
      <w:tr w:rsidR="00927CA8" w:rsidRPr="00927CA8" w14:paraId="5D052246" w14:textId="77777777" w:rsidTr="00C42FE0">
        <w:trPr>
          <w:trHeight w:val="718"/>
        </w:trPr>
        <w:tc>
          <w:tcPr>
            <w:tcW w:w="207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79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80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60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50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Виды деятельности обучающихся в воспитательной системе вуза</w:t>
            </w:r>
          </w:p>
        </w:tc>
        <w:tc>
          <w:tcPr>
            <w:tcW w:w="1723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C42FE0">
        <w:trPr>
          <w:trHeight w:val="70"/>
        </w:trPr>
        <w:tc>
          <w:tcPr>
            <w:tcW w:w="207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80" w:type="pct"/>
            <w:vAlign w:val="center"/>
          </w:tcPr>
          <w:p w14:paraId="0C082F5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60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50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4A30DE59" w14:textId="77777777" w:rsidTr="00C42FE0">
        <w:trPr>
          <w:trHeight w:val="830"/>
        </w:trPr>
        <w:tc>
          <w:tcPr>
            <w:tcW w:w="207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80" w:type="pct"/>
            <w:vAlign w:val="center"/>
          </w:tcPr>
          <w:p w14:paraId="2E8C139F" w14:textId="3DBD6440" w:rsidR="00F25FC8" w:rsidRPr="00927CA8" w:rsidRDefault="00F25FC8" w:rsidP="00EB4CB1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</w:t>
            </w:r>
            <w:r w:rsidR="00EB4CB1">
              <w:rPr>
                <w:rFonts w:ascii="Times New Roman" w:hAnsi="Times New Roman" w:cs="Times New Roman"/>
              </w:rPr>
              <w:t>2</w:t>
            </w:r>
            <w:r w:rsidRPr="00927CA8">
              <w:rPr>
                <w:rFonts w:ascii="Times New Roman" w:hAnsi="Times New Roman" w:cs="Times New Roman"/>
              </w:rPr>
              <w:t>; УК-</w:t>
            </w:r>
            <w:r w:rsidR="00EB4C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0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C42FE0">
        <w:trPr>
          <w:trHeight w:val="131"/>
        </w:trPr>
        <w:tc>
          <w:tcPr>
            <w:tcW w:w="207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034228A" w14:textId="3CCFAC45" w:rsidR="00F25FC8" w:rsidRPr="00927CA8" w:rsidRDefault="001E329D" w:rsidP="006B7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Культура русской речи </w:t>
            </w:r>
          </w:p>
        </w:tc>
        <w:tc>
          <w:tcPr>
            <w:tcW w:w="580" w:type="pct"/>
            <w:vAlign w:val="center"/>
          </w:tcPr>
          <w:p w14:paraId="7B1DE80A" w14:textId="3F125F3F" w:rsidR="00F25FC8" w:rsidRPr="00927CA8" w:rsidRDefault="00F25FC8" w:rsidP="001E329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</w:t>
            </w:r>
            <w:r w:rsidR="001E32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0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7F8B2E82" w14:textId="77777777" w:rsidTr="00C42FE0">
        <w:trPr>
          <w:trHeight w:val="830"/>
        </w:trPr>
        <w:tc>
          <w:tcPr>
            <w:tcW w:w="207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 xml:space="preserve">Нормативно-правовое обеспечение профессиональной </w:t>
            </w:r>
            <w:r w:rsidRPr="00927CA8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580" w:type="pct"/>
            <w:vAlign w:val="center"/>
          </w:tcPr>
          <w:p w14:paraId="11FB8783" w14:textId="185EC1DA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lastRenderedPageBreak/>
              <w:t>ОПК-1</w:t>
            </w:r>
          </w:p>
        </w:tc>
        <w:tc>
          <w:tcPr>
            <w:tcW w:w="860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lastRenderedPageBreak/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23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lastRenderedPageBreak/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C42FE0">
        <w:trPr>
          <w:trHeight w:val="104"/>
        </w:trPr>
        <w:tc>
          <w:tcPr>
            <w:tcW w:w="207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80" w:type="pct"/>
            <w:vAlign w:val="center"/>
          </w:tcPr>
          <w:p w14:paraId="6441BA36" w14:textId="6E07E4AD" w:rsidR="00156D4A" w:rsidRPr="00927CA8" w:rsidRDefault="001E213B" w:rsidP="00156D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УК-5, </w:t>
            </w:r>
            <w:r w:rsidR="00156D4A" w:rsidRPr="00927CA8">
              <w:rPr>
                <w:rFonts w:ascii="Times New Roman" w:hAnsi="Times New Roman" w:cs="Times New Roman"/>
              </w:rPr>
              <w:t>УК-8</w:t>
            </w:r>
            <w:r>
              <w:rPr>
                <w:rFonts w:ascii="Times New Roman" w:hAnsi="Times New Roman" w:cs="Times New Roman"/>
              </w:rPr>
              <w:t>, ОПК-1</w:t>
            </w:r>
          </w:p>
        </w:tc>
        <w:tc>
          <w:tcPr>
            <w:tcW w:w="860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50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23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C42FE0">
        <w:trPr>
          <w:trHeight w:val="70"/>
        </w:trPr>
        <w:tc>
          <w:tcPr>
            <w:tcW w:w="207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80" w:type="pct"/>
            <w:vAlign w:val="center"/>
          </w:tcPr>
          <w:p w14:paraId="653A0DB7" w14:textId="11C590E1" w:rsidR="006E4039" w:rsidRPr="00927CA8" w:rsidRDefault="004C136D" w:rsidP="006E4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60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50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23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C42FE0">
        <w:trPr>
          <w:trHeight w:val="70"/>
        </w:trPr>
        <w:tc>
          <w:tcPr>
            <w:tcW w:w="207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80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60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B638D" w:rsidRPr="00EB638D" w14:paraId="406DF804" w14:textId="77777777" w:rsidTr="00C42FE0">
        <w:trPr>
          <w:trHeight w:val="226"/>
        </w:trPr>
        <w:tc>
          <w:tcPr>
            <w:tcW w:w="207" w:type="pct"/>
            <w:shd w:val="clear" w:color="auto" w:fill="auto"/>
          </w:tcPr>
          <w:p w14:paraId="421BA237" w14:textId="77777777" w:rsidR="000011B9" w:rsidRPr="00EB638D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92AF2F2" w14:textId="48F69E75" w:rsidR="000011B9" w:rsidRPr="00EB638D" w:rsidRDefault="00C42FE0" w:rsidP="000011B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B638D">
              <w:rPr>
                <w:rFonts w:ascii="Times New Roman" w:hAnsi="Times New Roman" w:cs="Times New Roman"/>
                <w:color w:val="auto"/>
              </w:rPr>
              <w:t>Информационные технологии в обучении РКИ</w:t>
            </w:r>
          </w:p>
        </w:tc>
        <w:tc>
          <w:tcPr>
            <w:tcW w:w="580" w:type="pct"/>
          </w:tcPr>
          <w:p w14:paraId="3FB6F505" w14:textId="578FDBFB" w:rsidR="000011B9" w:rsidRPr="00EB638D" w:rsidRDefault="00C42FE0" w:rsidP="000011B9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EB638D">
              <w:rPr>
                <w:rFonts w:ascii="Times New Roman" w:hAnsi="Times New Roman" w:cs="Times New Roman"/>
                <w:color w:val="auto"/>
              </w:rPr>
              <w:t>ОПК-2, ОПК-8</w:t>
            </w:r>
          </w:p>
        </w:tc>
        <w:tc>
          <w:tcPr>
            <w:tcW w:w="860" w:type="pct"/>
            <w:shd w:val="clear" w:color="auto" w:fill="auto"/>
          </w:tcPr>
          <w:p w14:paraId="31518FC7" w14:textId="77777777" w:rsidR="000011B9" w:rsidRPr="00EB638D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B638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EB638D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B638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EB638D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B638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EB638D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EB638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34751A5B" w14:textId="77777777" w:rsidR="000011B9" w:rsidRPr="00EB638D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B638D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EB638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EB638D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EB638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4A5BD7AE" w14:textId="285E99D6" w:rsidR="000011B9" w:rsidRPr="00EB638D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B638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 Проектная деятельность студентов</w:t>
            </w:r>
          </w:p>
        </w:tc>
      </w:tr>
      <w:tr w:rsidR="001D005F" w:rsidRPr="00927CA8" w14:paraId="4BE5B3DD" w14:textId="77777777" w:rsidTr="00C42FE0">
        <w:trPr>
          <w:trHeight w:val="830"/>
        </w:trPr>
        <w:tc>
          <w:tcPr>
            <w:tcW w:w="207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3C00F37B" w14:textId="11FD9BB4" w:rsidR="001D005F" w:rsidRPr="00927CA8" w:rsidRDefault="004C136D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Общая педагогика</w:t>
            </w:r>
          </w:p>
        </w:tc>
        <w:tc>
          <w:tcPr>
            <w:tcW w:w="580" w:type="pct"/>
            <w:shd w:val="clear" w:color="auto" w:fill="auto"/>
          </w:tcPr>
          <w:p w14:paraId="0B898077" w14:textId="3E9ECD58" w:rsidR="001D005F" w:rsidRPr="00927CA8" w:rsidRDefault="004C136D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УК-3, ОПК-3, ОПК-5</w:t>
            </w:r>
          </w:p>
        </w:tc>
        <w:tc>
          <w:tcPr>
            <w:tcW w:w="860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C42FE0">
        <w:trPr>
          <w:trHeight w:val="830"/>
        </w:trPr>
        <w:tc>
          <w:tcPr>
            <w:tcW w:w="207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03828C0E" w14:textId="3B724B80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80" w:type="pct"/>
            <w:shd w:val="clear" w:color="auto" w:fill="auto"/>
          </w:tcPr>
          <w:p w14:paraId="3FD189EB" w14:textId="77777777" w:rsidR="00976C29" w:rsidRDefault="00976C29" w:rsidP="00976C29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УК-2, УК-3, </w:t>
            </w:r>
            <w:r w:rsidRPr="00927CA8">
              <w:rPr>
                <w:rFonts w:ascii="Times New Roman" w:hAnsi="Times New Roman" w:cs="Times New Roman"/>
              </w:rPr>
              <w:t>ОПК-3, ОПК-</w:t>
            </w:r>
            <w:r>
              <w:rPr>
                <w:rFonts w:ascii="Times New Roman" w:hAnsi="Times New Roman" w:cs="Times New Roman"/>
              </w:rPr>
              <w:t>6</w:t>
            </w:r>
          </w:p>
          <w:p w14:paraId="4243A44A" w14:textId="7DC82F9B" w:rsidR="00976C29" w:rsidRPr="00927CA8" w:rsidRDefault="00976C29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23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7741F9" w:rsidRPr="00927CA8" w14:paraId="6777F0A0" w14:textId="77777777" w:rsidTr="00C42FE0">
        <w:trPr>
          <w:trHeight w:val="830"/>
        </w:trPr>
        <w:tc>
          <w:tcPr>
            <w:tcW w:w="207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80" w:type="pct"/>
            <w:shd w:val="clear" w:color="auto" w:fill="auto"/>
          </w:tcPr>
          <w:p w14:paraId="5E737867" w14:textId="23AEADF4" w:rsidR="007741F9" w:rsidRPr="00927CA8" w:rsidRDefault="007741F9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60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50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23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6D6984" w:rsidRPr="00927CA8" w14:paraId="6FF7D864" w14:textId="77777777" w:rsidTr="00C42FE0">
        <w:trPr>
          <w:trHeight w:val="830"/>
        </w:trPr>
        <w:tc>
          <w:tcPr>
            <w:tcW w:w="207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80" w:type="pct"/>
            <w:shd w:val="clear" w:color="auto" w:fill="auto"/>
          </w:tcPr>
          <w:p w14:paraId="45DA593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УК-2</w:t>
            </w:r>
          </w:p>
          <w:p w14:paraId="5F31A97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</w:p>
          <w:p w14:paraId="704ACAE0" w14:textId="59B0B7D8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60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</w:tcPr>
          <w:p w14:paraId="4B6EAD36" w14:textId="53F0DD12" w:rsidR="006D6984" w:rsidRPr="006D6984" w:rsidRDefault="006D6984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2943BA"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GoBack"/>
      <w:bookmarkEnd w:id="10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9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lastRenderedPageBreak/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включение обучающихся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Эта работа осуществляется через: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волонтерского корпуса Мининского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Мининский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групп в студенческие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обучающихся: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по возможности каждого обучающегося в ключевые дела вуза в одной из возможных для них ролей: сценаристов, постановщиков,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телевидение Мининского университета «Minin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молодежном общественном объединении осуществляется через: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качестве не только носителей, но и выразителей национальной культуры. </w:t>
      </w:r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рамках международного студенческого сотрудничества осуществляется через: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педагогическую практику, предполагающую взаимодействие с обучающимися с различными возможностями;</w:t>
      </w:r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РУМЦ Мининского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модульная образовательная программа дополнительного образования – программа подготовки волонтеров «Инклюзивное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молодежных движений;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фокус-групповые обсуждения, организуемые в студенческих группах и пр.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Результаты мониторинговых обследований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A1E9F" w14:textId="77777777" w:rsidR="00DD3D85" w:rsidRDefault="00DD3D85" w:rsidP="00E8637C">
      <w:r>
        <w:separator/>
      </w:r>
    </w:p>
  </w:endnote>
  <w:endnote w:type="continuationSeparator" w:id="0">
    <w:p w14:paraId="1154EC3B" w14:textId="77777777" w:rsidR="00DD3D85" w:rsidRDefault="00DD3D85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C5E09" w14:textId="57A1E340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556AB8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72FD7" w14:textId="212D2D63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DC3A44">
      <w:rPr>
        <w:rFonts w:ascii="Times New Roman" w:hAnsi="Times New Roman" w:cs="Times New Roman"/>
        <w:noProof/>
        <w:sz w:val="28"/>
        <w:szCs w:val="28"/>
      </w:rPr>
      <w:t>21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801A3" w14:textId="77777777" w:rsidR="00DD3D85" w:rsidRDefault="00DD3D85" w:rsidP="00E8637C">
      <w:r>
        <w:separator/>
      </w:r>
    </w:p>
  </w:footnote>
  <w:footnote w:type="continuationSeparator" w:id="0">
    <w:p w14:paraId="7F6B5550" w14:textId="77777777" w:rsidR="00DD3D85" w:rsidRDefault="00DD3D85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B411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 w15:restartNumberingAfterBreak="0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 w15:restartNumberingAfterBreak="0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 w15:restartNumberingAfterBreak="0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 w15:restartNumberingAfterBreak="0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 w15:restartNumberingAfterBreak="0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 w15:restartNumberingAfterBreak="0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 w15:restartNumberingAfterBreak="0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 w15:restartNumberingAfterBreak="0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1E213B"/>
    <w:rsid w:val="001E329D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B080B"/>
    <w:rsid w:val="004C136D"/>
    <w:rsid w:val="004D1B08"/>
    <w:rsid w:val="005310CF"/>
    <w:rsid w:val="00550F68"/>
    <w:rsid w:val="00556AB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45AB"/>
    <w:rsid w:val="006D6984"/>
    <w:rsid w:val="006E4039"/>
    <w:rsid w:val="006F0C11"/>
    <w:rsid w:val="006F66D2"/>
    <w:rsid w:val="007741F9"/>
    <w:rsid w:val="007A69B0"/>
    <w:rsid w:val="007B023C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76C29"/>
    <w:rsid w:val="009C1420"/>
    <w:rsid w:val="009C5519"/>
    <w:rsid w:val="00A278B4"/>
    <w:rsid w:val="00A547E5"/>
    <w:rsid w:val="00AA24EE"/>
    <w:rsid w:val="00AF328B"/>
    <w:rsid w:val="00B10470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56CF"/>
    <w:rsid w:val="00C37D76"/>
    <w:rsid w:val="00C42403"/>
    <w:rsid w:val="00C42FE0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DC3A44"/>
    <w:rsid w:val="00DD3D85"/>
    <w:rsid w:val="00E00D9C"/>
    <w:rsid w:val="00E178AA"/>
    <w:rsid w:val="00E84EE3"/>
    <w:rsid w:val="00E8637C"/>
    <w:rsid w:val="00E97119"/>
    <w:rsid w:val="00EB4CB1"/>
    <w:rsid w:val="00EB638D"/>
    <w:rsid w:val="00EC5731"/>
    <w:rsid w:val="00ED30A3"/>
    <w:rsid w:val="00F14FAF"/>
    <w:rsid w:val="00F25FC8"/>
    <w:rsid w:val="00F61D32"/>
    <w:rsid w:val="00F82A6D"/>
    <w:rsid w:val="00F93E9B"/>
    <w:rsid w:val="00FA3702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  <w15:docId w15:val="{10890FE2-2D25-4B13-9B8A-EB6F7ED9E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A3F83-3E4C-4207-8F00-B0BD1E9AC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38</Pages>
  <Words>12712</Words>
  <Characters>72463</Characters>
  <Application>Microsoft Office Word</Application>
  <DocSecurity>0</DocSecurity>
  <Lines>603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14</cp:revision>
  <dcterms:created xsi:type="dcterms:W3CDTF">2021-09-17T06:11:00Z</dcterms:created>
  <dcterms:modified xsi:type="dcterms:W3CDTF">2021-09-17T06:41:00Z</dcterms:modified>
</cp:coreProperties>
</file>