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113EB" w:rsidRDefault="00154B95">
      <w:pPr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154B95">
        <w:rPr>
          <w:rFonts w:ascii="Times New Roman" w:eastAsia="Arial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715125" cy="9305925"/>
            <wp:effectExtent l="0" t="0" r="9525" b="9525"/>
            <wp:docPr id="2" name="Рисунок 2" descr="C:\Users\User\Desktop\Сканы ИЯ 3++\44.03.01 Пед.обр все профили\44.03.01 ПО_БЗ_МЗ_ИЗЗ_ФКЗ_ИЗ_заочная_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ИЯ 3++\44.03.01 Пед.обр все профили\44.03.01 ПО_БЗ_МЗ_ИЗЗ_ФКЗ_ИЗ_заочная_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97" t="7394"/>
                    <a:stretch/>
                  </pic:blipFill>
                  <pic:spPr bwMode="auto">
                    <a:xfrm>
                      <a:off x="0" y="0"/>
                      <a:ext cx="6715125" cy="930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154B95">
        <w:rPr>
          <w:rFonts w:ascii="Times New Roman" w:eastAsia="Arial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715125" cy="9296400"/>
            <wp:effectExtent l="0" t="0" r="9525" b="0"/>
            <wp:docPr id="1" name="Рисунок 1" descr="C:\Users\User\Desktop\Сканы ИЯ 3++\44.03.01 Пед.обр все профили\44.03.01 ПО_БЗ_МЗ_ИЗЗ_ФКЗ_ИЗ_заочная_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ИЯ 3++\44.03.01 Пед.обр все профили\44.03.01 ПО_БЗ_МЗ_ИЗЗ_ФКЗ_ИЗ_заочная_2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97" t="7488"/>
                    <a:stretch/>
                  </pic:blipFill>
                  <pic:spPr bwMode="auto">
                    <a:xfrm>
                      <a:off x="0" y="0"/>
                      <a:ext cx="6715125" cy="92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9464DF" w:rsidRPr="009464DF" w:rsidRDefault="009464DF" w:rsidP="009464DF">
      <w:pPr>
        <w:spacing w:after="120" w:line="276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СОДЕРЖАНИЕ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34"/>
        <w:gridCol w:w="8079"/>
        <w:gridCol w:w="629"/>
      </w:tblGrid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Назначение образовательного модуля………………………………………….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Характеристика образовательного модуля…………………………………….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Структура образовательного модуля……………………………………………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Методические указания для обучающихся по освоению модуля……………..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EF1B1E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EF1B1E" w:rsidRPr="009464DF" w:rsidRDefault="00EF1B1E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5. 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EF1B1E" w:rsidRPr="009464DF" w:rsidRDefault="00EF1B1E" w:rsidP="009464DF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EF1B1E">
              <w:rPr>
                <w:rFonts w:ascii="Times New Roman" w:hAnsi="Times New Roman"/>
                <w:sz w:val="24"/>
                <w:szCs w:val="24"/>
              </w:rPr>
              <w:t>Программы дисциплин образовательного модуля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EF1B1E" w:rsidRDefault="00EF1B1E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9464DF" w:rsidRPr="009464DF" w:rsidTr="000602DE">
        <w:trPr>
          <w:trHeight w:val="1353"/>
        </w:trPr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5.1. Программа дисциплины «</w:t>
            </w:r>
            <w:r w:rsidR="004B7E1E">
              <w:rPr>
                <w:rFonts w:ascii="Times New Roman" w:hAnsi="Times New Roman"/>
                <w:sz w:val="24"/>
                <w:szCs w:val="24"/>
              </w:rPr>
              <w:t>Английский</w:t>
            </w:r>
            <w:r w:rsidRPr="009464DF">
              <w:rPr>
                <w:rFonts w:ascii="Times New Roman" w:hAnsi="Times New Roman"/>
                <w:sz w:val="24"/>
                <w:szCs w:val="24"/>
              </w:rPr>
              <w:t xml:space="preserve"> язык»…………………………….</w:t>
            </w:r>
          </w:p>
          <w:p w:rsidR="009464DF" w:rsidRPr="009464DF" w:rsidRDefault="009464DF" w:rsidP="009464DF">
            <w:pPr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5.2. Программа дисциплины «Второй иностранный язык» …………………..</w:t>
            </w:r>
          </w:p>
          <w:p w:rsidR="009464DF" w:rsidRPr="009464DF" w:rsidRDefault="009464DF" w:rsidP="009464DF">
            <w:pPr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 xml:space="preserve">5.3. Программа дисциплины «Практика перевода иностранных источников» </w:t>
            </w:r>
          </w:p>
          <w:p w:rsidR="009464DF" w:rsidRPr="009464DF" w:rsidRDefault="009464DF" w:rsidP="009464DF">
            <w:pPr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 xml:space="preserve">5.4. Программа дисциплины «Подготовка к экзамену </w:t>
            </w:r>
            <w:r w:rsidRPr="009464DF">
              <w:rPr>
                <w:rFonts w:ascii="Times New Roman" w:hAnsi="Times New Roman"/>
                <w:sz w:val="24"/>
                <w:szCs w:val="24"/>
                <w:lang w:val="en-US"/>
              </w:rPr>
              <w:t>FCE</w:t>
            </w:r>
            <w:r w:rsidRPr="009464DF">
              <w:rPr>
                <w:rFonts w:ascii="Times New Roman" w:hAnsi="Times New Roman"/>
                <w:sz w:val="24"/>
                <w:szCs w:val="24"/>
              </w:rPr>
              <w:t>»………………….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20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1</w:t>
            </w:r>
            <w:r w:rsidR="00E248F4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9464DF" w:rsidRPr="009464DF" w:rsidRDefault="009464DF" w:rsidP="009464DF">
            <w:pPr>
              <w:spacing w:after="20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2</w:t>
            </w:r>
            <w:r w:rsidR="00E248F4">
              <w:rPr>
                <w:rFonts w:ascii="Times New Roman" w:hAnsi="Times New Roman"/>
                <w:sz w:val="24"/>
                <w:szCs w:val="24"/>
              </w:rPr>
              <w:t>6</w:t>
            </w:r>
          </w:p>
          <w:p w:rsidR="009464DF" w:rsidRPr="009464DF" w:rsidRDefault="009464DF" w:rsidP="009464DF">
            <w:pPr>
              <w:spacing w:after="20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3</w:t>
            </w:r>
            <w:r w:rsidR="00E62410">
              <w:rPr>
                <w:rFonts w:ascii="Times New Roman" w:hAnsi="Times New Roman"/>
                <w:sz w:val="24"/>
                <w:szCs w:val="24"/>
              </w:rPr>
              <w:t>4</w:t>
            </w:r>
          </w:p>
          <w:p w:rsidR="009464DF" w:rsidRPr="009464DF" w:rsidRDefault="00E248F4" w:rsidP="009464DF">
            <w:pPr>
              <w:spacing w:after="20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E6241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0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F666DD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Программа практики ………………………………………………</w:t>
            </w:r>
            <w:r w:rsidR="004E5F08">
              <w:rPr>
                <w:rFonts w:ascii="Times New Roman" w:hAnsi="Times New Roman"/>
                <w:sz w:val="24"/>
                <w:szCs w:val="24"/>
              </w:rPr>
              <w:t>…………………4</w:t>
            </w:r>
            <w:r w:rsidR="00F666DD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0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F666DD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Программа итоговой аттестации по модулю……………………</w:t>
            </w:r>
            <w:r w:rsidR="00E248F4">
              <w:rPr>
                <w:rFonts w:ascii="Times New Roman" w:hAnsi="Times New Roman"/>
                <w:sz w:val="24"/>
                <w:szCs w:val="24"/>
              </w:rPr>
              <w:t>…………………</w:t>
            </w:r>
            <w:r w:rsidR="00E62410">
              <w:rPr>
                <w:rFonts w:ascii="Times New Roman" w:hAnsi="Times New Roman"/>
                <w:sz w:val="24"/>
                <w:szCs w:val="24"/>
              </w:rPr>
              <w:t>4</w:t>
            </w:r>
            <w:r w:rsidR="00F666DD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</w:tbl>
    <w:p w:rsidR="009464DF" w:rsidRPr="009464DF" w:rsidRDefault="009464DF" w:rsidP="009464DF">
      <w:pPr>
        <w:spacing w:after="120" w:line="276" w:lineRule="auto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1. НАЗНАЧЕНИЕ МОДУЛЯ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Модуль «К.М.0</w:t>
      </w:r>
      <w:r w:rsidR="006D4B0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.Иностранный язык» ориентирован на подготовку студентов 1-2 курсов бакалавриата</w:t>
      </w: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="00757A04">
        <w:rPr>
          <w:rFonts w:ascii="Times New Roman" w:eastAsia="Arial" w:hAnsi="Times New Roman" w:cs="Times New Roman"/>
          <w:sz w:val="24"/>
          <w:szCs w:val="24"/>
          <w:lang w:eastAsia="ru-RU"/>
        </w:rPr>
        <w:t>не</w:t>
      </w: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педагогических 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профилей, владеющих стартовой коммуникативной компетенцией на уровне А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vertAlign w:val="subscript"/>
          <w:lang w:eastAsia="ru-RU"/>
        </w:rPr>
        <w:t>2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 (предпороговый уровень) по признанной  общеевропейской шкале компетенций. </w:t>
      </w: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В результате изучения модуля бакалавр должен овладеть уровнем В1 в рамках формируемой  коммуникативной компетенции. 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Проекти</w:t>
      </w:r>
      <w:r w:rsidR="006D4B0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рование программы модуля «К.М.05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.Иностранный язык» осуществлено в рамках системного, деятельностного, личностно-ориентированного, компетентностного, коммуникативного  подходов, наиболее соответствующих современным требованиям к организации и качеству подготовки специалиста в условиях модернизации образования.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Согласно </w:t>
      </w: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системному подходу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, все компоненты модуля (базовая дисциплина, дисциплины по выбору, учебные события, аттестация по модулю) тесно взаимосвязаны друг с другом и взаимообусловлены. Изучение студентами комплекса дисциплин обеспечивает формирование навыков и умений общения в устной и письменной формах на иностранном и русском языках для решения задач межличностного и межкультурного взаимодействия. Построение педагогического процесса при реализации модуля – цели, задачи, содержание, принципы, формы, методы, условия и требования, также подчинено системной связи и зависимости.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Деятельностный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подход, положенный в </w:t>
      </w:r>
      <w:r w:rsidR="006D4B0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основу построения модуля «К.М.05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язык», позволяет обеспечить включение студентов в коммуникативную деятельность, создает необходимые условия для поэтапного овладения всеми видами речевой деятельности на иностранном языке и навыками использования речевого этикета согласно национальным особенностям культуры страны изучаемого языка в ситуациях различных сфер общения, а также для развития интеллектуальных способностей учащихся и овладения ими определенными видами будущей профессиональной деятельности. 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Реализация модуля предполагает </w:t>
      </w: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личностностно-ориентированный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</w:t>
      </w: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 xml:space="preserve">подход 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при организации образовательного процесса,  что означает направленность на личность студентов. Личность выступает в качестве субъекта деятельности, она формируется в деятельности и в общении с другими людьми и сама определяет характер и особенности протекания этих процессов. </w:t>
      </w:r>
    </w:p>
    <w:p w:rsidR="009464DF" w:rsidRPr="009464DF" w:rsidRDefault="006D4B0E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Модуль «К.М.05</w:t>
      </w:r>
      <w:r w:rsidR="009464DF"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 строится в соответствии с </w:t>
      </w:r>
      <w:r w:rsidR="009464DF"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компетентностным подходом</w:t>
      </w:r>
      <w:r w:rsidR="009464DF"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, предполагающим  формирование у студентов иноязычной коммуникативной компетенции. Процесс обучения иностранному языку, основанный на компетентностном подходе, направлен на формирование способности осуществлять иноязычное общение в условиях межличностной и межкультурной коммуникации.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Цель </w:t>
      </w: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коммуникативного подхода</w:t>
      </w:r>
      <w:r w:rsidRPr="009464DF">
        <w:rPr>
          <w:rFonts w:ascii="Times New Roman" w:eastAsia="Arial" w:hAnsi="Times New Roman" w:cs="Times New Roman"/>
          <w:b/>
          <w:i/>
          <w:sz w:val="24"/>
          <w:szCs w:val="24"/>
          <w:highlight w:val="white"/>
          <w:lang w:eastAsia="ru-RU"/>
        </w:rPr>
        <w:t xml:space="preserve"> 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заключается в том, чтобы заинтересовать учащихся в изучении иностранного языка посредством накопления и расширения их знаний и опыта. Коммуникативное обучение языку подчеркивает важность развития способности учащихся и их желание точно и к месту использовать изучаемый иностранный язык  для целей эффективного общения. Коммуникативные способности студентов развиваются посредством их вовлечения в решение широкого круга значимых, имеющих смысл и достижимых коммуникативных задач, которые представляют собой модель процесса общения. 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 xml:space="preserve"> </w:t>
      </w: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 ХАРАКТЕРИСТИКА МОДУЛЯ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2.1. Образовательные цели и задачи</w:t>
      </w:r>
    </w:p>
    <w:p w:rsidR="009464DF" w:rsidRPr="009464DF" w:rsidRDefault="006D4B0E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Модуль «К.М.05</w:t>
      </w:r>
      <w:r w:rsidR="009464DF"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 ставит своей </w:t>
      </w:r>
      <w:r w:rsidR="009464DF"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целью</w:t>
      </w:r>
      <w:r w:rsidR="009464DF"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создать условия для формирования и развития способности к устной и письменной коммуникации на иностранном языке и применения полученных знаний для решения задач межличностного и межкультурного общения.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Для достижения поставленной цели необходимо решить следующие </w:t>
      </w: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задачи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:</w:t>
      </w:r>
    </w:p>
    <w:p w:rsidR="009464DF" w:rsidRPr="009464DF" w:rsidRDefault="009464DF" w:rsidP="009464DF">
      <w:pPr>
        <w:spacing w:after="0" w:line="276" w:lineRule="auto"/>
        <w:ind w:left="-3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1. Обеспечить условия для развития умений логически верно, аргументировано и ясно строить устную и письменную речь и формировать у студентов готовность к коммуникации в письменной и устной форме с целью межличностного и межкультурного взаимодействия</w:t>
      </w:r>
    </w:p>
    <w:p w:rsidR="009464DF" w:rsidRPr="009464DF" w:rsidRDefault="009464DF" w:rsidP="009464DF">
      <w:pPr>
        <w:spacing w:after="0" w:line="276" w:lineRule="auto"/>
        <w:ind w:left="-3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2. Способствовать развитию умений  воспринимать и обрабатывать в соответствии с поставленной целью различную информацию  на иностранном языке, полученную из печатаных и электронных источников в рамках социокультурной сфер общения для решения коммуникативных задач.</w:t>
      </w:r>
    </w:p>
    <w:p w:rsidR="009464DF" w:rsidRPr="009464DF" w:rsidRDefault="009464DF" w:rsidP="009464DF">
      <w:pPr>
        <w:spacing w:after="0" w:line="276" w:lineRule="auto"/>
        <w:ind w:left="-30" w:hanging="2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firstLine="54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</w:t>
      </w: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2.2. Образовательные результаты (ОР) выпускника</w:t>
      </w:r>
    </w:p>
    <w:tbl>
      <w:tblPr>
        <w:tblW w:w="9781" w:type="dxa"/>
        <w:tblInd w:w="1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1"/>
        <w:gridCol w:w="1984"/>
        <w:gridCol w:w="2977"/>
        <w:gridCol w:w="1985"/>
        <w:gridCol w:w="2094"/>
      </w:tblGrid>
      <w:tr w:rsidR="009464DF" w:rsidRPr="009464DF" w:rsidTr="00DF0DB4"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42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Код</w:t>
            </w:r>
          </w:p>
        </w:tc>
        <w:tc>
          <w:tcPr>
            <w:tcW w:w="1984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140" w:right="14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Содержание образовательных результатов</w:t>
            </w:r>
          </w:p>
        </w:tc>
        <w:tc>
          <w:tcPr>
            <w:tcW w:w="2977" w:type="dxa"/>
            <w:tcBorders>
              <w:top w:val="single" w:sz="8" w:space="0" w:color="000000"/>
              <w:bottom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5E5296" w:rsidP="009464DF">
            <w:pPr>
              <w:spacing w:after="0" w:line="276" w:lineRule="auto"/>
              <w:ind w:left="140" w:right="14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98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140" w:right="14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Методы обучения</w:t>
            </w:r>
          </w:p>
        </w:tc>
        <w:tc>
          <w:tcPr>
            <w:tcW w:w="2094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140" w:right="14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Средства оценивания  образовательных результатов</w:t>
            </w:r>
          </w:p>
        </w:tc>
      </w:tr>
      <w:tr w:rsidR="00DF0DB4" w:rsidRPr="009464DF" w:rsidTr="00DF0DB4">
        <w:tc>
          <w:tcPr>
            <w:tcW w:w="74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F0DB4" w:rsidRPr="009464DF" w:rsidRDefault="00DF0DB4" w:rsidP="00DF0DB4">
            <w:pPr>
              <w:spacing w:after="0" w:line="276" w:lineRule="auto"/>
              <w:ind w:right="42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 1</w:t>
            </w:r>
          </w:p>
        </w:tc>
        <w:tc>
          <w:tcPr>
            <w:tcW w:w="198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F0DB4" w:rsidRPr="009464DF" w:rsidRDefault="00DF0DB4" w:rsidP="00DF0DB4">
            <w:pPr>
              <w:spacing w:after="0" w:line="276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2977" w:type="dxa"/>
            <w:tcBorders>
              <w:bottom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E5296" w:rsidRPr="005E5296" w:rsidRDefault="005E5296" w:rsidP="005E52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E5296">
              <w:rPr>
                <w:rFonts w:ascii="Times New Roman" w:hAnsi="Times New Roman"/>
              </w:rPr>
              <w:t xml:space="preserve">УК-4.1: Использует иностранный язык в межличностном общении и  профессиональной деятельности, выбирая соответствующие вербальные и невербальные средства коммуникации. </w:t>
            </w:r>
          </w:p>
          <w:p w:rsidR="005E5296" w:rsidRPr="005E5296" w:rsidRDefault="005E5296" w:rsidP="005E52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E5296">
              <w:rPr>
                <w:rFonts w:ascii="Times New Roman" w:hAnsi="Times New Roman"/>
              </w:rPr>
              <w:t>УК-4.2</w:t>
            </w:r>
          </w:p>
          <w:p w:rsidR="005E5296" w:rsidRPr="005E5296" w:rsidRDefault="005E5296" w:rsidP="005E52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E5296">
              <w:rPr>
                <w:rFonts w:ascii="Times New Roman" w:hAnsi="Times New Roman"/>
              </w:rPr>
              <w:t>Реализует на иностранном языке коммуникативные намерения устно и письменно.</w:t>
            </w:r>
          </w:p>
          <w:p w:rsidR="005E5296" w:rsidRPr="005E5296" w:rsidRDefault="005E5296" w:rsidP="005E52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5E5296">
              <w:rPr>
                <w:rFonts w:ascii="Times New Roman" w:hAnsi="Times New Roman"/>
              </w:rPr>
              <w:t xml:space="preserve">УК-4.3 </w:t>
            </w:r>
            <w:r w:rsidRPr="005E5296">
              <w:rPr>
                <w:rFonts w:ascii="Times New Roman" w:hAnsi="Times New Roman" w:cs="Times New Roman"/>
              </w:rPr>
              <w:t>Составляет различные тексты для академических и профессиональных целей на русском и иностранном языке</w:t>
            </w:r>
          </w:p>
          <w:p w:rsidR="00DF0DB4" w:rsidRPr="005E5296" w:rsidRDefault="00DF0DB4" w:rsidP="00DF0DB4">
            <w:pPr>
              <w:spacing w:after="0" w:line="240" w:lineRule="auto"/>
              <w:ind w:left="140" w:right="14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 xml:space="preserve"> Практические занятия; 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групповая дискуссия самостоятельная работа;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br/>
              <w:t>метод проектов,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учебная игра;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деловая игра; тренинг; кейс-стади; презентация</w:t>
            </w:r>
          </w:p>
        </w:tc>
        <w:tc>
          <w:tcPr>
            <w:tcW w:w="209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собеседование/опрос;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презентация; устная речь (перевод), 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творческое письменное задание.</w:t>
            </w:r>
          </w:p>
        </w:tc>
      </w:tr>
      <w:tr w:rsidR="00DF0DB4" w:rsidRPr="009464DF" w:rsidTr="00DF0DB4">
        <w:tc>
          <w:tcPr>
            <w:tcW w:w="74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F0DB4" w:rsidRPr="009464DF" w:rsidRDefault="00DF0DB4" w:rsidP="00DF0DB4">
            <w:pPr>
              <w:spacing w:after="0" w:line="276" w:lineRule="auto"/>
              <w:ind w:left="-100" w:right="14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highlight w:val="white"/>
                <w:lang w:eastAsia="ru-RU"/>
              </w:rPr>
              <w:t xml:space="preserve"> 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 2</w:t>
            </w:r>
          </w:p>
        </w:tc>
        <w:tc>
          <w:tcPr>
            <w:tcW w:w="198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F0DB4" w:rsidRPr="009464DF" w:rsidRDefault="00DF0DB4" w:rsidP="00DF0DB4">
            <w:pPr>
              <w:spacing w:after="0" w:line="276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демонстрирует способность находить, воспринимать  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и использовать информацию на иностранном языке, полученную из печатных и электронных источников  в рамках социокультурного общения для решения коммуникативных задач</w:t>
            </w:r>
          </w:p>
        </w:tc>
        <w:tc>
          <w:tcPr>
            <w:tcW w:w="2977" w:type="dxa"/>
            <w:tcBorders>
              <w:bottom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E5296" w:rsidRPr="005E5296" w:rsidRDefault="005E5296" w:rsidP="005E52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E5296">
              <w:rPr>
                <w:rFonts w:ascii="Times New Roman" w:hAnsi="Times New Roman"/>
              </w:rPr>
              <w:lastRenderedPageBreak/>
              <w:t xml:space="preserve">УК-4.1: Использует иностранный язык в межличностном общении и  профессиональной деятельности, выбирая </w:t>
            </w:r>
            <w:r w:rsidRPr="005E5296">
              <w:rPr>
                <w:rFonts w:ascii="Times New Roman" w:hAnsi="Times New Roman"/>
              </w:rPr>
              <w:lastRenderedPageBreak/>
              <w:t xml:space="preserve">соответствующие вербальные и невербальные средства коммуникации. </w:t>
            </w:r>
          </w:p>
          <w:p w:rsidR="005E5296" w:rsidRPr="005E5296" w:rsidRDefault="005E5296" w:rsidP="005E52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E5296">
              <w:rPr>
                <w:rFonts w:ascii="Times New Roman" w:hAnsi="Times New Roman"/>
              </w:rPr>
              <w:t>УК-4.2</w:t>
            </w:r>
          </w:p>
          <w:p w:rsidR="005E5296" w:rsidRPr="005E5296" w:rsidRDefault="005E5296" w:rsidP="005E52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E5296">
              <w:rPr>
                <w:rFonts w:ascii="Times New Roman" w:hAnsi="Times New Roman"/>
              </w:rPr>
              <w:t>Реализует на иностранном языке коммуникативные намерения устно и письменно.</w:t>
            </w:r>
          </w:p>
          <w:p w:rsidR="005E5296" w:rsidRPr="005E5296" w:rsidRDefault="005E5296" w:rsidP="005E52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5E5296">
              <w:rPr>
                <w:rFonts w:ascii="Times New Roman" w:hAnsi="Times New Roman"/>
              </w:rPr>
              <w:t xml:space="preserve">УК-4.3 </w:t>
            </w:r>
            <w:r w:rsidRPr="005E5296">
              <w:rPr>
                <w:rFonts w:ascii="Times New Roman" w:hAnsi="Times New Roman" w:cs="Times New Roman"/>
              </w:rPr>
              <w:t>Составляет различные тексты для академических и профессиональных целей на русском и иностранном языке</w:t>
            </w:r>
          </w:p>
          <w:p w:rsidR="00DF0DB4" w:rsidRPr="003750BC" w:rsidRDefault="00DF0DB4" w:rsidP="00DF0DB4">
            <w:pPr>
              <w:spacing w:after="0" w:line="240" w:lineRule="auto"/>
              <w:ind w:left="140" w:right="14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lastRenderedPageBreak/>
              <w:t xml:space="preserve">Практические занятия; 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самостоятельная работа;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br/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lastRenderedPageBreak/>
              <w:t>метод проектов,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учебная игра;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деловая игра; тренинг; кейс-стади; презентация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9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тест; контрольная работа;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собеседование/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опрос;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презентация; устная речь (перевод), </w:t>
            </w:r>
          </w:p>
          <w:p w:rsidR="00DF0DB4" w:rsidRPr="009464DF" w:rsidRDefault="00DF0DB4" w:rsidP="00DF0DB4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творческое письменное задание.</w:t>
            </w:r>
          </w:p>
        </w:tc>
      </w:tr>
    </w:tbl>
    <w:p w:rsid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</w:pPr>
    </w:p>
    <w:p w:rsidR="00DF0DB4" w:rsidRPr="009464DF" w:rsidRDefault="00DF0DB4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</w:pP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 3. Руководитель и преподаватели модуля</w:t>
      </w:r>
    </w:p>
    <w:p w:rsidR="00F13A9C" w:rsidRDefault="00F13A9C" w:rsidP="00F13A9C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Руководитель: </w:t>
      </w:r>
    </w:p>
    <w:p w:rsidR="00F13A9C" w:rsidRDefault="00F13A9C" w:rsidP="00F13A9C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Минеева О.А. к.п</w:t>
      </w:r>
      <w:r w:rsidR="004E5F08">
        <w:rPr>
          <w:rFonts w:ascii="Times New Roman" w:eastAsia="Arial" w:hAnsi="Times New Roman" w:cs="Times New Roman"/>
          <w:sz w:val="24"/>
          <w:szCs w:val="24"/>
          <w:lang w:eastAsia="ru-RU"/>
        </w:rPr>
        <w:t>ед</w:t>
      </w: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.н., доцент, кафедра иноязычной профессиональной коммуникации, НГПУ</w:t>
      </w:r>
    </w:p>
    <w:p w:rsidR="00F13A9C" w:rsidRDefault="00F13A9C" w:rsidP="00F13A9C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Преподаватели: </w:t>
      </w:r>
    </w:p>
    <w:p w:rsidR="00DF0DB4" w:rsidRPr="00DF0DB4" w:rsidRDefault="00DF0DB4" w:rsidP="00DF0DB4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DF0DB4">
        <w:rPr>
          <w:rFonts w:ascii="Times New Roman" w:eastAsia="Arial" w:hAnsi="Times New Roman" w:cs="Times New Roman"/>
          <w:sz w:val="24"/>
          <w:szCs w:val="24"/>
          <w:lang w:eastAsia="ru-RU"/>
        </w:rPr>
        <w:t>Безденежных Н.Н., к.психол.н., доцент, кафедра иноязычной профессиональной коммуникации, НГПУ</w:t>
      </w:r>
    </w:p>
    <w:p w:rsidR="00F13A9C" w:rsidRDefault="00F13A9C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</w:pP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2.4. Статус образовательного модуля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Модуль </w:t>
      </w:r>
      <w:r w:rsidR="006D4B0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«К.М.05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. Иностранный язык» является обязательным в структуре программы универсального бакалавриата.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Включение студентов в содержание данного модуля возможно при условии овладения студентами школьного курса иностранного языка и предусматривает  владение  иноязычной коммуникативной компетенцией на минимальном уровне А2 по признанной  общеевропейской шкале компетенций. 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Для освоения модуля студент должен: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Знать</w:t>
      </w: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: базовый  лексический минимум бытовой и социально-культурной сфер общения.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Уметь</w:t>
      </w: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: поддерживать  диалогическое общение в повседневных ситуациях при замедленном темпе речи и перефразировании отдельных фраз; строить монологические высказывания о себе, своем окружении, передавать содержание прочитанного (как с опорой на текст, так и без него).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Владеть</w:t>
      </w: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: элементарными навыками и умениями читать и понимать адаптированные тексты разных видов и жанров, с различной степенью охвата их содержания; порождать несложные устные и письменные тексты в социально-культурной сфере общения.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Одним из возможных выходов из модуля </w:t>
      </w:r>
      <w:r w:rsidR="006D4B0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«К.М.05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 является более глубокая профессиональная иноязычная подготовка по другим модулям профессионального цикла. </w:t>
      </w:r>
    </w:p>
    <w:p w:rsid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DD230C" w:rsidRDefault="00DD230C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 xml:space="preserve"> 2.5. Трудоемкость модуля</w:t>
      </w:r>
    </w:p>
    <w:tbl>
      <w:tblPr>
        <w:tblW w:w="9639" w:type="dxa"/>
        <w:tblInd w:w="4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30"/>
        <w:gridCol w:w="2409"/>
      </w:tblGrid>
      <w:tr w:rsidR="009464DF" w:rsidRPr="009464DF" w:rsidTr="000602DE">
        <w:tc>
          <w:tcPr>
            <w:tcW w:w="72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 xml:space="preserve"> Трудоемкость модуля</w:t>
            </w:r>
          </w:p>
        </w:tc>
        <w:tc>
          <w:tcPr>
            <w:tcW w:w="2409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Час./з.е.</w:t>
            </w:r>
          </w:p>
        </w:tc>
      </w:tr>
      <w:tr w:rsidR="009464DF" w:rsidRPr="009464DF" w:rsidTr="000602DE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Всего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6D4B0E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432/12</w:t>
            </w:r>
          </w:p>
        </w:tc>
      </w:tr>
      <w:tr w:rsidR="009464DF" w:rsidRPr="009464DF" w:rsidTr="000602DE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 т.ч. контактная работа с преподавателем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6D4B0E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46</w:t>
            </w:r>
            <w:r w:rsid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/1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,3</w:t>
            </w:r>
          </w:p>
        </w:tc>
      </w:tr>
      <w:tr w:rsidR="009464DF" w:rsidRPr="009464DF" w:rsidTr="00501E8C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02D26" w:rsidP="009464DF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 т.ч. самостоятельная работа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/контроль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6D4B0E" w:rsidP="006D4B0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386</w:t>
            </w:r>
            <w:r w:rsid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10,7</w:t>
            </w:r>
          </w:p>
        </w:tc>
      </w:tr>
      <w:tr w:rsidR="00137F23" w:rsidRPr="009464DF" w:rsidTr="00501E8C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137F23" w:rsidRPr="009464DF" w:rsidRDefault="00137F23" w:rsidP="009464DF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практика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137F23" w:rsidRDefault="00137F23" w:rsidP="006D4B0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9464DF" w:rsidRPr="009464DF" w:rsidTr="00501E8C">
        <w:tc>
          <w:tcPr>
            <w:tcW w:w="723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итоговая аттестация</w:t>
            </w:r>
            <w:r w:rsidR="00902D2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по модулю</w:t>
            </w:r>
          </w:p>
        </w:tc>
        <w:tc>
          <w:tcPr>
            <w:tcW w:w="2409" w:type="dxa"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B418FA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9464DF" w:rsidRDefault="009464DF" w:rsidP="009464DF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A298B" w:rsidRDefault="00EA298B" w:rsidP="009464DF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A298B" w:rsidRPr="009464DF" w:rsidRDefault="00EA298B" w:rsidP="009464DF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  <w:sectPr w:rsidR="00EE4F83" w:rsidRPr="00EE4F83"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E4F83" w:rsidRPr="00EE4F83" w:rsidRDefault="00EE4F83" w:rsidP="00EE4F83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3. СТРУКТУРА МОДУЛЯ</w:t>
      </w:r>
    </w:p>
    <w:p w:rsidR="00EE4F83" w:rsidRPr="00EE4F83" w:rsidRDefault="00EE4F83" w:rsidP="00EE4F83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«Иностранный язык»</w:t>
      </w:r>
    </w:p>
    <w:p w:rsidR="00EE4F83" w:rsidRPr="00EE4F83" w:rsidRDefault="00EE4F83" w:rsidP="00EE4F83">
      <w:pPr>
        <w:spacing w:after="0" w:line="276" w:lineRule="auto"/>
        <w:ind w:left="1060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 xml:space="preserve"> </w:t>
      </w:r>
    </w:p>
    <w:tbl>
      <w:tblPr>
        <w:tblW w:w="14244" w:type="dxa"/>
        <w:tblInd w:w="1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2"/>
        <w:gridCol w:w="1683"/>
        <w:gridCol w:w="901"/>
        <w:gridCol w:w="1446"/>
        <w:gridCol w:w="1943"/>
        <w:gridCol w:w="1375"/>
        <w:gridCol w:w="1469"/>
        <w:gridCol w:w="1232"/>
        <w:gridCol w:w="1209"/>
        <w:gridCol w:w="1754"/>
      </w:tblGrid>
      <w:tr w:rsidR="00EE4F83" w:rsidRPr="00EE4F83" w:rsidTr="00B418FA">
        <w:trPr>
          <w:trHeight w:val="302"/>
        </w:trPr>
        <w:tc>
          <w:tcPr>
            <w:tcW w:w="123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1683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7134" w:type="dxa"/>
            <w:gridSpan w:val="5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232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09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754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EE4F83" w:rsidRPr="00EE4F83" w:rsidTr="00EE4F83">
        <w:trPr>
          <w:trHeight w:val="119"/>
        </w:trPr>
        <w:tc>
          <w:tcPr>
            <w:tcW w:w="1232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3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01" w:type="dxa"/>
            <w:vMerge w:val="restart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3389" w:type="dxa"/>
            <w:gridSpan w:val="2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75" w:type="dxa"/>
            <w:vMerge w:val="restart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  <w:r w:rsidR="00137F2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/контроль</w:t>
            </w:r>
          </w:p>
        </w:tc>
        <w:tc>
          <w:tcPr>
            <w:tcW w:w="1469" w:type="dxa"/>
            <w:vMerge w:val="restart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232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5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E4F83" w:rsidRPr="00EE4F83" w:rsidTr="00EE4F83">
        <w:trPr>
          <w:trHeight w:val="119"/>
        </w:trPr>
        <w:tc>
          <w:tcPr>
            <w:tcW w:w="1232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3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01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94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Контактная СР (в т.ч.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75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9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2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5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E4F83" w:rsidRPr="00EE4F83" w:rsidTr="00B418FA">
        <w:trPr>
          <w:trHeight w:val="231"/>
        </w:trPr>
        <w:tc>
          <w:tcPr>
            <w:tcW w:w="14244" w:type="dxa"/>
            <w:gridSpan w:val="10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720" w:hanging="360"/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  <w:t>1.  Дисциплины, обязательные для изучения</w:t>
            </w:r>
          </w:p>
        </w:tc>
      </w:tr>
      <w:tr w:rsidR="00EE4F83" w:rsidRPr="00EE4F83" w:rsidTr="00EE4F83">
        <w:trPr>
          <w:trHeight w:val="924"/>
        </w:trPr>
        <w:tc>
          <w:tcPr>
            <w:tcW w:w="123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B418FA" w:rsidP="006D4B0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C66908">
              <w:rPr>
                <w:rFonts w:ascii="Times New Roman" w:eastAsia="Arial" w:hAnsi="Times New Roman"/>
                <w:szCs w:val="24"/>
                <w:lang w:eastAsia="ru-RU"/>
              </w:rPr>
              <w:t>К.М.0</w:t>
            </w:r>
            <w:r w:rsidR="006D4B0E">
              <w:rPr>
                <w:rFonts w:ascii="Times New Roman" w:eastAsia="Arial" w:hAnsi="Times New Roman"/>
                <w:szCs w:val="24"/>
                <w:lang w:eastAsia="ru-RU"/>
              </w:rPr>
              <w:t>5</w:t>
            </w:r>
            <w:r w:rsidRPr="00C66908">
              <w:rPr>
                <w:rFonts w:ascii="Times New Roman" w:eastAsia="Arial" w:hAnsi="Times New Roman"/>
                <w:szCs w:val="24"/>
                <w:lang w:eastAsia="ru-RU"/>
              </w:rPr>
              <w:t>.01</w:t>
            </w:r>
          </w:p>
        </w:tc>
        <w:tc>
          <w:tcPr>
            <w:tcW w:w="168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4B7E1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Английский</w:t>
            </w:r>
            <w:r w:rsidR="00EE4F83"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язык</w:t>
            </w:r>
          </w:p>
        </w:tc>
        <w:tc>
          <w:tcPr>
            <w:tcW w:w="901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6D4B0E" w:rsidP="00EE4F83">
            <w:pPr>
              <w:widowControl w:val="0"/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288</w:t>
            </w:r>
          </w:p>
        </w:tc>
        <w:tc>
          <w:tcPr>
            <w:tcW w:w="144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6D4B0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94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6D4B0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3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6D4B0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239</w:t>
            </w:r>
            <w:r w:rsidR="00137F2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/17</w:t>
            </w:r>
          </w:p>
        </w:tc>
        <w:tc>
          <w:tcPr>
            <w:tcW w:w="146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4944EF" w:rsidP="006D4B0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 (</w:t>
            </w:r>
            <w:r w:rsidR="006D4B0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), </w:t>
            </w:r>
            <w:r w:rsidR="00137F2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К(2</w:t>
            </w:r>
            <w:r w:rsidR="004B7E1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), Э </w:t>
            </w:r>
            <w:r w:rsidR="006D4B0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(</w:t>
            </w:r>
            <w:r w:rsidR="00137F2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  <w:r w:rsidR="00DD230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23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4B7E1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  <w:r w:rsidR="00137F2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,2</w:t>
            </w:r>
            <w:r w:rsidR="00E3736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**</w:t>
            </w:r>
          </w:p>
        </w:tc>
        <w:tc>
          <w:tcPr>
            <w:tcW w:w="175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</w:tr>
      <w:tr w:rsidR="00EE4F83" w:rsidRPr="00EE4F83" w:rsidTr="00B418FA">
        <w:trPr>
          <w:trHeight w:val="231"/>
        </w:trPr>
        <w:tc>
          <w:tcPr>
            <w:tcW w:w="14244" w:type="dxa"/>
            <w:gridSpan w:val="10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firstLine="320"/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  <w:t>2. Дисциплины по выбору (выбрать 1 из 3)</w:t>
            </w:r>
          </w:p>
        </w:tc>
      </w:tr>
      <w:tr w:rsidR="00EE4F83" w:rsidRPr="00EE4F83" w:rsidTr="00EE4F83">
        <w:trPr>
          <w:trHeight w:val="906"/>
        </w:trPr>
        <w:tc>
          <w:tcPr>
            <w:tcW w:w="123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6D4B0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Cs w:val="24"/>
                <w:lang w:eastAsia="ru-RU"/>
              </w:rPr>
              <w:t>К.М.05</w:t>
            </w:r>
            <w:r w:rsidR="00B418FA" w:rsidRPr="00C66908">
              <w:rPr>
                <w:rFonts w:ascii="Times New Roman" w:eastAsia="Arial" w:hAnsi="Times New Roman"/>
                <w:szCs w:val="24"/>
                <w:lang w:eastAsia="ru-RU"/>
              </w:rPr>
              <w:t>.ДВ.01.</w:t>
            </w:r>
            <w:r w:rsidR="00B418FA">
              <w:rPr>
                <w:rFonts w:ascii="Times New Roman" w:eastAsia="Arial" w:hAnsi="Times New Roman"/>
                <w:szCs w:val="24"/>
                <w:lang w:eastAsia="ru-RU"/>
              </w:rPr>
              <w:t>0</w:t>
            </w:r>
            <w:r w:rsidR="00B418FA" w:rsidRPr="00C66908">
              <w:rPr>
                <w:rFonts w:ascii="Times New Roman" w:eastAsia="Arial" w:hAnsi="Times New Roman"/>
                <w:szCs w:val="24"/>
                <w:lang w:eastAsia="ru-RU"/>
              </w:rPr>
              <w:t>1</w:t>
            </w:r>
          </w:p>
        </w:tc>
        <w:tc>
          <w:tcPr>
            <w:tcW w:w="168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DA3FC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Второй иностранный язык </w:t>
            </w:r>
          </w:p>
        </w:tc>
        <w:tc>
          <w:tcPr>
            <w:tcW w:w="901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4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6D4B0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94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0602D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3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6D4B0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121</w:t>
            </w:r>
            <w:r w:rsidR="00137F2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/9</w:t>
            </w:r>
          </w:p>
        </w:tc>
        <w:tc>
          <w:tcPr>
            <w:tcW w:w="146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4944EF" w:rsidP="006D4B0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</w:t>
            </w:r>
            <w:r w:rsidR="00DD230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3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137F2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  <w:r w:rsidR="00E3736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**</w:t>
            </w:r>
          </w:p>
        </w:tc>
        <w:tc>
          <w:tcPr>
            <w:tcW w:w="175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</w:tr>
      <w:tr w:rsidR="00EE4F83" w:rsidRPr="00EE4F83" w:rsidTr="00EE4F83">
        <w:trPr>
          <w:trHeight w:val="1368"/>
        </w:trPr>
        <w:tc>
          <w:tcPr>
            <w:tcW w:w="123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6D4B0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Cs w:val="24"/>
                <w:lang w:eastAsia="ru-RU"/>
              </w:rPr>
              <w:t>К.М.05</w:t>
            </w:r>
            <w:r w:rsidR="00B418FA" w:rsidRPr="00C66908">
              <w:rPr>
                <w:rFonts w:ascii="Times New Roman" w:eastAsia="Arial" w:hAnsi="Times New Roman"/>
                <w:szCs w:val="24"/>
                <w:lang w:eastAsia="ru-RU"/>
              </w:rPr>
              <w:t>.ДВ.01.02</w:t>
            </w:r>
          </w:p>
        </w:tc>
        <w:tc>
          <w:tcPr>
            <w:tcW w:w="168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DA3FC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Практика перевода иностранных источников</w:t>
            </w:r>
          </w:p>
        </w:tc>
        <w:tc>
          <w:tcPr>
            <w:tcW w:w="901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4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6D4B0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94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0602D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3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0602DE" w:rsidP="006D4B0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  <w:r w:rsidR="006D4B0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  <w:r w:rsidR="00DF0DB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  <w:r w:rsidR="00137F2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/9</w:t>
            </w:r>
          </w:p>
        </w:tc>
        <w:tc>
          <w:tcPr>
            <w:tcW w:w="146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4944EF" w:rsidP="006D4B0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</w:t>
            </w:r>
          </w:p>
        </w:tc>
        <w:tc>
          <w:tcPr>
            <w:tcW w:w="123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137F2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  <w:r w:rsidR="00E3736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**</w:t>
            </w:r>
          </w:p>
        </w:tc>
        <w:tc>
          <w:tcPr>
            <w:tcW w:w="175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</w:tr>
      <w:tr w:rsidR="00EE4F83" w:rsidRPr="00EE4F83" w:rsidTr="00B418FA">
        <w:trPr>
          <w:trHeight w:val="119"/>
        </w:trPr>
        <w:tc>
          <w:tcPr>
            <w:tcW w:w="1232" w:type="dxa"/>
            <w:tcBorders>
              <w:left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6D4B0E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Cs w:val="24"/>
                <w:lang w:eastAsia="ru-RU"/>
              </w:rPr>
              <w:t>К.М.05</w:t>
            </w:r>
            <w:r w:rsidR="00B418FA" w:rsidRPr="00C66908">
              <w:rPr>
                <w:rFonts w:ascii="Times New Roman" w:eastAsia="Arial" w:hAnsi="Times New Roman"/>
                <w:szCs w:val="24"/>
                <w:lang w:eastAsia="ru-RU"/>
              </w:rPr>
              <w:t>.ДВ.01.03</w:t>
            </w:r>
          </w:p>
        </w:tc>
        <w:tc>
          <w:tcPr>
            <w:tcW w:w="1683" w:type="dxa"/>
            <w:tcBorders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Подготовка к экзамену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FCE</w:t>
            </w:r>
          </w:p>
        </w:tc>
        <w:tc>
          <w:tcPr>
            <w:tcW w:w="901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46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6D4B0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  <w:r w:rsidR="00DF0DB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43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0602DE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375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0602DE" w:rsidP="006D4B0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  <w:r w:rsidR="006D4B0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  <w:r w:rsidR="00DF0DB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  <w:r w:rsidR="00137F2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/9</w:t>
            </w:r>
          </w:p>
        </w:tc>
        <w:tc>
          <w:tcPr>
            <w:tcW w:w="1469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4944EF" w:rsidP="006D4B0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</w:t>
            </w:r>
          </w:p>
        </w:tc>
        <w:tc>
          <w:tcPr>
            <w:tcW w:w="1232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9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137F2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  <w:r w:rsidR="00E3736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**</w:t>
            </w:r>
          </w:p>
        </w:tc>
        <w:tc>
          <w:tcPr>
            <w:tcW w:w="1754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.1</w:t>
            </w:r>
          </w:p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.2</w:t>
            </w:r>
          </w:p>
        </w:tc>
      </w:tr>
      <w:tr w:rsidR="00087BFE" w:rsidRPr="00EE4F83" w:rsidTr="004B7E1E">
        <w:trPr>
          <w:trHeight w:val="119"/>
        </w:trPr>
        <w:tc>
          <w:tcPr>
            <w:tcW w:w="14244" w:type="dxa"/>
            <w:gridSpan w:val="10"/>
            <w:tcBorders>
              <w:left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087BFE" w:rsidRDefault="00087BFE" w:rsidP="00B418FA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3.ПРАКТИКА – не предусмотрена</w:t>
            </w:r>
          </w:p>
        </w:tc>
      </w:tr>
      <w:tr w:rsidR="00B418FA" w:rsidRPr="00EE4F83" w:rsidTr="004B7E1E">
        <w:trPr>
          <w:trHeight w:val="119"/>
        </w:trPr>
        <w:tc>
          <w:tcPr>
            <w:tcW w:w="14244" w:type="dxa"/>
            <w:gridSpan w:val="10"/>
            <w:tcBorders>
              <w:left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B418FA" w:rsidRPr="00EE4F83" w:rsidRDefault="00087BFE" w:rsidP="00B418FA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  <w:r w:rsidR="00B418F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.АТТЕСТАЦИЯ</w:t>
            </w:r>
          </w:p>
        </w:tc>
      </w:tr>
      <w:tr w:rsidR="00B418FA" w:rsidRPr="00EE4F83" w:rsidTr="00EE4F83">
        <w:trPr>
          <w:trHeight w:val="119"/>
        </w:trPr>
        <w:tc>
          <w:tcPr>
            <w:tcW w:w="123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B418FA" w:rsidRPr="00C66908" w:rsidRDefault="006D4B0E" w:rsidP="00D53BD3">
            <w:pPr>
              <w:spacing w:after="0" w:line="276" w:lineRule="auto"/>
              <w:jc w:val="center"/>
              <w:rPr>
                <w:rFonts w:ascii="Times New Roman" w:eastAsia="Arial" w:hAnsi="Times New Roman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К.М.05</w:t>
            </w:r>
            <w:r w:rsidR="00B418FA"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.02(К)</w:t>
            </w:r>
          </w:p>
        </w:tc>
        <w:tc>
          <w:tcPr>
            <w:tcW w:w="168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B418FA" w:rsidRPr="00EE4F83" w:rsidRDefault="00B418FA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Экзамен по модулю «Иностранный язык»</w:t>
            </w:r>
          </w:p>
        </w:tc>
        <w:tc>
          <w:tcPr>
            <w:tcW w:w="9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B418FA" w:rsidRPr="00EE4F83" w:rsidRDefault="00B418FA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B418FA" w:rsidRDefault="00B418FA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43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B418FA" w:rsidRDefault="00B418FA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75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B418FA" w:rsidRDefault="00B418FA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B418FA" w:rsidRDefault="00B418FA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Э </w:t>
            </w:r>
          </w:p>
        </w:tc>
        <w:tc>
          <w:tcPr>
            <w:tcW w:w="123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B418FA" w:rsidRPr="00EE4F83" w:rsidRDefault="00B418FA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B418FA" w:rsidRPr="00EE4F83" w:rsidRDefault="00137F2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5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B418FA" w:rsidRPr="00EE4F83" w:rsidRDefault="00B418FA" w:rsidP="00B418FA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.1</w:t>
            </w:r>
          </w:p>
          <w:p w:rsidR="00B418FA" w:rsidRPr="00EE4F83" w:rsidRDefault="00B418FA" w:rsidP="00B418FA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.2</w:t>
            </w:r>
          </w:p>
        </w:tc>
      </w:tr>
    </w:tbl>
    <w:p w:rsidR="00EE4F83" w:rsidRPr="00EE4F83" w:rsidRDefault="00EE4F83" w:rsidP="00EE4F83">
      <w:pPr>
        <w:spacing w:after="0" w:line="276" w:lineRule="auto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0349D1" w:rsidRDefault="000349D1" w:rsidP="00501E8C">
      <w:pPr>
        <w:spacing w:after="0"/>
        <w:ind w:left="360"/>
        <w:rPr>
          <w:rFonts w:ascii="Times New Roman" w:eastAsia="Arial" w:hAnsi="Times New Roman"/>
          <w:i/>
          <w:sz w:val="24"/>
          <w:szCs w:val="24"/>
        </w:rPr>
      </w:pPr>
    </w:p>
    <w:p w:rsidR="000349D1" w:rsidRDefault="000349D1" w:rsidP="00501E8C">
      <w:pPr>
        <w:spacing w:after="0"/>
        <w:ind w:left="360"/>
        <w:rPr>
          <w:rFonts w:ascii="Times New Roman" w:eastAsia="Arial" w:hAnsi="Times New Roman"/>
          <w:i/>
          <w:sz w:val="24"/>
          <w:szCs w:val="24"/>
        </w:rPr>
      </w:pPr>
    </w:p>
    <w:p w:rsidR="000349D1" w:rsidRPr="008C54E1" w:rsidRDefault="000349D1" w:rsidP="00501E8C">
      <w:pPr>
        <w:spacing w:after="0"/>
        <w:ind w:left="360"/>
        <w:rPr>
          <w:rFonts w:ascii="Times New Roman" w:eastAsia="Arial" w:hAnsi="Times New Roman" w:cs="Times New Roman"/>
          <w:sz w:val="24"/>
          <w:szCs w:val="24"/>
          <w:lang w:eastAsia="ru-RU"/>
        </w:rPr>
        <w:sectPr w:rsidR="000349D1" w:rsidRPr="008C54E1" w:rsidSect="00EE4F83">
          <w:pgSz w:w="16838" w:h="11906" w:orient="landscape"/>
          <w:pgMar w:top="993" w:right="1134" w:bottom="851" w:left="1134" w:header="709" w:footer="709" w:gutter="0"/>
          <w:cols w:space="708"/>
          <w:docGrid w:linePitch="360"/>
        </w:sectPr>
      </w:pPr>
    </w:p>
    <w:p w:rsidR="00EE4F83" w:rsidRPr="00EE4F83" w:rsidRDefault="00EE4F83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4. МЕТОДИЧЕСКИЕ УКАЗАНИЯ ДЛЯ ОБУЧАЮЩИХСЯ ПО ОСВОЕНИЮ МОДУЛЯ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Модуль </w:t>
      </w:r>
      <w:r w:rsidR="006D4B0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«К.М.05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.Иностранный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имеет своей целью формирование иноязычной коммуникативной компетенции, к которой можно отнести следующие её компоненты: лингвистическую, социокультурную, дискурсивную, стратегическую, компенсаторную и информационно-аналитическую. Все компоненты развиваются в той или иной степени в процессе обучения.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u w:val="single"/>
          <w:lang w:eastAsia="ru-RU"/>
        </w:rPr>
        <w:t>Аудиторные занятия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имеют целью формирование иноязычной составляющей заявленной компетенции.</w:t>
      </w: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Каждое практическое занятие связано с предыдущим, в каждом реализуется принцип взаимосвязанного обучения всем видам речевой деятельности – устной речи, чтению, письму и аудированию. В зависимости от цели занятия на первый план выдвигается целевое формирование того или иного вида речевой деятельности.  В свою очередь, для формирования речевых умений необходим базис сформированных языковых навыков – лексических, грамматических, фонетических, навыков техники чтения.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Аудиторная работа по дисциплине – многоплановая взаимная деятельность учащегося и педагога, которая подразумевает коммуникативную  активность обеих сторон, сосредоточенность студентов на правильном употреблении иноязычных речевых форм и обеспечение повторяемости речевых средств и разнообразия речевого контекста.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Во время практического занятия студентам рекомендуется: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      внимательно воспринять заявленную преподавателем цель занятия;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      фиксировать этапы речевой деятельности;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вести записи по знаниевым компонентам (лексико-грамматические конструкции и правила);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активно и адекватно выполнять тренировочные лексико-грамматические упражнения;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     исправлять вслед за преподавателем допущенные ошибки и неточности при воспроизведении речевого материала;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     фиксировать ошибки и избегать их повторного проявления;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активно включаться в предлагаемую иноязычную коммуникацию;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внимательно относится к оценочным комментариям, высказывать свою оценку по материалам и ответам одногруппников.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Студентам необходимо: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вести рабочую тетрадь для записи поурочных действий, личный словарь новых языковых средств;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иметь электронную или бумажную версию справочного словаря по изучаемому языку;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иметь при себе электронную или бумажную версию базового учебного пособия и сопутствующих компонентов комплекса.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Рекомендуется иметь в виду коммуникативный характер</w:t>
      </w: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практического занятия по иностранному языку, что предполагает наличие готовности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к устной и письменной коммуникации на иностранном языке и применению полученных знаний для решения задач межличностного и профессионального общения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дружелюбия и интереса к изучаемым социокультурным реалиям. 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Так как иноязычные навыки и умения требуют регулярного применения в иноязычной речевой деятельности, то пропуск аудиторных занятий приводит к их несформированности,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что, в свою очередь, затрудняет формирование соответствующей компетенции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 При отсутствии обучающегося на практическом занятии все его усилия по овладению иностранным языком переносятся на автономное обучение (самостоятельную работу).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highlight w:val="white"/>
          <w:u w:val="single"/>
          <w:lang w:eastAsia="ru-RU"/>
        </w:rPr>
        <w:t>Самостоятельная работа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студентов по иностранному языку является неотъемлемой составляющей процесса освоения программы обучения иностранному языку. Самостоятельная работа охватывает все аспекты изучения иностранного языка и в значительной мере определяет результаты и качество освоения модуля «К.М.0</w:t>
      </w:r>
      <w:r w:rsidR="004B7E1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В модуле «К.М.0</w:t>
      </w:r>
      <w:r w:rsidR="004B7E1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 используются различные виды и формы самостоятельной работы, служащие для подготовки студентов для последующего самостоятельного использования иностранного языка в профессиональных целях, а также как средства познавательной и коммуникативной деятельности.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Основные виды самостоятельных работ включают в себя: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с лексическим и грамматическим материалом: выполнение лексико-грамматических упражнений (ответ на вопросы по содержанию, выбор правильных ответов, нахождение эквивалентов русских слов и выражений в иноязычном тексте, выписывание тематической лексики, заполнение пропусков недостающими фразами из текста и т.д.);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с текстом: чтение и перевод текстов общей тематики в рамках программы дисциплины с использованием различного рода словарей;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с аудиоматериалами: аудирование текстов, прослушивание ситуативных диалогов;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над устной речью: применение усвоенной общей и профессиональной лексики в диалогической и монологической речи;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над письменной речью;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творческие задания (презентация; доклад; проектная работа).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При выполнении самостоятельной работы студентам рекомендуется: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изучить цели задания;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соблюдать принципы последовательности и постепенности;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при работе с источниками выделять главное;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выполнить текущее задание в устной и письменной форме;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проверить правильность выполнения работы по степени достижения поставленной цели;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проконсультироваться с преподавателем при необходимости.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 связи с развитием информационных технологий студентам рекомендуется овладевать всеми доступными средствами получения информации из сети Интернет на иностранном языке, развивать умения оформления собственных знаний по темам в виде презентаций. Настоятельно рекомендуется пользоваться библиотечными фондами и электронными образовательными ресурсами НГПУ им. К. Минина и других организаций, методическими указаниями кафедры.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u w:val="single"/>
          <w:lang w:eastAsia="ru-RU"/>
        </w:rPr>
        <w:t>Контроль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является эффективной формой обратной связи и предусматривает оценку успеваемости студентов, уровня сформированности тех или иных навыков, умений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и компетенций. Его результаты позволяют предусмотреть действия преподавателя по повышению качества обученности студентов. Контроль осуществляется во время аудиторных занятий после прохождения темы или раздела. Текущий контроль представлен в модуле </w:t>
      </w:r>
      <w:r w:rsidR="006D4B0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«К.М.05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следующими видами: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оценкой практической текущей работы;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тестовыми заданиями с вариантами ответов;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тестовыми заданиями с подстановкой требуемых форм;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–тестовыми заданиями по определению правильной информации (на основе прочитанного, прослушанного);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тестовыми заданиями по выявлению логики информации (на основе прочитанного, прослушанного);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решением проблем через кейс-стади;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выполнением речевых коммуникативных заданий;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ролевыми играми по теме;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презентациями по теме.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Залогом успешного выполнения контрольных заданий является систематическая подготовка к текущим занятиям, использование различных стратегий получения информации, знакомство с материалами учебно-методического комплекса по дисциплине, консультации с преподавателем.</w:t>
      </w:r>
    </w:p>
    <w:p w:rsidR="00EE4F83" w:rsidRPr="00EE4F83" w:rsidRDefault="00EE4F83" w:rsidP="00EE4F83">
      <w:pPr>
        <w:spacing w:after="0" w:line="276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ПРОГРАММЫ ДИСЦИПЛИН МОДУЛЯ</w:t>
      </w:r>
    </w:p>
    <w:p w:rsidR="00EE4F83" w:rsidRPr="00EE4F83" w:rsidRDefault="00EE4F83" w:rsidP="00EE4F83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5.1. ПРОГРАММА ДИСЦИПЛИНЫ </w:t>
      </w:r>
    </w:p>
    <w:p w:rsidR="00EE4F83" w:rsidRPr="00EE4F83" w:rsidRDefault="00EE4F83" w:rsidP="00EE4F83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caps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«</w:t>
      </w:r>
      <w:r w:rsidR="004B7E1E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Английский</w:t>
      </w:r>
      <w:r w:rsidRPr="00EE4F83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 xml:space="preserve"> язык»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Рабочая программа учебной дисциплины «</w:t>
      </w:r>
      <w:r w:rsidR="004B7E1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Английский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язык»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3+</w:t>
      </w:r>
      <w:r w:rsidR="005E5296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+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и является составной частью 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0602DE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обучения английскому языку общей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трудоемкостью </w:t>
      </w:r>
      <w:r w:rsidR="006D4B0E">
        <w:rPr>
          <w:rFonts w:ascii="Times New Roman" w:eastAsia="Arial" w:hAnsi="Times New Roman" w:cs="Times New Roman"/>
          <w:sz w:val="24"/>
          <w:szCs w:val="24"/>
          <w:lang w:eastAsia="ru-RU"/>
        </w:rPr>
        <w:t>8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зачётных (кредитных) единиц </w:t>
      </w:r>
      <w:r w:rsidR="000602DE" w:rsidRPr="000602DE">
        <w:rPr>
          <w:rFonts w:ascii="Times New Roman" w:eastAsia="Arial" w:hAnsi="Times New Roman" w:cs="Times New Roman"/>
          <w:sz w:val="24"/>
          <w:szCs w:val="24"/>
          <w:lang w:eastAsia="ru-RU"/>
        </w:rPr>
        <w:t>(</w:t>
      </w:r>
      <w:r w:rsidR="006D4B0E">
        <w:rPr>
          <w:rFonts w:ascii="Times New Roman" w:eastAsia="Arial" w:hAnsi="Times New Roman" w:cs="Times New Roman"/>
          <w:sz w:val="24"/>
          <w:szCs w:val="24"/>
          <w:lang w:eastAsia="ru-RU"/>
        </w:rPr>
        <w:t>288</w:t>
      </w:r>
      <w:r w:rsidR="000602DE" w:rsidRPr="000602DE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академических часов: </w:t>
      </w:r>
      <w:r w:rsidR="006D4B0E">
        <w:rPr>
          <w:rFonts w:ascii="Times New Roman" w:eastAsia="Arial" w:hAnsi="Times New Roman" w:cs="Times New Roman"/>
          <w:sz w:val="24"/>
          <w:szCs w:val="24"/>
          <w:lang w:eastAsia="ru-RU"/>
        </w:rPr>
        <w:t>32 часа</w:t>
      </w:r>
      <w:r w:rsidR="000602DE" w:rsidRPr="000602DE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аудиторной  работы, </w:t>
      </w:r>
      <w:r w:rsidR="006D4B0E">
        <w:rPr>
          <w:rFonts w:ascii="Times New Roman" w:eastAsia="Arial" w:hAnsi="Times New Roman" w:cs="Times New Roman"/>
          <w:sz w:val="24"/>
          <w:szCs w:val="24"/>
          <w:lang w:eastAsia="ru-RU"/>
        </w:rPr>
        <w:t>239</w:t>
      </w:r>
      <w:r w:rsidR="000602DE" w:rsidRPr="000602DE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час</w:t>
      </w:r>
      <w:r w:rsidR="00C60C00">
        <w:rPr>
          <w:rFonts w:ascii="Times New Roman" w:eastAsia="Arial" w:hAnsi="Times New Roman" w:cs="Times New Roman"/>
          <w:sz w:val="24"/>
          <w:szCs w:val="24"/>
          <w:lang w:eastAsia="ru-RU"/>
        </w:rPr>
        <w:t>ов</w:t>
      </w:r>
      <w:r w:rsidR="000602DE" w:rsidRPr="000602DE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самостоятельной работы).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дисциплин гуманитарного, социального и экономического цикла, а также профессионального цикла (работе с иноязычными источниками, терминологией на иностранных языках).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Целевая группа данного курса – студенты бакалавриата, владеющие стартовой коммуникативной компетенцией на уровне А2 по признанной общеевропейской шкале компетенций. 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 Место в структуре модуля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Дисциплина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</w:t>
      </w:r>
      <w:r w:rsidR="004B7E1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Английский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язык»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является базовой дисциплиной модуля </w:t>
      </w:r>
      <w:r w:rsidR="006D4B0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«К.М.05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.Иностранный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дисциплины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</w:t>
      </w:r>
      <w:r w:rsidR="004B7E1E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Английский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язык»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Задачи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дисциплины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</w:t>
      </w:r>
      <w:r w:rsidR="006A413D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Английский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Формировать у студентов систему знаний об особенностях изучаемого языка (фонетических, лексико-грамматических, стилистических, культурологических) в сопоставлении с родным языком.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Научить студентов  находить, воспринимать,  и обрабатывать в соответствии с поставленной задачей различную информацию на иностранном языке, полученную из печатаных и электронных источников в рамках социокультурной и профессиональной сфер общения.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Формировать у студентов навыки и умения грамотно, аргументировано и логически верно строить устную и письменную речь на английском языке в ситуациях межличностного и межкультурного взаимодействия.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Формировать готовность студентов к использованию иностранного языка как средства общекультурного развития, самообразования и профессионального самосовершенствования.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4. Образовательные результаты</w:t>
      </w:r>
    </w:p>
    <w:tbl>
      <w:tblPr>
        <w:tblW w:w="9771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99"/>
        <w:gridCol w:w="2552"/>
        <w:gridCol w:w="992"/>
        <w:gridCol w:w="2268"/>
        <w:gridCol w:w="1417"/>
        <w:gridCol w:w="1843"/>
      </w:tblGrid>
      <w:tr w:rsidR="00EE4F83" w:rsidRPr="00EE4F83" w:rsidTr="00EE4F83"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 w:rsid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EE4F83" w:rsidRPr="00EE4F83" w:rsidTr="00EE4F83"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ОР.1-1-1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умеет использовать различные виды устной и письменной речи в учебной деятельности и межличностном общении</w:t>
            </w:r>
          </w:p>
        </w:tc>
        <w:tc>
          <w:tcPr>
            <w:tcW w:w="1417" w:type="dxa"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EE4F83" w:rsidRPr="00EE4F83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собеседование/опрос;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презентация; устная речь (перевод), 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творческое письменное задание.</w:t>
            </w:r>
          </w:p>
        </w:tc>
      </w:tr>
      <w:tr w:rsidR="00EE4F83" w:rsidRPr="00EE4F83" w:rsidTr="00EE4F83"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демонстрирует способность находить, воспринимать и использовать информацию на иностранном языке, полученную из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печатных и электронных источников 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137F23" w:rsidP="00EE4F83">
            <w:pPr>
              <w:spacing w:after="0" w:line="276" w:lineRule="auto"/>
              <w:ind w:left="142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ОР.2-1-2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владеет технологиями приобретения, использования различной информации на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иностранном языке, полученной из печатаных и электронных источников, для решения   поставленных задач   в рамках социокультурной сфер общения</w:t>
            </w:r>
          </w:p>
          <w:p w:rsidR="00EE4F83" w:rsidRPr="00EE4F83" w:rsidRDefault="00EE4F83" w:rsidP="00EE4F83">
            <w:pPr>
              <w:spacing w:after="0" w:line="276" w:lineRule="auto"/>
              <w:ind w:right="14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УК-4.1</w:t>
            </w:r>
          </w:p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EE4F83" w:rsidRPr="00EE4F83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презентация</w:t>
            </w:r>
          </w:p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944EF" w:rsidRDefault="00EE4F83" w:rsidP="00831FF3">
      <w:pPr>
        <w:spacing w:after="0" w:line="276" w:lineRule="auto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 xml:space="preserve"> </w:t>
      </w:r>
    </w:p>
    <w:p w:rsidR="004944EF" w:rsidRPr="009F5AAA" w:rsidRDefault="004944EF" w:rsidP="004944E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F5AAA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4944EF" w:rsidRPr="009F5AAA" w:rsidRDefault="004944EF" w:rsidP="004944E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9F5AAA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5.1. Тематический план</w:t>
      </w:r>
    </w:p>
    <w:tbl>
      <w:tblPr>
        <w:tblW w:w="9251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06"/>
        <w:gridCol w:w="956"/>
        <w:gridCol w:w="1170"/>
        <w:gridCol w:w="1134"/>
        <w:gridCol w:w="1239"/>
        <w:gridCol w:w="746"/>
      </w:tblGrid>
      <w:tr w:rsidR="004944EF" w:rsidRPr="009F5AAA" w:rsidTr="004944EF">
        <w:tc>
          <w:tcPr>
            <w:tcW w:w="40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right="60" w:firstLine="70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  <w:r w:rsidR="00137F2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/контроль</w:t>
            </w:r>
          </w:p>
        </w:tc>
        <w:tc>
          <w:tcPr>
            <w:tcW w:w="7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Всего часов по дисциплине</w:t>
            </w:r>
          </w:p>
        </w:tc>
      </w:tr>
      <w:tr w:rsidR="004944EF" w:rsidRPr="009F5AAA" w:rsidTr="004944EF">
        <w:tc>
          <w:tcPr>
            <w:tcW w:w="40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Контактная СР (в т.ч. в ЭИОС)</w:t>
            </w:r>
          </w:p>
        </w:tc>
        <w:tc>
          <w:tcPr>
            <w:tcW w:w="12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1.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1.1. Where are you from?</w:t>
            </w:r>
          </w:p>
        </w:tc>
        <w:tc>
          <w:tcPr>
            <w:tcW w:w="956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46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4944EF" w:rsidRPr="009F5AAA" w:rsidTr="004944EF">
        <w:tc>
          <w:tcPr>
            <w:tcW w:w="4006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1.2.  Charlotte's choice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4944EF" w:rsidRPr="009F5AAA" w:rsidTr="004944EF">
        <w:tc>
          <w:tcPr>
            <w:tcW w:w="4006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1.3. Mr and Mrs Clark and Percy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4944EF" w:rsidRPr="009F5AAA" w:rsidTr="004944EF">
        <w:tc>
          <w:tcPr>
            <w:tcW w:w="4006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1.4. Hotel problems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2.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2.1. Right place, wrong person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2.2.  The story behind the photo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2.3. One dark October evening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Тема 2.4 Revision and check 1-2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3.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3.1. Plans and dreams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3.2.  Let's meet again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3.3. What's the word?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3.4. Restaurant problems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Раздел 4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right="-60"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4.1.  Parents and teenagers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4.2   Fashion and shopping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4.3  Lost weekend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4.4  Revision and Check 3-4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Раздел 5.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5.1. No time for anything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6A413D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5.2.Superlative cities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5.3. How much is too much?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6A413D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 5.4. The wrong shoes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Раздел 6.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 6.1. Are you a pessimist?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6A413D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6.2. I’ll never forget you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6A413D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6.3. The meaning of dreaming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6A413D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Тема 6.4. Revision and check 5-6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 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7.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7.1. How to….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7.2. Being happy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7.3. Learn a language in a month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7.4. At the pharmacy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8.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8.1 I don’t know what to do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8.2. If something can go wrong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8.3 You must be mine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8.4. Revise and check 7-8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9.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9.1. What would you do?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6A413D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9.2. I‘ve been afraid of this for years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6A413D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9.3. Born to sing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9.4. Getting around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10.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10.1. The mothers of invention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6A413D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10.2. Could do better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10.3. Mr Indecisive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Тема 10.4. Revision and check 9-10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11.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rPr>
          <w:trHeight w:val="460"/>
        </w:trPr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11.1 Bad losers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11.2. Are you a morning person?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6A413D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6A413D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11.3. What a coincidence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11.4. Time to go home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12.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12.1. Strange but true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12.2. Gossip is good for you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12.3. The English file quiz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12.4. Revise and check 11-12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137F23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137F23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17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145F65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17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145F65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145F65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145F65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239</w:t>
            </w:r>
            <w:r w:rsidR="00137F23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/17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145F65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288</w:t>
            </w:r>
          </w:p>
        </w:tc>
      </w:tr>
    </w:tbl>
    <w:p w:rsidR="00DC145E" w:rsidRDefault="00DC145E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При изучении дисциплины «Иностранный язык» используются  следующие методы обучения: выполнение тренировочных лексико-грамматических упражнений и тестов, работа с текстами по чтению и аудированию, дискуссии, проблемные задачи, ролевые игры,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творческие задания,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презентации результатов исследовательской деятельности, поиск и отбор значимой информации по заданной тематике, подготовка сообщений по изучаемым темам,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выполнение индивидуальных / групповых проектов.</w:t>
      </w:r>
    </w:p>
    <w:p w:rsidR="000602DE" w:rsidRDefault="00EE4F83" w:rsidP="00831FF3">
      <w:pPr>
        <w:spacing w:after="0" w:line="276" w:lineRule="auto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C60C00" w:rsidRDefault="00C60C00" w:rsidP="00831FF3">
      <w:pPr>
        <w:spacing w:after="0" w:line="276" w:lineRule="auto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6. Рейтинг-план</w:t>
      </w:r>
    </w:p>
    <w:p w:rsidR="00BA64E6" w:rsidRDefault="00EE4F83" w:rsidP="00BA64E6">
      <w:pPr>
        <w:spacing w:after="0" w:line="360" w:lineRule="auto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 xml:space="preserve">6.1. </w:t>
      </w:r>
      <w:bookmarkStart w:id="1" w:name="_Hlk19032922"/>
      <w:r w:rsidR="00BA64E6"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Рейтинг-план (</w:t>
      </w:r>
      <w:r w:rsidR="00BA64E6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1</w:t>
      </w:r>
      <w:r w:rsidR="00BA64E6"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 xml:space="preserve"> семестр, </w:t>
      </w:r>
      <w:r w:rsidR="00F20BE1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зачет</w:t>
      </w:r>
      <w:r w:rsidR="00BA64E6"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)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0"/>
        <w:gridCol w:w="1302"/>
        <w:gridCol w:w="2144"/>
        <w:gridCol w:w="1417"/>
        <w:gridCol w:w="1559"/>
        <w:gridCol w:w="851"/>
        <w:gridCol w:w="992"/>
        <w:gridCol w:w="851"/>
      </w:tblGrid>
      <w:tr w:rsidR="00F20BE1" w:rsidRPr="00EE4F83" w:rsidTr="00F20BE1">
        <w:trPr>
          <w:trHeight w:val="792"/>
        </w:trPr>
        <w:tc>
          <w:tcPr>
            <w:tcW w:w="490" w:type="dxa"/>
            <w:vMerge w:val="restart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302" w:type="dxa"/>
            <w:vMerge w:val="restart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2144" w:type="dxa"/>
            <w:vMerge w:val="restart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Виды учебной деятельности </w:t>
            </w: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обучающегося</w:t>
            </w:r>
          </w:p>
        </w:tc>
        <w:tc>
          <w:tcPr>
            <w:tcW w:w="1417" w:type="dxa"/>
            <w:vMerge w:val="restart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Средства оценивания</w:t>
            </w:r>
          </w:p>
        </w:tc>
        <w:tc>
          <w:tcPr>
            <w:tcW w:w="1559" w:type="dxa"/>
            <w:vMerge w:val="restart"/>
            <w:shd w:val="clear" w:color="auto" w:fill="auto"/>
            <w:hideMark/>
          </w:tcPr>
          <w:p w:rsidR="00F20BE1" w:rsidRPr="00EE4F83" w:rsidRDefault="00F20BE1" w:rsidP="00F20BE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</w:pP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Балл за конкретное задание</w:t>
            </w:r>
          </w:p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lastRenderedPageBreak/>
              <w:t>(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min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-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max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)</w:t>
            </w:r>
          </w:p>
        </w:tc>
        <w:tc>
          <w:tcPr>
            <w:tcW w:w="851" w:type="dxa"/>
            <w:vMerge w:val="restart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Число задани</w:t>
            </w: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й за семестр</w:t>
            </w:r>
          </w:p>
        </w:tc>
        <w:tc>
          <w:tcPr>
            <w:tcW w:w="1843" w:type="dxa"/>
            <w:gridSpan w:val="2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Баллы</w:t>
            </w:r>
          </w:p>
        </w:tc>
      </w:tr>
      <w:tr w:rsidR="00F20BE1" w:rsidRPr="00EE4F83" w:rsidTr="00F20BE1">
        <w:trPr>
          <w:trHeight w:val="1452"/>
        </w:trPr>
        <w:tc>
          <w:tcPr>
            <w:tcW w:w="490" w:type="dxa"/>
            <w:vMerge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2" w:type="dxa"/>
            <w:vMerge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44" w:type="dxa"/>
            <w:vMerge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shd w:val="clear" w:color="auto" w:fill="auto"/>
            <w:textDirection w:val="btLr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минимальный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максимальный</w:t>
            </w:r>
          </w:p>
        </w:tc>
      </w:tr>
      <w:tr w:rsidR="00F20BE1" w:rsidRPr="00EE4F83" w:rsidTr="00F20BE1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Практическая текущая работа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контрольная работа, 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1,6 - 2</w:t>
            </w:r>
          </w:p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F20BE1" w:rsidRPr="00EE4F83" w:rsidTr="00F20BE1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F20BE1" w:rsidRPr="00EE4F83" w:rsidRDefault="00137F23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монологическое высказывание, презентация, доклад</w:t>
            </w:r>
          </w:p>
        </w:tc>
        <w:tc>
          <w:tcPr>
            <w:tcW w:w="1417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1,1-2</w:t>
            </w:r>
          </w:p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4,4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F20BE1" w:rsidRPr="00EE4F83" w:rsidTr="00F20BE1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диалогическое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F20BE1" w:rsidRPr="00EE4F83" w:rsidTr="00F20BE1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1302" w:type="dxa"/>
            <w:shd w:val="clear" w:color="auto" w:fill="auto"/>
            <w:hideMark/>
          </w:tcPr>
          <w:p w:rsidR="00F20BE1" w:rsidRPr="00EE4F83" w:rsidRDefault="00137F23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Письменная речь: эссе / сочинение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эссе / сочинение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F20BE1" w:rsidRPr="00EE4F83" w:rsidTr="00F20BE1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30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Чтение и понимание прочитанного</w:t>
            </w:r>
          </w:p>
        </w:tc>
        <w:tc>
          <w:tcPr>
            <w:tcW w:w="1417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тест </w:t>
            </w:r>
          </w:p>
        </w:tc>
        <w:tc>
          <w:tcPr>
            <w:tcW w:w="1559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F20BE1" w:rsidRPr="00EE4F83" w:rsidTr="00F20BE1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130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Аудирование и понимание услышанного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F20BE1" w:rsidRPr="00EE4F83" w:rsidTr="00F20BE1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130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лексико-грамматических заданий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1,2-2</w:t>
            </w:r>
          </w:p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3,6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F20BE1" w:rsidRPr="00EE4F83" w:rsidTr="00F20BE1">
        <w:trPr>
          <w:trHeight w:val="936"/>
        </w:trPr>
        <w:tc>
          <w:tcPr>
            <w:tcW w:w="490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ОР.1-1-1</w:t>
            </w:r>
          </w:p>
          <w:p w:rsidR="00F20BE1" w:rsidRPr="00EE4F83" w:rsidRDefault="00137F23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лексико-грамматического теста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4-10</w:t>
            </w:r>
          </w:p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F20BE1" w:rsidRPr="00EE4F83" w:rsidTr="00F20BE1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F20BE1" w:rsidRPr="00EE4F83" w:rsidRDefault="00137F23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Монологическое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F20BE1" w:rsidRPr="00EE4F83" w:rsidTr="00F20BE1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F20BE1" w:rsidRPr="00EE4F83" w:rsidRDefault="00137F23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Диалогическая речь</w:t>
            </w:r>
          </w:p>
        </w:tc>
        <w:tc>
          <w:tcPr>
            <w:tcW w:w="1417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F20BE1" w:rsidRPr="00EE4F83" w:rsidTr="00F20BE1">
        <w:trPr>
          <w:trHeight w:val="324"/>
        </w:trPr>
        <w:tc>
          <w:tcPr>
            <w:tcW w:w="490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417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851" w:type="dxa"/>
            <w:shd w:val="clear" w:color="auto" w:fill="auto"/>
            <w:hideMark/>
          </w:tcPr>
          <w:p w:rsidR="00F20BE1" w:rsidRPr="00EE4F83" w:rsidRDefault="00F20BE1" w:rsidP="00F20BE1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bookmarkEnd w:id="1"/>
    </w:tbl>
    <w:p w:rsidR="00F20BE1" w:rsidRDefault="00F20BE1" w:rsidP="00F20BE1">
      <w:pPr>
        <w:spacing w:after="0" w:line="276" w:lineRule="auto"/>
        <w:rPr>
          <w:rFonts w:ascii="Times New Roman" w:eastAsia="Arial" w:hAnsi="Times New Roman" w:cs="Times New Roman"/>
          <w:color w:val="000000"/>
          <w:lang w:eastAsia="ru-RU"/>
        </w:rPr>
      </w:pPr>
    </w:p>
    <w:p w:rsidR="006A413D" w:rsidRDefault="00F20BE1" w:rsidP="006A413D">
      <w:pPr>
        <w:spacing w:after="0" w:line="360" w:lineRule="auto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6.2.</w:t>
      </w:r>
      <w:r w:rsidR="00C60C00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 xml:space="preserve"> </w:t>
      </w:r>
      <w:r w:rsidR="006A413D"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Рейтинг-план (</w:t>
      </w:r>
      <w:r w:rsidR="006A413D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2</w:t>
      </w:r>
      <w:r w:rsidR="006A413D"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 xml:space="preserve"> семестр, </w:t>
      </w:r>
      <w:r w:rsidR="006A413D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зачет</w:t>
      </w:r>
      <w:r w:rsidR="006A413D"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)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0"/>
        <w:gridCol w:w="1302"/>
        <w:gridCol w:w="2144"/>
        <w:gridCol w:w="1417"/>
        <w:gridCol w:w="1559"/>
        <w:gridCol w:w="851"/>
        <w:gridCol w:w="992"/>
        <w:gridCol w:w="851"/>
      </w:tblGrid>
      <w:tr w:rsidR="006A413D" w:rsidRPr="00EE4F83" w:rsidTr="00137F23">
        <w:trPr>
          <w:trHeight w:val="792"/>
        </w:trPr>
        <w:tc>
          <w:tcPr>
            <w:tcW w:w="490" w:type="dxa"/>
            <w:vMerge w:val="restart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302" w:type="dxa"/>
            <w:vMerge w:val="restart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2144" w:type="dxa"/>
            <w:vMerge w:val="restart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17" w:type="dxa"/>
            <w:vMerge w:val="restart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559" w:type="dxa"/>
            <w:vMerge w:val="restart"/>
            <w:shd w:val="clear" w:color="auto" w:fill="auto"/>
            <w:hideMark/>
          </w:tcPr>
          <w:p w:rsidR="006A413D" w:rsidRPr="00EE4F83" w:rsidRDefault="006A413D" w:rsidP="0013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</w:pP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Балл за конкретное задание</w:t>
            </w:r>
          </w:p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(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min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-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max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)</w:t>
            </w:r>
          </w:p>
        </w:tc>
        <w:tc>
          <w:tcPr>
            <w:tcW w:w="851" w:type="dxa"/>
            <w:vMerge w:val="restart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843" w:type="dxa"/>
            <w:gridSpan w:val="2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</w:tc>
      </w:tr>
      <w:tr w:rsidR="006A413D" w:rsidRPr="00EE4F83" w:rsidTr="00137F23">
        <w:trPr>
          <w:trHeight w:val="1452"/>
        </w:trPr>
        <w:tc>
          <w:tcPr>
            <w:tcW w:w="490" w:type="dxa"/>
            <w:vMerge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2" w:type="dxa"/>
            <w:vMerge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44" w:type="dxa"/>
            <w:vMerge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shd w:val="clear" w:color="auto" w:fill="auto"/>
            <w:textDirection w:val="btLr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минимальный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максимальный</w:t>
            </w:r>
          </w:p>
        </w:tc>
      </w:tr>
      <w:tr w:rsidR="006A413D" w:rsidRPr="00EE4F83" w:rsidTr="00137F23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Практическая текущая работа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контрольная работа, 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1,6 - 2</w:t>
            </w:r>
          </w:p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6A413D" w:rsidRPr="00EE4F83" w:rsidTr="00137F23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6A413D" w:rsidRPr="00EE4F83" w:rsidRDefault="00137F23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монологическое высказывание, презентация, доклад</w:t>
            </w:r>
          </w:p>
        </w:tc>
        <w:tc>
          <w:tcPr>
            <w:tcW w:w="1417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1,1-2</w:t>
            </w:r>
          </w:p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4,4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413D" w:rsidRPr="00EE4F83" w:rsidTr="00137F23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диалогическое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413D" w:rsidRPr="00EE4F83" w:rsidTr="00137F23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1302" w:type="dxa"/>
            <w:shd w:val="clear" w:color="auto" w:fill="auto"/>
            <w:hideMark/>
          </w:tcPr>
          <w:p w:rsidR="006A413D" w:rsidRPr="00EE4F83" w:rsidRDefault="00137F23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Письменная речь: эссе / сочинение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эссе / сочинение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413D" w:rsidRPr="00EE4F83" w:rsidTr="00137F23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30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Чтение и понимание прочитанного</w:t>
            </w:r>
          </w:p>
        </w:tc>
        <w:tc>
          <w:tcPr>
            <w:tcW w:w="1417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тест </w:t>
            </w:r>
          </w:p>
        </w:tc>
        <w:tc>
          <w:tcPr>
            <w:tcW w:w="1559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413D" w:rsidRPr="00EE4F83" w:rsidTr="00137F23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130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Аудирование и понимание услышанного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413D" w:rsidRPr="00EE4F83" w:rsidTr="00137F23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130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лексико-грамматических заданий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1,2-2</w:t>
            </w:r>
          </w:p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3,6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413D" w:rsidRPr="00EE4F83" w:rsidTr="00137F23">
        <w:trPr>
          <w:trHeight w:val="936"/>
        </w:trPr>
        <w:tc>
          <w:tcPr>
            <w:tcW w:w="490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ОР.1-1-1</w:t>
            </w:r>
          </w:p>
          <w:p w:rsidR="006A413D" w:rsidRPr="00EE4F83" w:rsidRDefault="00137F23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лексико-грамматического теста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4-10</w:t>
            </w:r>
          </w:p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413D" w:rsidRPr="00EE4F83" w:rsidTr="00137F23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6A413D" w:rsidRPr="00EE4F83" w:rsidRDefault="00137F23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Монологическое </w:t>
            </w: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творческое групповое/ин</w:t>
            </w: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3-10</w:t>
            </w:r>
          </w:p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413D" w:rsidRPr="00EE4F83" w:rsidTr="00137F23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6A413D" w:rsidRPr="00EE4F83" w:rsidRDefault="00137F23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Диалогическая речь</w:t>
            </w:r>
          </w:p>
        </w:tc>
        <w:tc>
          <w:tcPr>
            <w:tcW w:w="1417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413D" w:rsidRPr="00EE4F83" w:rsidTr="00137F23">
        <w:trPr>
          <w:trHeight w:val="324"/>
        </w:trPr>
        <w:tc>
          <w:tcPr>
            <w:tcW w:w="490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417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851" w:type="dxa"/>
            <w:shd w:val="clear" w:color="auto" w:fill="auto"/>
            <w:hideMark/>
          </w:tcPr>
          <w:p w:rsidR="006A413D" w:rsidRPr="00EE4F83" w:rsidRDefault="006A413D" w:rsidP="00137F2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</w:tbl>
    <w:p w:rsidR="006A413D" w:rsidRDefault="006A413D" w:rsidP="00F20BE1">
      <w:pPr>
        <w:spacing w:after="0" w:line="276" w:lineRule="auto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</w:p>
    <w:p w:rsidR="00F20BE1" w:rsidRDefault="006A413D" w:rsidP="00F20BE1">
      <w:pPr>
        <w:spacing w:after="0" w:line="276" w:lineRule="auto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6.3.</w:t>
      </w:r>
      <w:r w:rsidR="00F20BE1"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Рейтинг-план (</w:t>
      </w:r>
      <w:r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3</w:t>
      </w:r>
      <w:r w:rsidR="00F20BE1"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 xml:space="preserve"> семестр, </w:t>
      </w:r>
      <w:r w:rsidR="00897C17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к</w:t>
      </w:r>
      <w:r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онтрольная работа</w:t>
      </w:r>
      <w:r w:rsidR="00F20BE1"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)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244"/>
        <w:gridCol w:w="2194"/>
        <w:gridCol w:w="1451"/>
        <w:gridCol w:w="1455"/>
        <w:gridCol w:w="1016"/>
        <w:gridCol w:w="871"/>
        <w:gridCol w:w="861"/>
      </w:tblGrid>
      <w:tr w:rsidR="00897C17" w:rsidRPr="00897C17" w:rsidTr="00137F23">
        <w:trPr>
          <w:trHeight w:val="547"/>
        </w:trPr>
        <w:tc>
          <w:tcPr>
            <w:tcW w:w="2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№ п/п</w:t>
            </w:r>
          </w:p>
        </w:tc>
        <w:tc>
          <w:tcPr>
            <w:tcW w:w="650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Код ОР дисциплины</w:t>
            </w:r>
          </w:p>
        </w:tc>
        <w:tc>
          <w:tcPr>
            <w:tcW w:w="1146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Виды учебной деятельности обучающегося</w:t>
            </w:r>
          </w:p>
        </w:tc>
        <w:tc>
          <w:tcPr>
            <w:tcW w:w="758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Средства оценивания</w:t>
            </w:r>
          </w:p>
        </w:tc>
        <w:tc>
          <w:tcPr>
            <w:tcW w:w="760" w:type="pct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Балл за конкретное задание</w:t>
            </w:r>
          </w:p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(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min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-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max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)</w:t>
            </w:r>
          </w:p>
        </w:tc>
        <w:tc>
          <w:tcPr>
            <w:tcW w:w="531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Число заданий за семестр</w:t>
            </w:r>
          </w:p>
        </w:tc>
        <w:tc>
          <w:tcPr>
            <w:tcW w:w="905" w:type="pct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Баллы</w:t>
            </w:r>
          </w:p>
        </w:tc>
      </w:tr>
      <w:tr w:rsidR="00897C17" w:rsidRPr="00897C17" w:rsidTr="00137F23">
        <w:trPr>
          <w:trHeight w:val="884"/>
        </w:trPr>
        <w:tc>
          <w:tcPr>
            <w:tcW w:w="25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</w:p>
        </w:tc>
        <w:tc>
          <w:tcPr>
            <w:tcW w:w="650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</w:p>
        </w:tc>
        <w:tc>
          <w:tcPr>
            <w:tcW w:w="1146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</w:p>
        </w:tc>
        <w:tc>
          <w:tcPr>
            <w:tcW w:w="758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</w:p>
        </w:tc>
        <w:tc>
          <w:tcPr>
            <w:tcW w:w="760" w:type="pct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</w:p>
        </w:tc>
        <w:tc>
          <w:tcPr>
            <w:tcW w:w="531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минимальный</w:t>
            </w:r>
          </w:p>
        </w:tc>
        <w:tc>
          <w:tcPr>
            <w:tcW w:w="4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максимальный</w:t>
            </w:r>
          </w:p>
        </w:tc>
      </w:tr>
      <w:tr w:rsidR="00897C17" w:rsidRPr="00897C17" w:rsidTr="00137F23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Практическая текущая работа (в том числе в разделе курса 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LMS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 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MOODLE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тест, контрольная работа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1,5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 - 2</w:t>
            </w:r>
          </w:p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21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28</w:t>
            </w:r>
          </w:p>
        </w:tc>
      </w:tr>
      <w:tr w:rsidR="00897C17" w:rsidRPr="00897C17" w:rsidTr="00137F23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2.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137F23" w:rsidRDefault="00137F23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br/>
              <w:t>ОР.2-1-</w:t>
            </w:r>
            <w:r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2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Устная речь: монологическое высказывание, презентация, доклад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1,5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 - 3</w:t>
            </w:r>
          </w:p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18</w:t>
            </w:r>
          </w:p>
        </w:tc>
      </w:tr>
      <w:tr w:rsidR="00897C17" w:rsidRPr="00897C17" w:rsidTr="00137F23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3.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Устная речь: диалогическое высказывание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творческое групповое/индивидуальное задание;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1,5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 - 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12</w:t>
            </w:r>
          </w:p>
        </w:tc>
      </w:tr>
      <w:tr w:rsidR="00897C17" w:rsidRPr="00897C17" w:rsidTr="00137F23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4.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137F23" w:rsidRDefault="00137F23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br/>
              <w:t>ОР.2-1-</w:t>
            </w:r>
            <w:r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2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Письменная речь: эссе / сочинение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эссе / сочинение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1,5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 - 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12</w:t>
            </w:r>
          </w:p>
        </w:tc>
      </w:tr>
      <w:tr w:rsidR="00897C17" w:rsidRPr="00897C17" w:rsidTr="00137F23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5.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Чтение и понимание прочитанного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 xml:space="preserve">тест 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1,6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 - 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6,4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12</w:t>
            </w:r>
          </w:p>
        </w:tc>
      </w:tr>
      <w:tr w:rsidR="00897C17" w:rsidRPr="00897C17" w:rsidTr="00137F23">
        <w:trPr>
          <w:trHeight w:val="999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6.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Аудирование и понимание услышанного (в том числе в разделе курса 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LMS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 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MOODLE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тест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1,6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 - 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3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4,8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9</w:t>
            </w:r>
          </w:p>
        </w:tc>
      </w:tr>
      <w:tr w:rsidR="00897C17" w:rsidRPr="00897C17" w:rsidTr="00137F23">
        <w:trPr>
          <w:trHeight w:val="999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7.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Выполнение лексико-грамматических заданий (в том числе в разделе курса 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LMS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 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MOODLE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тест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1,6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eastAsia="ru-RU"/>
              </w:rPr>
              <w:t xml:space="preserve"> - 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3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4,8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9</w:t>
            </w:r>
          </w:p>
        </w:tc>
      </w:tr>
      <w:tr w:rsidR="00897C17" w:rsidRPr="00897C17" w:rsidTr="00137F23">
        <w:trPr>
          <w:trHeight w:val="324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 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b/>
                <w:bCs/>
                <w:color w:val="000000"/>
                <w:szCs w:val="24"/>
                <w:lang w:val="en-GB" w:eastAsia="ru-RU"/>
              </w:rPr>
              <w:t>Итого</w:t>
            </w: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:</w:t>
            </w:r>
          </w:p>
        </w:tc>
        <w:tc>
          <w:tcPr>
            <w:tcW w:w="75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 </w:t>
            </w:r>
          </w:p>
        </w:tc>
        <w:tc>
          <w:tcPr>
            <w:tcW w:w="76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 </w:t>
            </w:r>
          </w:p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 </w:t>
            </w:r>
          </w:p>
        </w:tc>
        <w:tc>
          <w:tcPr>
            <w:tcW w:w="53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color w:val="000000"/>
                <w:szCs w:val="24"/>
                <w:lang w:val="en-GB" w:eastAsia="ru-RU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Cs w:val="24"/>
                <w:lang w:val="en-GB" w:eastAsia="ru-RU"/>
              </w:rPr>
            </w:pPr>
            <w:r w:rsidRPr="00897C17">
              <w:rPr>
                <w:rFonts w:ascii="Times New Roman" w:eastAsia="Arial" w:hAnsi="Times New Roman" w:cs="Times New Roman"/>
                <w:b/>
                <w:bCs/>
                <w:color w:val="000000"/>
                <w:szCs w:val="24"/>
                <w:lang w:val="en-GB" w:eastAsia="ru-RU"/>
              </w:rPr>
              <w:t>55</w:t>
            </w:r>
          </w:p>
        </w:tc>
        <w:tc>
          <w:tcPr>
            <w:tcW w:w="4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97C17" w:rsidRPr="00897C17" w:rsidRDefault="00897C17" w:rsidP="00897C17">
            <w:pPr>
              <w:spacing w:after="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Cs w:val="24"/>
                <w:lang w:eastAsia="ru-RU"/>
              </w:rPr>
            </w:pPr>
            <w:r w:rsidRPr="00897C17">
              <w:rPr>
                <w:rFonts w:ascii="Times New Roman" w:eastAsia="Arial" w:hAnsi="Times New Roman" w:cs="Times New Roman"/>
                <w:b/>
                <w:bCs/>
                <w:color w:val="000000"/>
                <w:szCs w:val="24"/>
                <w:lang w:eastAsia="ru-RU"/>
              </w:rPr>
              <w:t>100</w:t>
            </w:r>
          </w:p>
        </w:tc>
      </w:tr>
    </w:tbl>
    <w:p w:rsidR="00897C17" w:rsidRPr="00897C17" w:rsidRDefault="00897C17" w:rsidP="00F20BE1">
      <w:pPr>
        <w:spacing w:after="0" w:line="276" w:lineRule="auto"/>
        <w:rPr>
          <w:rFonts w:ascii="Times New Roman" w:eastAsia="Arial" w:hAnsi="Times New Roman" w:cs="Times New Roman"/>
          <w:color w:val="000000"/>
          <w:szCs w:val="24"/>
          <w:lang w:eastAsia="ru-RU"/>
        </w:rPr>
      </w:pPr>
    </w:p>
    <w:p w:rsidR="00897C17" w:rsidRPr="00897C17" w:rsidRDefault="00897C17" w:rsidP="00F20BE1">
      <w:pPr>
        <w:spacing w:after="0" w:line="276" w:lineRule="auto"/>
        <w:rPr>
          <w:rFonts w:ascii="Times New Roman" w:eastAsia="Arial" w:hAnsi="Times New Roman" w:cs="Times New Roman"/>
          <w:color w:val="000000"/>
          <w:szCs w:val="24"/>
          <w:lang w:eastAsia="ru-RU"/>
        </w:rPr>
      </w:pPr>
    </w:p>
    <w:p w:rsidR="006A413D" w:rsidRDefault="006A413D" w:rsidP="006A413D">
      <w:pPr>
        <w:spacing w:after="0" w:line="276" w:lineRule="auto"/>
        <w:rPr>
          <w:rFonts w:ascii="Times New Roman" w:eastAsia="Arial" w:hAnsi="Times New Roman" w:cs="Times New Roman"/>
          <w:color w:val="000000"/>
          <w:lang w:eastAsia="ru-RU"/>
        </w:rPr>
      </w:pPr>
      <w:r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lastRenderedPageBreak/>
        <w:t>6.4.</w:t>
      </w:r>
      <w:r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Рейтинг-план (</w:t>
      </w:r>
      <w:r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4</w:t>
      </w:r>
      <w:r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 xml:space="preserve"> семестр, </w:t>
      </w:r>
      <w:r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экзамен</w:t>
      </w:r>
      <w:r w:rsidRPr="00AE506C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)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0"/>
        <w:gridCol w:w="1302"/>
        <w:gridCol w:w="2144"/>
        <w:gridCol w:w="1417"/>
        <w:gridCol w:w="1559"/>
        <w:gridCol w:w="993"/>
        <w:gridCol w:w="850"/>
        <w:gridCol w:w="851"/>
      </w:tblGrid>
      <w:tr w:rsidR="00EE4F83" w:rsidRPr="00EE4F83" w:rsidTr="00EE4F83">
        <w:trPr>
          <w:trHeight w:val="792"/>
        </w:trPr>
        <w:tc>
          <w:tcPr>
            <w:tcW w:w="490" w:type="dxa"/>
            <w:vMerge w:val="restart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302" w:type="dxa"/>
            <w:vMerge w:val="restart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2144" w:type="dxa"/>
            <w:vMerge w:val="restart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17" w:type="dxa"/>
            <w:vMerge w:val="restart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559" w:type="dxa"/>
            <w:vMerge w:val="restart"/>
            <w:shd w:val="clear" w:color="auto" w:fill="auto"/>
            <w:hideMark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</w:pP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Балл за конкретное задание</w:t>
            </w:r>
          </w:p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(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min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-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max</w:t>
            </w:r>
            <w:r w:rsidRPr="00EE4F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)</w:t>
            </w:r>
          </w:p>
        </w:tc>
        <w:tc>
          <w:tcPr>
            <w:tcW w:w="993" w:type="dxa"/>
            <w:vMerge w:val="restart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701" w:type="dxa"/>
            <w:gridSpan w:val="2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</w:tc>
      </w:tr>
      <w:tr w:rsidR="00EE4F83" w:rsidRPr="00EE4F83" w:rsidTr="00EE4F83">
        <w:trPr>
          <w:trHeight w:val="1452"/>
        </w:trPr>
        <w:tc>
          <w:tcPr>
            <w:tcW w:w="490" w:type="dxa"/>
            <w:vMerge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2" w:type="dxa"/>
            <w:vMerge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44" w:type="dxa"/>
            <w:vMerge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shd w:val="clear" w:color="auto" w:fill="auto"/>
            <w:textDirection w:val="btLr"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минимальный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максимальный</w:t>
            </w:r>
          </w:p>
        </w:tc>
      </w:tr>
      <w:tr w:rsidR="00EE4F83" w:rsidRPr="00EE4F83" w:rsidTr="00EE4F83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Практическая текущая работа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контрольная работа, 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1,6 -2</w:t>
            </w: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EE4F83" w:rsidRPr="00EE4F83" w:rsidTr="00EE4F83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137F2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монологическое высказывание, презентация, доклад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1,1-2</w:t>
            </w:r>
          </w:p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4,4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EE4F83" w:rsidRPr="00EE4F83" w:rsidTr="00EE4F83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диалогическое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EE4F83" w:rsidRPr="00EE4F83" w:rsidTr="00EE4F83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137F2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Письменная речь: эссе / сочинение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эссе / сочинение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EE4F83" w:rsidRPr="00EE4F83" w:rsidTr="00EE4F83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Чтение и понимание прочитанного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тест 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EE4F83" w:rsidRPr="00EE4F83" w:rsidTr="00EE4F83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Аудирование и понимание услышанного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EE4F83" w:rsidRPr="00EE4F83" w:rsidTr="00EE4F83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лексико-грамматических заданий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1,2-2</w:t>
            </w:r>
          </w:p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3,6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EE4F83" w:rsidRPr="00EE4F83" w:rsidTr="00EE4F83">
        <w:trPr>
          <w:trHeight w:val="324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EE4F83" w:rsidRPr="00EE4F83" w:rsidTr="00EE4F83">
        <w:trPr>
          <w:trHeight w:val="936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ОР.1-1-1</w:t>
            </w:r>
          </w:p>
          <w:p w:rsidR="00EE4F83" w:rsidRPr="00EE4F83" w:rsidRDefault="00892CE8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лексико-грамматического теста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4-10</w:t>
            </w: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EE4F83" w:rsidRPr="00EE4F83" w:rsidTr="00EE4F83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892CE8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Монологическое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EE4F83" w:rsidRPr="00EE4F83" w:rsidTr="00EE4F83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892CE8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Диалогическая речь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EE4F83" w:rsidRPr="00EE4F83" w:rsidTr="00EE4F83">
        <w:trPr>
          <w:trHeight w:val="636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227B0B" w:rsidP="00EE4F83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10-30</w:t>
            </w: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EE4F83" w:rsidRPr="00EE4F83" w:rsidTr="00EE4F83">
        <w:trPr>
          <w:trHeight w:val="324"/>
        </w:trPr>
        <w:tc>
          <w:tcPr>
            <w:tcW w:w="49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417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851" w:type="dxa"/>
            <w:shd w:val="clear" w:color="auto" w:fill="auto"/>
            <w:hideMark/>
          </w:tcPr>
          <w:p w:rsidR="00EE4F83" w:rsidRPr="00EE4F83" w:rsidRDefault="00EE4F83" w:rsidP="00EE4F83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</w:tbl>
    <w:p w:rsidR="00EE4F83" w:rsidRPr="00EE4F83" w:rsidRDefault="00EE4F83" w:rsidP="00EE4F83">
      <w:pPr>
        <w:spacing w:after="0" w:line="360" w:lineRule="auto"/>
        <w:jc w:val="both"/>
        <w:rPr>
          <w:rFonts w:ascii="Times New Roman" w:eastAsia="Arial" w:hAnsi="Times New Roman" w:cs="Times New Roman"/>
          <w:color w:val="000000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Latham-Koenig C. English File: Pre-intermediate Student's Book. - Third edition. - Oxford: Oxford University Press, 2016. - 168 с.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2. Latham-Koenig C. English File: Intermediate Student's Book. - Third edition. - Oxford: Oxford University Press, 2017. - 168 с.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3. Mastering English through Global Debate: учебник / E. Talalakina, T. Brown, J. Bown, W. Eggington. - Москва : Издательский дом Высшей школы экономики, 2017. - 191 с.: ил. - ISBN 978-5-7598-1550-1 (pbk.); То же [Электронный ресурс]. - URL: http://biblioclub.ru/index.php?page=book&amp;id=486564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val="en-US"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федерального университета, 2016. - 264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2. English grammar for university students.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Part 1: учебное пособие / М.Л. Воловикова, Е.В. Манжелеевская, Е.С. Милькевич и др.; отв. ред. М.Л. Воловикова ; 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ISBN 978-5-9275-2027-5 ; То же [Электронный ресурс]. - URL: http://biblioclub.ru/index.php?page=book&amp;id=462068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ISBN 978-5-89349-711-3; То же [Электронный ресурс]. - URL: http://biblioclub.ru/index.php?page=book&amp;id=93367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Давыдов, В.З.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Ростов-на-Дону: б.и., 2016. - 85 с. : ил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0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5. Речевой практикум по английскому языку (Бакалавриат): учебное пособие : в 2 ч. / А.А. Дрюченко, Е.В. Козыренко, О.В. Мякушкина, М.В. Ивлева ; науч. ред. Е.А. Чигирин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инженерных технологий, 2016. - Ч. 1. - 273 с. - Библиогр. в кн.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978-5-00032-217-8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1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=481989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6. Сиполс, О.В. Develop Your Reading Skills. Comprehention and Translation Practice=Обучение чтению и переводу (английский язык): учебное пособие / О.В. Сиполс. - 3-е изд., стереотип. - Москва : Издательство «Флинта», 2016. - 373 с. - ISBN 978-5-89349-953-7; То же [Электронный ресурс]. - URL: </w:t>
      </w:r>
      <w:hyperlink r:id="rId12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http://biblioclub.ru/index.php?page=book&amp;id=84903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i/>
          <w:sz w:val="24"/>
          <w:szCs w:val="24"/>
          <w:lang w:val="en-US"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Latham-Koenig C. English File: Pre-intermediate Student's Book. - Third edition. - Oxford: Oxford University Press, 2016. - 168 с.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2. Latham-Koenig C. English File: Intermediate Student's Book. - Third edition. - Oxford: Oxford University Press, 2017. - 168 с.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Mastering English through Global Debate: учебник / E. Talalakina, T. Brown, J. Bown, W. Eggington. - Москва : Издательский дом Высшей школы экономики, 2017. - 191 с.: ил. - ISBN 978-5-7598-1550-1 (pbk.); То же [Электронный ресурс]. - URL: </w:t>
      </w:r>
      <w:hyperlink r:id="rId13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http://biblioclub.ru/index.php?page=book&amp;id=486564</w:t>
        </w:r>
      </w:hyperlink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федерального университета, 2016. - 264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5. English grammar for university students. Part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1: учебное пособие / М.Л. Воловикова, Е.В. Манжелеевская, Е.С. Милькевич и др.; отв. ред. М.Л. Воловикова ; 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978-5-9275-2027-5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=462068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6.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978-5-89349-711-3;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=93367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7. Давыдов, В.З.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 : б.и., 2016. - 85 с. : ил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4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8. Сорокина, Г.Н. Сборник упражнений и тестов по грамматике английского языка / Г.Н. Сорокина; Федеральное агентство морского и речного транспорта, Московская государственная академия водного транспорта. - Москва : Альтаир : МГАВТ, 2016. - 38 с. - Библиогр. в кн.;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5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=483870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1. Научная электронная библиотека (http://elibrary.ru/)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2. Новостные учебные материалы для самостоятельного изучения (http://www.breakingnewsenglish.com/)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3. Официальный сайт BBC News (http://www.bbc.com/news)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4. Словарная электронная система «Мультитран» (http://www.multitran.ru/)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5. Электронный переводчик Translate.ru (http://www.translate.ru/)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6. Электронный словарь ABBY Lingvo. Pro (http://lingvopro.abbyyonline.com/ru)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EE4F83" w:rsidRPr="00EE4F83" w:rsidRDefault="00EE4F83" w:rsidP="00EE4F83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Оборудование учебного кабинета: словари, тесты, опросники, раздаточный материал,  наглядные пособия (таблицы неправильных глаголов, таблицы образования  степеней сравнения прилагательных и наречий и т.д.), комплект электронных пособий для студентов,  методические пособия.</w:t>
      </w:r>
    </w:p>
    <w:p w:rsidR="00EE4F83" w:rsidRPr="00EE4F83" w:rsidRDefault="00EE4F83" w:rsidP="00EE4F83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de-DE" w:eastAsia="ru-RU"/>
        </w:rPr>
        <w:t xml:space="preserve">1. Oxenden C., Latham-Koenig Ch., Seligson P.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New English File (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iTutor</w:t>
      </w:r>
      <w:r w:rsidRPr="00EE4F83">
        <w:rPr>
          <w:rFonts w:ascii="Times New Roman" w:eastAsia="Arial" w:hAnsi="Times New Roman" w:cs="Times New Roman"/>
          <w:b/>
          <w:sz w:val="24"/>
          <w:szCs w:val="24"/>
          <w:highlight w:val="white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 xml:space="preserve">DVD-ROM,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pre-intermediate level): the interactive multimedia program for learners. – Oxford University Press, 2012.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de-DE" w:eastAsia="ru-RU"/>
        </w:rPr>
        <w:t xml:space="preserve">2. Oxenden C., Latham-Koenig Ch., Seligson P.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New English File (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 xml:space="preserve">iChecker,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pre-intermediate level): the interactive multimedia program with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all Workbook audio, self-assessment tests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– Oxford University Press, 2012.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3. Microsoft Office (Excel, Power Point, Word).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Кембриджский словарь английского языка (</w:t>
      </w:r>
      <w:hyperlink r:id="rId16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http://dictionary.cambridge.org/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5. Научная электронная библиотека (</w:t>
      </w:r>
      <w:hyperlink r:id="rId17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)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6. Оксфордский словарь английского языка (</w:t>
      </w:r>
      <w:hyperlink r:id="rId18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http://oxforddictionaries.com/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7. Словари иностранных языков он-лайн (</w:t>
      </w:r>
      <w:hyperlink r:id="rId19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20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8.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2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9. Тематические наборы карточек для заучивания иностранных слов (</w:t>
      </w:r>
      <w:hyperlink r:id="rId22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www.quizlet.com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10. База произношения слов носителями языка (</w:t>
      </w:r>
      <w:hyperlink r:id="rId23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http://ru.forvo.com/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11. Онлайн тесты по грамматике</w:t>
      </w:r>
      <w:hyperlink r:id="rId24">
        <w:r w:rsidRPr="00EE4F83">
          <w:rPr>
            <w:rFonts w:ascii="Times New Roman" w:eastAsia="Arial" w:hAnsi="Times New Roman" w:cs="Times New Roman"/>
            <w:sz w:val="24"/>
            <w:szCs w:val="24"/>
            <w:lang w:eastAsia="ru-RU"/>
          </w:rPr>
          <w:t xml:space="preserve">  (</w:t>
        </w:r>
      </w:hyperlink>
      <w:hyperlink r:id="rId25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http://www.easyenglish.com/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Arial" w:eastAsia="Arial" w:hAnsi="Arial" w:cs="Arial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>12. Тренировка навыков чтения  (</w:t>
      </w:r>
      <w:hyperlink r:id="rId26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 xml:space="preserve">http://www.esldesk.com/reading/esl-reader) </w:t>
        </w:r>
      </w:hyperlink>
    </w:p>
    <w:p w:rsidR="00EE4F83" w:rsidRPr="00EE4F83" w:rsidRDefault="00EE4F83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Default="00EE4F83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F213D" w:rsidRDefault="009F213D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</w:t>
      </w:r>
      <w:r w:rsidR="00DA3FC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</w:t>
      </w: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ПРОГРАММА ДИСЦИПЛИНЫ </w:t>
      </w:r>
    </w:p>
    <w:p w:rsidR="00EE4F83" w:rsidRPr="00EE4F83" w:rsidRDefault="00EE4F83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«Второй иностранный язык»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Рабочая программа учебной дисциплины «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Второй иностранный язык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3+</w:t>
      </w:r>
      <w:r w:rsidR="005E5296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+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и является составной частью 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0602DE" w:rsidRPr="000602DE" w:rsidRDefault="00EE4F83" w:rsidP="000602DE">
      <w:pPr>
        <w:spacing w:after="0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обучения практике перевода иностранных источников общей трудоемкостью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 зачётные (кредитные) единицы </w:t>
      </w:r>
      <w:r w:rsidR="00BA64E6" w:rsidRPr="00BA64E6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(144 академических часов: </w:t>
      </w:r>
      <w:r w:rsidR="009234F7">
        <w:rPr>
          <w:rFonts w:ascii="Times New Roman" w:eastAsia="Arial" w:hAnsi="Times New Roman" w:cs="Times New Roman"/>
          <w:sz w:val="24"/>
          <w:szCs w:val="24"/>
          <w:lang w:eastAsia="ru-RU"/>
        </w:rPr>
        <w:t>4</w:t>
      </w:r>
      <w:r w:rsidR="00BA64E6" w:rsidRPr="00BA64E6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час</w:t>
      </w:r>
      <w:r w:rsidR="009234F7">
        <w:rPr>
          <w:rFonts w:ascii="Times New Roman" w:eastAsia="Arial" w:hAnsi="Times New Roman" w:cs="Times New Roman"/>
          <w:sz w:val="24"/>
          <w:szCs w:val="24"/>
          <w:lang w:eastAsia="ru-RU"/>
        </w:rPr>
        <w:t>а</w:t>
      </w:r>
      <w:r w:rsidR="00BA64E6" w:rsidRPr="00BA64E6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аудиторной работы, 127 часов самостоятельной работы).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дисциплин гуманитарного, социального и экономического цикла, а также профессионального цикла (работе с иноязычными источниками, терминологией на иностранных языках).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Целевая группа данного курса - студенты бакалавриата, владеющие стартовой коммуникативной компетенцией первого иностранного языка на уровне А2 по признанной  общеевропейской шкале компетенций.  </w:t>
      </w:r>
    </w:p>
    <w:p w:rsidR="00EE4F83" w:rsidRPr="00EE4F83" w:rsidRDefault="00EE4F83" w:rsidP="00EE4F83">
      <w:pPr>
        <w:spacing w:after="0" w:line="276" w:lineRule="auto"/>
        <w:ind w:left="54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 Место в структуре модуля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Дисциплина «Второй иностранный язык» является дисциплиной по выбору модуля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«К.М.03.Иностранный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дисциплины «Второй иностранный язык» 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Задачи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дисциплины «Второй иностранный язык»: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Формировать у студентов систему знаний об особенностях второго изучаемого языка (фонетических, лексико-грамматических, стилистических, культурологических) в сопоставлении с родным  и первым иностранным языками.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Научить студентов  находить, воспринимать,  и обрабатывать в соответствии с поставленной задачей различную информацию на иностранном языке, полученную из печатаных и электронных источников в рамках социокультурной и профессиональной сфер общения.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Формировать у студентов навыки и умения грамотно, аргументировано и логически верно строить устную и письменную речь на английском языке в ситуациях межличностного и межкультурного взаимодействия.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>4. Формировать готовность студентов к использованию иностранного языка как средства общекультурного развития, самообразования и профессионального самосовершенствования.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4. Образовательные результаты</w:t>
      </w:r>
    </w:p>
    <w:tbl>
      <w:tblPr>
        <w:tblW w:w="9356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2126"/>
        <w:gridCol w:w="1134"/>
        <w:gridCol w:w="1843"/>
        <w:gridCol w:w="1559"/>
        <w:gridCol w:w="1843"/>
      </w:tblGrid>
      <w:tr w:rsidR="00EE4F83" w:rsidRPr="00EE4F83" w:rsidTr="00EE4F83"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 w:rsid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образовательных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результатов</w:t>
            </w:r>
          </w:p>
        </w:tc>
      </w:tr>
      <w:tr w:rsidR="00EE4F83" w:rsidRPr="00EE4F83" w:rsidTr="00EE4F83"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widowControl w:val="0"/>
              <w:spacing w:after="0" w:line="276" w:lineRule="auto"/>
              <w:ind w:left="14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ОР.1-</w:t>
            </w:r>
            <w:r w:rsidR="00DA3FC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18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умеет использовать различные виды устной и письменной речи в учебной деятельности и межличностном общении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F13A9C" w:rsidRPr="00EE4F83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Тест, контрольная работа, творческое письменное задание, презентация, собеседование, проект</w:t>
            </w:r>
          </w:p>
        </w:tc>
      </w:tr>
      <w:tr w:rsidR="00EE4F83" w:rsidRPr="00EE4F83" w:rsidTr="00EE4F83"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способность находить, воспринимать и использовать информацию на иностранном языке, полученную из печатных и электронных источников 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76" w:lineRule="auto"/>
              <w:ind w:left="14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ОР.2-</w:t>
            </w:r>
            <w:r w:rsidR="00DA3FC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  <w:r w:rsidR="0048713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8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владеет технологиями приобретения, использования различной информации на иностранном языке, полученной из печатаных и электронных источников, для решения   поставленных задач   в рамках социокультурной сфер общения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EE4F83" w:rsidRPr="00EE4F83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Презентация, проект, творческое письменное задание</w:t>
            </w:r>
          </w:p>
        </w:tc>
      </w:tr>
    </w:tbl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0602DE" w:rsidRPr="000602DE" w:rsidRDefault="000602DE" w:rsidP="000602D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0602DE" w:rsidRPr="000602DE" w:rsidRDefault="000602DE" w:rsidP="000602D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5.1. Тематический план</w:t>
      </w:r>
    </w:p>
    <w:tbl>
      <w:tblPr>
        <w:tblW w:w="9356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95"/>
        <w:gridCol w:w="850"/>
        <w:gridCol w:w="1134"/>
        <w:gridCol w:w="1134"/>
        <w:gridCol w:w="992"/>
        <w:gridCol w:w="851"/>
      </w:tblGrid>
      <w:tr w:rsidR="000602DE" w:rsidRPr="000602DE" w:rsidTr="000602DE">
        <w:tc>
          <w:tcPr>
            <w:tcW w:w="43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lastRenderedPageBreak/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60" w:firstLine="70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Самостоятельная работа</w:t>
            </w:r>
            <w:r w:rsidR="0057280F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/контроль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t>Всего часов по дисциплине</w:t>
            </w:r>
          </w:p>
        </w:tc>
      </w:tr>
      <w:tr w:rsidR="000602DE" w:rsidRPr="000602DE" w:rsidTr="000602DE">
        <w:tc>
          <w:tcPr>
            <w:tcW w:w="43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t>Контактная СР (в т.ч. в ЭИОС)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1. Интегрированный вводно-фонетический курс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1.1. Фонетика: Предмет фонетики. Звуки речи. Понятие артикуляции и</w:t>
            </w:r>
          </w:p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артикуляционной базы. Гласные и согласные звуки немецкого языка, их особенности и отличия от русских звуков. Гласные звуки. Правила чтения долгих и кратких гласных. Дифтонги. Согласные звуки. Редукция. Отсутствие палатализации согласных в немецком языке. Явление ассимиляции в русском и немецком языках. </w:t>
            </w:r>
          </w:p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Понятие об интонации. Интонация немецкого языка. Словесное и фразовое ударение. Синтагматическое членение предложения. Мелодика повествовательного, вопросительного и повелительного предложения (основные модели).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1.2.</w:t>
            </w: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lang w:eastAsia="ru-RU"/>
              </w:rPr>
              <w:t xml:space="preserve"> Орфография. Основные правила обозначения звуков буквами. Буквенные сочетания. Обозначение долготы и краткости гласных. Правила чтения.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2. Представление, знакомство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Тема 2.1. Приветствие и знакомство, персональные данные. Глаголы sein, haben, werden как вспомогательные и самостоятельные, их спряжение в настоящем времени  Präsens. Спряжение </w:t>
            </w: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и употребление глаголов в Präsens (слабые, сильные глаголы без изменения корневой гласной).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Тема 2.2. Адрес и происхождение. Названия стран, языков и национальностей.</w:t>
            </w:r>
            <w:r w:rsidRPr="000602DE">
              <w:rPr>
                <w:rFonts w:ascii="Arial" w:eastAsia="Arial" w:hAnsi="Arial" w:cs="Arial"/>
                <w:color w:val="000000"/>
                <w:lang w:eastAsia="ru-RU"/>
              </w:rPr>
              <w:t xml:space="preserve"> </w:t>
            </w: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Порядок слов в простом предложении. Прямой и обратный порядок слов. Вопросы с вопросительным словом и без вопросительного слова. Числительные.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3. Семья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tabs>
                <w:tab w:val="left" w:pos="1418"/>
              </w:tabs>
              <w:spacing w:after="0" w:line="276" w:lineRule="auto"/>
              <w:jc w:val="both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ja-JP"/>
              </w:rPr>
            </w:pP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t>Тема 3.1. Семья, родственники, профессии. Спряжение и употребление глаголов в Präsens (слабые, сильные глаголы с изменением корневой гласной).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tabs>
                <w:tab w:val="left" w:pos="1418"/>
              </w:tabs>
              <w:spacing w:after="0" w:line="276" w:lineRule="auto"/>
              <w:jc w:val="both"/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</w:pP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t>Тема 3.2. Свободное время и хобби. Притяжательные местоимения. Употребление артикля. Изменение артиклей по падежам. Имя существительное в единственном и множественном числе. Склонение имен существительных.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tabs>
                <w:tab w:val="left" w:pos="1418"/>
              </w:tabs>
              <w:spacing w:after="0" w:line="276" w:lineRule="auto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ja-JP"/>
              </w:rPr>
            </w:pPr>
            <w:r w:rsidRPr="000602DE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ja-JP"/>
              </w:rPr>
              <w:t>Раздел 4. Распорядок дня.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 xml:space="preserve">Тема 4.1. Распорядок дня. Время, дни недели, месяцы. спряжение и употребление глаголов в Präsens (глаголы с отделяемыми и неотделяемыми приставками).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Тема 4.2. Ежедневные обязанности. Возвратные глаголы. Предлоги времени.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Раздел 5.  В городе.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5.1. Город, строения и организации, достопримечательности. Сложные существительные. Склонение существительных. Предлоги места.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 xml:space="preserve">Тема 5.2. Ориентация в городе. Описание пути. Наречия. Предлоги </w:t>
            </w: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lastRenderedPageBreak/>
              <w:t xml:space="preserve">времени.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lastRenderedPageBreak/>
              <w:t>Раздел 6. Учеба в университете.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6.1. Учеба. Учебный процесс. Экзамены. Модальные глаголы. Прошедшее время Perfekt.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Тема 6.2. Университет. Прошедшее время Imperfekt.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Раздел 7. Отпуск, путешествия.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 xml:space="preserve">Тема 7.1. Погода, виды транспорта. Название месяцев и времен года. Предлоги места и направления. Повелительное наклонение.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Тема 7.2. Путешествия. Покупка билетов. Путешествие самолетом. Степени сравнения прилагательных. Склонение прилагательных.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Раздел 8. Федеративная Республика Германии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8"/>
                <w:lang w:eastAsia="ru-RU"/>
              </w:rPr>
              <w:t xml:space="preserve">Тема 8.1. Географическое положение, политическое и экономическое устройство государства, культура и достопримечательности.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 xml:space="preserve">Тема 8.2. Повторение времен активного залога.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57280F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57280F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145F65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  <w:r w:rsidR="00145F65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21</w:t>
            </w:r>
            <w:r w:rsidR="0057280F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/9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144</w:t>
            </w:r>
          </w:p>
        </w:tc>
      </w:tr>
    </w:tbl>
    <w:p w:rsidR="000602DE" w:rsidRDefault="000602DE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D3218" w:rsidRDefault="00ED3218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D3218" w:rsidRDefault="00ED3218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EE4F83" w:rsidRPr="00EE4F83" w:rsidRDefault="00EE4F83" w:rsidP="00EE4F83">
      <w:pPr>
        <w:spacing w:after="0" w:line="276" w:lineRule="auto"/>
        <w:ind w:firstLine="69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При изучении дисциплины «Второй иностранный язык» используются  следующие методы обучения: выполнение тренировочных лексико-грамматических упражнений и тестов, работа с текстами по чтению и аудированию, дискуссии, проблемные задачи, ролевые игры, творческие задания, презентации результатов исследовательской деятельности, поиск и отбор значимой информации по заданной тематике, подготовка сообщений по изучаемым темам, выполнение индивидуальных / групповых проектов.</w:t>
      </w:r>
    </w:p>
    <w:p w:rsidR="00EE4F83" w:rsidRPr="00EE4F83" w:rsidRDefault="00EE4F83" w:rsidP="00EE4F83">
      <w:pPr>
        <w:spacing w:after="0" w:line="276" w:lineRule="auto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6. Рейтинг-план</w:t>
      </w:r>
    </w:p>
    <w:p w:rsidR="00EE4F83" w:rsidRPr="00EE4F83" w:rsidRDefault="00BA64E6" w:rsidP="00ED3218">
      <w:pPr>
        <w:spacing w:after="0" w:line="360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F5AAA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6.1. Рейтинг-план </w:t>
      </w:r>
      <w:r w:rsidR="00EE4F83"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(</w:t>
      </w:r>
      <w:r w:rsidR="00145F65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3</w:t>
      </w:r>
      <w:r w:rsidR="00EE4F83"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семестр, экзамен)</w:t>
      </w:r>
    </w:p>
    <w:tbl>
      <w:tblPr>
        <w:tblW w:w="9640" w:type="dxa"/>
        <w:tblInd w:w="-1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1134"/>
        <w:gridCol w:w="2126"/>
        <w:gridCol w:w="1418"/>
        <w:gridCol w:w="992"/>
        <w:gridCol w:w="1276"/>
        <w:gridCol w:w="1134"/>
        <w:gridCol w:w="992"/>
      </w:tblGrid>
      <w:tr w:rsidR="00EE4F83" w:rsidRPr="00F666DD" w:rsidTr="00EE4F83"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(min-max)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EE4F83" w:rsidRPr="00F666DD" w:rsidTr="00EE4F83">
        <w:trPr>
          <w:trHeight w:val="844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EE4F83" w:rsidRPr="00F666DD" w:rsidTr="00EE4F8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94116B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</w:t>
            </w:r>
            <w:r w:rsidR="0094116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работа, презентация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2-3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6-9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</w:tr>
      <w:tr w:rsidR="00EE4F83" w:rsidRPr="00F666DD" w:rsidTr="00EE4F8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2.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94116B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ОР.1-2</w:t>
            </w:r>
            <w:r w:rsidR="00EE4F83"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EE4F83" w:rsidRPr="00F666DD" w:rsidRDefault="0094116B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ОР.2-2</w:t>
            </w:r>
            <w:r w:rsid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работа, презентация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2-3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6-9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</w:tr>
      <w:tr w:rsidR="00EE4F83" w:rsidRPr="00F666DD" w:rsidTr="00EE4F8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94116B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ОР.1-2</w:t>
            </w:r>
            <w:r w:rsidR="00EE4F83"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работа, собеседование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2-3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4-7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</w:tr>
      <w:tr w:rsidR="00EE4F83" w:rsidRPr="00F666DD" w:rsidTr="00EE4F8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4.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94116B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ОР.1-2</w:t>
            </w:r>
            <w:r w:rsidR="00EE4F83"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Тест,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проект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2-3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10-15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 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EE4F83" w:rsidRPr="00F666DD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666DD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</w:tr>
      <w:tr w:rsidR="00EE4F83" w:rsidRPr="00F666DD" w:rsidTr="00EE4F83">
        <w:tc>
          <w:tcPr>
            <w:tcW w:w="568" w:type="dxa"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418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EE4F83" w:rsidRPr="00F666DD" w:rsidTr="00EE4F83">
        <w:tc>
          <w:tcPr>
            <w:tcW w:w="568" w:type="dxa"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EE4F83" w:rsidRPr="00F666DD" w:rsidTr="00EE4F83">
              <w:tc>
                <w:tcPr>
                  <w:tcW w:w="1686" w:type="dxa"/>
                  <w:shd w:val="clear" w:color="auto" w:fill="FFFFFF"/>
                </w:tcPr>
                <w:p w:rsidR="00EE4F83" w:rsidRPr="00F666DD" w:rsidRDefault="00EE4F83" w:rsidP="00EE4F8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666DD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EE4F83" w:rsidRPr="00F666DD" w:rsidRDefault="00EE4F83" w:rsidP="00EE4F8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666DD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EE4F83" w:rsidRPr="00F666DD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F666DD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666DD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9464DF" w:rsidRDefault="009464DF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ab/>
        <w:t xml:space="preserve">Немецкий язык для бакалавров (начальный уровень) : учебник / А.С. Бутусова, М.В. Лесняк, В.Д. Фатымина, О.П. Колесникова ; отв. ред. А.С. Бутусова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Институт филологии и др. - Ростов-на-Дону ; Таганрог : Издательство Южного федерального университета, 2017. - Ч. 1. - 181 с. : ил. - Библиогр. в кн.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978-5-9275-2520-1;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27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=499889</w:t>
        </w:r>
      </w:hyperlink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Тагиль, И.П. Грамматика немецкого языка в упражнениях [Текст]: По новым правилам орфографии и пунктуации нем.языка. – 4-е изд.,испр.,перераб.и доп. – Санкт-Петербург: КАРО, 2013. - 384 с.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highlight w:val="yellow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>3. Шарапова, Т.Н. Немецкий язык для начинающих : уроки страноведения=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Deutsch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ü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ä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nger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Landeskundeunterricht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Т.Н. Шарапова, Е.В. Кербер ; Минобрнауки России, Омский государственный технический университет. - Омск : Издательство ОмГТУ, 2017. - 100 с. : табл., ил. - Библиогр.: с. 94.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978-5-8149-2569-5;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28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=493437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highlight w:val="yellow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Карелин А. Н., Наер Н. М., Федулова О. В.. Немецкий язык: практическая грамматика: учебное пособие [Электронный ресурс] / Москва: МПГУ,2015. – 264 с. - Режим доступа: http://biblioclub.ru/index.php?page=book_red&amp;id=471109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Немецкий язык : учебник / под ред. Н.А. Колядой ; Министерство образования и науки Российской Федерации, Южный федеральный университет. - Ростов-на-Дону : Издательство Южного федерального университета, 2016. - 284 с. - Библиогр. в кн. - ISBN 78-5-9275-1995-8 ; То же [Электронный ресурс]. - URL: http://biblioclub.ru/index.php?page=book&amp;id=461985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3. Оладышкина, А.А. Вводно-коррективный курс (немецкий язык) [Текст]: Учеб.-метод.пособие / Нижегор.гос.пед.ун-т им. К. Минина (Мининский ун-т); [Рец. Ю.Н.Зинцова, Г.А.Кручинина]. - Нижний Новгород: Мининский ун-т, 2018. - 84 с.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Оладышкина, А.А. Страноведение (2 язык) [Текст]: Учеб.-метод.пособие / Нижегор.гос.пед.ун-т им. К. Минина (Мининский ун-т). - Нижний Новгород: Мининский ун-т, 2016. - 83 с. - 181-04.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5. Шенкнехт Т. В.. Deutsch Nach Englisch: учебно-методическое пособие по немецкому языку как второму иностранному для первого года обучения, Ч. 1 [Электронный ресурс] / Москва|Берлин: Директ-Медиа, 2017. - 103с. – Режим доступа: http://biblioclub.ru/index.php?page=book_red&amp;id=473264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1. Захарова, Т.В. Praktisches Deutsch : учебное пособие / Т.В. Захарова, О. Симутова, О. Снигирева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2014. - 189 с. - Библиогр. в кн. ; То же [Электронный ресурс]. - URL: </w:t>
      </w:r>
      <w:hyperlink r:id="rId29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http://biblioclub.ru/index.php?page=book&amp;id=259348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Карелин А. Н., Наер Н. М., Федулова О. В.. Немецкий язык: практическая грамматика: учебное пособие [Электронный ресурс] / Москва: МПГУ,2015. – 264 с. - Режим доступа: http://biblioclub.ru/index.php?page=book_red&amp;id=471109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3. Керимов, Р.Д. Deutsch als Fremdsprache : учебное пособие / Р.Д. Керимов, Л.И. Федянина ; Министерство образования и науки РФ, Федеральное государственное бюджетное образовательное учреждение высшего профессионального образования «Кемеровский государственный университет». - Кемерово: Кемеровский государственный университет, 2013. - 160 с. - Библиогр. в кн. - ISBN 978-5-8353-1592-5; То же [Электронный ресурс]. - URL: </w:t>
      </w:r>
      <w:hyperlink r:id="rId30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http://biblioclub.ru/index.php?page=book&amp;id=278840</w:t>
        </w:r>
      </w:hyperlink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Лысакова, Л.А. Немецкий язык для бакалавров экономических специальностей: учебник / Л.А. Лысакова, Е.Н. Лесная, Г.С. Завгородняя. - 2-е изд., стер. - Москва: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Издательство «Флинта», 2017. - 374 с. : табл. - Библиогр. в кн. - ISBN 978-5-9765-1054-8 ; То же [Электронный ресурс]. - URL: </w:t>
      </w:r>
      <w:hyperlink r:id="rId31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http://biblioclub.ru/index.php?page=book&amp;id=115087</w:t>
        </w:r>
      </w:hyperlink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5. Немецкий язык : учебник / под ред. Н.А. Колядой ; Министерство образования и науки Российской Федерации, Южный федеральный университет. - Ростов-на-Дону : Издательство Южного федерального университета, 2016. - 284 с. - Библиогр. в кн. - ISBN 78-5-9275-1995-8 ; То же [Электронный ресурс]. - URL: http://biblioclub.ru/index.php?page=book&amp;id=461985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6. Оладышкина, А.А. Вводно-коррективный курс (немецкий язык) [Текст]: Учеб.-метод.пособие / Нижегор.гос.пед.ун-т им. К. Минина (Мининский ун-т); [Рец. Ю.Н.Зинцова, Г.А.Кручинина]. - Нижний Новгород: Мининский ун-т, 2018. - 84 с.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7. Оладышкина, А.А. Страноведение (2 язык) [Текст]: Учеб.-метод.пособие / Нижегор.гос.пед.ун-т им. К. Минина (Мининский ун-т). - Нижний Новгород: Мининский ун-т, 2016. - 83 с. - 181-04.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8. Тагиль, И.П. Грамматика немецкого языка в упражнениях [Текст]: По новым правилам орфографии и пунктуации нем.языка. – 4-е изд.,испр.,перераб.и доп. – Санкт-Петербург: КАРО, 2013. - 384 с.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9. Шарапова, Т.Н. Немецкий язык для начинающих : уроки страноведения=Deutsch für Anfänger: Landeskundeunterricht: учебное пособие / Т.Н. Шарапова, Е.В. Кербер ; Минобрнауки России, Омский государственный технический университет. - Омск : Издательство ОмГТУ, 2017. - 100 с. : табл., ил. - Библиогр.: с. 94. - ISBN 978-5-8149-2569-5; То же [Электронный ресурс]. - URL: http://biblioclub.ru/index.php?page=book&amp;id=493437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10. Шенкнехт Т. В.. Deutsch Nach Englisch: учебно-методическое пособие по немецкому языку как второму иностранному для первого года обучения, Ч. 1 [Электронный ресурс] / Москва|Берлин: Директ-Медиа, 2017. - 103с. – Режим доступа: </w:t>
      </w:r>
      <w:hyperlink r:id="rId32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http://biblioclub.ru/index.php?page=book_red&amp;id=473264</w:t>
        </w:r>
      </w:hyperlink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11. Юрина, М.В. Deutsch für den Beruf: (немецкий язык в сфере профессиональной коммуникации) : учебное пособие / М.В. Юрина 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 : Самарский государственный архитектурно-строительный университет, 2014. - 94 с. - Библиогр. в кн. - ISBN 978-5-9585-0561-6 ; То же [Электронный ресурс]. - URL: </w:t>
      </w:r>
      <w:hyperlink r:id="rId33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http://biblioclub.ru/index.php?page=book&amp;id=256158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Научная электронная библиотека (http://elibrary.ru/)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Новостные учебные материалы для самостоятельного изучения (http://www.breakingnewsenglish.com/)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Словарная электронная система «Мультитран» (http://www.multitran.ru/)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Электронный переводчик Translate.ru (http://www.translate.ru/)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5. Электронный словарь ABBY Lingvo. Pro (http://lingvopro.abbyyonline.com/ru)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EE4F83" w:rsidRPr="00EE4F83" w:rsidRDefault="00EE4F83" w:rsidP="00EE4F83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Оборудование учебного кабинета: словари, тесты, опросники, раздаточный материал,  наглядные пособия (таблицы неправильных глаголов, таблицы образования  степеней сравнения прилагательных и наречий и т.д.), комплект электронных пособий для студентов,  методические пособия.</w:t>
      </w:r>
    </w:p>
    <w:p w:rsidR="00EE4F83" w:rsidRPr="00EE4F83" w:rsidRDefault="00EE4F83" w:rsidP="00EE4F83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Microsoft Office (Excel, Power Point, Word).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Словари иностранных языков он-лайн (</w:t>
      </w:r>
      <w:hyperlink r:id="rId34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35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3.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36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EE4F83" w:rsidRDefault="00EE4F83" w:rsidP="00EE4F83">
      <w:pPr>
        <w:spacing w:after="0" w:line="276" w:lineRule="auto"/>
        <w:ind w:firstLine="709"/>
        <w:jc w:val="both"/>
        <w:rPr>
          <w:rFonts w:ascii="Arial" w:eastAsia="Arial" w:hAnsi="Arial" w:cs="Arial"/>
          <w:lang w:eastAsia="ru-RU"/>
        </w:rPr>
      </w:pPr>
    </w:p>
    <w:p w:rsidR="004A6552" w:rsidRPr="00EE4F83" w:rsidRDefault="004A6552" w:rsidP="00EE4F83">
      <w:pPr>
        <w:spacing w:after="0" w:line="276" w:lineRule="auto"/>
        <w:ind w:firstLine="709"/>
        <w:jc w:val="both"/>
        <w:rPr>
          <w:rFonts w:ascii="Arial" w:eastAsia="Arial" w:hAnsi="Arial" w:cs="Arial"/>
          <w:lang w:eastAsia="ru-RU"/>
        </w:rPr>
      </w:pPr>
    </w:p>
    <w:p w:rsid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Default="009464DF" w:rsidP="00107C4E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</w:t>
      </w:r>
      <w:r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</w:t>
      </w: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ПРОГРАММА ДИСЦИПЛИНЫ </w:t>
      </w:r>
    </w:p>
    <w:p w:rsidR="00107C4E" w:rsidRPr="00EE4F83" w:rsidRDefault="00107C4E" w:rsidP="00107C4E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«Практика перевода иностранных источников»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Рабочая программа учебной дисциплины «Практика перевода иностранных источников»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3+</w:t>
      </w:r>
      <w:r w:rsidR="005E5296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+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и является составной частью 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0602DE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обучения практике перевода иностранных источников общей трудоемкостью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 зачётные (кредитные) единицы 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(144 академических часов: </w:t>
      </w:r>
      <w:r w:rsidR="00145F65">
        <w:rPr>
          <w:rFonts w:ascii="Times New Roman" w:eastAsia="Arial" w:hAnsi="Times New Roman" w:cs="Times New Roman"/>
          <w:sz w:val="24"/>
          <w:szCs w:val="24"/>
          <w:lang w:eastAsia="ru-RU"/>
        </w:rPr>
        <w:t>14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час</w:t>
      </w:r>
      <w:r w:rsidR="00ED3218">
        <w:rPr>
          <w:rFonts w:ascii="Times New Roman" w:eastAsia="Arial" w:hAnsi="Times New Roman" w:cs="Times New Roman"/>
          <w:sz w:val="24"/>
          <w:szCs w:val="24"/>
          <w:lang w:eastAsia="ru-RU"/>
        </w:rPr>
        <w:t>а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аудиторной работы, 1</w:t>
      </w:r>
      <w:r w:rsidR="00145F65">
        <w:rPr>
          <w:rFonts w:ascii="Times New Roman" w:eastAsia="Arial" w:hAnsi="Times New Roman" w:cs="Times New Roman"/>
          <w:sz w:val="24"/>
          <w:szCs w:val="24"/>
          <w:lang w:eastAsia="ru-RU"/>
        </w:rPr>
        <w:t>2</w:t>
      </w:r>
      <w:r w:rsidR="00ED3218">
        <w:rPr>
          <w:rFonts w:ascii="Times New Roman" w:eastAsia="Arial" w:hAnsi="Times New Roman" w:cs="Times New Roman"/>
          <w:sz w:val="24"/>
          <w:szCs w:val="24"/>
          <w:lang w:eastAsia="ru-RU"/>
        </w:rPr>
        <w:t>1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час самостоятельной работы).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дисциплин гуманитарного, социального и экономического цикла, а также профессионального цикла (работе с иноязычными источниками, терминологией на иностранных языках).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Целевая группа данного курса - студенты бакалавриата, владеющие стартовой коммуникативной компетенцией на уровне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B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1 по признанной  общеевропейской шкале компетенций. 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2. Место в структуре модуля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Дисциплина «Практика перевода иностранных источников» является вариативной дисциплиной модуля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«К.М.03.Иностранный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 опирается на знания и умения, полученные в ходе изучения базовой дисциплины «Иностранный язык».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107C4E" w:rsidRPr="00EE4F83" w:rsidRDefault="00107C4E" w:rsidP="00107C4E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дисциплины «Практика перевода иностранных источников» 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 w:rsidR="00107C4E" w:rsidRPr="00EE4F83" w:rsidRDefault="00107C4E" w:rsidP="00107C4E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>Практическая значимость данной дисциплины заключается в том, что она способствует повышению уровня владения иностранным и родным языками и совершенствованию навыков письменного и устного перевода.</w:t>
      </w:r>
    </w:p>
    <w:p w:rsidR="00107C4E" w:rsidRPr="00EE4F83" w:rsidRDefault="00107C4E" w:rsidP="00107C4E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Задачи </w:t>
      </w:r>
      <w:r w:rsidRPr="00EE4F83">
        <w:rPr>
          <w:rFonts w:ascii="Times New Roman" w:eastAsia="TimesNewRomanPSMT" w:hAnsi="Times New Roman" w:cs="Times New Roman"/>
          <w:bCs/>
          <w:sz w:val="24"/>
          <w:szCs w:val="24"/>
          <w:lang w:eastAsia="ru-RU"/>
        </w:rPr>
        <w:t>дисциплины</w:t>
      </w:r>
      <w:r w:rsidRPr="00EE4F83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«Практика перевода иностранных источников»</w:t>
      </w: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>: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Формировать у студентов систему знаний об особенностях изучаемого языка (фонетических, лексико-грамматических, стилистических, культурологических) в сопоставлении с родным языком; представление о переводе и особенностях перевода материалов различного жанра, типичных трудностях и стандартных способах их преодоления.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Формировать у студентов навыки и умения осуществлять письменный и устный перевод с английского языка на русский и с русского языка на английский с соблюдением норм лексической эквивалентности, соблюдением грамматических, синтаксических и стилистических норм.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Научить студентов находить, воспринимать, и обрабатывать в соответствии с поставленной задачей различную информацию на иностранном языке, полученную из печатаных и электронных источников в рамках социокультурной и профессиональной сфер общения.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Формировать готовность студентов к использованию иностранного языка как средства общекультурного развития, самообразования и профессионального самосовершенствования.</w:t>
      </w:r>
    </w:p>
    <w:p w:rsidR="00107C4E" w:rsidRPr="00EE4F83" w:rsidRDefault="00107C4E" w:rsidP="00107C4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4. Образовательные результаты</w:t>
      </w:r>
    </w:p>
    <w:tbl>
      <w:tblPr>
        <w:tblW w:w="9639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2268"/>
        <w:gridCol w:w="1166"/>
        <w:gridCol w:w="2551"/>
        <w:gridCol w:w="1244"/>
        <w:gridCol w:w="1559"/>
      </w:tblGrid>
      <w:tr w:rsidR="00107C4E" w:rsidRPr="00EE4F83" w:rsidTr="000602DE"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</w:t>
            </w:r>
          </w:p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2268" w:type="dxa"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66" w:type="dxa"/>
            <w:tcBorders>
              <w:top w:val="single" w:sz="8" w:space="0" w:color="000000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 w:rsid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07C4E" w:rsidRPr="00EE4F83" w:rsidTr="000602DE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умения и способности логически, грамотно и ясно строить устную и письменную речь в рамках межличностного и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межкультурного общения на иностранном языке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ОР.1-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07C4E" w:rsidRPr="00EE4F83" w:rsidRDefault="00107C4E" w:rsidP="000602DE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умеет осуществлять письменный и устный перевод с соблюдением лексических, грамматических, синтаксических и стилистических норм в соответствии с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конкретными ситуациями и условиями межличностного и межкультурного общения на иностранном языке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УК-4.1</w:t>
            </w:r>
          </w:p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  <w:p w:rsidR="00107C4E" w:rsidRPr="00EE4F83" w:rsidRDefault="00107C4E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 сообщение, доклад</w:t>
            </w:r>
          </w:p>
        </w:tc>
      </w:tr>
      <w:tr w:rsidR="00107C4E" w:rsidRPr="00EE4F83" w:rsidTr="000602DE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способность находить, воспринимать и использовать информацию на иностранном языке, полученную из печатных и электронных источников 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ОР.2-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  <w:r w:rsidR="00F666D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07C4E" w:rsidRPr="00EE4F83" w:rsidRDefault="00107C4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владеет технологиями приобретения, использования различной информации на иностранном языке, полученной из печатаных и электронных источников, для решения   поставленных задач   в рамках социокультурной и профессиональной сфер общения</w:t>
            </w:r>
          </w:p>
          <w:p w:rsidR="00107C4E" w:rsidRPr="00EE4F83" w:rsidRDefault="00107C4E" w:rsidP="000602DE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107C4E" w:rsidRPr="00EE4F83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 сообщение, доклад</w:t>
            </w:r>
          </w:p>
        </w:tc>
      </w:tr>
    </w:tbl>
    <w:p w:rsidR="00107C4E" w:rsidRPr="00EE4F83" w:rsidRDefault="00107C4E" w:rsidP="00107C4E">
      <w:pPr>
        <w:spacing w:after="0" w:line="276" w:lineRule="auto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0602DE" w:rsidRPr="000602DE" w:rsidRDefault="000602DE" w:rsidP="000602D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0602DE" w:rsidRPr="000602DE" w:rsidRDefault="000602DE" w:rsidP="000602D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5.1. Тематический план</w:t>
      </w:r>
    </w:p>
    <w:tbl>
      <w:tblPr>
        <w:tblW w:w="9639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3"/>
        <w:gridCol w:w="992"/>
        <w:gridCol w:w="1276"/>
        <w:gridCol w:w="1134"/>
        <w:gridCol w:w="850"/>
        <w:gridCol w:w="1134"/>
      </w:tblGrid>
      <w:tr w:rsidR="000602DE" w:rsidRPr="000602DE" w:rsidTr="000602DE"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60" w:firstLine="70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Самостоятельная работа</w:t>
            </w:r>
            <w:r w:rsidR="00F666DD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/контроль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t>Всего часов по дисциплине</w:t>
            </w:r>
          </w:p>
        </w:tc>
      </w:tr>
      <w:tr w:rsidR="000602DE" w:rsidRPr="000602DE" w:rsidTr="000602DE"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t>Контактная СР (в т.ч. в ЭИОС)</w:t>
            </w: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1. Теоретические аспекты перевода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Тема 1.1. </w:t>
            </w: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Словари и справочники. Информационный поиск в интернете.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1.2.</w:t>
            </w: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lang w:eastAsia="ru-RU"/>
              </w:rPr>
              <w:t xml:space="preserve"> Лексические, грамматические и стилистические </w:t>
            </w: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lang w:eastAsia="ru-RU"/>
              </w:rPr>
              <w:lastRenderedPageBreak/>
              <w:t>аспекты перевода.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ED3218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Тема 1.3. Типология текстов. Стилистические особенности текстов.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ED3218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2. Освоение текстовых жанров в письменном переводе (часть 1)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  <w:r w:rsidR="00ED3218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ED3218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3. Освоение текстовых жанров в письменном переводе (часть 2)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ED3218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  <w:r w:rsidR="000602DE"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="00ED3218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F666DD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F666DD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145F65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  <w:r w:rsidR="00145F65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  <w:r w:rsidR="00ED3218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  <w:r w:rsidR="00F666DD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/9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144</w:t>
            </w:r>
          </w:p>
        </w:tc>
      </w:tr>
    </w:tbl>
    <w:p w:rsidR="00107C4E" w:rsidRDefault="00107C4E" w:rsidP="00107C4E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107C4E" w:rsidRPr="00EE4F83" w:rsidRDefault="00107C4E" w:rsidP="00107C4E">
      <w:pPr>
        <w:spacing w:after="0" w:line="276" w:lineRule="auto"/>
        <w:ind w:firstLine="69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При изучении дисциплины «Практика перевода иностранных источников» используются  следующие методы обучения: выполнение письменных заданий по переводу, дискуссии, устная и письменная презентация результатов переводческой деятельности, поиск и отбор значимой информации, использование </w:t>
      </w:r>
      <w:r w:rsidRPr="00EE4F83">
        <w:rPr>
          <w:rFonts w:ascii="Times New Roman" w:eastAsia="Arial" w:hAnsi="Times New Roman" w:cs="Arial"/>
          <w:sz w:val="24"/>
          <w:szCs w:val="24"/>
          <w:lang w:eastAsia="ru-RU"/>
        </w:rPr>
        <w:t>Internet-ресурсов, информационных баз, методических разработок, специальной учебной литературы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при подготовке перевода.</w:t>
      </w:r>
    </w:p>
    <w:p w:rsidR="009464DF" w:rsidRDefault="009464DF" w:rsidP="00107C4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107C4E" w:rsidRDefault="00107C4E" w:rsidP="00107C4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6. Рейтинг-план</w:t>
      </w:r>
    </w:p>
    <w:p w:rsidR="00107C4E" w:rsidRPr="00EE4F83" w:rsidRDefault="00BA64E6" w:rsidP="00107C4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9F5AAA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6.1.1. </w:t>
      </w:r>
      <w:r w:rsidR="00107C4E"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(</w:t>
      </w:r>
      <w:r w:rsidR="00145F65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3</w:t>
      </w:r>
      <w:r w:rsidR="00107C4E"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семестр, экзамен)</w:t>
      </w:r>
    </w:p>
    <w:tbl>
      <w:tblPr>
        <w:tblW w:w="9060" w:type="dxa"/>
        <w:tblInd w:w="1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1134"/>
        <w:gridCol w:w="1701"/>
        <w:gridCol w:w="1417"/>
        <w:gridCol w:w="992"/>
        <w:gridCol w:w="1134"/>
        <w:gridCol w:w="993"/>
        <w:gridCol w:w="1263"/>
      </w:tblGrid>
      <w:tr w:rsidR="00107C4E" w:rsidRPr="00EE4F83" w:rsidTr="000602DE">
        <w:tc>
          <w:tcPr>
            <w:tcW w:w="426" w:type="dxa"/>
            <w:vMerge w:val="restart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 (мин./макс.)</w:t>
            </w:r>
          </w:p>
        </w:tc>
        <w:tc>
          <w:tcPr>
            <w:tcW w:w="1134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56" w:type="dxa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107C4E" w:rsidRPr="00EE4F83" w:rsidTr="000602DE">
        <w:trPr>
          <w:trHeight w:val="844"/>
        </w:trPr>
        <w:tc>
          <w:tcPr>
            <w:tcW w:w="426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107C4E" w:rsidRPr="00EE4F83" w:rsidTr="000602DE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1. 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F666DD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ОР.1-3</w:t>
            </w:r>
            <w:r w:rsidR="00107C4E"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107C4E" w:rsidRPr="00EE4F83" w:rsidRDefault="00F666DD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107C4E" w:rsidRPr="00EE4F83" w:rsidTr="000602DE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F666DD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ОР.1-3</w:t>
            </w:r>
            <w:r w:rsidR="00107C4E"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107C4E" w:rsidRPr="00EE4F83" w:rsidRDefault="00F666DD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Перевод</w:t>
            </w: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контрольная работа </w:t>
            </w: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5-8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</w:tr>
      <w:tr w:rsidR="00107C4E" w:rsidRPr="00EE4F83" w:rsidTr="000602DE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107C4E" w:rsidRPr="00EE4F83" w:rsidTr="000602DE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107C4E" w:rsidRPr="00EE4F83" w:rsidTr="000602DE">
              <w:tc>
                <w:tcPr>
                  <w:tcW w:w="1686" w:type="dxa"/>
                  <w:shd w:val="clear" w:color="auto" w:fill="FFFFFF"/>
                </w:tcPr>
                <w:p w:rsidR="00107C4E" w:rsidRPr="00EE4F83" w:rsidRDefault="00107C4E" w:rsidP="000602DE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EE4F83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107C4E" w:rsidRPr="00EE4F83" w:rsidRDefault="00107C4E" w:rsidP="000602DE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EE4F83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107C4E" w:rsidRPr="00EE4F83" w:rsidRDefault="00107C4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107C4E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7. Учебно-методическое и информационное обеспечение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Елагина, Ю.С. Практикум по устному переводу : учебное пособие / Ю.С. Елагина ; Министерство образования и науки Российской Федерации, Оренбургский Государственный Университет. - Оренбург: ОГУ, 2017. - 107 с. - Библиогр.: с. 95-98. - ISBN 978-5-7410-1648-0; То же [Электронный ресурс]. - URL: http://biblioclub.ru/index.php?page=book&amp;id=481754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2. Мельник, О.Г. Перевод текстов в сфере профессиональной коммуникации: учебное пособие / О.Г. Мельник ; Министерство образования и науки РФ, Южный федеральный университет, Инженерно-технологическая академия. - Ростов-на-Дону: Издательство Южного федерального университета, 2015. - 73 с. - Библиогр. в кн.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37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=461937</w:t>
        </w:r>
      </w:hyperlink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highlight w:val="yellow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,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Develop Your Reading Skills. Comprehention and Translation Practice=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Обучение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чтению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переводу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(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английский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язык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):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учебное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пособие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/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- 3-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изд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.,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стереотип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Москва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Издательство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«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Флинта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», 2016. - 373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ISBN 978-5-89349-953-7;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же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[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Электронный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ресурс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]. - URL: http://biblioclub.ru/index.php?page=book&amp;id=84903 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1. Вильданова, Г.А. Теория и практика перевода: (на материале английского языка) : учебное пособие / Г.А. Вильданова. - Москва; Берлин : Директ-Медиа, 2015. - 111 с. - Библиогр. в кн. - ISBN 978-5-4475-4569-7; То же [Электронный ресурс]. - URL: http://biblioclub.ru/index.php?page=book&amp;id=362968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2. Илюшкина, М.Ю. Теория перевода: основные понятия и проблемы: учебное пособие / М.Ю. Илюшкина; науч. ред. М.О. Гузикова. - 3-е изд., стер. - Москва: Издательство «Флинта», 2017. - 85 с. - Библиогр. в кн. - ISBN 978-5-9765-2634-1; То же [Электронный ресурс]. - URL: </w:t>
      </w:r>
      <w:hyperlink r:id="rId38" w:history="1">
        <w:r w:rsidRPr="00EE4F83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http://biblioclub.ru/index.php?page=book&amp;id=482153</w:t>
        </w:r>
      </w:hyperlink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3. Мосиенко, Л.В. Практикум по письменному переводу : учебное пособие / Л.В. Мосиенко ; Министерство образования и науки Российской Федерации, Оренбургский Государственный Университет. - Оренбург: Оренбургский государственный университет, 2017. - 125 с. - ISBN 978-5-7410-1742-5; То же [Электронный ресурс]. - URL: </w:t>
      </w:r>
      <w:hyperlink r:id="rId39" w:history="1">
        <w:r w:rsidRPr="00EE4F83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http://biblioclub.ru/index.php?page=book&amp;id=481798</w:t>
        </w:r>
      </w:hyperlink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>4. Практикум перевода: учебно-методическое пособие / сост. М.Ю. Илюшкина, Н.Н. Токарева ; науч. ред. М.О. Гузикова. - 3-е изд., стер. - Москва : Издательство «Флинта», 2017. - 89 с. - Библиогр. в кн. - ISBN 978-5-9765-2635-8 ; То же [Электронный ресурс]. - URL: http://biblioclub.ru/index.php?page=book&amp;id=482205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5. Практикум по переводу речей и интервью: учебное пособие по устному переводу / И.В. Гуляева, Л.А. Пасечная, О.М. Снигирева, В.Е. Щербина ; Министерство образования и науки Российской Федерации, Оренбургский Государственный Университет. - Оренбург : ОГУ, 2016. - 140 с. - Библиогр. в кн. - ISBN 978-5-7410-1481-3; То же [Электронный ресурс]. - URL: </w:t>
      </w:r>
      <w:hyperlink r:id="rId40" w:history="1">
        <w:r w:rsidRPr="00EE4F83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http://biblioclub.ru/index.php?page=book&amp;id=469591</w:t>
        </w:r>
      </w:hyperlink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>6. Фролова, В.П. Основы теории и практики научно-технического перевода и научного общения : учебное пособие / В.П. Фролова, Л.В. Кожанова ; науч. ред. Е.А. Чигирин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инженерных технологий, 2017. - 157 с. - Библиогр. в кн. - ISBN 978-5-00032-</w:t>
      </w: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lastRenderedPageBreak/>
        <w:t xml:space="preserve">256-7; То же [Электронный ресурс]. - URL: </w:t>
      </w:r>
      <w:hyperlink r:id="rId41" w:history="1">
        <w:r w:rsidRPr="00EE4F83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http://biblioclub.ru/index.php?page=book&amp;id=482041</w:t>
        </w:r>
      </w:hyperlink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Calibri" w:eastAsia="TimesNewRomanPSMT" w:hAnsi="Calibri" w:cs="TimesNewRomanPSMT"/>
          <w:sz w:val="24"/>
          <w:szCs w:val="24"/>
          <w:highlight w:val="yellow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1. Вильданова, Г.А. Теория и практика перевода: (на материале английского языка) : учебное пособие / Г.А. Вильданова. - Москва; Берлин : Директ-Медиа, 2015. - 111 с. - Библиогр. в кн. - ISBN 978-5-4475-4569-7; То же [Электронный ресурс]. - URL: http://biblioclub.ru/index.php?page=book&amp;id=362968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Елагина, Ю.С. Практикум по устному переводу : учебное пособие / Ю.С. Елагина ; Министерство образования и науки Российской Федерации, Оренбургский Государственный Университет. - Оренбург: ОГУ, 2017. - 107 с. - Библиогр.: с. 95-98. - ISBN 978-5-7410-1648-0; То же [Электронный ресурс]. - URL: http://biblioclub.ru/index.php?page=book&amp;id=481754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3. Илюшкина, М.Ю. Теория перевода: основные понятия и проблемы: учебное пособие / М.Ю. Илюшкина; науч. ред. М.О. Гузикова. - 3-е изд., стер. - Москва: Издательство «Флинта», 2017. - 85 с. - Библиогр. в кн. - ISBN 978-5-9765-2634-1; То же [Электронный ресурс]. - URL: http://biblioclub.ru/index.php?page=book&amp;id=482153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Мельник, О.Г. Перевод текстов в сфере профессиональной коммуникации : учебное пособие / О.Г. Мельник ; Министерство образования и науки РФ, Южный федеральный университет, Инженерно-технологическая академия. - Ростов-на-Дону : Издательство Южного федерального университета, 2015. - 73 с. - Библиогр. в кн. ; То же [Электронный ресурс]. - URL: http://biblioclub.ru/index.php?page=book&amp;id=461937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5. Мосиенко, Л.В. Практикум по письменному переводу : учебное пособие / Л.В. Мосиенко ; Министерство образования и науки Российской Федерации, Оренбургский Государственный Университет. - Оренбург: Оренбургский государственный университет, 2017. - 125 с. - ISBN 978-5-7410-1742-5; То же [Электронный ресурс]. - URL: http://biblioclub.ru/index.php?page=book&amp;id=481798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6. Практикум перевода: учебно-методическое пособие / сост. М.Ю. Илюшкина, Н.Н. Токарева ; науч. ред. М.О. Гузикова. - 3-е изд., стер. - Москва : Издательство «Флинта», 2017. - 89 с. - Библиогр. в кн. - ISBN 978-5-9765-2635-8 ; То же [Электронный ресурс]. - URL: http://biblioclub.ru/index.php?page=book&amp;id=482205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7. Практикум по переводу речей и интервью: учебное пособие по устному переводу / И.В. Гуляева, Л.А. Пасечная, О.М. Снигирева, В.Е. Щербина ; Министерство образования и науки Российской Федерации, Оренбургский Государственный Университет. - Оренбург : ОГУ, 2016. - 140 с. - Библиогр. в кн. - ISBN 978-5-7410-1481-3; То же [Электронный ресурс]. - URL: </w:t>
      </w:r>
      <w:hyperlink r:id="rId42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http://biblioclub.ru/index.php?page=book&amp;id=469591</w:t>
        </w:r>
      </w:hyperlink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8.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,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Develop Your Reading Skills. Comprehention and Translation Practice=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Обучение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чтению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переводу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(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английский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язык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):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учебное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пособие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/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- 3-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изд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.,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стереотип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Москва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Издательство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«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Флинта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», 2016. - 373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ISBN 978-5-89349-953-7;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же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[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Электронный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ресурс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]. - URL: http://biblioclub.ru/index.php?page=book&amp;id=84903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9. Фролова, В.П. Основы теории и практики научно-технического перевода и научного общения : учебное пособие / В.П. Фролова, Л.В. Кожанова ; науч. ред. Е.А. Чигирин ; Министерство образования и науки РФ, Воронежский государственный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университет инженерных технологий. - Воронеж : Воронежский государственный университет инженерных технологий, 2017. - 157 с. - Библиогр. в кн. - ISBN 978-5-00032-256-7; То же [Электронный ресурс]. - URL: </w:t>
      </w:r>
      <w:hyperlink r:id="rId43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http://biblioclub.ru/index.php?page=book&amp;id=482041</w:t>
        </w:r>
      </w:hyperlink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Научная электронная библиотека (</w:t>
      </w:r>
      <w:hyperlink r:id="rId44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Новостные учебные материалы для самостоятельного изучения (</w:t>
      </w:r>
      <w:hyperlink r:id="rId45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http://www.breakingnewsenglish.com/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Официальный сайт BBC News (</w:t>
      </w:r>
      <w:hyperlink r:id="rId46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http://www.bbc.com/news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Словарная электронная система «Мультитран» (</w:t>
      </w:r>
      <w:hyperlink r:id="rId47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5.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Электронный переводчик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Translate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48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http://www.translate.ru/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6. Электронный словарь</w:t>
      </w: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ABBY Lingvo.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Pro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49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lingvopro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abbyyonline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com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107C4E" w:rsidRPr="00EE4F83" w:rsidRDefault="00107C4E" w:rsidP="00107C4E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Оборудование учебного кабинета: словари, тесты, опросники, раздаточный материал, наглядные пособия (таблицы неправильных глаголов, таблицы образования  степеней сравнения прилагательных и наречий и т.д.), комплект электронных пособий для студентов,  методические пособия.</w:t>
      </w:r>
    </w:p>
    <w:p w:rsidR="00107C4E" w:rsidRPr="00EE4F83" w:rsidRDefault="00107C4E" w:rsidP="00107C4E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Microsoft Office (Excel, Power Point, Word).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Научная электронная библиотека (</w:t>
      </w:r>
      <w:hyperlink r:id="rId50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)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Словари иностранных языков он-лайн (</w:t>
      </w:r>
      <w:hyperlink r:id="rId5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52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53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5. Электронные переводчики (</w:t>
      </w:r>
      <w:hyperlink r:id="rId54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http://www.translate.ru/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55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https://translate.google.ru/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de-DE" w:eastAsia="ru-RU"/>
        </w:rPr>
      </w:pPr>
    </w:p>
    <w:p w:rsidR="00107C4E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de-DE" w:eastAsia="ru-RU"/>
        </w:rPr>
      </w:pPr>
    </w:p>
    <w:p w:rsidR="00107C4E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de-DE" w:eastAsia="ru-RU"/>
        </w:rPr>
      </w:pPr>
    </w:p>
    <w:p w:rsidR="00EE4F83" w:rsidRPr="00EE4F83" w:rsidRDefault="00EE4F83" w:rsidP="00EE4F83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5.4. ПРОГРАММА ДИСЦИПЛИНЫ </w:t>
      </w:r>
    </w:p>
    <w:p w:rsidR="00EE4F83" w:rsidRPr="00EE4F83" w:rsidRDefault="00EE4F83" w:rsidP="00EE4F83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 xml:space="preserve">«Подготовка к экзамену (в формате) </w:t>
      </w:r>
      <w:r w:rsidRPr="00EE4F83">
        <w:rPr>
          <w:rFonts w:ascii="Times New Roman" w:eastAsia="Arial" w:hAnsi="Times New Roman" w:cs="Times New Roman"/>
          <w:b/>
          <w:caps/>
          <w:sz w:val="24"/>
          <w:szCs w:val="24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»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lastRenderedPageBreak/>
        <w:t xml:space="preserve">Рабочая программа учебной дисциплины «Подготовка к экзамену (в формате)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</w:t>
      </w:r>
      <w:r w:rsidR="005E5296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+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+ и является составной частью Общей образовательной программы высшего образования (ООП ВО), нацеленной на подготовку высококвалифицированных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BA64E6" w:rsidRPr="009F5AAA" w:rsidRDefault="00EE4F83" w:rsidP="00BA64E6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подготовки к экзамену в формате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общей трудоемкостью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 зачётные (кредитные) единицы 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>(144 академических часов: 8 часов аудиторной  работы, 12</w:t>
      </w:r>
      <w:r w:rsidR="00BA64E6">
        <w:rPr>
          <w:rFonts w:ascii="Times New Roman" w:eastAsia="Arial" w:hAnsi="Times New Roman" w:cs="Times New Roman"/>
          <w:sz w:val="24"/>
          <w:szCs w:val="24"/>
          <w:lang w:eastAsia="ru-RU"/>
        </w:rPr>
        <w:t>7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час</w:t>
      </w:r>
      <w:r w:rsidR="00BA64E6">
        <w:rPr>
          <w:rFonts w:ascii="Times New Roman" w:eastAsia="Arial" w:hAnsi="Times New Roman" w:cs="Times New Roman"/>
          <w:sz w:val="24"/>
          <w:szCs w:val="24"/>
          <w:lang w:eastAsia="ru-RU"/>
        </w:rPr>
        <w:t>ов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самостоятельной работы).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Данная дисциплина призвана сформировать у студентов навыки и умения, необходимые для решения коммуникативных задач в различных ситуациях общения на иностранном языке, для осуществления информационной и познавательной деятельности и для дальнейшего повышения уровня языковой компетенции. Целевая группа данного курса - студенты бакалавриата, владеющие стартовой коммуникативной компетенцией на уровне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 по признанной общеевропейской шкале компетенций.  </w:t>
      </w:r>
    </w:p>
    <w:p w:rsidR="00EE4F83" w:rsidRPr="00EE4F83" w:rsidRDefault="00EE4F83" w:rsidP="00EE4F83">
      <w:pPr>
        <w:spacing w:after="0" w:line="276" w:lineRule="auto"/>
        <w:ind w:left="54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 Место в структуре модуля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Дисциплина «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Подготовка к экзамену (в формате)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» является вариативной дисциплиной модуля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«К.М.03.Иностранный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 опирается на знания и умения, полученные в ходе изучения базовой дисциплины «Иностранный язык».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EE4F83" w:rsidRPr="00EE4F83" w:rsidRDefault="00EE4F83" w:rsidP="00EE4F83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дисциплины «Подготовка к экзамену (в формате)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» является развитие общей, лингвистической, прагматической и межкультурной компетенций, способствующих, во взаимодействии с другими дисциплинами, формированию профессиональных навыков студентов.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Практическая значимость данной дисциплины заключается в том, что она способствует повышению уровня владения иностранным языком, формированию у студентов способности и готовности к развитию навыков профессионально-ориентированного иноязычного общения, необходимых для интеграции в мультиязыковую профессиональную среду с целью реализации будущих профессиональных задач, осуществления научной работы и повышения конкурентоспособности выпускника на рынке труда.  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Задачи </w:t>
      </w:r>
      <w:r w:rsidRPr="00EE4F83">
        <w:rPr>
          <w:rFonts w:ascii="Times New Roman" w:eastAsia="TimesNewRomanPSMT" w:hAnsi="Times New Roman" w:cs="Times New Roman"/>
          <w:bCs/>
          <w:sz w:val="24"/>
          <w:szCs w:val="24"/>
          <w:lang w:eastAsia="ru-RU"/>
        </w:rPr>
        <w:t>дисциплины</w:t>
      </w:r>
      <w:r w:rsidRPr="00EE4F83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«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Подготовка к экзамену (в формате)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»</w:t>
      </w: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>: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>1. Повысить уровень языковой компетенции путем расширения диапазона лексических и грамматических форм на уровне восприятия и воспроизведения, совершенствования навыков и умений построения устного и письменного высказывания на английском языке, навыков восприятия и обработки информации, полученной из печатных и электронных источников, и навыков восприятия на слух аутентичной английской речи.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2. Развить социокультурную компетенцию и расширить знания о культурных особенностях, традициях, нормах поведения и этикета народов-носителей языка, </w:t>
      </w:r>
      <w:r w:rsidRPr="00EE4F83">
        <w:rPr>
          <w:rFonts w:ascii="Times New Roman" w:eastAsia="Arial" w:hAnsi="Times New Roman" w:cs="Arial"/>
          <w:sz w:val="24"/>
          <w:szCs w:val="24"/>
          <w:lang w:eastAsia="ru-RU"/>
        </w:rPr>
        <w:t xml:space="preserve">развить навыки корректного речевого поведения в разнообразных условиях общения с учетом национально-культурных особенностей стран изучаемого языка, норм вербального </w:t>
      </w:r>
      <w:r w:rsidRPr="00EE4F83">
        <w:rPr>
          <w:rFonts w:ascii="Times New Roman" w:eastAsia="Arial" w:hAnsi="Times New Roman" w:cs="Arial"/>
          <w:sz w:val="24"/>
          <w:szCs w:val="24"/>
          <w:lang w:eastAsia="ru-RU"/>
        </w:rPr>
        <w:lastRenderedPageBreak/>
        <w:t>поведения представителей иноязычной культуры и современных требований политкорректности.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ab/>
        <w:t>3. Сф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ормировать способность и готовность студентов к использованию английского языка как средства общекультурного развития, самообразования и профессионального самосовершенствования.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Повысить уровень мотивации к дальнейшему изучению английского языка, способствующей развитию познавательной, научной и профессиональной деятельности студента.</w:t>
      </w: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4. Образовательные результаты </w:t>
      </w:r>
    </w:p>
    <w:tbl>
      <w:tblPr>
        <w:tblW w:w="9356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9"/>
        <w:gridCol w:w="2410"/>
        <w:gridCol w:w="850"/>
        <w:gridCol w:w="1985"/>
        <w:gridCol w:w="1559"/>
        <w:gridCol w:w="1843"/>
      </w:tblGrid>
      <w:tr w:rsidR="00EE4F83" w:rsidRPr="00EE4F83" w:rsidTr="00EE4F83">
        <w:tc>
          <w:tcPr>
            <w:tcW w:w="709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 w:rsid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образовательных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результатов</w:t>
            </w:r>
          </w:p>
        </w:tc>
      </w:tr>
      <w:tr w:rsidR="00EE4F83" w:rsidRPr="00EE4F83" w:rsidTr="00EE4F83">
        <w:tc>
          <w:tcPr>
            <w:tcW w:w="709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widowControl w:val="0"/>
              <w:spacing w:after="0" w:line="276" w:lineRule="auto"/>
              <w:ind w:left="141" w:hanging="14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ОР.1-4-1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умения</w:t>
            </w:r>
          </w:p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применять лингвистические знания и корректно строить устные и письменные высказывания на </w:t>
            </w:r>
          </w:p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иностранном языке в рамках изучаемой тематики и с учетом функциональных и стилистических особенностей языка в процессе организации общения и решения коммуникативных задач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EE4F83" w:rsidRPr="00EE4F83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практические задания;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устный ответ;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презентация.</w:t>
            </w:r>
          </w:p>
        </w:tc>
      </w:tr>
      <w:tr w:rsidR="00EE4F83" w:rsidRPr="00EE4F83" w:rsidTr="00EE4F83">
        <w:tc>
          <w:tcPr>
            <w:tcW w:w="709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способность находить, воспринимать и использовать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информацию на иностранном языке, полученную из печатных и электронных источников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F666DD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ОР.2-4-2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умение осуществлять самостоятельны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 xml:space="preserve">й творческий поиск информации на иностранном языке и умение использовать ее для эффективного иноязычного общения 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УК-4.1</w:t>
            </w:r>
          </w:p>
          <w:p w:rsidR="005E5296" w:rsidRPr="005E5296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EE4F83" w:rsidRPr="00EE4F83" w:rsidRDefault="005E5296" w:rsidP="005E529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E5296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презентация</w:t>
            </w:r>
          </w:p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 xml:space="preserve"> </w:t>
      </w:r>
    </w:p>
    <w:p w:rsidR="000602DE" w:rsidRPr="000602DE" w:rsidRDefault="000602DE" w:rsidP="000602D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0602DE" w:rsidRPr="000602DE" w:rsidRDefault="000602DE" w:rsidP="000602D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5.1. Тематический план</w:t>
      </w:r>
    </w:p>
    <w:tbl>
      <w:tblPr>
        <w:tblW w:w="9639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63"/>
        <w:gridCol w:w="851"/>
        <w:gridCol w:w="1417"/>
        <w:gridCol w:w="1134"/>
        <w:gridCol w:w="1157"/>
        <w:gridCol w:w="1417"/>
      </w:tblGrid>
      <w:tr w:rsidR="000602DE" w:rsidRPr="000602DE" w:rsidTr="000602DE">
        <w:tc>
          <w:tcPr>
            <w:tcW w:w="3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60" w:firstLine="70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Самостоятельная работа</w:t>
            </w:r>
            <w:r w:rsidR="00F666DD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/контроль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highlight w:val="white"/>
                <w:lang w:eastAsia="ru-RU"/>
              </w:rPr>
              <w:t>Всего часов по дисциплине</w:t>
            </w:r>
          </w:p>
        </w:tc>
      </w:tr>
      <w:tr w:rsidR="000602DE" w:rsidRPr="000602DE" w:rsidTr="000602DE">
        <w:tc>
          <w:tcPr>
            <w:tcW w:w="3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highlight w:val="white"/>
                <w:lang w:eastAsia="ru-RU"/>
              </w:rPr>
              <w:t>Контактная СР (в т.ч. в ЭИОС)</w:t>
            </w:r>
          </w:p>
        </w:tc>
        <w:tc>
          <w:tcPr>
            <w:tcW w:w="1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1. 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A family affair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145F65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</w:t>
            </w:r>
            <w:r w:rsidRPr="000602DE">
              <w:rPr>
                <w:rFonts w:ascii="Times New Roman" w:eastAsia="Arial" w:hAnsi="Times New Roman" w:cs="Times New Roman"/>
                <w:sz w:val="24"/>
                <w:lang w:val="en-US" w:eastAsia="ru-RU"/>
              </w:rPr>
              <w:t xml:space="preserve"> Leisure and pleasure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3 Happy holiday!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4 Food, glorious food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</w:t>
            </w:r>
            <w:r w:rsidRPr="000602DE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tabs>
                <w:tab w:val="left" w:pos="1418"/>
              </w:tabs>
              <w:spacing w:after="0" w:line="240" w:lineRule="auto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en-US" w:eastAsia="ja-JP"/>
              </w:rPr>
            </w:pP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t>Тема</w:t>
            </w: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val="en-US" w:eastAsia="ja-JP"/>
              </w:rPr>
              <w:t xml:space="preserve"> 5. Studying abroad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0602DE" w:rsidRPr="000602DE" w:rsidTr="00145F65">
        <w:trPr>
          <w:trHeight w:val="573"/>
        </w:trPr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tabs>
                <w:tab w:val="left" w:pos="1418"/>
              </w:tabs>
              <w:spacing w:after="0" w:line="240" w:lineRule="auto"/>
              <w:rPr>
                <w:rFonts w:ascii="Times New Roman" w:eastAsia="MS Mincho" w:hAnsi="Times New Roman" w:cs="Times New Roman"/>
                <w:bCs/>
                <w:sz w:val="24"/>
                <w:szCs w:val="24"/>
                <w:lang w:val="en-US" w:eastAsia="ja-JP"/>
              </w:rPr>
            </w:pP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t>Тема</w:t>
            </w: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val="en-US" w:eastAsia="ja-JP"/>
              </w:rPr>
              <w:t xml:space="preserve"> 6. The planet in danger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7. My first job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 xml:space="preserve">Тема 8. 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High adventure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  <w:t>Раздел 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 xml:space="preserve">Тема 9. 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Star performances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lastRenderedPageBreak/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10. Secrets of the mind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145F65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B418FA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11. 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Spend, spend, spend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!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 xml:space="preserve">Тема 12. 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Staying healthy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  <w:t>Раздел 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13. Animal kingdom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14. 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House space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145F65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15. 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Fiesta!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16. Machine age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F666DD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F666DD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45F65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1</w:t>
            </w:r>
            <w:r w:rsidR="00ED321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1</w:t>
            </w:r>
            <w:r w:rsidR="00145F6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2</w:t>
            </w:r>
            <w:r w:rsidR="00ED321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1</w:t>
            </w:r>
            <w:r w:rsidR="00F666DD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/9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0602DE" w:rsidRPr="000602DE" w:rsidRDefault="000602DE" w:rsidP="000602DE">
      <w:pPr>
        <w:spacing w:after="0" w:line="276" w:lineRule="auto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eastAsia="Arial" w:hAnsi="Times New Roman" w:cs="Times New Roman"/>
          <w:bCs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Программа дисциплины «Подготовка к экзамену (в формате)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» предусматривает практические занятия, выполнение домашних и индивидуальных заданий, самостоятельную работу с использованием образовательной среды «Moodle» и Интернет-ресурсов.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При изучении дисциплины «Подготовка к экзамену (в формате)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» используются следующие методы обучения: выполнение языковых, речевых и коммуникативных упражнений, тестов и контрольных работ, работа с текстами по чтению и аудированию, дискуссии, проблемные задачи, ролевые игры, творческие задания, презентации результатов исследовательской деятельности, поиск и отбор значимой информации по заданной тематике, подготовка сообщений по изучаемым темам, выполнение индивидуальных / групповых проектов.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6. Технологическая карта дисциплины</w:t>
      </w:r>
    </w:p>
    <w:p w:rsidR="00EE4F83" w:rsidRPr="00EE4F83" w:rsidRDefault="00EE4F83" w:rsidP="00ED3218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6.1. Рейтинг-план (</w:t>
      </w:r>
      <w:r w:rsidR="00145F65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3</w:t>
      </w:r>
      <w:r w:rsidRPr="00EE4F83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 xml:space="preserve"> семестр, экзамен)</w:t>
      </w:r>
    </w:p>
    <w:tbl>
      <w:tblPr>
        <w:tblW w:w="9640" w:type="dxa"/>
        <w:tblInd w:w="-1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1134"/>
        <w:gridCol w:w="1701"/>
        <w:gridCol w:w="1417"/>
        <w:gridCol w:w="1418"/>
        <w:gridCol w:w="1276"/>
        <w:gridCol w:w="1134"/>
        <w:gridCol w:w="992"/>
      </w:tblGrid>
      <w:tr w:rsidR="00EE4F83" w:rsidRPr="00EE4F83" w:rsidTr="00EE4F83"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(min-max)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EE4F83" w:rsidRPr="00EE4F83" w:rsidTr="00EE4F83">
        <w:trPr>
          <w:cantSplit/>
          <w:trHeight w:val="1134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EE4F83" w:rsidRPr="00EE4F83" w:rsidTr="00EE4F8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1.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ОР.1-4-1</w:t>
            </w:r>
          </w:p>
          <w:p w:rsidR="00EE4F83" w:rsidRPr="00EE4F83" w:rsidRDefault="00F666DD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ОР.2-4-2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Тест, 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работа,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Эссе 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7-10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EE4F83" w:rsidRPr="00EE4F83" w:rsidTr="00EE4F8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lastRenderedPageBreak/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ОР.1-4-1</w:t>
            </w:r>
          </w:p>
          <w:p w:rsidR="00EE4F83" w:rsidRPr="00EE4F83" w:rsidRDefault="00F666DD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ОР.2-4-2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Тест, </w:t>
            </w:r>
          </w:p>
          <w:p w:rsidR="00EE4F83" w:rsidRPr="00EE4F83" w:rsidRDefault="00EE4F83" w:rsidP="00EE4F8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работа,</w:t>
            </w:r>
          </w:p>
          <w:p w:rsidR="00EE4F83" w:rsidRPr="00EE4F83" w:rsidRDefault="00EE4F83" w:rsidP="00EE4F8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Эссе </w:t>
            </w:r>
          </w:p>
          <w:p w:rsidR="00EE4F83" w:rsidRPr="00EE4F83" w:rsidRDefault="00EE4F83" w:rsidP="00EE4F8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7-10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EE4F83" w:rsidRPr="00EE4F83" w:rsidTr="00EE4F8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Экзамен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4F83">
              <w:rPr>
                <w:rFonts w:ascii="Times New Roman" w:eastAsia="Calibri" w:hAnsi="Times New Roman" w:cs="Times New Roman"/>
                <w:sz w:val="24"/>
                <w:szCs w:val="24"/>
              </w:rPr>
              <w:t>30</w:t>
            </w:r>
          </w:p>
        </w:tc>
      </w:tr>
      <w:tr w:rsidR="00EE4F83" w:rsidRPr="00EE4F83" w:rsidTr="00EE4F8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EE4F83" w:rsidRPr="00EE4F83" w:rsidTr="00EE4F83">
              <w:tc>
                <w:tcPr>
                  <w:tcW w:w="1686" w:type="dxa"/>
                  <w:shd w:val="clear" w:color="auto" w:fill="FFFFFF"/>
                </w:tcPr>
                <w:p w:rsidR="00EE4F83" w:rsidRPr="00EE4F83" w:rsidRDefault="00EE4F83" w:rsidP="00EE4F8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EE4F83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EE4F83" w:rsidRPr="00EE4F83" w:rsidRDefault="00EE4F83" w:rsidP="00EE4F8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EE4F83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EE4F83" w:rsidRPr="00EE4F83" w:rsidRDefault="00EE4F83" w:rsidP="00EE4F8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481433" w:rsidRDefault="0048143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1. </w:t>
      </w:r>
      <w:hyperlink r:id="rId56" w:history="1">
        <w:r w:rsidRPr="00EE4F83">
          <w:rPr>
            <w:rFonts w:ascii="Times New Roman" w:eastAsia="Arial" w:hAnsi="Times New Roman" w:cs="Times New Roman"/>
            <w:sz w:val="24"/>
            <w:szCs w:val="24"/>
            <w:lang w:val="en-US" w:eastAsia="ru-RU"/>
          </w:rPr>
          <w:t>Brook-Hart G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uy. </w:t>
      </w:r>
      <w:r w:rsidRPr="00EE4F8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Complete First. Second edition. – Cambridge University Press,  2015. – 251 pages.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2. Latham-Koenig C. English File: Pre-intermediate Student's Book. - Third edition. - Oxford: Oxford University Press, 2016. - 168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Latham-Koenig C. English File: Intermediate Student's Book. - Third edition. - Oxford: Oxford University Press, 2017. - 168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4. Mastering English through Global Debate: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учебник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/ E. Talalakina, T. Brown, J. Bown, W. Eggington. -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Москва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Издательский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дом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Высшей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школы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экономики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, 2017. - 191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ил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ISBN 978-5-7598-1550-1 (pbk.);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же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[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Электронный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ресурс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]. - URL: http://biblioclub.ru/index.php?page=book&amp;id=486564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Arial"/>
          <w:sz w:val="24"/>
          <w:szCs w:val="24"/>
          <w:highlight w:val="yellow"/>
          <w:lang w:val="en-US"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федерального университета, 2016. - 264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2. English grammar for university students.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Part 1: учебное пособие / М.Л. Воловикова, Е.В. Манжелеевская, Е.С. Милькевич и др.; отв. ред. М.Л. Воловикова ; 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ISBN 978-5-9275-2027-5 ; То же [Электронный ресурс]. - URL: http://biblioclub.ru/index.php?page=book&amp;id=462068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ISBN 978-5-89349-711-3; То же [Электронный ресурс]. - URL: http://biblioclub.ru/index.php?page=book&amp;id=93367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Давыдов, В.З.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Ростов-на-Дону: б.и., 2016. - 85 с. : ил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57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5. Речевой практикум по английскому языку (Бакалавриат): учебное пособие : в 2 ч. / А.А. Дрюченко, Е.В. Козыренко, О.В. Мякушкина, М.В. Ивлева ; науч. ред. Е.А. Чигирин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инженерных технологий, 2016. - Ч. 1. - 273 с. - Библиогр. в кн.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978-5-00032-217-8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58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=481989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6. Сиполс, О.В. Develop Your Reading Skills. Comprehention and Translation Practice=Обучение чтению и переводу (английский язык): учебное пособие / О.В. Сиполс. - 3-е изд., стереотип. - Москва : Издательство «Флинта», 2016. - 373 с. - ISBN 978-5-89349-953-7; То же [Электронный ресурс]. - URL: </w:t>
      </w:r>
      <w:hyperlink r:id="rId59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http://biblioclub.ru/index.php?page=book&amp;id=84903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Latham-Koenig C. English File: Pre-intermediate Student's Book. - Third edition. - Oxford: Oxford University Press, 2016. - 168 с.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2. Latham-Koenig C. English File: Intermediate Student's Book. - Third edition. - Oxford: Oxford University Press, 2017. - 168 с.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Mastering English through Global Debate: учебник / E. Talalakina, T. Brown, J. Bown, W. Eggington. - Москва : Издательский дом Высшей школы экономики, 2017. - 191 с.: ил. - ISBN 978-5-7598-1550-1 (pbk.); То же [Электронный ресурс]. - URL: </w:t>
      </w:r>
      <w:hyperlink r:id="rId60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http://biblioclub.ru/index.php?page=book&amp;id=486564</w:t>
        </w:r>
      </w:hyperlink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федерального университета, 2016. - 264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5. English grammar for university students. Part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1: учебное пособие / М.Л. Воловикова, Е.В. Манжелеевская, Е.С. Милькевич и др.; отв. ред. М.Л. Воловикова ; 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978-5-9275-2027-5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=462068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6.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978-5-89349-711-3;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=93367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7. Давыдов, В.З.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 : б.и., 2016. - 85 с. : ил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61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8. Сорокина, Г.Н. Сборник упражнений и тестов по грамматике английского языка / Г.Н. Сорокина; Федеральное агентство морского и речного транспорта, Московская государственная академия водного транспорта. - Москва : Альтаир : МГАВТ, 2016. - 38 с.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- Библиогр. в кн.;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62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=483870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Calibri" w:eastAsia="TimesNewRomanPSMT" w:hAnsi="Calibri" w:cs="TimesNewRomanPSMT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left="700" w:firstLine="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i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Cambridge English Language Assessment (</w:t>
      </w:r>
      <w:hyperlink r:id="rId63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http://www.cambridgeenglish.org/exams/first/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u w:val="single"/>
          <w:lang w:val="en-US" w:eastAsia="ru-RU"/>
        </w:rPr>
        <w:t xml:space="preserve">) 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Научная электронная библиотека (</w:t>
      </w:r>
      <w:hyperlink r:id="rId64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Кембриджский словарь английского языка (</w:t>
      </w:r>
      <w:hyperlink r:id="rId65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http://dictionary.cambridge.org/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Оксфордский словарь английского языка (</w:t>
      </w:r>
      <w:hyperlink r:id="rId66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http://oxforddictionaries.com/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Словари иностранных языков онлайн (</w:t>
      </w:r>
      <w:hyperlink r:id="rId67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68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Arial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69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ind w:firstLine="70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E4F83">
        <w:rPr>
          <w:rFonts w:ascii="Times New Roman" w:eastAsia="Calibri" w:hAnsi="Times New Roman" w:cs="Times New Roman"/>
          <w:sz w:val="24"/>
          <w:szCs w:val="24"/>
        </w:rPr>
        <w:t xml:space="preserve">Оборудование учебного кабинета: комплект электронных пособий для студентов, материалы электронных папок, словари, тесты, раздаточный материал. Дополнительный материал и задания для самостоятельной работы размещены на образовательной платформе moodle.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Arial"/>
          <w:sz w:val="24"/>
          <w:szCs w:val="24"/>
          <w:lang w:eastAsia="ru-RU"/>
        </w:rPr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left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E4F83" w:rsidRPr="00EE4F83" w:rsidRDefault="00EE4F83" w:rsidP="00EE4F83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Microsoft Office (Excel, Power Point, Word).</w:t>
      </w:r>
    </w:p>
    <w:p w:rsidR="00EE4F83" w:rsidRPr="00EE4F83" w:rsidRDefault="00EE4F83" w:rsidP="00EE4F83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70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Оксфордский словарь английского языка (</w:t>
      </w:r>
      <w:hyperlink r:id="rId7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http://oxforddictionaries.com/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Словари иностранных языков онлайн (</w:t>
      </w:r>
      <w:hyperlink r:id="rId72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73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Научная электронная библиотека (</w:t>
      </w:r>
      <w:hyperlink r:id="rId74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rPr>
          <w:rFonts w:ascii="Calibri" w:eastAsia="Calibri" w:hAnsi="Calibri" w:cs="Times New Roman"/>
        </w:rPr>
      </w:pPr>
    </w:p>
    <w:p w:rsidR="00F666DD" w:rsidRDefault="00F666DD" w:rsidP="00F666DD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716F38">
        <w:rPr>
          <w:rFonts w:ascii="Times New Roman" w:eastAsia="Times New Roman" w:hAnsi="Times New Roman" w:cs="Times New Roman"/>
          <w:b/>
          <w:bCs/>
          <w:sz w:val="24"/>
          <w:szCs w:val="24"/>
        </w:rPr>
        <w:t>6. ПРАКТИКА ПО МОДУЛЮ</w:t>
      </w:r>
    </w:p>
    <w:p w:rsidR="00F666DD" w:rsidRDefault="00F666DD" w:rsidP="00F666DD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16F38">
        <w:rPr>
          <w:rFonts w:ascii="Times New Roman" w:eastAsia="Times New Roman" w:hAnsi="Times New Roman" w:cs="Times New Roman"/>
          <w:bCs/>
          <w:i/>
          <w:sz w:val="24"/>
          <w:szCs w:val="24"/>
        </w:rPr>
        <w:t>Не преду</w:t>
      </w:r>
      <w:r>
        <w:rPr>
          <w:rFonts w:ascii="Times New Roman" w:eastAsia="Times New Roman" w:hAnsi="Times New Roman" w:cs="Times New Roman"/>
          <w:bCs/>
          <w:i/>
          <w:sz w:val="24"/>
          <w:szCs w:val="24"/>
        </w:rPr>
        <w:t>с</w:t>
      </w:r>
      <w:r w:rsidRPr="00716F38">
        <w:rPr>
          <w:rFonts w:ascii="Times New Roman" w:eastAsia="Times New Roman" w:hAnsi="Times New Roman" w:cs="Times New Roman"/>
          <w:bCs/>
          <w:i/>
          <w:sz w:val="24"/>
          <w:szCs w:val="24"/>
        </w:rPr>
        <w:t>мотрена</w:t>
      </w:r>
    </w:p>
    <w:p w:rsidR="00F666DD" w:rsidRPr="00F3005B" w:rsidRDefault="00F666DD" w:rsidP="00F666DD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3005B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7. ПРОГРАММА ИТОГОВОЙ АТТЕСТАЦИИ</w:t>
      </w:r>
    </w:p>
    <w:p w:rsidR="00F666DD" w:rsidRDefault="00F666DD" w:rsidP="00F666DD">
      <w:pPr>
        <w:tabs>
          <w:tab w:val="left" w:pos="1134"/>
        </w:tabs>
        <w:spacing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F666DD" w:rsidRPr="001D1781" w:rsidRDefault="00F666DD" w:rsidP="00F666DD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F666DD" w:rsidRPr="001D1781" w:rsidRDefault="00F666DD" w:rsidP="00F666DD">
      <w:pPr>
        <w:tabs>
          <w:tab w:val="left" w:pos="1320"/>
        </w:tabs>
        <w:ind w:left="360"/>
        <w:rPr>
          <w:rFonts w:ascii="Times New Roman" w:hAnsi="Times New Roman"/>
          <w:sz w:val="24"/>
          <w:szCs w:val="24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F666DD" w:rsidRPr="001D1781" w:rsidRDefault="00F666DD" w:rsidP="00F666DD">
      <w:pPr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F666DD" w:rsidRPr="001D1781" w:rsidRDefault="007835ED" w:rsidP="00F666DD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F666DD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F666DD" w:rsidRPr="001D1781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F666DD" w:rsidRPr="001D1781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F666DD" w:rsidRPr="001D1781" w:rsidRDefault="007835ED" w:rsidP="00F666DD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F666DD" w:rsidRPr="001D1781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F666DD" w:rsidRPr="001D1781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F666DD" w:rsidRPr="001D1781" w:rsidRDefault="007835ED" w:rsidP="00F666DD">
      <w:pPr>
        <w:spacing w:after="0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F666DD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F666DD" w:rsidRPr="001D1781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F666DD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F666DD" w:rsidRPr="001D1781" w:rsidRDefault="007835ED" w:rsidP="00F666DD">
      <w:pPr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F666DD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F666DD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F666DD" w:rsidRPr="00F16F8D" w:rsidRDefault="00F666DD" w:rsidP="00F666DD">
      <w:pPr>
        <w:spacing w:after="0"/>
        <w:ind w:left="36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655795" w:rsidRDefault="00655795" w:rsidP="00F666DD">
      <w:pPr>
        <w:autoSpaceDE w:val="0"/>
        <w:autoSpaceDN w:val="0"/>
        <w:adjustRightInd w:val="0"/>
        <w:spacing w:line="360" w:lineRule="auto"/>
        <w:ind w:firstLine="709"/>
        <w:jc w:val="center"/>
      </w:pPr>
    </w:p>
    <w:sectPr w:rsidR="006557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835ED" w:rsidRDefault="007835ED" w:rsidP="00F666DD">
      <w:pPr>
        <w:spacing w:after="0" w:line="240" w:lineRule="auto"/>
      </w:pPr>
      <w:r>
        <w:separator/>
      </w:r>
    </w:p>
  </w:endnote>
  <w:endnote w:type="continuationSeparator" w:id="0">
    <w:p w:rsidR="007835ED" w:rsidRDefault="007835ED" w:rsidP="00F66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fficinaSansC">
    <w:altName w:val="Courier New"/>
    <w:panose1 w:val="00000000000000000000"/>
    <w:charset w:val="00"/>
    <w:family w:val="decorative"/>
    <w:notTrueType/>
    <w:pitch w:val="variable"/>
    <w:sig w:usb0="00000001" w:usb1="00000000" w:usb2="00000000" w:usb3="00000000" w:csb0="00000005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84023706"/>
      <w:docPartObj>
        <w:docPartGallery w:val="Page Numbers (Bottom of Page)"/>
        <w:docPartUnique/>
      </w:docPartObj>
    </w:sdtPr>
    <w:sdtEndPr/>
    <w:sdtContent>
      <w:p w:rsidR="00F666DD" w:rsidRDefault="00F666DD">
        <w:pPr>
          <w:pStyle w:val="af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54B95">
          <w:rPr>
            <w:noProof/>
          </w:rPr>
          <w:t>2</w:t>
        </w:r>
        <w:r>
          <w:fldChar w:fldCharType="end"/>
        </w:r>
      </w:p>
    </w:sdtContent>
  </w:sdt>
  <w:p w:rsidR="00F666DD" w:rsidRDefault="00F666DD">
    <w:pPr>
      <w:pStyle w:val="af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835ED" w:rsidRDefault="007835ED" w:rsidP="00F666DD">
      <w:pPr>
        <w:spacing w:after="0" w:line="240" w:lineRule="auto"/>
      </w:pPr>
      <w:r>
        <w:separator/>
      </w:r>
    </w:p>
  </w:footnote>
  <w:footnote w:type="continuationSeparator" w:id="0">
    <w:p w:rsidR="007835ED" w:rsidRDefault="007835ED" w:rsidP="00F666D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E1EE1"/>
    <w:multiLevelType w:val="hybridMultilevel"/>
    <w:tmpl w:val="3DF446C4"/>
    <w:lvl w:ilvl="0" w:tplc="5E149B58">
      <w:start w:val="1"/>
      <w:numFmt w:val="decimal"/>
      <w:lvlText w:val="%1."/>
      <w:lvlJc w:val="left"/>
      <w:pPr>
        <w:ind w:left="1080" w:hanging="360"/>
      </w:pPr>
      <w:rPr>
        <w:rFonts w:ascii="Times New Roman" w:eastAsia="TimesNewRomanPSMT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9ED09F5"/>
    <w:multiLevelType w:val="hybridMultilevel"/>
    <w:tmpl w:val="6C706BBE"/>
    <w:lvl w:ilvl="0" w:tplc="D9984092">
      <w:start w:val="1"/>
      <w:numFmt w:val="decimal"/>
      <w:lvlText w:val="%1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" w15:restartNumberingAfterBreak="0">
    <w:nsid w:val="0B6A23E3"/>
    <w:multiLevelType w:val="multilevel"/>
    <w:tmpl w:val="C4FED0E6"/>
    <w:lvl w:ilvl="0">
      <w:start w:val="1"/>
      <w:numFmt w:val="decimal"/>
      <w:lvlText w:val="%1."/>
      <w:lvlJc w:val="left"/>
      <w:pPr>
        <w:ind w:left="720" w:firstLine="360"/>
      </w:pPr>
      <w:rPr>
        <w:rFonts w:cs="Times New Roman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rFonts w:cs="Times New Roman"/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rFonts w:cs="Times New Roman"/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rFonts w:cs="Times New Roman"/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rFonts w:cs="Times New Roman"/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rFonts w:cs="Times New Roman"/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rFonts w:cs="Times New Roman"/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rFonts w:cs="Times New Roman"/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rFonts w:cs="Times New Roman"/>
        <w:u w:val="none"/>
      </w:rPr>
    </w:lvl>
  </w:abstractNum>
  <w:abstractNum w:abstractNumId="3" w15:restartNumberingAfterBreak="0">
    <w:nsid w:val="0E0751C0"/>
    <w:multiLevelType w:val="multilevel"/>
    <w:tmpl w:val="C1903972"/>
    <w:lvl w:ilvl="0">
      <w:start w:val="1"/>
      <w:numFmt w:val="decimal"/>
      <w:pStyle w:val="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suff w:val="space"/>
      <w:lvlText w:val="%1.%2.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pStyle w:val="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23D5FFB"/>
    <w:multiLevelType w:val="hybridMultilevel"/>
    <w:tmpl w:val="FB1E47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E9745E"/>
    <w:multiLevelType w:val="hybridMultilevel"/>
    <w:tmpl w:val="6A2805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507A54"/>
    <w:multiLevelType w:val="hybridMultilevel"/>
    <w:tmpl w:val="7BACFE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26E90"/>
    <w:multiLevelType w:val="hybridMultilevel"/>
    <w:tmpl w:val="96A83A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B770FE"/>
    <w:multiLevelType w:val="hybridMultilevel"/>
    <w:tmpl w:val="24D087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5A6C6C"/>
    <w:multiLevelType w:val="hybridMultilevel"/>
    <w:tmpl w:val="8646C0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33546E"/>
    <w:multiLevelType w:val="hybridMultilevel"/>
    <w:tmpl w:val="811484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467B2C"/>
    <w:multiLevelType w:val="hybridMultilevel"/>
    <w:tmpl w:val="105E47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6A5928"/>
    <w:multiLevelType w:val="hybridMultilevel"/>
    <w:tmpl w:val="EEAE23B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665817"/>
    <w:multiLevelType w:val="hybridMultilevel"/>
    <w:tmpl w:val="EEAE23B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710CCD"/>
    <w:multiLevelType w:val="hybridMultilevel"/>
    <w:tmpl w:val="A672CD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A9583C"/>
    <w:multiLevelType w:val="hybridMultilevel"/>
    <w:tmpl w:val="7DC8C8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F503A3F"/>
    <w:multiLevelType w:val="hybridMultilevel"/>
    <w:tmpl w:val="84FC3D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4B3C39"/>
    <w:multiLevelType w:val="multilevel"/>
    <w:tmpl w:val="1F48694A"/>
    <w:lvl w:ilvl="0">
      <w:start w:val="1"/>
      <w:numFmt w:val="decimal"/>
      <w:lvlText w:val="%1."/>
      <w:lvlJc w:val="left"/>
      <w:pPr>
        <w:ind w:left="720" w:firstLine="360"/>
      </w:pPr>
      <w:rPr>
        <w:rFonts w:cs="Times New Roman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rFonts w:cs="Times New Roman"/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rFonts w:cs="Times New Roman"/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rFonts w:cs="Times New Roman"/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rFonts w:cs="Times New Roman"/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rFonts w:cs="Times New Roman"/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rFonts w:cs="Times New Roman"/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rFonts w:cs="Times New Roman"/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rFonts w:cs="Times New Roman"/>
        <w:u w:val="none"/>
      </w:rPr>
    </w:lvl>
  </w:abstractNum>
  <w:abstractNum w:abstractNumId="18" w15:restartNumberingAfterBreak="0">
    <w:nsid w:val="6E6D143D"/>
    <w:multiLevelType w:val="multilevel"/>
    <w:tmpl w:val="4D228544"/>
    <w:lvl w:ilvl="0">
      <w:start w:val="1"/>
      <w:numFmt w:val="decimal"/>
      <w:lvlText w:val="%1."/>
      <w:lvlJc w:val="left"/>
      <w:pPr>
        <w:ind w:left="720" w:firstLine="360"/>
      </w:pPr>
      <w:rPr>
        <w:rFonts w:cs="Times New Roman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rFonts w:cs="Times New Roman"/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rFonts w:cs="Times New Roman"/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rFonts w:cs="Times New Roman"/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rFonts w:cs="Times New Roman"/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rFonts w:cs="Times New Roman"/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rFonts w:cs="Times New Roman"/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rFonts w:cs="Times New Roman"/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rFonts w:cs="Times New Roman"/>
        <w:u w:val="none"/>
      </w:rPr>
    </w:lvl>
  </w:abstractNum>
  <w:abstractNum w:abstractNumId="19" w15:restartNumberingAfterBreak="0">
    <w:nsid w:val="6EF61341"/>
    <w:multiLevelType w:val="hybridMultilevel"/>
    <w:tmpl w:val="0CB248D8"/>
    <w:lvl w:ilvl="0" w:tplc="11B49900">
      <w:start w:val="1"/>
      <w:numFmt w:val="decimal"/>
      <w:lvlText w:val="%1."/>
      <w:lvlJc w:val="left"/>
      <w:pPr>
        <w:ind w:left="1080" w:hanging="360"/>
      </w:pPr>
      <w:rPr>
        <w:rFonts w:ascii="Times New Roman" w:eastAsia="TimesNewRomanPSMT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FAD17B8"/>
    <w:multiLevelType w:val="hybridMultilevel"/>
    <w:tmpl w:val="4AFC2E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7143E8"/>
    <w:multiLevelType w:val="hybridMultilevel"/>
    <w:tmpl w:val="44E69C9C"/>
    <w:lvl w:ilvl="0" w:tplc="81DC4156">
      <w:start w:val="1"/>
      <w:numFmt w:val="decimal"/>
      <w:lvlText w:val="%1."/>
      <w:lvlJc w:val="left"/>
      <w:pPr>
        <w:ind w:left="720" w:hanging="360"/>
      </w:pPr>
      <w:rPr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5B7127"/>
    <w:multiLevelType w:val="hybridMultilevel"/>
    <w:tmpl w:val="671052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8"/>
  </w:num>
  <w:num w:numId="3">
    <w:abstractNumId w:val="2"/>
  </w:num>
  <w:num w:numId="4">
    <w:abstractNumId w:val="3"/>
  </w:num>
  <w:num w:numId="5">
    <w:abstractNumId w:val="13"/>
  </w:num>
  <w:num w:numId="6">
    <w:abstractNumId w:val="12"/>
  </w:num>
  <w:num w:numId="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1"/>
  </w:num>
  <w:num w:numId="9">
    <w:abstractNumId w:val="15"/>
  </w:num>
  <w:num w:numId="10">
    <w:abstractNumId w:val="10"/>
  </w:num>
  <w:num w:numId="11">
    <w:abstractNumId w:val="22"/>
  </w:num>
  <w:num w:numId="12">
    <w:abstractNumId w:val="20"/>
  </w:num>
  <w:num w:numId="13">
    <w:abstractNumId w:val="14"/>
  </w:num>
  <w:num w:numId="14">
    <w:abstractNumId w:val="16"/>
  </w:num>
  <w:num w:numId="15">
    <w:abstractNumId w:val="7"/>
  </w:num>
  <w:num w:numId="16">
    <w:abstractNumId w:val="1"/>
  </w:num>
  <w:num w:numId="17">
    <w:abstractNumId w:val="19"/>
  </w:num>
  <w:num w:numId="18">
    <w:abstractNumId w:val="0"/>
  </w:num>
  <w:num w:numId="19">
    <w:abstractNumId w:val="5"/>
  </w:num>
  <w:num w:numId="20">
    <w:abstractNumId w:val="8"/>
  </w:num>
  <w:num w:numId="21">
    <w:abstractNumId w:val="9"/>
  </w:num>
  <w:num w:numId="22">
    <w:abstractNumId w:val="6"/>
  </w:num>
  <w:num w:numId="23">
    <w:abstractNumId w:val="4"/>
  </w:num>
  <w:num w:numId="2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4F83"/>
    <w:rsid w:val="00000851"/>
    <w:rsid w:val="00033AD6"/>
    <w:rsid w:val="000349D1"/>
    <w:rsid w:val="000602DE"/>
    <w:rsid w:val="000632B4"/>
    <w:rsid w:val="00087BFE"/>
    <w:rsid w:val="00107C4E"/>
    <w:rsid w:val="00137F23"/>
    <w:rsid w:val="00145F65"/>
    <w:rsid w:val="00154B95"/>
    <w:rsid w:val="00187FB2"/>
    <w:rsid w:val="00227B0B"/>
    <w:rsid w:val="0024711B"/>
    <w:rsid w:val="00320FEA"/>
    <w:rsid w:val="003B3B9D"/>
    <w:rsid w:val="003F3CA2"/>
    <w:rsid w:val="00481433"/>
    <w:rsid w:val="00483F59"/>
    <w:rsid w:val="0048713C"/>
    <w:rsid w:val="004944EF"/>
    <w:rsid w:val="004A6552"/>
    <w:rsid w:val="004B7E1E"/>
    <w:rsid w:val="004E5F08"/>
    <w:rsid w:val="00501E8C"/>
    <w:rsid w:val="005113EB"/>
    <w:rsid w:val="00541C53"/>
    <w:rsid w:val="0057280F"/>
    <w:rsid w:val="005C7352"/>
    <w:rsid w:val="005E5296"/>
    <w:rsid w:val="006325CB"/>
    <w:rsid w:val="00655795"/>
    <w:rsid w:val="006A413D"/>
    <w:rsid w:val="006D4B0E"/>
    <w:rsid w:val="0070502C"/>
    <w:rsid w:val="007572FC"/>
    <w:rsid w:val="00757A04"/>
    <w:rsid w:val="007835ED"/>
    <w:rsid w:val="0080766D"/>
    <w:rsid w:val="00831FF3"/>
    <w:rsid w:val="00892CE8"/>
    <w:rsid w:val="00897C17"/>
    <w:rsid w:val="008C54E1"/>
    <w:rsid w:val="00902D26"/>
    <w:rsid w:val="009234F7"/>
    <w:rsid w:val="0094116B"/>
    <w:rsid w:val="009464DF"/>
    <w:rsid w:val="009503A3"/>
    <w:rsid w:val="009814C7"/>
    <w:rsid w:val="009F14F4"/>
    <w:rsid w:val="009F213D"/>
    <w:rsid w:val="00A000C2"/>
    <w:rsid w:val="00A12018"/>
    <w:rsid w:val="00A308F7"/>
    <w:rsid w:val="00A6775D"/>
    <w:rsid w:val="00AD17B0"/>
    <w:rsid w:val="00AD2D1B"/>
    <w:rsid w:val="00AD39C7"/>
    <w:rsid w:val="00B418FA"/>
    <w:rsid w:val="00B42BBD"/>
    <w:rsid w:val="00BA64E6"/>
    <w:rsid w:val="00C13951"/>
    <w:rsid w:val="00C308F3"/>
    <w:rsid w:val="00C60C00"/>
    <w:rsid w:val="00CB4DFD"/>
    <w:rsid w:val="00D53BD3"/>
    <w:rsid w:val="00DA3FC3"/>
    <w:rsid w:val="00DC145E"/>
    <w:rsid w:val="00DD230C"/>
    <w:rsid w:val="00DF0DB4"/>
    <w:rsid w:val="00E248F4"/>
    <w:rsid w:val="00E3736A"/>
    <w:rsid w:val="00E62410"/>
    <w:rsid w:val="00EA150C"/>
    <w:rsid w:val="00EA298B"/>
    <w:rsid w:val="00ED3218"/>
    <w:rsid w:val="00EE4813"/>
    <w:rsid w:val="00EE4F83"/>
    <w:rsid w:val="00EF1B1E"/>
    <w:rsid w:val="00F13A9C"/>
    <w:rsid w:val="00F20BE1"/>
    <w:rsid w:val="00F573C3"/>
    <w:rsid w:val="00F666DD"/>
    <w:rsid w:val="00FC19E0"/>
    <w:rsid w:val="00FE7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09032C7-50B3-4A61-A75D-D430C1B1A3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0">
    <w:name w:val="heading 1"/>
    <w:basedOn w:val="a"/>
    <w:next w:val="a"/>
    <w:link w:val="11"/>
    <w:uiPriority w:val="9"/>
    <w:qFormat/>
    <w:rsid w:val="00EE4F83"/>
    <w:pPr>
      <w:keepNext/>
      <w:keepLines/>
      <w:spacing w:before="400" w:after="120" w:line="276" w:lineRule="auto"/>
      <w:contextualSpacing/>
      <w:outlineLvl w:val="0"/>
    </w:pPr>
    <w:rPr>
      <w:rFonts w:ascii="Cambria" w:eastAsia="Times New Roman" w:hAnsi="Cambria" w:cs="Times New Roman"/>
      <w:b/>
      <w:bCs/>
      <w:color w:val="000000"/>
      <w:kern w:val="32"/>
      <w:sz w:val="32"/>
      <w:szCs w:val="32"/>
      <w:lang w:eastAsia="ru-RU"/>
    </w:rPr>
  </w:style>
  <w:style w:type="paragraph" w:styleId="20">
    <w:name w:val="heading 2"/>
    <w:basedOn w:val="a"/>
    <w:next w:val="a"/>
    <w:link w:val="21"/>
    <w:uiPriority w:val="9"/>
    <w:qFormat/>
    <w:rsid w:val="00EE4F83"/>
    <w:pPr>
      <w:keepNext/>
      <w:keepLines/>
      <w:spacing w:before="360" w:after="120" w:line="276" w:lineRule="auto"/>
      <w:contextualSpacing/>
      <w:outlineLvl w:val="1"/>
    </w:pPr>
    <w:rPr>
      <w:rFonts w:ascii="Cambria" w:eastAsia="Times New Roman" w:hAnsi="Cambria" w:cs="Times New Roman"/>
      <w:b/>
      <w:bCs/>
      <w:i/>
      <w:iCs/>
      <w:color w:val="000000"/>
      <w:sz w:val="28"/>
      <w:szCs w:val="28"/>
      <w:lang w:eastAsia="ru-RU"/>
    </w:rPr>
  </w:style>
  <w:style w:type="paragraph" w:styleId="30">
    <w:name w:val="heading 3"/>
    <w:basedOn w:val="a"/>
    <w:next w:val="a"/>
    <w:link w:val="31"/>
    <w:uiPriority w:val="9"/>
    <w:qFormat/>
    <w:rsid w:val="00EE4F83"/>
    <w:pPr>
      <w:keepNext/>
      <w:keepLines/>
      <w:spacing w:before="320" w:after="80" w:line="276" w:lineRule="auto"/>
      <w:contextualSpacing/>
      <w:outlineLvl w:val="2"/>
    </w:pPr>
    <w:rPr>
      <w:rFonts w:ascii="Cambria" w:eastAsia="Times New Roman" w:hAnsi="Cambria" w:cs="Times New Roman"/>
      <w:b/>
      <w:bCs/>
      <w:color w:val="000000"/>
      <w:sz w:val="26"/>
      <w:szCs w:val="26"/>
      <w:lang w:eastAsia="ru-RU"/>
    </w:rPr>
  </w:style>
  <w:style w:type="paragraph" w:styleId="4">
    <w:name w:val="heading 4"/>
    <w:basedOn w:val="a"/>
    <w:next w:val="a"/>
    <w:link w:val="40"/>
    <w:uiPriority w:val="9"/>
    <w:qFormat/>
    <w:rsid w:val="00EE4F83"/>
    <w:pPr>
      <w:keepNext/>
      <w:keepLines/>
      <w:spacing w:before="280" w:after="80" w:line="276" w:lineRule="auto"/>
      <w:contextualSpacing/>
      <w:outlineLvl w:val="3"/>
    </w:pPr>
    <w:rPr>
      <w:rFonts w:ascii="Calibri" w:eastAsia="Times New Roman" w:hAnsi="Calibri" w:cs="Times New Roman"/>
      <w:b/>
      <w:bCs/>
      <w:color w:val="000000"/>
      <w:sz w:val="28"/>
      <w:szCs w:val="28"/>
      <w:lang w:eastAsia="ru-RU"/>
    </w:rPr>
  </w:style>
  <w:style w:type="paragraph" w:styleId="5">
    <w:name w:val="heading 5"/>
    <w:basedOn w:val="a"/>
    <w:next w:val="a"/>
    <w:link w:val="50"/>
    <w:uiPriority w:val="9"/>
    <w:qFormat/>
    <w:rsid w:val="00EE4F83"/>
    <w:pPr>
      <w:keepNext/>
      <w:keepLines/>
      <w:spacing w:before="240" w:after="80" w:line="276" w:lineRule="auto"/>
      <w:contextualSpacing/>
      <w:outlineLvl w:val="4"/>
    </w:pPr>
    <w:rPr>
      <w:rFonts w:ascii="Calibri" w:eastAsia="Times New Roman" w:hAnsi="Calibri" w:cs="Times New Roman"/>
      <w:b/>
      <w:bCs/>
      <w:i/>
      <w:iCs/>
      <w:color w:val="000000"/>
      <w:sz w:val="26"/>
      <w:szCs w:val="26"/>
      <w:lang w:eastAsia="ru-RU"/>
    </w:rPr>
  </w:style>
  <w:style w:type="paragraph" w:styleId="6">
    <w:name w:val="heading 6"/>
    <w:basedOn w:val="a"/>
    <w:next w:val="a"/>
    <w:link w:val="60"/>
    <w:uiPriority w:val="9"/>
    <w:qFormat/>
    <w:rsid w:val="00EE4F83"/>
    <w:pPr>
      <w:keepNext/>
      <w:keepLines/>
      <w:spacing w:before="240" w:after="80" w:line="276" w:lineRule="auto"/>
      <w:contextualSpacing/>
      <w:outlineLvl w:val="5"/>
    </w:pPr>
    <w:rPr>
      <w:rFonts w:ascii="Calibri" w:eastAsia="Times New Roman" w:hAnsi="Calibri" w:cs="Times New Roman"/>
      <w:b/>
      <w:bCs/>
      <w:color w:val="00000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EE4F83"/>
    <w:rPr>
      <w:rFonts w:ascii="Cambria" w:eastAsia="Times New Roman" w:hAnsi="Cambria" w:cs="Times New Roman"/>
      <w:b/>
      <w:bCs/>
      <w:color w:val="000000"/>
      <w:kern w:val="32"/>
      <w:sz w:val="32"/>
      <w:szCs w:val="32"/>
      <w:lang w:eastAsia="ru-RU"/>
    </w:rPr>
  </w:style>
  <w:style w:type="character" w:customStyle="1" w:styleId="21">
    <w:name w:val="Заголовок 2 Знак"/>
    <w:basedOn w:val="a0"/>
    <w:link w:val="20"/>
    <w:uiPriority w:val="9"/>
    <w:rsid w:val="00EE4F83"/>
    <w:rPr>
      <w:rFonts w:ascii="Cambria" w:eastAsia="Times New Roman" w:hAnsi="Cambria" w:cs="Times New Roman"/>
      <w:b/>
      <w:bCs/>
      <w:i/>
      <w:iCs/>
      <w:color w:val="000000"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"/>
    <w:rsid w:val="00EE4F83"/>
    <w:rPr>
      <w:rFonts w:ascii="Cambria" w:eastAsia="Times New Roman" w:hAnsi="Cambria" w:cs="Times New Roman"/>
      <w:b/>
      <w:bCs/>
      <w:color w:val="000000"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EE4F83"/>
    <w:rPr>
      <w:rFonts w:ascii="Calibri" w:eastAsia="Times New Roman" w:hAnsi="Calibri" w:cs="Times New Roman"/>
      <w:b/>
      <w:bCs/>
      <w:color w:val="000000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EE4F83"/>
    <w:rPr>
      <w:rFonts w:ascii="Calibri" w:eastAsia="Times New Roman" w:hAnsi="Calibri" w:cs="Times New Roman"/>
      <w:b/>
      <w:bCs/>
      <w:i/>
      <w:iCs/>
      <w:color w:val="000000"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EE4F83"/>
    <w:rPr>
      <w:rFonts w:ascii="Calibri" w:eastAsia="Times New Roman" w:hAnsi="Calibri" w:cs="Times New Roman"/>
      <w:b/>
      <w:bCs/>
      <w:color w:val="000000"/>
      <w:sz w:val="20"/>
      <w:szCs w:val="20"/>
      <w:lang w:eastAsia="ru-RU"/>
    </w:rPr>
  </w:style>
  <w:style w:type="numbering" w:customStyle="1" w:styleId="12">
    <w:name w:val="Нет списка1"/>
    <w:next w:val="a2"/>
    <w:uiPriority w:val="99"/>
    <w:semiHidden/>
    <w:unhideWhenUsed/>
    <w:rsid w:val="00EE4F83"/>
  </w:style>
  <w:style w:type="numbering" w:customStyle="1" w:styleId="110">
    <w:name w:val="Нет списка11"/>
    <w:next w:val="a2"/>
    <w:uiPriority w:val="99"/>
    <w:semiHidden/>
    <w:unhideWhenUsed/>
    <w:rsid w:val="00EE4F83"/>
  </w:style>
  <w:style w:type="numbering" w:customStyle="1" w:styleId="111">
    <w:name w:val="Нет списка111"/>
    <w:next w:val="a2"/>
    <w:uiPriority w:val="99"/>
    <w:semiHidden/>
    <w:unhideWhenUsed/>
    <w:rsid w:val="00EE4F83"/>
  </w:style>
  <w:style w:type="table" w:customStyle="1" w:styleId="TableNormal1">
    <w:name w:val="Table Normal1"/>
    <w:uiPriority w:val="99"/>
    <w:rsid w:val="00EE4F83"/>
    <w:pPr>
      <w:spacing w:after="0" w:line="276" w:lineRule="auto"/>
    </w:pPr>
    <w:rPr>
      <w:rFonts w:ascii="Arial" w:eastAsia="Arial" w:hAnsi="Arial" w:cs="Arial"/>
      <w:color w:val="000000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3">
    <w:name w:val="1"/>
    <w:basedOn w:val="a"/>
    <w:next w:val="a"/>
    <w:uiPriority w:val="10"/>
    <w:qFormat/>
    <w:rsid w:val="00EE4F83"/>
    <w:pPr>
      <w:keepNext/>
      <w:keepLines/>
      <w:spacing w:after="60" w:line="276" w:lineRule="auto"/>
      <w:contextualSpacing/>
    </w:pPr>
    <w:rPr>
      <w:rFonts w:ascii="Cambria" w:eastAsia="Times New Roman" w:hAnsi="Cambria" w:cs="Times New Roman"/>
      <w:b/>
      <w:bCs/>
      <w:color w:val="000000"/>
      <w:kern w:val="28"/>
      <w:sz w:val="32"/>
      <w:szCs w:val="32"/>
      <w:lang w:eastAsia="ru-RU"/>
    </w:rPr>
  </w:style>
  <w:style w:type="character" w:customStyle="1" w:styleId="14">
    <w:name w:val="Заголовок Знак1"/>
    <w:link w:val="a3"/>
    <w:uiPriority w:val="10"/>
    <w:rsid w:val="00EE4F83"/>
    <w:rPr>
      <w:rFonts w:ascii="Cambria" w:eastAsia="Times New Roman" w:hAnsi="Cambria" w:cs="Times New Roman"/>
      <w:b/>
      <w:bCs/>
      <w:color w:val="000000"/>
      <w:kern w:val="28"/>
      <w:sz w:val="32"/>
      <w:szCs w:val="32"/>
      <w:lang w:eastAsia="ru-RU"/>
    </w:rPr>
  </w:style>
  <w:style w:type="paragraph" w:styleId="a4">
    <w:name w:val="Subtitle"/>
    <w:basedOn w:val="a"/>
    <w:next w:val="a"/>
    <w:link w:val="a5"/>
    <w:uiPriority w:val="11"/>
    <w:qFormat/>
    <w:rsid w:val="00EE4F83"/>
    <w:pPr>
      <w:keepNext/>
      <w:keepLines/>
      <w:spacing w:after="320" w:line="276" w:lineRule="auto"/>
      <w:contextualSpacing/>
    </w:pPr>
    <w:rPr>
      <w:rFonts w:ascii="Cambria" w:eastAsia="Times New Roman" w:hAnsi="Cambria" w:cs="Times New Roman"/>
      <w:color w:val="000000"/>
      <w:sz w:val="24"/>
      <w:szCs w:val="24"/>
      <w:lang w:eastAsia="ru-RU"/>
    </w:rPr>
  </w:style>
  <w:style w:type="character" w:customStyle="1" w:styleId="a5">
    <w:name w:val="Подзаголовок Знак"/>
    <w:basedOn w:val="a0"/>
    <w:link w:val="a4"/>
    <w:uiPriority w:val="11"/>
    <w:rsid w:val="00EE4F83"/>
    <w:rPr>
      <w:rFonts w:ascii="Cambria" w:eastAsia="Times New Roman" w:hAnsi="Cambria" w:cs="Times New Roman"/>
      <w:color w:val="000000"/>
      <w:sz w:val="24"/>
      <w:szCs w:val="24"/>
      <w:lang w:eastAsia="ru-RU"/>
    </w:rPr>
  </w:style>
  <w:style w:type="table" w:customStyle="1" w:styleId="a6">
    <w:name w:val="Стиль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100">
    <w:name w:val="Стиль10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9">
    <w:name w:val="Стиль9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8">
    <w:name w:val="Стиль8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7">
    <w:name w:val="Стиль7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61">
    <w:name w:val="Стиль6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51">
    <w:name w:val="Стиль5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41">
    <w:name w:val="Стиль4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32">
    <w:name w:val="Стиль3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22">
    <w:name w:val="Стиль2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15">
    <w:name w:val="Стиль1"/>
    <w:basedOn w:val="TableNormal1"/>
    <w:uiPriority w:val="99"/>
    <w:rsid w:val="00EE4F83"/>
    <w:tblPr>
      <w:tblStyleRowBandSize w:val="1"/>
      <w:tblStyleColBandSize w:val="1"/>
    </w:tblPr>
  </w:style>
  <w:style w:type="paragraph" w:styleId="a7">
    <w:name w:val="annotation text"/>
    <w:basedOn w:val="a"/>
    <w:link w:val="a8"/>
    <w:uiPriority w:val="99"/>
    <w:semiHidden/>
    <w:rsid w:val="00EE4F83"/>
    <w:pPr>
      <w:spacing w:after="0" w:line="240" w:lineRule="auto"/>
    </w:pPr>
    <w:rPr>
      <w:rFonts w:ascii="Arial" w:eastAsia="Arial" w:hAnsi="Arial" w:cs="Times New Roman"/>
      <w:sz w:val="20"/>
      <w:szCs w:val="20"/>
      <w:lang w:eastAsia="ru-RU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EE4F83"/>
    <w:rPr>
      <w:rFonts w:ascii="Arial" w:eastAsia="Arial" w:hAnsi="Arial" w:cs="Times New Roman"/>
      <w:sz w:val="20"/>
      <w:szCs w:val="20"/>
      <w:lang w:eastAsia="ru-RU"/>
    </w:rPr>
  </w:style>
  <w:style w:type="character" w:styleId="a9">
    <w:name w:val="annotation reference"/>
    <w:uiPriority w:val="99"/>
    <w:semiHidden/>
    <w:rsid w:val="00EE4F83"/>
    <w:rPr>
      <w:rFonts w:cs="Times New Roman"/>
      <w:sz w:val="16"/>
      <w:szCs w:val="16"/>
    </w:rPr>
  </w:style>
  <w:style w:type="paragraph" w:styleId="aa">
    <w:name w:val="Balloon Text"/>
    <w:basedOn w:val="a"/>
    <w:link w:val="ab"/>
    <w:uiPriority w:val="99"/>
    <w:semiHidden/>
    <w:rsid w:val="00EE4F83"/>
    <w:pPr>
      <w:spacing w:after="0" w:line="240" w:lineRule="auto"/>
    </w:pPr>
    <w:rPr>
      <w:rFonts w:ascii="Tahoma" w:eastAsia="Arial" w:hAnsi="Tahoma" w:cs="Times New Roman"/>
      <w:sz w:val="16"/>
      <w:szCs w:val="16"/>
      <w:lang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rsid w:val="00EE4F83"/>
    <w:rPr>
      <w:rFonts w:ascii="Tahoma" w:eastAsia="Arial" w:hAnsi="Tahoma" w:cs="Times New Roman"/>
      <w:sz w:val="16"/>
      <w:szCs w:val="16"/>
      <w:lang w:eastAsia="ru-RU"/>
    </w:rPr>
  </w:style>
  <w:style w:type="table" w:styleId="ac">
    <w:name w:val="Table Grid"/>
    <w:basedOn w:val="a1"/>
    <w:uiPriority w:val="99"/>
    <w:rsid w:val="00EE4F83"/>
    <w:pPr>
      <w:spacing w:after="0" w:line="240" w:lineRule="auto"/>
    </w:pPr>
    <w:rPr>
      <w:rFonts w:ascii="Arial" w:eastAsia="Arial" w:hAnsi="Arial" w:cs="Arial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annotation subject"/>
    <w:basedOn w:val="a7"/>
    <w:next w:val="a7"/>
    <w:link w:val="ae"/>
    <w:uiPriority w:val="99"/>
    <w:semiHidden/>
    <w:rsid w:val="00EE4F83"/>
    <w:rPr>
      <w:b/>
      <w:bCs/>
    </w:rPr>
  </w:style>
  <w:style w:type="character" w:customStyle="1" w:styleId="ae">
    <w:name w:val="Тема примечания Знак"/>
    <w:basedOn w:val="a8"/>
    <w:link w:val="ad"/>
    <w:uiPriority w:val="99"/>
    <w:semiHidden/>
    <w:rsid w:val="00EE4F83"/>
    <w:rPr>
      <w:rFonts w:ascii="Arial" w:eastAsia="Arial" w:hAnsi="Arial" w:cs="Times New Roman"/>
      <w:b/>
      <w:bCs/>
      <w:sz w:val="20"/>
      <w:szCs w:val="20"/>
      <w:lang w:eastAsia="ru-RU"/>
    </w:rPr>
  </w:style>
  <w:style w:type="character" w:styleId="af">
    <w:name w:val="Hyperlink"/>
    <w:uiPriority w:val="99"/>
    <w:rsid w:val="00EE4F83"/>
    <w:rPr>
      <w:rFonts w:cs="Times New Roman"/>
      <w:color w:val="0000FF"/>
      <w:u w:val="single"/>
    </w:rPr>
  </w:style>
  <w:style w:type="paragraph" w:customStyle="1" w:styleId="220">
    <w:name w:val="_ЗАГ_2_2"/>
    <w:basedOn w:val="a"/>
    <w:link w:val="221"/>
    <w:rsid w:val="00EE4F83"/>
    <w:pPr>
      <w:tabs>
        <w:tab w:val="left" w:pos="1418"/>
      </w:tabs>
      <w:spacing w:before="200" w:after="120" w:line="240" w:lineRule="auto"/>
      <w:jc w:val="center"/>
    </w:pPr>
    <w:rPr>
      <w:rFonts w:ascii="OfficinaSansC" w:eastAsia="MS Mincho" w:hAnsi="OfficinaSansC" w:cs="Times New Roman"/>
      <w:b/>
      <w:bCs/>
      <w:sz w:val="28"/>
      <w:szCs w:val="28"/>
      <w:lang w:eastAsia="ja-JP"/>
    </w:rPr>
  </w:style>
  <w:style w:type="character" w:customStyle="1" w:styleId="221">
    <w:name w:val="_ЗАГ_2_2 Знак"/>
    <w:link w:val="220"/>
    <w:rsid w:val="00EE4F83"/>
    <w:rPr>
      <w:rFonts w:ascii="OfficinaSansC" w:eastAsia="MS Mincho" w:hAnsi="OfficinaSansC" w:cs="Times New Roman"/>
      <w:b/>
      <w:bCs/>
      <w:sz w:val="28"/>
      <w:szCs w:val="28"/>
      <w:lang w:eastAsia="ja-JP"/>
    </w:rPr>
  </w:style>
  <w:style w:type="character" w:styleId="af0">
    <w:name w:val="Emphasis"/>
    <w:qFormat/>
    <w:rsid w:val="00EE4F83"/>
    <w:rPr>
      <w:i/>
      <w:iCs/>
    </w:rPr>
  </w:style>
  <w:style w:type="character" w:styleId="af1">
    <w:name w:val="FollowedHyperlink"/>
    <w:uiPriority w:val="99"/>
    <w:semiHidden/>
    <w:unhideWhenUsed/>
    <w:rsid w:val="00EE4F83"/>
    <w:rPr>
      <w:color w:val="800080"/>
      <w:u w:val="single"/>
    </w:rPr>
  </w:style>
  <w:style w:type="paragraph" w:customStyle="1" w:styleId="1">
    <w:name w:val="Заголовок 1 с нумерацией"/>
    <w:basedOn w:val="10"/>
    <w:link w:val="16"/>
    <w:qFormat/>
    <w:rsid w:val="00EE4F83"/>
    <w:pPr>
      <w:keepLines w:val="0"/>
      <w:numPr>
        <w:numId w:val="4"/>
      </w:numPr>
      <w:spacing w:before="240" w:after="60" w:line="240" w:lineRule="auto"/>
      <w:contextualSpacing w:val="0"/>
      <w:jc w:val="both"/>
    </w:pPr>
    <w:rPr>
      <w:rFonts w:ascii="Verdana" w:hAnsi="Verdana"/>
      <w:sz w:val="24"/>
    </w:rPr>
  </w:style>
  <w:style w:type="paragraph" w:customStyle="1" w:styleId="2">
    <w:name w:val="Заголовок 2 с нумерацией"/>
    <w:basedOn w:val="20"/>
    <w:qFormat/>
    <w:rsid w:val="00EE4F83"/>
    <w:pPr>
      <w:keepLines w:val="0"/>
      <w:numPr>
        <w:ilvl w:val="1"/>
        <w:numId w:val="4"/>
      </w:numPr>
      <w:spacing w:before="240" w:after="60" w:line="240" w:lineRule="auto"/>
      <w:contextualSpacing w:val="0"/>
      <w:jc w:val="both"/>
    </w:pPr>
    <w:rPr>
      <w:rFonts w:ascii="Times New Roman" w:hAnsi="Times New Roman"/>
      <w:b w:val="0"/>
      <w:bCs w:val="0"/>
      <w:iCs w:val="0"/>
      <w:color w:val="auto"/>
    </w:rPr>
  </w:style>
  <w:style w:type="character" w:customStyle="1" w:styleId="16">
    <w:name w:val="Заголовок 1 с нумерацией Знак"/>
    <w:link w:val="1"/>
    <w:rsid w:val="00EE4F83"/>
    <w:rPr>
      <w:rFonts w:ascii="Verdana" w:eastAsia="Times New Roman" w:hAnsi="Verdana" w:cs="Times New Roman"/>
      <w:b/>
      <w:bCs/>
      <w:color w:val="000000"/>
      <w:kern w:val="32"/>
      <w:sz w:val="24"/>
      <w:szCs w:val="32"/>
      <w:lang w:eastAsia="ru-RU"/>
    </w:rPr>
  </w:style>
  <w:style w:type="paragraph" w:customStyle="1" w:styleId="3">
    <w:name w:val="Заголовок 3 док с нумерацией"/>
    <w:basedOn w:val="2"/>
    <w:qFormat/>
    <w:rsid w:val="00EE4F83"/>
    <w:pPr>
      <w:numPr>
        <w:ilvl w:val="2"/>
      </w:numPr>
    </w:pPr>
    <w:rPr>
      <w:sz w:val="24"/>
    </w:rPr>
  </w:style>
  <w:style w:type="paragraph" w:styleId="af2">
    <w:name w:val="List Paragraph"/>
    <w:basedOn w:val="a"/>
    <w:link w:val="af3"/>
    <w:uiPriority w:val="34"/>
    <w:qFormat/>
    <w:rsid w:val="00EE4F83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f3">
    <w:name w:val="Абзац списка Знак"/>
    <w:link w:val="af2"/>
    <w:uiPriority w:val="34"/>
    <w:rsid w:val="00EE4F83"/>
    <w:rPr>
      <w:rFonts w:ascii="Calibri" w:eastAsia="Times New Roman" w:hAnsi="Calibri" w:cs="Times New Roman"/>
      <w:lang w:eastAsia="ru-RU"/>
    </w:rPr>
  </w:style>
  <w:style w:type="paragraph" w:styleId="af4">
    <w:name w:val="No Spacing"/>
    <w:qFormat/>
    <w:rsid w:val="00EE4F8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EE4F83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styleId="af5">
    <w:name w:val="Normal (Web)"/>
    <w:basedOn w:val="a"/>
    <w:unhideWhenUsed/>
    <w:rsid w:val="00EE4F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7">
    <w:name w:val="Неразрешенное упоминание1"/>
    <w:uiPriority w:val="99"/>
    <w:semiHidden/>
    <w:unhideWhenUsed/>
    <w:rsid w:val="00EE4F83"/>
    <w:rPr>
      <w:color w:val="605E5C"/>
      <w:shd w:val="clear" w:color="auto" w:fill="E1DFDD"/>
    </w:rPr>
  </w:style>
  <w:style w:type="paragraph" w:styleId="a3">
    <w:name w:val="Title"/>
    <w:basedOn w:val="a"/>
    <w:next w:val="a"/>
    <w:link w:val="14"/>
    <w:uiPriority w:val="10"/>
    <w:qFormat/>
    <w:rsid w:val="00EE4F83"/>
    <w:pPr>
      <w:spacing w:after="0" w:line="240" w:lineRule="auto"/>
      <w:contextualSpacing/>
    </w:pPr>
    <w:rPr>
      <w:rFonts w:ascii="Cambria" w:eastAsia="Times New Roman" w:hAnsi="Cambria" w:cs="Times New Roman"/>
      <w:b/>
      <w:bCs/>
      <w:color w:val="000000"/>
      <w:kern w:val="28"/>
      <w:sz w:val="32"/>
      <w:szCs w:val="32"/>
      <w:lang w:eastAsia="ru-RU"/>
    </w:rPr>
  </w:style>
  <w:style w:type="character" w:customStyle="1" w:styleId="af6">
    <w:name w:val="Заголовок Знак"/>
    <w:basedOn w:val="a0"/>
    <w:uiPriority w:val="10"/>
    <w:rsid w:val="00EE4F8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f7">
    <w:name w:val="header"/>
    <w:basedOn w:val="a"/>
    <w:link w:val="af8"/>
    <w:uiPriority w:val="99"/>
    <w:unhideWhenUsed/>
    <w:rsid w:val="00F666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Верхний колонтитул Знак"/>
    <w:basedOn w:val="a0"/>
    <w:link w:val="af7"/>
    <w:uiPriority w:val="99"/>
    <w:rsid w:val="00F666DD"/>
  </w:style>
  <w:style w:type="paragraph" w:styleId="af9">
    <w:name w:val="footer"/>
    <w:basedOn w:val="a"/>
    <w:link w:val="afa"/>
    <w:uiPriority w:val="99"/>
    <w:unhideWhenUsed/>
    <w:rsid w:val="00F666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a">
    <w:name w:val="Нижний колонтитул Знак"/>
    <w:basedOn w:val="a0"/>
    <w:link w:val="af9"/>
    <w:uiPriority w:val="99"/>
    <w:rsid w:val="00F66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486564" TargetMode="External"/><Relationship Id="rId18" Type="http://schemas.openxmlformats.org/officeDocument/2006/relationships/hyperlink" Target="http://oxforddictionaries.com/" TargetMode="External"/><Relationship Id="rId26" Type="http://schemas.openxmlformats.org/officeDocument/2006/relationships/hyperlink" Target="http://www.esldesk.com/reading/esl-reader" TargetMode="External"/><Relationship Id="rId39" Type="http://schemas.openxmlformats.org/officeDocument/2006/relationships/hyperlink" Target="http://biblioclub.ru/index.php?page=book&amp;id=481798" TargetMode="External"/><Relationship Id="rId21" Type="http://schemas.openxmlformats.org/officeDocument/2006/relationships/hyperlink" Target="http://ya.mininuniver.ru/" TargetMode="External"/><Relationship Id="rId34" Type="http://schemas.openxmlformats.org/officeDocument/2006/relationships/hyperlink" Target="http://lingvopro.abbyyonline.com/ru" TargetMode="External"/><Relationship Id="rId42" Type="http://schemas.openxmlformats.org/officeDocument/2006/relationships/hyperlink" Target="http://biblioclub.ru/index.php?page=book&amp;id=469591" TargetMode="External"/><Relationship Id="rId47" Type="http://schemas.openxmlformats.org/officeDocument/2006/relationships/hyperlink" Target="http://www.multitran.ru/%20" TargetMode="External"/><Relationship Id="rId50" Type="http://schemas.openxmlformats.org/officeDocument/2006/relationships/hyperlink" Target="http://elibrary.ru/" TargetMode="External"/><Relationship Id="rId55" Type="http://schemas.openxmlformats.org/officeDocument/2006/relationships/hyperlink" Target="https://translate.google.ru/" TargetMode="External"/><Relationship Id="rId63" Type="http://schemas.openxmlformats.org/officeDocument/2006/relationships/hyperlink" Target="http://www.cambridgeenglish.org/exams/first/" TargetMode="External"/><Relationship Id="rId68" Type="http://schemas.openxmlformats.org/officeDocument/2006/relationships/hyperlink" Target="http://www.multitran.ru/" TargetMode="External"/><Relationship Id="rId76" Type="http://schemas.openxmlformats.org/officeDocument/2006/relationships/theme" Target="theme/theme1.xml"/><Relationship Id="rId7" Type="http://schemas.openxmlformats.org/officeDocument/2006/relationships/image" Target="media/image1.png"/><Relationship Id="rId71" Type="http://schemas.openxmlformats.org/officeDocument/2006/relationships/hyperlink" Target="http://oxforddictionaries.com/" TargetMode="External"/><Relationship Id="rId2" Type="http://schemas.openxmlformats.org/officeDocument/2006/relationships/styles" Target="styles.xml"/><Relationship Id="rId16" Type="http://schemas.openxmlformats.org/officeDocument/2006/relationships/hyperlink" Target="http://dictionary.cambridge.org/" TargetMode="External"/><Relationship Id="rId29" Type="http://schemas.openxmlformats.org/officeDocument/2006/relationships/hyperlink" Target="http://biblioclub.ru/index.php?page=book&amp;id=259348" TargetMode="External"/><Relationship Id="rId11" Type="http://schemas.openxmlformats.org/officeDocument/2006/relationships/hyperlink" Target="http://biblioclub.ru/index.php?page=book&amp;id=481989" TargetMode="External"/><Relationship Id="rId24" Type="http://schemas.openxmlformats.org/officeDocument/2006/relationships/hyperlink" Target="http://www.easyenglish.com/" TargetMode="External"/><Relationship Id="rId32" Type="http://schemas.openxmlformats.org/officeDocument/2006/relationships/hyperlink" Target="http://biblioclub.ru/index.php?page=book_red&amp;id=473264" TargetMode="External"/><Relationship Id="rId37" Type="http://schemas.openxmlformats.org/officeDocument/2006/relationships/hyperlink" Target="http://biblioclub.ru/index.php?page=book&amp;id=461937" TargetMode="External"/><Relationship Id="rId40" Type="http://schemas.openxmlformats.org/officeDocument/2006/relationships/hyperlink" Target="http://biblioclub.ru/index.php?page=book&amp;id=469591" TargetMode="External"/><Relationship Id="rId45" Type="http://schemas.openxmlformats.org/officeDocument/2006/relationships/hyperlink" Target="http://www.breakingnewsenglish.com/%20" TargetMode="External"/><Relationship Id="rId53" Type="http://schemas.openxmlformats.org/officeDocument/2006/relationships/hyperlink" Target="http://ya.mininuniver.ru/" TargetMode="External"/><Relationship Id="rId58" Type="http://schemas.openxmlformats.org/officeDocument/2006/relationships/hyperlink" Target="http://biblioclub.ru/index.php?page=book&amp;id=481989" TargetMode="External"/><Relationship Id="rId66" Type="http://schemas.openxmlformats.org/officeDocument/2006/relationships/hyperlink" Target="http://oxforddictionaries.com/" TargetMode="External"/><Relationship Id="rId74" Type="http://schemas.openxmlformats.org/officeDocument/2006/relationships/hyperlink" Target="http://elibrary.ru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biblioclub.ru/index.php?page=book&amp;id=483870" TargetMode="External"/><Relationship Id="rId23" Type="http://schemas.openxmlformats.org/officeDocument/2006/relationships/hyperlink" Target="http://ru.forvo.com/" TargetMode="External"/><Relationship Id="rId28" Type="http://schemas.openxmlformats.org/officeDocument/2006/relationships/hyperlink" Target="http://biblioclub.ru/index.php?page=book&amp;id=493437" TargetMode="External"/><Relationship Id="rId36" Type="http://schemas.openxmlformats.org/officeDocument/2006/relationships/hyperlink" Target="http://ya.mininuniver.ru/" TargetMode="External"/><Relationship Id="rId49" Type="http://schemas.openxmlformats.org/officeDocument/2006/relationships/hyperlink" Target="http://lingvopro.abbyyonline.com/ru" TargetMode="External"/><Relationship Id="rId57" Type="http://schemas.openxmlformats.org/officeDocument/2006/relationships/hyperlink" Target="http://biblioclub.ru/index.php?page=book&amp;id=436052" TargetMode="External"/><Relationship Id="rId61" Type="http://schemas.openxmlformats.org/officeDocument/2006/relationships/hyperlink" Target="http://biblioclub.ru/index.php?page=book&amp;id=436052" TargetMode="External"/><Relationship Id="rId10" Type="http://schemas.openxmlformats.org/officeDocument/2006/relationships/hyperlink" Target="http://biblioclub.ru/index.php?page=book&amp;id=436052" TargetMode="External"/><Relationship Id="rId19" Type="http://schemas.openxmlformats.org/officeDocument/2006/relationships/hyperlink" Target="http://lingvopro.abbyyonline.com/ru" TargetMode="External"/><Relationship Id="rId31" Type="http://schemas.openxmlformats.org/officeDocument/2006/relationships/hyperlink" Target="http://biblioclub.ru/index.php?page=book&amp;id=115087" TargetMode="External"/><Relationship Id="rId44" Type="http://schemas.openxmlformats.org/officeDocument/2006/relationships/hyperlink" Target="http://elibrary.ru/" TargetMode="External"/><Relationship Id="rId52" Type="http://schemas.openxmlformats.org/officeDocument/2006/relationships/hyperlink" Target="http://www.multitran.ru/" TargetMode="External"/><Relationship Id="rId60" Type="http://schemas.openxmlformats.org/officeDocument/2006/relationships/hyperlink" Target="http://biblioclub.ru/index.php?page=book&amp;id=486564" TargetMode="External"/><Relationship Id="rId65" Type="http://schemas.openxmlformats.org/officeDocument/2006/relationships/hyperlink" Target="http://dictionary.cambridge.org/" TargetMode="External"/><Relationship Id="rId73" Type="http://schemas.openxmlformats.org/officeDocument/2006/relationships/hyperlink" Target="http://www.multitran.ru/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biblioclub.ru/index.php?page=book&amp;id=436052" TargetMode="External"/><Relationship Id="rId22" Type="http://schemas.openxmlformats.org/officeDocument/2006/relationships/hyperlink" Target="http://www.quizlet.com/" TargetMode="External"/><Relationship Id="rId27" Type="http://schemas.openxmlformats.org/officeDocument/2006/relationships/hyperlink" Target="http://biblioclub.ru/index.php?page=book&amp;id=499889" TargetMode="External"/><Relationship Id="rId30" Type="http://schemas.openxmlformats.org/officeDocument/2006/relationships/hyperlink" Target="http://biblioclub.ru/index.php?page=book&amp;id=278840" TargetMode="External"/><Relationship Id="rId35" Type="http://schemas.openxmlformats.org/officeDocument/2006/relationships/hyperlink" Target="http://www.multitran.ru/" TargetMode="External"/><Relationship Id="rId43" Type="http://schemas.openxmlformats.org/officeDocument/2006/relationships/hyperlink" Target="http://biblioclub.ru/index.php?page=book&amp;id=482041" TargetMode="External"/><Relationship Id="rId48" Type="http://schemas.openxmlformats.org/officeDocument/2006/relationships/hyperlink" Target="http://www.translate.ru/" TargetMode="External"/><Relationship Id="rId56" Type="http://schemas.openxmlformats.org/officeDocument/2006/relationships/hyperlink" Target="http://www.twirpx.com/file/1617319/" TargetMode="External"/><Relationship Id="rId64" Type="http://schemas.openxmlformats.org/officeDocument/2006/relationships/hyperlink" Target="http://elibrary.ru/" TargetMode="External"/><Relationship Id="rId69" Type="http://schemas.openxmlformats.org/officeDocument/2006/relationships/hyperlink" Target="http://ya.mininuniver.ru/" TargetMode="External"/><Relationship Id="rId8" Type="http://schemas.openxmlformats.org/officeDocument/2006/relationships/image" Target="media/image2.png"/><Relationship Id="rId51" Type="http://schemas.openxmlformats.org/officeDocument/2006/relationships/hyperlink" Target="http://lingvopro.abbyyonline.com/ru" TargetMode="External"/><Relationship Id="rId72" Type="http://schemas.openxmlformats.org/officeDocument/2006/relationships/hyperlink" Target="http://lingvopro.abbyyonline.com/ru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biblioclub.ru/index.php?page=book&amp;id=84903" TargetMode="External"/><Relationship Id="rId17" Type="http://schemas.openxmlformats.org/officeDocument/2006/relationships/hyperlink" Target="http://elibrary.ru/" TargetMode="External"/><Relationship Id="rId25" Type="http://schemas.openxmlformats.org/officeDocument/2006/relationships/hyperlink" Target="http://www.easyenglish.com/" TargetMode="External"/><Relationship Id="rId33" Type="http://schemas.openxmlformats.org/officeDocument/2006/relationships/hyperlink" Target="http://biblioclub.ru/index.php?page=book&amp;id=256158" TargetMode="External"/><Relationship Id="rId38" Type="http://schemas.openxmlformats.org/officeDocument/2006/relationships/hyperlink" Target="http://biblioclub.ru/index.php?page=book&amp;id=482153" TargetMode="External"/><Relationship Id="rId46" Type="http://schemas.openxmlformats.org/officeDocument/2006/relationships/hyperlink" Target="http://www.bbc.com/news%20" TargetMode="External"/><Relationship Id="rId59" Type="http://schemas.openxmlformats.org/officeDocument/2006/relationships/hyperlink" Target="http://biblioclub.ru/index.php?page=book&amp;id=84903" TargetMode="External"/><Relationship Id="rId67" Type="http://schemas.openxmlformats.org/officeDocument/2006/relationships/hyperlink" Target="http://lingvopro.abbyyonline.com/ru" TargetMode="External"/><Relationship Id="rId20" Type="http://schemas.openxmlformats.org/officeDocument/2006/relationships/hyperlink" Target="http://www.multitran.ru/" TargetMode="External"/><Relationship Id="rId41" Type="http://schemas.openxmlformats.org/officeDocument/2006/relationships/hyperlink" Target="http://biblioclub.ru/index.php?page=book&amp;id=482041" TargetMode="External"/><Relationship Id="rId54" Type="http://schemas.openxmlformats.org/officeDocument/2006/relationships/hyperlink" Target="http://www.translate.ru/" TargetMode="External"/><Relationship Id="rId62" Type="http://schemas.openxmlformats.org/officeDocument/2006/relationships/hyperlink" Target="http://biblioclub.ru/index.php?page=book&amp;id=483870" TargetMode="External"/><Relationship Id="rId70" Type="http://schemas.openxmlformats.org/officeDocument/2006/relationships/hyperlink" Target="http://ya.mininuniver.ru/" TargetMode="External"/><Relationship Id="rId75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12643</Words>
  <Characters>72067</Characters>
  <Application>Microsoft Office Word</Application>
  <DocSecurity>0</DocSecurity>
  <Lines>600</Lines>
  <Paragraphs>169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User</cp:lastModifiedBy>
  <cp:revision>27</cp:revision>
  <dcterms:created xsi:type="dcterms:W3CDTF">2019-09-10T13:05:00Z</dcterms:created>
  <dcterms:modified xsi:type="dcterms:W3CDTF">2019-10-11T11:20:00Z</dcterms:modified>
</cp:coreProperties>
</file>