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A24D2" w14:textId="77777777" w:rsidR="00414B4D" w:rsidRPr="00236D3C" w:rsidRDefault="00414B4D" w:rsidP="003978A3">
      <w:pPr>
        <w:spacing w:line="276" w:lineRule="auto"/>
        <w:jc w:val="center"/>
        <w:rPr>
          <w:sz w:val="28"/>
          <w:szCs w:val="28"/>
          <w:lang w:eastAsia="ru-RU"/>
        </w:rPr>
      </w:pPr>
      <w:r w:rsidRPr="00236D3C">
        <w:rPr>
          <w:sz w:val="28"/>
          <w:szCs w:val="28"/>
          <w:lang w:eastAsia="ru-RU"/>
        </w:rPr>
        <w:t>МИНОБРНАУКИ РОССИИ</w:t>
      </w:r>
    </w:p>
    <w:p w14:paraId="6233636E" w14:textId="77777777" w:rsidR="00414B4D" w:rsidRPr="00236D3C" w:rsidRDefault="00414B4D" w:rsidP="00414B4D">
      <w:pPr>
        <w:contextualSpacing/>
        <w:jc w:val="center"/>
        <w:rPr>
          <w:bCs/>
          <w:sz w:val="28"/>
          <w:szCs w:val="28"/>
        </w:rPr>
      </w:pPr>
      <w:r w:rsidRPr="00236D3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687A5650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384E35B9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имени </w:t>
      </w:r>
      <w:proofErr w:type="spellStart"/>
      <w:r w:rsidRPr="00236D3C">
        <w:rPr>
          <w:sz w:val="28"/>
          <w:szCs w:val="28"/>
        </w:rPr>
        <w:t>Козьмы</w:t>
      </w:r>
      <w:proofErr w:type="spellEnd"/>
      <w:r w:rsidRPr="00236D3C">
        <w:rPr>
          <w:sz w:val="28"/>
          <w:szCs w:val="28"/>
        </w:rPr>
        <w:t xml:space="preserve"> Минина» </w:t>
      </w:r>
    </w:p>
    <w:p w14:paraId="2B6FBAF2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</w:p>
    <w:p w14:paraId="7863AD5A" w14:textId="77777777" w:rsidR="00414B4D" w:rsidRPr="00236D3C" w:rsidRDefault="00414B4D" w:rsidP="00414B4D">
      <w:pPr>
        <w:contextualSpacing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236D3C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психологии и педагогики</w:t>
      </w:r>
    </w:p>
    <w:p w14:paraId="22FE54ED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</w:p>
    <w:p w14:paraId="120CCC10" w14:textId="77777777" w:rsidR="00414B4D" w:rsidRDefault="00414B4D" w:rsidP="00414B4D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специальной педагогики и психологии</w:t>
      </w:r>
    </w:p>
    <w:p w14:paraId="0FFD2BA0" w14:textId="77777777" w:rsidR="00414B4D" w:rsidRDefault="00414B4D" w:rsidP="00414B4D">
      <w:pPr>
        <w:contextualSpacing/>
        <w:jc w:val="center"/>
        <w:rPr>
          <w:sz w:val="28"/>
          <w:szCs w:val="28"/>
        </w:rPr>
      </w:pPr>
    </w:p>
    <w:p w14:paraId="7E7F5A3C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</w:p>
    <w:p w14:paraId="76B5AA14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 xml:space="preserve">УТВЕРЖДЕНО </w:t>
      </w:r>
    </w:p>
    <w:p w14:paraId="324AABE4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 xml:space="preserve">Решением Ученого совета </w:t>
      </w:r>
    </w:p>
    <w:p w14:paraId="75B10F95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Протокол №_______</w:t>
      </w:r>
      <w:r w:rsidRPr="00236D3C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14:paraId="24AFCB74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>«</w:t>
      </w:r>
      <w:proofErr w:type="gramStart"/>
      <w:r>
        <w:rPr>
          <w:rFonts w:eastAsia="Calibri"/>
          <w:lang w:eastAsia="en-US"/>
        </w:rPr>
        <w:t>22»  февраля</w:t>
      </w:r>
      <w:proofErr w:type="gramEnd"/>
      <w:r>
        <w:rPr>
          <w:rFonts w:eastAsia="Calibri"/>
          <w:lang w:eastAsia="en-US"/>
        </w:rPr>
        <w:t xml:space="preserve"> 2019</w:t>
      </w:r>
      <w:r w:rsidRPr="00236D3C">
        <w:rPr>
          <w:rFonts w:eastAsia="Calibri"/>
          <w:lang w:eastAsia="en-US"/>
        </w:rPr>
        <w:t xml:space="preserve"> г.</w:t>
      </w:r>
    </w:p>
    <w:p w14:paraId="071CF297" w14:textId="77777777" w:rsidR="00414B4D" w:rsidRPr="00236D3C" w:rsidRDefault="00414B4D" w:rsidP="00414B4D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7C934F56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</w:p>
    <w:p w14:paraId="3A579732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</w:p>
    <w:p w14:paraId="4D5023DE" w14:textId="77777777" w:rsidR="00414B4D" w:rsidRPr="00236D3C" w:rsidRDefault="00414B4D" w:rsidP="00414B4D">
      <w:pPr>
        <w:spacing w:after="200"/>
        <w:ind w:left="4820"/>
        <w:contextualSpacing/>
        <w:rPr>
          <w:rFonts w:eastAsia="Calibri"/>
          <w:lang w:eastAsia="en-US"/>
        </w:rPr>
      </w:pPr>
    </w:p>
    <w:p w14:paraId="167CD929" w14:textId="77777777" w:rsidR="00414B4D" w:rsidRPr="00236D3C" w:rsidRDefault="00414B4D" w:rsidP="00414B4D">
      <w:pPr>
        <w:spacing w:after="200"/>
        <w:contextualSpacing/>
        <w:rPr>
          <w:rFonts w:eastAsia="Calibri"/>
          <w:lang w:eastAsia="en-US"/>
        </w:rPr>
      </w:pPr>
    </w:p>
    <w:p w14:paraId="4EA3C7BF" w14:textId="77777777" w:rsidR="00414B4D" w:rsidRPr="00236D3C" w:rsidRDefault="00414B4D" w:rsidP="00414B4D">
      <w:pPr>
        <w:contextualSpacing/>
        <w:rPr>
          <w:sz w:val="28"/>
          <w:szCs w:val="28"/>
        </w:rPr>
      </w:pPr>
    </w:p>
    <w:p w14:paraId="7C32B9A8" w14:textId="5A658015" w:rsidR="00414B4D" w:rsidRDefault="00414B4D" w:rsidP="00414B4D">
      <w:pPr>
        <w:contextualSpacing/>
        <w:jc w:val="center"/>
        <w:rPr>
          <w:b/>
          <w:sz w:val="28"/>
          <w:szCs w:val="28"/>
        </w:rPr>
      </w:pPr>
      <w:r w:rsidRPr="00236D3C">
        <w:rPr>
          <w:b/>
          <w:sz w:val="28"/>
          <w:szCs w:val="28"/>
        </w:rPr>
        <w:t>ПРОГРАММА ПРОИЗВОДСТВЕННОЙ ПРАКТИКИ</w:t>
      </w:r>
    </w:p>
    <w:p w14:paraId="02EF9055" w14:textId="3996BB32" w:rsidR="00E049DF" w:rsidRPr="00135512" w:rsidRDefault="00E049DF" w:rsidP="00414B4D">
      <w:pPr>
        <w:contextualSpacing/>
        <w:jc w:val="center"/>
        <w:rPr>
          <w:b/>
          <w:sz w:val="28"/>
          <w:szCs w:val="28"/>
        </w:rPr>
      </w:pPr>
      <w:r w:rsidRPr="00135512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научно-исследовательская работа</w:t>
      </w:r>
      <w:r w:rsidRPr="00135512">
        <w:rPr>
          <w:b/>
          <w:sz w:val="28"/>
          <w:szCs w:val="28"/>
        </w:rPr>
        <w:t>)</w:t>
      </w:r>
    </w:p>
    <w:p w14:paraId="410968FA" w14:textId="77777777" w:rsidR="00414B4D" w:rsidRPr="00236D3C" w:rsidRDefault="00414B4D" w:rsidP="00414B4D">
      <w:pPr>
        <w:contextualSpacing/>
        <w:jc w:val="center"/>
        <w:rPr>
          <w:b/>
          <w:sz w:val="20"/>
          <w:szCs w:val="20"/>
        </w:rPr>
      </w:pPr>
      <w:r w:rsidRPr="00236D3C">
        <w:rPr>
          <w:i/>
          <w:sz w:val="20"/>
          <w:szCs w:val="20"/>
        </w:rPr>
        <w:t xml:space="preserve"> </w:t>
      </w:r>
      <w:r w:rsidRPr="00236D3C">
        <w:rPr>
          <w:b/>
          <w:sz w:val="20"/>
          <w:szCs w:val="20"/>
        </w:rPr>
        <w:t xml:space="preserve"> </w:t>
      </w:r>
    </w:p>
    <w:p w14:paraId="210D1DE8" w14:textId="77777777" w:rsidR="00414B4D" w:rsidRPr="00236D3C" w:rsidRDefault="00414B4D" w:rsidP="00414B4D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414B4D" w:rsidRPr="00236D3C" w14:paraId="5CDBAD18" w14:textId="77777777" w:rsidTr="00932966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14:paraId="0F411404" w14:textId="77777777" w:rsidR="00414B4D" w:rsidRPr="00236D3C" w:rsidRDefault="00414B4D" w:rsidP="00932966">
            <w:pPr>
              <w:contextualSpacing/>
              <w:rPr>
                <w:b/>
              </w:rPr>
            </w:pPr>
            <w:r w:rsidRPr="00236D3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gridSpan w:val="3"/>
            <w:vAlign w:val="center"/>
          </w:tcPr>
          <w:p w14:paraId="4EA9A2E9" w14:textId="77777777" w:rsidR="00414B4D" w:rsidRPr="00236D3C" w:rsidRDefault="00414B4D" w:rsidP="00932966">
            <w:pPr>
              <w:contextualSpacing/>
            </w:pPr>
            <w:r>
              <w:t xml:space="preserve">44.03.03 Специальное (дефектологическое) образование </w:t>
            </w:r>
          </w:p>
        </w:tc>
      </w:tr>
      <w:tr w:rsidR="00414B4D" w:rsidRPr="00236D3C" w14:paraId="0C6C30EA" w14:textId="77777777" w:rsidTr="00932966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14:paraId="728C537F" w14:textId="77777777" w:rsidR="00414B4D" w:rsidRPr="00236D3C" w:rsidRDefault="00414B4D" w:rsidP="00932966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414B4D" w:rsidRPr="00236D3C" w14:paraId="773DB48E" w14:textId="77777777" w:rsidTr="00932966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2D9D4B90" w14:textId="77777777" w:rsidR="00414B4D" w:rsidRPr="00236D3C" w:rsidRDefault="00414B4D" w:rsidP="00932966">
            <w:pPr>
              <w:contextualSpacing/>
              <w:rPr>
                <w:b/>
              </w:rPr>
            </w:pPr>
            <w:r w:rsidRPr="00236D3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gridSpan w:val="3"/>
            <w:vAlign w:val="center"/>
          </w:tcPr>
          <w:p w14:paraId="0668A2E4" w14:textId="65FD66CF" w:rsidR="00414B4D" w:rsidRPr="00236D3C" w:rsidRDefault="003233C2" w:rsidP="00932966">
            <w:pPr>
              <w:contextualSpacing/>
            </w:pPr>
            <w:r w:rsidRPr="003233C2">
              <w:t>Логопедия</w:t>
            </w:r>
          </w:p>
        </w:tc>
      </w:tr>
      <w:tr w:rsidR="00414B4D" w:rsidRPr="00236D3C" w14:paraId="4DC11AFC" w14:textId="77777777" w:rsidTr="00932966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1544A07A" w14:textId="77777777" w:rsidR="00414B4D" w:rsidRPr="00236D3C" w:rsidRDefault="00414B4D" w:rsidP="00932966">
            <w:pPr>
              <w:contextualSpacing/>
              <w:rPr>
                <w:b/>
              </w:rPr>
            </w:pPr>
          </w:p>
        </w:tc>
        <w:tc>
          <w:tcPr>
            <w:tcW w:w="6253" w:type="dxa"/>
            <w:gridSpan w:val="3"/>
            <w:vAlign w:val="center"/>
          </w:tcPr>
          <w:p w14:paraId="04CD2996" w14:textId="77777777" w:rsidR="00414B4D" w:rsidRPr="00236D3C" w:rsidRDefault="00414B4D" w:rsidP="00932966">
            <w:pPr>
              <w:contextualSpacing/>
              <w:rPr>
                <w:b/>
              </w:rPr>
            </w:pPr>
          </w:p>
        </w:tc>
      </w:tr>
      <w:tr w:rsidR="00414B4D" w:rsidRPr="00236D3C" w14:paraId="29D097A7" w14:textId="77777777" w:rsidTr="00932966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14:paraId="043517EF" w14:textId="77777777" w:rsidR="00414B4D" w:rsidRPr="00236D3C" w:rsidRDefault="00414B4D" w:rsidP="00932966">
            <w:pPr>
              <w:contextualSpacing/>
              <w:rPr>
                <w:b/>
              </w:rPr>
            </w:pPr>
            <w:proofErr w:type="gramStart"/>
            <w:r w:rsidRPr="00236D3C">
              <w:rPr>
                <w:b/>
                <w:bCs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gridSpan w:val="3"/>
            <w:vAlign w:val="center"/>
          </w:tcPr>
          <w:p w14:paraId="03E3CBE6" w14:textId="77777777" w:rsidR="00414B4D" w:rsidRPr="00236D3C" w:rsidRDefault="00414B4D" w:rsidP="00932966">
            <w:pPr>
              <w:contextualSpacing/>
              <w:rPr>
                <w:b/>
              </w:rPr>
            </w:pPr>
          </w:p>
          <w:p w14:paraId="5511E024" w14:textId="77777777" w:rsidR="00414B4D" w:rsidRPr="00236D3C" w:rsidRDefault="00414B4D" w:rsidP="00932966">
            <w:pPr>
              <w:contextualSpacing/>
            </w:pPr>
            <w:r w:rsidRPr="00236D3C">
              <w:t xml:space="preserve">бакалавр </w:t>
            </w:r>
          </w:p>
        </w:tc>
      </w:tr>
      <w:tr w:rsidR="00414B4D" w:rsidRPr="00236D3C" w14:paraId="632E8A85" w14:textId="77777777" w:rsidTr="00932966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14:paraId="42569B96" w14:textId="77777777" w:rsidR="00414B4D" w:rsidRPr="00236D3C" w:rsidRDefault="00414B4D" w:rsidP="00932966">
            <w:pPr>
              <w:contextualSpacing/>
            </w:pPr>
          </w:p>
        </w:tc>
        <w:tc>
          <w:tcPr>
            <w:tcW w:w="6253" w:type="dxa"/>
            <w:gridSpan w:val="3"/>
          </w:tcPr>
          <w:p w14:paraId="0F9BB2FF" w14:textId="77777777" w:rsidR="00414B4D" w:rsidRPr="00236D3C" w:rsidRDefault="00414B4D" w:rsidP="00932966">
            <w:pPr>
              <w:contextualSpacing/>
              <w:jc w:val="center"/>
            </w:pPr>
          </w:p>
        </w:tc>
      </w:tr>
      <w:tr w:rsidR="00414B4D" w:rsidRPr="00236D3C" w14:paraId="50A73624" w14:textId="77777777" w:rsidTr="00932966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14:paraId="0B84FEC4" w14:textId="77777777" w:rsidR="00414B4D" w:rsidRPr="00236D3C" w:rsidRDefault="00414B4D" w:rsidP="00932966">
            <w:pPr>
              <w:tabs>
                <w:tab w:val="right" w:leader="underscore" w:pos="9639"/>
              </w:tabs>
              <w:contextualSpacing/>
            </w:pPr>
            <w:r w:rsidRPr="00236D3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14:paraId="082E4EA4" w14:textId="77777777" w:rsidR="00414B4D" w:rsidRDefault="00414B4D" w:rsidP="00932966">
            <w:pPr>
              <w:tabs>
                <w:tab w:val="right" w:leader="underscore" w:pos="9639"/>
              </w:tabs>
              <w:contextualSpacing/>
            </w:pPr>
          </w:p>
          <w:p w14:paraId="738BAE36" w14:textId="3BF607E6" w:rsidR="00414B4D" w:rsidRPr="00236D3C" w:rsidRDefault="00BC7E74" w:rsidP="00932966">
            <w:pPr>
              <w:tabs>
                <w:tab w:val="right" w:leader="underscore" w:pos="9639"/>
              </w:tabs>
              <w:contextualSpacing/>
            </w:pPr>
            <w:r>
              <w:t>за</w:t>
            </w:r>
            <w:r w:rsidR="00414B4D">
              <w:t>очная</w:t>
            </w:r>
          </w:p>
        </w:tc>
      </w:tr>
      <w:tr w:rsidR="00414B4D" w:rsidRPr="00236D3C" w14:paraId="76673A84" w14:textId="77777777" w:rsidTr="00932966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14:paraId="39D4EBE7" w14:textId="77777777" w:rsidR="00414B4D" w:rsidRPr="00236D3C" w:rsidRDefault="00414B4D" w:rsidP="00932966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gridSpan w:val="3"/>
            <w:vAlign w:val="center"/>
          </w:tcPr>
          <w:p w14:paraId="386ADB2E" w14:textId="77777777" w:rsidR="00414B4D" w:rsidRPr="00236D3C" w:rsidRDefault="00414B4D" w:rsidP="00932966">
            <w:pPr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14B4D" w:rsidRPr="00236D3C" w14:paraId="1C4753EE" w14:textId="77777777" w:rsidTr="00932966">
        <w:trPr>
          <w:trHeight w:val="813"/>
          <w:jc w:val="center"/>
        </w:trPr>
        <w:tc>
          <w:tcPr>
            <w:tcW w:w="3144" w:type="dxa"/>
            <w:gridSpan w:val="3"/>
            <w:vAlign w:val="center"/>
          </w:tcPr>
          <w:p w14:paraId="713CCCBE" w14:textId="77777777" w:rsidR="00414B4D" w:rsidRPr="00236D3C" w:rsidRDefault="00414B4D" w:rsidP="00932966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236D3C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gridSpan w:val="3"/>
            <w:vAlign w:val="center"/>
          </w:tcPr>
          <w:p w14:paraId="4487795A" w14:textId="4FF4D48C" w:rsidR="00414B4D" w:rsidRPr="00236D3C" w:rsidRDefault="00414B4D" w:rsidP="00932966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236D3C">
              <w:rPr>
                <w:bCs/>
              </w:rPr>
              <w:t>(</w:t>
            </w:r>
            <w:r w:rsidR="00135512" w:rsidRPr="00135512">
              <w:rPr>
                <w:bCs/>
              </w:rPr>
              <w:t>научно-исследовательская работа</w:t>
            </w:r>
            <w:r w:rsidRPr="00236D3C">
              <w:rPr>
                <w:bCs/>
              </w:rPr>
              <w:t>)</w:t>
            </w:r>
          </w:p>
        </w:tc>
      </w:tr>
      <w:tr w:rsidR="00414B4D" w:rsidRPr="00236D3C" w14:paraId="2FE98138" w14:textId="77777777" w:rsidTr="00932966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6B89F4" w14:textId="77777777" w:rsidR="00414B4D" w:rsidRDefault="00414B4D" w:rsidP="00932966">
            <w:pPr>
              <w:contextualSpacing/>
              <w:jc w:val="center"/>
              <w:rPr>
                <w:b/>
              </w:rPr>
            </w:pPr>
          </w:p>
          <w:p w14:paraId="73985431" w14:textId="77777777" w:rsidR="00414B4D" w:rsidRDefault="00414B4D" w:rsidP="00932966">
            <w:pPr>
              <w:contextualSpacing/>
              <w:rPr>
                <w:b/>
              </w:rPr>
            </w:pPr>
          </w:p>
          <w:p w14:paraId="35E2D410" w14:textId="77777777" w:rsidR="00414B4D" w:rsidRDefault="00414B4D" w:rsidP="00932966">
            <w:pPr>
              <w:contextualSpacing/>
              <w:rPr>
                <w:b/>
              </w:rPr>
            </w:pPr>
          </w:p>
          <w:p w14:paraId="59EE31D1" w14:textId="77777777" w:rsidR="00414B4D" w:rsidRPr="00236D3C" w:rsidRDefault="00414B4D" w:rsidP="00932966">
            <w:pPr>
              <w:contextualSpacing/>
              <w:rPr>
                <w:b/>
              </w:rPr>
            </w:pPr>
            <w:r w:rsidRPr="00236D3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FA0E1F" w14:textId="77777777" w:rsidR="00414B4D" w:rsidRPr="00236D3C" w:rsidRDefault="00414B4D" w:rsidP="00932966">
            <w:pPr>
              <w:ind w:firstLine="12"/>
              <w:contextualSpacing/>
              <w:jc w:val="center"/>
              <w:rPr>
                <w:b/>
              </w:rPr>
            </w:pPr>
            <w:proofErr w:type="gramStart"/>
            <w:r w:rsidRPr="00236D3C">
              <w:rPr>
                <w:b/>
              </w:rPr>
              <w:t xml:space="preserve">Трудоемкость  </w:t>
            </w:r>
            <w:proofErr w:type="spellStart"/>
            <w:r w:rsidRPr="00236D3C">
              <w:rPr>
                <w:b/>
              </w:rPr>
              <w:t>з.е</w:t>
            </w:r>
            <w:proofErr w:type="spellEnd"/>
            <w:r w:rsidRPr="00236D3C">
              <w:rPr>
                <w:b/>
              </w:rPr>
              <w:t>.</w:t>
            </w:r>
            <w:proofErr w:type="gramEnd"/>
            <w:r w:rsidRPr="00236D3C">
              <w:rPr>
                <w:b/>
                <w:lang w:val="en-US"/>
              </w:rPr>
              <w:t>/</w:t>
            </w:r>
            <w:r w:rsidRPr="00236D3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FC8405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Форма промежуточной аттестации</w:t>
            </w:r>
          </w:p>
          <w:p w14:paraId="4261759B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(зачет/зачет с оценкой)</w:t>
            </w:r>
          </w:p>
        </w:tc>
      </w:tr>
      <w:tr w:rsidR="00414B4D" w:rsidRPr="00236D3C" w14:paraId="1DA99492" w14:textId="77777777" w:rsidTr="00932966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0F06E1" w14:textId="6C60DF0B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87AECB" w14:textId="5B599C16" w:rsidR="00414B4D" w:rsidRPr="00236D3C" w:rsidRDefault="00414B4D" w:rsidP="00932966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</w:rPr>
              <w:t>8</w:t>
            </w:r>
            <w:r>
              <w:rPr>
                <w:b/>
                <w:lang w:val="en-US"/>
              </w:rPr>
              <w:t>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497F69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414B4D" w:rsidRPr="00236D3C" w14:paraId="4978DB1A" w14:textId="77777777" w:rsidTr="00932966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B56C13" w14:textId="77777777" w:rsidR="00414B4D" w:rsidRPr="00236D3C" w:rsidRDefault="00414B4D" w:rsidP="00932966">
            <w:pPr>
              <w:contextualSpacing/>
              <w:rPr>
                <w:b/>
              </w:rPr>
            </w:pP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FFCFE0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D675FB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</w:p>
        </w:tc>
      </w:tr>
      <w:tr w:rsidR="00414B4D" w:rsidRPr="00236D3C" w14:paraId="5D1C792A" w14:textId="77777777" w:rsidTr="00932966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7A41C6" w14:textId="77777777" w:rsidR="00414B4D" w:rsidRPr="00236D3C" w:rsidRDefault="00414B4D" w:rsidP="00932966">
            <w:pPr>
              <w:ind w:firstLine="36"/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3A0DCA" w14:textId="17C5D1D6" w:rsidR="00414B4D" w:rsidRPr="00236D3C" w:rsidRDefault="00414B4D" w:rsidP="00932966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</w:rPr>
              <w:t>8</w:t>
            </w:r>
            <w:r>
              <w:rPr>
                <w:b/>
                <w:lang w:val="en-US"/>
              </w:rPr>
              <w:t>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2FD574" w14:textId="77777777" w:rsidR="00414B4D" w:rsidRPr="00236D3C" w:rsidRDefault="00414B4D" w:rsidP="00932966">
            <w:pPr>
              <w:contextualSpacing/>
              <w:jc w:val="center"/>
              <w:rPr>
                <w:b/>
              </w:rPr>
            </w:pPr>
          </w:p>
        </w:tc>
      </w:tr>
    </w:tbl>
    <w:p w14:paraId="286118AD" w14:textId="77777777" w:rsidR="00414B4D" w:rsidRPr="00236D3C" w:rsidRDefault="00414B4D" w:rsidP="00414B4D">
      <w:pPr>
        <w:contextualSpacing/>
        <w:rPr>
          <w:sz w:val="28"/>
          <w:szCs w:val="28"/>
        </w:rPr>
      </w:pPr>
    </w:p>
    <w:p w14:paraId="2FFC7C37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>г. Нижний Новгород</w:t>
      </w:r>
    </w:p>
    <w:p w14:paraId="04361BE2" w14:textId="77777777" w:rsidR="00414B4D" w:rsidRPr="00236D3C" w:rsidRDefault="00414B4D" w:rsidP="00414B4D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 xml:space="preserve">019 </w:t>
      </w:r>
      <w:r w:rsidRPr="00236D3C">
        <w:rPr>
          <w:sz w:val="28"/>
          <w:szCs w:val="28"/>
        </w:rPr>
        <w:t>г.</w:t>
      </w:r>
    </w:p>
    <w:p w14:paraId="2AD84EAC" w14:textId="77777777" w:rsidR="00414B4D" w:rsidRPr="00236D3C" w:rsidRDefault="00414B4D" w:rsidP="00414B4D">
      <w:pPr>
        <w:jc w:val="both"/>
        <w:rPr>
          <w:sz w:val="28"/>
          <w:szCs w:val="28"/>
        </w:rPr>
      </w:pPr>
      <w:r w:rsidRPr="00236D3C">
        <w:rPr>
          <w:sz w:val="28"/>
          <w:szCs w:val="28"/>
        </w:rPr>
        <w:t>Программа составлена на основе:</w:t>
      </w:r>
    </w:p>
    <w:p w14:paraId="474EDE59" w14:textId="77777777" w:rsidR="00414B4D" w:rsidRPr="00192B02" w:rsidRDefault="00414B4D" w:rsidP="00414B4D">
      <w:pPr>
        <w:pStyle w:val="a3"/>
        <w:numPr>
          <w:ilvl w:val="0"/>
          <w:numId w:val="1"/>
        </w:numPr>
        <w:tabs>
          <w:tab w:val="clear" w:pos="720"/>
          <w:tab w:val="num" w:pos="142"/>
          <w:tab w:val="left" w:pos="709"/>
        </w:tabs>
        <w:ind w:left="0" w:firstLine="360"/>
        <w:rPr>
          <w:sz w:val="28"/>
          <w:szCs w:val="28"/>
        </w:rPr>
      </w:pPr>
      <w:r w:rsidRPr="00192B02"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 w:rsidRPr="00192B02">
        <w:rPr>
          <w:sz w:val="28"/>
          <w:szCs w:val="28"/>
        </w:rPr>
        <w:t>высшего  образования</w:t>
      </w:r>
      <w:proofErr w:type="gramEnd"/>
      <w:r w:rsidRPr="00192B02">
        <w:rPr>
          <w:sz w:val="28"/>
          <w:szCs w:val="28"/>
        </w:rPr>
        <w:t xml:space="preserve"> по направлению подготовки (специальности)</w:t>
      </w:r>
      <w:r w:rsidRPr="00192B02">
        <w:t xml:space="preserve"> </w:t>
      </w:r>
      <w:r w:rsidRPr="00192B02">
        <w:rPr>
          <w:sz w:val="28"/>
          <w:szCs w:val="28"/>
        </w:rPr>
        <w:t>44.03.03 Специальное (дефек</w:t>
      </w:r>
      <w:r>
        <w:rPr>
          <w:sz w:val="28"/>
          <w:szCs w:val="28"/>
        </w:rPr>
        <w:t>тологическое) образование)</w:t>
      </w:r>
      <w:r w:rsidRPr="00192B02">
        <w:rPr>
          <w:sz w:val="28"/>
          <w:szCs w:val="28"/>
        </w:rPr>
        <w:t>, утвержденного приказом Министерств</w:t>
      </w:r>
      <w:r>
        <w:rPr>
          <w:sz w:val="28"/>
          <w:szCs w:val="28"/>
        </w:rPr>
        <w:t>а образования и науки РФ от «22» февраля 2018 г., № 123</w:t>
      </w:r>
      <w:r w:rsidRPr="00192B02">
        <w:rPr>
          <w:sz w:val="28"/>
          <w:szCs w:val="28"/>
        </w:rPr>
        <w:t>.</w:t>
      </w:r>
    </w:p>
    <w:p w14:paraId="37B4C936" w14:textId="2A7929CB" w:rsidR="00414B4D" w:rsidRPr="00236D3C" w:rsidRDefault="00414B4D" w:rsidP="00414B4D">
      <w:pPr>
        <w:numPr>
          <w:ilvl w:val="0"/>
          <w:numId w:val="1"/>
        </w:numPr>
        <w:tabs>
          <w:tab w:val="clear" w:pos="720"/>
          <w:tab w:val="num" w:pos="142"/>
          <w:tab w:val="num" w:pos="567"/>
          <w:tab w:val="left" w:pos="709"/>
          <w:tab w:val="left" w:pos="993"/>
        </w:tabs>
        <w:suppressAutoHyphens w:val="0"/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Учебного плана </w:t>
      </w:r>
      <w:r w:rsidRPr="00236D3C">
        <w:rPr>
          <w:sz w:val="28"/>
          <w:szCs w:val="28"/>
        </w:rPr>
        <w:t>по направлению подготовки (специальности)</w:t>
      </w:r>
      <w:r>
        <w:rPr>
          <w:sz w:val="28"/>
          <w:szCs w:val="28"/>
        </w:rPr>
        <w:t xml:space="preserve"> 44.03.03 Специальное (дефектологическое) образование, профилям</w:t>
      </w:r>
      <w:r w:rsidRPr="00236D3C">
        <w:rPr>
          <w:sz w:val="28"/>
          <w:szCs w:val="28"/>
        </w:rPr>
        <w:t xml:space="preserve"> подготовки (специализации)</w:t>
      </w:r>
      <w:r>
        <w:rPr>
          <w:sz w:val="28"/>
          <w:szCs w:val="28"/>
        </w:rPr>
        <w:t xml:space="preserve"> </w:t>
      </w:r>
      <w:r w:rsidR="009466AC" w:rsidRPr="009466AC">
        <w:rPr>
          <w:sz w:val="28"/>
          <w:szCs w:val="28"/>
        </w:rPr>
        <w:t>Логопедия</w:t>
      </w:r>
      <w:r>
        <w:rPr>
          <w:sz w:val="28"/>
          <w:szCs w:val="28"/>
        </w:rPr>
        <w:t>, утвержденного</w:t>
      </w:r>
      <w:r w:rsidRPr="00236D3C">
        <w:rPr>
          <w:sz w:val="28"/>
          <w:szCs w:val="28"/>
        </w:rPr>
        <w:t xml:space="preserve"> решением Ученого с</w:t>
      </w:r>
      <w:r>
        <w:rPr>
          <w:sz w:val="28"/>
          <w:szCs w:val="28"/>
        </w:rPr>
        <w:t>овета НГПУ им. К. Минина от «22</w:t>
      </w:r>
      <w:r w:rsidRPr="00236D3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 2019 г., протокол № 6</w:t>
      </w:r>
      <w:r w:rsidRPr="00236D3C">
        <w:rPr>
          <w:sz w:val="28"/>
          <w:szCs w:val="28"/>
        </w:rPr>
        <w:t>.</w:t>
      </w:r>
    </w:p>
    <w:p w14:paraId="2D97DE08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362DA256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0FB99762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5DF151C8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0DDB54EE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3255D7D3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22457752" w14:textId="39260B5B" w:rsidR="00414B4D" w:rsidRPr="00236D3C" w:rsidRDefault="00414B4D" w:rsidP="00414B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</w:t>
      </w:r>
      <w:r w:rsidR="00E049DF">
        <w:rPr>
          <w:sz w:val="28"/>
          <w:szCs w:val="28"/>
        </w:rPr>
        <w:t>научно-исследовательской работы</w:t>
      </w:r>
      <w:r w:rsidRPr="00192B02">
        <w:rPr>
          <w:sz w:val="28"/>
          <w:szCs w:val="28"/>
        </w:rPr>
        <w:t>)</w:t>
      </w:r>
      <w:r w:rsidRPr="00236D3C">
        <w:rPr>
          <w:sz w:val="28"/>
          <w:szCs w:val="28"/>
        </w:rPr>
        <w:t xml:space="preserve"> практики принята на заседании кафедры</w:t>
      </w:r>
      <w:r>
        <w:rPr>
          <w:sz w:val="28"/>
          <w:szCs w:val="28"/>
        </w:rPr>
        <w:t xml:space="preserve"> специальной педагогики и психологии </w:t>
      </w:r>
      <w:r w:rsidRPr="00236D3C">
        <w:rPr>
          <w:sz w:val="28"/>
          <w:szCs w:val="28"/>
        </w:rPr>
        <w:t>от «</w:t>
      </w:r>
      <w:r>
        <w:rPr>
          <w:sz w:val="28"/>
          <w:szCs w:val="28"/>
        </w:rPr>
        <w:t>18</w:t>
      </w:r>
      <w:r w:rsidRPr="00236D3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 2019 г. протокол № 6</w:t>
      </w:r>
      <w:r w:rsidRPr="00236D3C">
        <w:rPr>
          <w:sz w:val="28"/>
          <w:szCs w:val="28"/>
        </w:rPr>
        <w:t>.</w:t>
      </w:r>
    </w:p>
    <w:p w14:paraId="5DFF4B12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25EFD9EB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7D87C0D1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5BFD17D2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1787C3E9" w14:textId="00E48E42" w:rsidR="00414B4D" w:rsidRPr="00236D3C" w:rsidRDefault="00414B4D" w:rsidP="00414B4D">
      <w:pPr>
        <w:jc w:val="both"/>
        <w:rPr>
          <w:sz w:val="28"/>
          <w:szCs w:val="28"/>
        </w:rPr>
      </w:pPr>
      <w:r w:rsidRPr="00236D3C">
        <w:rPr>
          <w:sz w:val="28"/>
          <w:szCs w:val="28"/>
        </w:rPr>
        <w:t xml:space="preserve">Разработчик: </w:t>
      </w:r>
      <w:r w:rsidR="009466AC" w:rsidRPr="009466AC">
        <w:rPr>
          <w:sz w:val="28"/>
          <w:szCs w:val="28"/>
        </w:rPr>
        <w:t>Медведева Е.Ю.</w:t>
      </w:r>
      <w:r>
        <w:rPr>
          <w:sz w:val="28"/>
          <w:szCs w:val="28"/>
        </w:rPr>
        <w:t xml:space="preserve"> кандидат психологических наук, доцент</w:t>
      </w:r>
    </w:p>
    <w:p w14:paraId="4E737558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3E69978C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73E7A2E2" w14:textId="77777777" w:rsidR="00414B4D" w:rsidRDefault="00414B4D" w:rsidP="00414B4D">
      <w:pPr>
        <w:jc w:val="both"/>
        <w:rPr>
          <w:sz w:val="28"/>
          <w:szCs w:val="28"/>
        </w:rPr>
      </w:pPr>
    </w:p>
    <w:p w14:paraId="1860ADD1" w14:textId="77777777" w:rsidR="00414B4D" w:rsidRDefault="00414B4D" w:rsidP="00414B4D">
      <w:pPr>
        <w:jc w:val="both"/>
        <w:rPr>
          <w:sz w:val="28"/>
          <w:szCs w:val="28"/>
        </w:rPr>
      </w:pPr>
    </w:p>
    <w:p w14:paraId="4FF8EC30" w14:textId="77777777" w:rsidR="00414B4D" w:rsidRDefault="00414B4D" w:rsidP="00414B4D">
      <w:pPr>
        <w:jc w:val="both"/>
        <w:rPr>
          <w:sz w:val="28"/>
          <w:szCs w:val="28"/>
        </w:rPr>
      </w:pPr>
    </w:p>
    <w:p w14:paraId="1B89CF4C" w14:textId="77777777" w:rsidR="00414B4D" w:rsidRDefault="00414B4D" w:rsidP="00414B4D">
      <w:pPr>
        <w:jc w:val="both"/>
        <w:rPr>
          <w:sz w:val="28"/>
          <w:szCs w:val="28"/>
        </w:rPr>
      </w:pPr>
    </w:p>
    <w:p w14:paraId="10E252A1" w14:textId="77777777" w:rsidR="00414B4D" w:rsidRDefault="00414B4D" w:rsidP="00414B4D">
      <w:pPr>
        <w:jc w:val="both"/>
        <w:rPr>
          <w:sz w:val="28"/>
          <w:szCs w:val="28"/>
        </w:rPr>
      </w:pPr>
    </w:p>
    <w:p w14:paraId="5588B0EB" w14:textId="77777777" w:rsidR="00414B4D" w:rsidRDefault="00414B4D" w:rsidP="00414B4D">
      <w:pPr>
        <w:jc w:val="both"/>
        <w:rPr>
          <w:sz w:val="28"/>
          <w:szCs w:val="28"/>
        </w:rPr>
      </w:pPr>
    </w:p>
    <w:p w14:paraId="77F81DAE" w14:textId="77777777" w:rsidR="00414B4D" w:rsidRDefault="00414B4D" w:rsidP="00414B4D">
      <w:pPr>
        <w:jc w:val="both"/>
        <w:rPr>
          <w:sz w:val="28"/>
          <w:szCs w:val="28"/>
        </w:rPr>
      </w:pPr>
    </w:p>
    <w:p w14:paraId="04979526" w14:textId="77777777" w:rsidR="00414B4D" w:rsidRDefault="00414B4D" w:rsidP="00414B4D">
      <w:pPr>
        <w:jc w:val="both"/>
        <w:rPr>
          <w:sz w:val="28"/>
          <w:szCs w:val="28"/>
        </w:rPr>
      </w:pPr>
    </w:p>
    <w:p w14:paraId="46418CE0" w14:textId="77777777" w:rsidR="00414B4D" w:rsidRDefault="00414B4D" w:rsidP="00414B4D">
      <w:pPr>
        <w:jc w:val="both"/>
        <w:rPr>
          <w:sz w:val="28"/>
          <w:szCs w:val="28"/>
        </w:rPr>
      </w:pPr>
    </w:p>
    <w:p w14:paraId="5BC63E72" w14:textId="77777777" w:rsidR="00414B4D" w:rsidRDefault="00414B4D" w:rsidP="00414B4D">
      <w:pPr>
        <w:jc w:val="both"/>
        <w:rPr>
          <w:sz w:val="28"/>
          <w:szCs w:val="28"/>
        </w:rPr>
      </w:pPr>
    </w:p>
    <w:p w14:paraId="5F5689C8" w14:textId="77777777" w:rsidR="00414B4D" w:rsidRDefault="00414B4D" w:rsidP="00414B4D">
      <w:pPr>
        <w:jc w:val="both"/>
        <w:rPr>
          <w:sz w:val="28"/>
          <w:szCs w:val="28"/>
        </w:rPr>
      </w:pPr>
    </w:p>
    <w:p w14:paraId="15F0ACDA" w14:textId="77777777" w:rsidR="00414B4D" w:rsidRDefault="00414B4D" w:rsidP="00414B4D">
      <w:pPr>
        <w:jc w:val="both"/>
        <w:rPr>
          <w:sz w:val="28"/>
          <w:szCs w:val="28"/>
        </w:rPr>
      </w:pPr>
    </w:p>
    <w:p w14:paraId="4D23EFF3" w14:textId="77777777" w:rsidR="00414B4D" w:rsidRDefault="00414B4D" w:rsidP="00414B4D">
      <w:pPr>
        <w:jc w:val="both"/>
        <w:rPr>
          <w:sz w:val="28"/>
          <w:szCs w:val="28"/>
        </w:rPr>
      </w:pPr>
    </w:p>
    <w:p w14:paraId="76B9256D" w14:textId="77777777" w:rsidR="00414B4D" w:rsidRDefault="00414B4D" w:rsidP="00414B4D">
      <w:pPr>
        <w:jc w:val="both"/>
        <w:rPr>
          <w:sz w:val="28"/>
          <w:szCs w:val="28"/>
        </w:rPr>
      </w:pPr>
    </w:p>
    <w:p w14:paraId="37DDB2DF" w14:textId="77777777" w:rsidR="00414B4D" w:rsidRDefault="00414B4D" w:rsidP="00414B4D">
      <w:pPr>
        <w:jc w:val="both"/>
        <w:rPr>
          <w:sz w:val="28"/>
          <w:szCs w:val="28"/>
        </w:rPr>
      </w:pPr>
    </w:p>
    <w:p w14:paraId="4F23DA9F" w14:textId="77777777" w:rsidR="00414B4D" w:rsidRDefault="00414B4D" w:rsidP="00414B4D">
      <w:pPr>
        <w:jc w:val="both"/>
        <w:rPr>
          <w:sz w:val="28"/>
          <w:szCs w:val="28"/>
        </w:rPr>
      </w:pPr>
    </w:p>
    <w:p w14:paraId="2D86D5C9" w14:textId="77777777" w:rsidR="00414B4D" w:rsidRDefault="00414B4D" w:rsidP="00414B4D">
      <w:pPr>
        <w:jc w:val="both"/>
        <w:rPr>
          <w:sz w:val="28"/>
          <w:szCs w:val="28"/>
        </w:rPr>
      </w:pPr>
    </w:p>
    <w:p w14:paraId="28C45990" w14:textId="77777777" w:rsidR="00414B4D" w:rsidRPr="00236D3C" w:rsidRDefault="00414B4D" w:rsidP="00414B4D">
      <w:pPr>
        <w:jc w:val="both"/>
        <w:rPr>
          <w:sz w:val="28"/>
          <w:szCs w:val="28"/>
        </w:rPr>
      </w:pPr>
    </w:p>
    <w:p w14:paraId="0B3F82F9" w14:textId="77777777" w:rsidR="007D001C" w:rsidRDefault="007D001C" w:rsidP="002F6A1B">
      <w:pPr>
        <w:tabs>
          <w:tab w:val="left" w:pos="-142"/>
          <w:tab w:val="left" w:pos="284"/>
          <w:tab w:val="right" w:leader="underscore" w:pos="9639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14:paraId="1E903671" w14:textId="77777777" w:rsidR="007D001C" w:rsidRDefault="007D001C" w:rsidP="002F6A1B">
      <w:pPr>
        <w:tabs>
          <w:tab w:val="left" w:pos="-142"/>
          <w:tab w:val="left" w:pos="284"/>
          <w:tab w:val="right" w:leader="underscore" w:pos="9639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14:paraId="7FEAC093" w14:textId="77777777" w:rsidR="00E164FF" w:rsidRPr="00E164FF" w:rsidRDefault="00E164FF" w:rsidP="002F6A1B">
      <w:pPr>
        <w:tabs>
          <w:tab w:val="left" w:pos="-142"/>
          <w:tab w:val="left" w:pos="284"/>
          <w:tab w:val="right" w:leader="underscore" w:pos="9639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1.Цели и задачи </w:t>
      </w:r>
      <w:proofErr w:type="gramStart"/>
      <w:r w:rsidRPr="00E164FF">
        <w:rPr>
          <w:b/>
          <w:bCs/>
          <w:sz w:val="28"/>
          <w:szCs w:val="28"/>
        </w:rPr>
        <w:t>производственной  практики</w:t>
      </w:r>
      <w:proofErr w:type="gramEnd"/>
      <w:r w:rsidR="00CD1819">
        <w:rPr>
          <w:b/>
          <w:bCs/>
          <w:sz w:val="28"/>
          <w:szCs w:val="28"/>
        </w:rPr>
        <w:t xml:space="preserve"> </w:t>
      </w:r>
      <w:r w:rsidR="00EE4307" w:rsidRPr="00E164FF">
        <w:rPr>
          <w:b/>
          <w:bCs/>
          <w:sz w:val="28"/>
          <w:szCs w:val="28"/>
        </w:rPr>
        <w:t>(</w:t>
      </w:r>
      <w:r w:rsidR="00EE4307">
        <w:rPr>
          <w:b/>
          <w:bCs/>
          <w:sz w:val="28"/>
          <w:szCs w:val="28"/>
        </w:rPr>
        <w:t>научно-исследовательская работа</w:t>
      </w:r>
      <w:r w:rsidR="00EE4307" w:rsidRPr="00E164FF">
        <w:rPr>
          <w:b/>
          <w:bCs/>
          <w:sz w:val="28"/>
          <w:szCs w:val="28"/>
        </w:rPr>
        <w:t>)</w:t>
      </w:r>
    </w:p>
    <w:p w14:paraId="6BEAB120" w14:textId="77777777" w:rsidR="00EE4307" w:rsidRPr="00EE4307" w:rsidRDefault="00EE4307" w:rsidP="00EE43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307">
        <w:rPr>
          <w:spacing w:val="-1"/>
          <w:sz w:val="28"/>
          <w:szCs w:val="28"/>
          <w:highlight w:val="white"/>
        </w:rPr>
        <w:t xml:space="preserve">Научно-исследовательская работа (НИР) является </w:t>
      </w:r>
      <w:r w:rsidRPr="00EE4307">
        <w:rPr>
          <w:spacing w:val="-1"/>
          <w:sz w:val="28"/>
          <w:szCs w:val="28"/>
        </w:rPr>
        <w:t xml:space="preserve">базовой составляющей </w:t>
      </w:r>
      <w:r w:rsidRPr="00EE4307">
        <w:rPr>
          <w:sz w:val="28"/>
          <w:szCs w:val="28"/>
        </w:rPr>
        <w:t xml:space="preserve">профессиональной подготовки специалистов в области специального и инклюзивного образования и выступает как одно из средств формирования знаний, умений и навыков, необходимых для успешной и эффективной профессиональной деятельности будущих специалистов.  НИР ориентирована на теоретико-прикладную подготовку обучающихся.  НИР проводится для приобретения студентами навыков научно-исследовательской работы по направлению подготовки, формирования самостоятельности при решении профессиональных задач, формирования у студентов целостного представления о содержании, видах и формах профессиональной деятельности. Система обучения в ходе </w:t>
      </w:r>
      <w:proofErr w:type="gramStart"/>
      <w:r w:rsidRPr="00EE4307">
        <w:rPr>
          <w:sz w:val="28"/>
          <w:szCs w:val="28"/>
        </w:rPr>
        <w:t>прохождения  НИР</w:t>
      </w:r>
      <w:proofErr w:type="gramEnd"/>
      <w:r w:rsidRPr="00EE4307">
        <w:rPr>
          <w:sz w:val="28"/>
          <w:szCs w:val="28"/>
        </w:rPr>
        <w:t xml:space="preserve"> способствует овладению студентами предметными знаниями и умениями, развитию и повышению мотивации к  исследовательской деятельности, осознанию себя как компетентного специалиста.</w:t>
      </w:r>
    </w:p>
    <w:p w14:paraId="2599FDDB" w14:textId="77777777" w:rsidR="00EE4307" w:rsidRPr="00EE4307" w:rsidRDefault="00EE4307" w:rsidP="00EE4307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307">
        <w:rPr>
          <w:sz w:val="28"/>
          <w:szCs w:val="28"/>
        </w:rPr>
        <w:t xml:space="preserve">  НИР организуется и проводится на основе утвержденной программы, в которой определено ее содержание. В процессе НИР студент должен научиться </w:t>
      </w:r>
      <w:proofErr w:type="gramStart"/>
      <w:r w:rsidRPr="00EE4307">
        <w:rPr>
          <w:sz w:val="28"/>
          <w:szCs w:val="28"/>
        </w:rPr>
        <w:t>решать  исследовательские</w:t>
      </w:r>
      <w:proofErr w:type="gramEnd"/>
      <w:r w:rsidRPr="00EE4307">
        <w:rPr>
          <w:sz w:val="28"/>
          <w:szCs w:val="28"/>
        </w:rPr>
        <w:t xml:space="preserve"> задачи, соответствующие его квалификации: определять тематику НИР,  корректно формулировать цель исследования, его гипотезы, объект, предмет и задачи, самостоятельно определять концептуальные методологические основы  и принципы исследования, грамотно выстраивать программу научно-исследовательской работы, интерпретировать полученные результаты.</w:t>
      </w:r>
    </w:p>
    <w:p w14:paraId="1FAC7D52" w14:textId="77777777" w:rsidR="00E164FF" w:rsidRPr="00E164FF" w:rsidRDefault="00E164FF" w:rsidP="00E164FF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E164FF">
        <w:rPr>
          <w:b/>
          <w:sz w:val="28"/>
          <w:szCs w:val="28"/>
        </w:rPr>
        <w:t>Целями</w:t>
      </w:r>
      <w:r w:rsidRPr="00E164FF">
        <w:rPr>
          <w:sz w:val="28"/>
          <w:szCs w:val="28"/>
        </w:rPr>
        <w:t xml:space="preserve"> практики являются:</w:t>
      </w:r>
    </w:p>
    <w:p w14:paraId="3750868F" w14:textId="77777777" w:rsidR="007638BF" w:rsidRPr="007638BF" w:rsidRDefault="007638BF" w:rsidP="007638B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7638BF">
        <w:rPr>
          <w:bCs/>
          <w:sz w:val="28"/>
          <w:szCs w:val="28"/>
          <w:lang w:eastAsia="ru-RU"/>
        </w:rPr>
        <w:t xml:space="preserve">углубление и </w:t>
      </w:r>
      <w:proofErr w:type="gramStart"/>
      <w:r w:rsidRPr="007638BF">
        <w:rPr>
          <w:bCs/>
          <w:sz w:val="28"/>
          <w:szCs w:val="28"/>
          <w:lang w:eastAsia="ru-RU"/>
        </w:rPr>
        <w:t>расширение  знаний</w:t>
      </w:r>
      <w:proofErr w:type="gramEnd"/>
      <w:r w:rsidRPr="007638BF">
        <w:rPr>
          <w:bCs/>
          <w:sz w:val="28"/>
          <w:szCs w:val="28"/>
          <w:lang w:eastAsia="ru-RU"/>
        </w:rPr>
        <w:t xml:space="preserve"> студентов по  основным направлениям  научно-исследовательской работы;</w:t>
      </w:r>
    </w:p>
    <w:p w14:paraId="2746F8A3" w14:textId="77777777" w:rsidR="007638BF" w:rsidRPr="007638BF" w:rsidRDefault="007638BF" w:rsidP="007638B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proofErr w:type="gramStart"/>
      <w:r w:rsidRPr="007638BF">
        <w:rPr>
          <w:bCs/>
          <w:sz w:val="28"/>
          <w:szCs w:val="28"/>
          <w:lang w:eastAsia="ru-RU"/>
        </w:rPr>
        <w:t>формирование  у</w:t>
      </w:r>
      <w:proofErr w:type="gramEnd"/>
      <w:r w:rsidRPr="007638BF">
        <w:rPr>
          <w:bCs/>
          <w:sz w:val="28"/>
          <w:szCs w:val="28"/>
          <w:lang w:eastAsia="ru-RU"/>
        </w:rPr>
        <w:t xml:space="preserve"> обучающихся </w:t>
      </w:r>
      <w:proofErr w:type="spellStart"/>
      <w:r w:rsidRPr="007638BF">
        <w:rPr>
          <w:bCs/>
          <w:sz w:val="28"/>
          <w:szCs w:val="28"/>
          <w:lang w:eastAsia="ru-RU"/>
        </w:rPr>
        <w:t>метапрофессиональных</w:t>
      </w:r>
      <w:proofErr w:type="spellEnd"/>
      <w:r w:rsidRPr="007638BF">
        <w:rPr>
          <w:bCs/>
          <w:sz w:val="28"/>
          <w:szCs w:val="28"/>
          <w:lang w:eastAsia="ru-RU"/>
        </w:rPr>
        <w:t xml:space="preserve"> компетенций, необходимых в деятельности  </w:t>
      </w:r>
      <w:r>
        <w:rPr>
          <w:bCs/>
          <w:sz w:val="28"/>
          <w:szCs w:val="28"/>
          <w:lang w:eastAsia="ru-RU"/>
        </w:rPr>
        <w:t xml:space="preserve">специалиста </w:t>
      </w:r>
      <w:r w:rsidRPr="007638BF">
        <w:rPr>
          <w:bCs/>
          <w:sz w:val="28"/>
          <w:szCs w:val="28"/>
          <w:lang w:eastAsia="ru-RU"/>
        </w:rPr>
        <w:t>в специальном и инклюзивном образовании;</w:t>
      </w:r>
    </w:p>
    <w:p w14:paraId="68BD5323" w14:textId="77777777" w:rsidR="007638BF" w:rsidRDefault="007638BF" w:rsidP="007638B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7638BF">
        <w:rPr>
          <w:bCs/>
          <w:sz w:val="28"/>
          <w:szCs w:val="28"/>
          <w:lang w:eastAsia="ru-RU"/>
        </w:rPr>
        <w:t xml:space="preserve">ознакомление с </w:t>
      </w:r>
      <w:proofErr w:type="gramStart"/>
      <w:r w:rsidRPr="007638BF">
        <w:rPr>
          <w:bCs/>
          <w:sz w:val="28"/>
          <w:szCs w:val="28"/>
          <w:lang w:eastAsia="ru-RU"/>
        </w:rPr>
        <w:t>различными  методами</w:t>
      </w:r>
      <w:proofErr w:type="gramEnd"/>
      <w:r w:rsidRPr="007638BF">
        <w:rPr>
          <w:bCs/>
          <w:sz w:val="28"/>
          <w:szCs w:val="28"/>
          <w:lang w:eastAsia="ru-RU"/>
        </w:rPr>
        <w:t xml:space="preserve"> и методиками  научно-исследовательской работы  </w:t>
      </w:r>
      <w:r>
        <w:rPr>
          <w:bCs/>
          <w:sz w:val="28"/>
          <w:szCs w:val="28"/>
          <w:lang w:eastAsia="ru-RU"/>
        </w:rPr>
        <w:t>специалиста</w:t>
      </w:r>
      <w:r w:rsidRPr="007638BF">
        <w:rPr>
          <w:bCs/>
          <w:sz w:val="28"/>
          <w:szCs w:val="28"/>
          <w:lang w:eastAsia="ru-RU"/>
        </w:rPr>
        <w:t>;</w:t>
      </w:r>
    </w:p>
    <w:p w14:paraId="422B6252" w14:textId="77777777" w:rsidR="00E164FF" w:rsidRPr="00E164FF" w:rsidRDefault="00E164FF" w:rsidP="007638B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создание условий для становления у обучающихся гибкого профессионального мышления,</w:t>
      </w:r>
      <w:r w:rsidR="00EE4307">
        <w:rPr>
          <w:bCs/>
          <w:sz w:val="28"/>
          <w:szCs w:val="28"/>
          <w:lang w:eastAsia="ru-RU"/>
        </w:rPr>
        <w:t xml:space="preserve"> аналитических способностей, исследовательских компетенций,</w:t>
      </w:r>
      <w:r w:rsidRPr="00E164FF">
        <w:rPr>
          <w:bCs/>
          <w:sz w:val="28"/>
          <w:szCs w:val="28"/>
          <w:lang w:eastAsia="ru-RU"/>
        </w:rPr>
        <w:t xml:space="preserve"> стремления к саморазвитию.</w:t>
      </w:r>
    </w:p>
    <w:p w14:paraId="1567C041" w14:textId="77777777" w:rsidR="00E164FF" w:rsidRPr="00E164FF" w:rsidRDefault="00E164FF" w:rsidP="00E164FF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E164FF">
        <w:rPr>
          <w:b/>
          <w:sz w:val="28"/>
          <w:szCs w:val="28"/>
        </w:rPr>
        <w:t>Задачами</w:t>
      </w:r>
      <w:r w:rsidRPr="00E164FF">
        <w:rPr>
          <w:sz w:val="28"/>
          <w:szCs w:val="28"/>
        </w:rPr>
        <w:t xml:space="preserve"> практики являются: </w:t>
      </w:r>
    </w:p>
    <w:p w14:paraId="484736A2" w14:textId="77777777" w:rsidR="00E164FF" w:rsidRPr="00E164FF" w:rsidRDefault="00E164FF" w:rsidP="00E164FF">
      <w:pPr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1. </w:t>
      </w:r>
      <w:r w:rsidRPr="00E164FF">
        <w:rPr>
          <w:bCs/>
          <w:i/>
          <w:sz w:val="28"/>
          <w:szCs w:val="28"/>
          <w:lang w:eastAsia="ru-RU"/>
        </w:rPr>
        <w:t>Мотивационные:</w:t>
      </w:r>
      <w:r w:rsidRPr="00E164FF">
        <w:rPr>
          <w:bCs/>
          <w:sz w:val="28"/>
          <w:szCs w:val="28"/>
          <w:lang w:eastAsia="ru-RU"/>
        </w:rPr>
        <w:t xml:space="preserve"> развитие у обучающихся положительного отношения к</w:t>
      </w:r>
      <w:r w:rsidR="007638BF">
        <w:rPr>
          <w:bCs/>
          <w:sz w:val="28"/>
          <w:szCs w:val="28"/>
          <w:lang w:eastAsia="ru-RU"/>
        </w:rPr>
        <w:t>научно-</w:t>
      </w:r>
      <w:r w:rsidR="00EE4307">
        <w:rPr>
          <w:bCs/>
          <w:sz w:val="28"/>
          <w:szCs w:val="28"/>
          <w:lang w:eastAsia="ru-RU"/>
        </w:rPr>
        <w:t>исследовательской деятельности спе</w:t>
      </w:r>
      <w:r w:rsidR="007638BF">
        <w:rPr>
          <w:bCs/>
          <w:sz w:val="28"/>
          <w:szCs w:val="28"/>
          <w:lang w:eastAsia="ru-RU"/>
        </w:rPr>
        <w:t>ц</w:t>
      </w:r>
      <w:r w:rsidR="00EE4307">
        <w:rPr>
          <w:bCs/>
          <w:sz w:val="28"/>
          <w:szCs w:val="28"/>
          <w:lang w:eastAsia="ru-RU"/>
        </w:rPr>
        <w:t>иалиста</w:t>
      </w:r>
      <w:r w:rsidRPr="00E164FF">
        <w:rPr>
          <w:bCs/>
          <w:sz w:val="28"/>
          <w:szCs w:val="28"/>
          <w:lang w:eastAsia="ru-RU"/>
        </w:rPr>
        <w:t>;  формирование интереса к общению со всеми субъектами образовательных отношений в системе специального и инклюзивного образования, сотрудничеству со специалистами, осуществляющими комплексное сопровождение лиц с ОВЗ;  развитие исследовательской позиции в условиях психологического сопровождения лиц с ОВЗ</w:t>
      </w:r>
      <w:r w:rsidR="00F5705B">
        <w:rPr>
          <w:bCs/>
          <w:sz w:val="28"/>
          <w:szCs w:val="28"/>
          <w:lang w:eastAsia="ru-RU"/>
        </w:rPr>
        <w:t xml:space="preserve">; </w:t>
      </w:r>
      <w:r w:rsidR="00F5705B" w:rsidRPr="00F5705B">
        <w:rPr>
          <w:bCs/>
          <w:sz w:val="28"/>
          <w:szCs w:val="28"/>
          <w:lang w:eastAsia="ru-RU"/>
        </w:rPr>
        <w:t xml:space="preserve">формирование интереса к изучению лиц с ограниченными возможностями </w:t>
      </w:r>
      <w:r w:rsidR="00F5705B" w:rsidRPr="00F5705B">
        <w:rPr>
          <w:bCs/>
          <w:sz w:val="28"/>
          <w:szCs w:val="28"/>
          <w:lang w:eastAsia="ru-RU"/>
        </w:rPr>
        <w:lastRenderedPageBreak/>
        <w:t>здоровья;  развитие стремления к исследованию пс</w:t>
      </w:r>
      <w:r w:rsidR="00F5705B">
        <w:rPr>
          <w:bCs/>
          <w:sz w:val="28"/>
          <w:szCs w:val="28"/>
          <w:lang w:eastAsia="ru-RU"/>
        </w:rPr>
        <w:t>ихолого-педагогических  явлений.</w:t>
      </w:r>
    </w:p>
    <w:p w14:paraId="6F07C774" w14:textId="77777777" w:rsidR="00E164FF" w:rsidRPr="00E164FF" w:rsidRDefault="00E164FF" w:rsidP="00E164FF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E164FF">
        <w:rPr>
          <w:sz w:val="28"/>
          <w:szCs w:val="28"/>
          <w:lang w:eastAsia="ru-RU"/>
        </w:rPr>
        <w:t xml:space="preserve">2. </w:t>
      </w:r>
      <w:r w:rsidRPr="00E164FF">
        <w:rPr>
          <w:i/>
          <w:sz w:val="28"/>
          <w:szCs w:val="28"/>
          <w:lang w:eastAsia="ru-RU"/>
        </w:rPr>
        <w:t>Теоретические</w:t>
      </w:r>
      <w:r w:rsidRPr="00E164FF">
        <w:rPr>
          <w:sz w:val="28"/>
          <w:szCs w:val="28"/>
          <w:lang w:eastAsia="ru-RU"/>
        </w:rPr>
        <w:t xml:space="preserve">: </w:t>
      </w:r>
      <w:r w:rsidR="00F5705B" w:rsidRPr="00F5705B">
        <w:rPr>
          <w:sz w:val="28"/>
          <w:szCs w:val="28"/>
          <w:lang w:eastAsia="ru-RU"/>
        </w:rPr>
        <w:t xml:space="preserve">приобретение знаний о современных методах научно-исследовательской работы; закрепление теоретических знаний и их применение в научно-исследовательской деятельности; знакомство с методами психолого-педагогического исследования; формирование </w:t>
      </w:r>
      <w:r w:rsidR="004A42C3">
        <w:rPr>
          <w:sz w:val="28"/>
          <w:szCs w:val="28"/>
          <w:lang w:eastAsia="ru-RU"/>
        </w:rPr>
        <w:t xml:space="preserve">полных </w:t>
      </w:r>
      <w:r w:rsidR="00F5705B" w:rsidRPr="00F5705B">
        <w:rPr>
          <w:sz w:val="28"/>
          <w:szCs w:val="28"/>
          <w:lang w:eastAsia="ru-RU"/>
        </w:rPr>
        <w:t>представлений о</w:t>
      </w:r>
      <w:r w:rsidR="004A42C3">
        <w:rPr>
          <w:sz w:val="28"/>
          <w:szCs w:val="28"/>
          <w:lang w:eastAsia="ru-RU"/>
        </w:rPr>
        <w:t xml:space="preserve">б </w:t>
      </w:r>
      <w:r w:rsidR="00F5705B" w:rsidRPr="00F5705B">
        <w:rPr>
          <w:sz w:val="28"/>
          <w:szCs w:val="28"/>
          <w:lang w:eastAsia="ru-RU"/>
        </w:rPr>
        <w:t xml:space="preserve"> аналитико-диагностических и  экспертных технологиях в работе   </w:t>
      </w:r>
      <w:r w:rsidR="004A42C3">
        <w:rPr>
          <w:sz w:val="28"/>
          <w:szCs w:val="28"/>
          <w:lang w:eastAsia="ru-RU"/>
        </w:rPr>
        <w:t>специалиста</w:t>
      </w:r>
      <w:r w:rsidRPr="00E164FF">
        <w:rPr>
          <w:sz w:val="28"/>
          <w:szCs w:val="28"/>
          <w:lang w:eastAsia="ru-RU"/>
        </w:rPr>
        <w:t xml:space="preserve">; закрепление теоретических знаний, полученных в результате прохождения </w:t>
      </w:r>
      <w:r w:rsidR="00EE4307">
        <w:rPr>
          <w:sz w:val="28"/>
          <w:szCs w:val="28"/>
          <w:lang w:eastAsia="ru-RU"/>
        </w:rPr>
        <w:t>образовательных  модулей</w:t>
      </w:r>
      <w:r w:rsidRPr="00E164FF">
        <w:rPr>
          <w:sz w:val="28"/>
          <w:szCs w:val="28"/>
          <w:lang w:eastAsia="ru-RU"/>
        </w:rPr>
        <w:t>, и их применение в практической деятельности.</w:t>
      </w:r>
    </w:p>
    <w:p w14:paraId="187BAED8" w14:textId="77777777" w:rsidR="00E164FF" w:rsidRPr="00E164FF" w:rsidRDefault="00E164FF" w:rsidP="00E164FF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E164FF">
        <w:rPr>
          <w:sz w:val="28"/>
          <w:szCs w:val="28"/>
          <w:lang w:eastAsia="ru-RU"/>
        </w:rPr>
        <w:t xml:space="preserve">3. </w:t>
      </w:r>
      <w:proofErr w:type="spellStart"/>
      <w:r w:rsidRPr="00E164FF">
        <w:rPr>
          <w:i/>
          <w:sz w:val="28"/>
          <w:szCs w:val="28"/>
          <w:lang w:eastAsia="ru-RU"/>
        </w:rPr>
        <w:t>Деятельностно</w:t>
      </w:r>
      <w:proofErr w:type="spellEnd"/>
      <w:r w:rsidRPr="00E164FF">
        <w:rPr>
          <w:i/>
          <w:sz w:val="28"/>
          <w:szCs w:val="28"/>
          <w:lang w:eastAsia="ru-RU"/>
        </w:rPr>
        <w:t>–практические</w:t>
      </w:r>
      <w:r w:rsidRPr="00E164FF">
        <w:rPr>
          <w:sz w:val="28"/>
          <w:szCs w:val="28"/>
          <w:lang w:eastAsia="ru-RU"/>
        </w:rPr>
        <w:t>: формирование у обучающихся психолого-педагогических навыков и умений:</w:t>
      </w:r>
    </w:p>
    <w:p w14:paraId="5BEF5821" w14:textId="77777777" w:rsidR="00EE4307" w:rsidRPr="00E164FF" w:rsidRDefault="00EE4307" w:rsidP="00EE430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исследовательских: овладение методами психологического исследования; оформление результатов исследования;</w:t>
      </w:r>
    </w:p>
    <w:p w14:paraId="0814C4A8" w14:textId="77777777" w:rsidR="00E164FF" w:rsidRPr="00E164FF" w:rsidRDefault="00E164FF" w:rsidP="00E164F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аналитических: наблюдение и анализ особенностей </w:t>
      </w:r>
      <w:r w:rsidR="00EE4307">
        <w:rPr>
          <w:bCs/>
          <w:sz w:val="28"/>
          <w:szCs w:val="28"/>
          <w:lang w:eastAsia="ru-RU"/>
        </w:rPr>
        <w:t xml:space="preserve">профессиональной </w:t>
      </w:r>
      <w:r w:rsidRPr="00E164FF">
        <w:rPr>
          <w:bCs/>
          <w:sz w:val="28"/>
          <w:szCs w:val="28"/>
          <w:lang w:eastAsia="ru-RU"/>
        </w:rPr>
        <w:t xml:space="preserve">деятельности специалистов в образовательном учреждении; анализ собственной деятельности; изучение собственного поведения в ситуации общения с субъектами образовательных отношений; </w:t>
      </w:r>
    </w:p>
    <w:p w14:paraId="1FC90C44" w14:textId="77777777" w:rsidR="00E164FF" w:rsidRPr="00E164FF" w:rsidRDefault="00E164FF" w:rsidP="00E164F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консультативно-профилактических: приобретение обучающимися опыта оказания консультативной и профилактической помощи субъектам образовательных отношений (целеполагание, планирование, контроль, оценка, рефлексия деятельности);</w:t>
      </w:r>
    </w:p>
    <w:p w14:paraId="7EE85F1F" w14:textId="77777777" w:rsidR="00E164FF" w:rsidRPr="00E164FF" w:rsidRDefault="00E164FF" w:rsidP="00E164FF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коммуникативных и организаторских: </w:t>
      </w:r>
      <w:proofErr w:type="gramStart"/>
      <w:r w:rsidRPr="00E164FF">
        <w:rPr>
          <w:bCs/>
          <w:sz w:val="28"/>
          <w:szCs w:val="28"/>
          <w:lang w:eastAsia="ru-RU"/>
        </w:rPr>
        <w:t>освоение  некоторых</w:t>
      </w:r>
      <w:proofErr w:type="gramEnd"/>
      <w:r w:rsidRPr="00E164FF">
        <w:rPr>
          <w:bCs/>
          <w:sz w:val="28"/>
          <w:szCs w:val="28"/>
          <w:lang w:eastAsia="ru-RU"/>
        </w:rPr>
        <w:t xml:space="preserve"> технологических  аспектов организации различных видов деятельности детей, подростков, педагогов и родителей, приобретение навыков общения с ними.</w:t>
      </w:r>
    </w:p>
    <w:p w14:paraId="339620F9" w14:textId="77777777" w:rsidR="00E164FF" w:rsidRPr="00E164FF" w:rsidRDefault="00E164FF" w:rsidP="00E164FF">
      <w:pPr>
        <w:suppressAutoHyphens w:val="0"/>
        <w:ind w:firstLine="720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4. </w:t>
      </w:r>
      <w:r w:rsidRPr="00E164FF">
        <w:rPr>
          <w:bCs/>
          <w:i/>
          <w:sz w:val="28"/>
          <w:szCs w:val="28"/>
          <w:lang w:eastAsia="ru-RU"/>
        </w:rPr>
        <w:t>Личностные:</w:t>
      </w:r>
      <w:r w:rsidRPr="00E164FF">
        <w:rPr>
          <w:bCs/>
          <w:sz w:val="28"/>
          <w:szCs w:val="28"/>
          <w:lang w:eastAsia="ru-RU"/>
        </w:rPr>
        <w:t xml:space="preserve"> формирование у будущих </w:t>
      </w:r>
      <w:r w:rsidR="00EE4307">
        <w:rPr>
          <w:bCs/>
          <w:sz w:val="28"/>
          <w:szCs w:val="28"/>
          <w:lang w:eastAsia="ru-RU"/>
        </w:rPr>
        <w:t xml:space="preserve">специалистов </w:t>
      </w:r>
      <w:r w:rsidRPr="00E164FF">
        <w:rPr>
          <w:bCs/>
          <w:sz w:val="28"/>
          <w:szCs w:val="28"/>
          <w:lang w:eastAsia="ru-RU"/>
        </w:rPr>
        <w:t xml:space="preserve">личностных качеств, необходимых для профессиональной деятельности, становление гуманистической направленности личности дефектолога, активной жизненной позиции, </w:t>
      </w:r>
      <w:r w:rsidR="00EE4307">
        <w:rPr>
          <w:bCs/>
          <w:sz w:val="28"/>
          <w:szCs w:val="28"/>
          <w:lang w:eastAsia="ru-RU"/>
        </w:rPr>
        <w:t xml:space="preserve">исследовательской позиции, </w:t>
      </w:r>
      <w:r w:rsidRPr="00E164FF">
        <w:rPr>
          <w:bCs/>
          <w:sz w:val="28"/>
          <w:szCs w:val="28"/>
          <w:lang w:eastAsia="ru-RU"/>
        </w:rPr>
        <w:t xml:space="preserve">помогающего поведения. </w:t>
      </w:r>
    </w:p>
    <w:p w14:paraId="217BBBE9" w14:textId="77777777" w:rsidR="00E164FF" w:rsidRPr="00E164FF" w:rsidRDefault="00E164FF" w:rsidP="00EE4307">
      <w:pPr>
        <w:tabs>
          <w:tab w:val="left" w:pos="-142"/>
          <w:tab w:val="left" w:pos="284"/>
          <w:tab w:val="right" w:leader="underscore" w:pos="9639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>2. Перечень планируемых результатов обучения п</w:t>
      </w:r>
      <w:r w:rsidR="00EE4307">
        <w:rPr>
          <w:b/>
          <w:bCs/>
          <w:sz w:val="28"/>
          <w:szCs w:val="28"/>
        </w:rPr>
        <w:t xml:space="preserve">ри прохождении </w:t>
      </w:r>
      <w:proofErr w:type="gramStart"/>
      <w:r w:rsidR="00EE4307">
        <w:rPr>
          <w:b/>
          <w:bCs/>
          <w:sz w:val="28"/>
          <w:szCs w:val="28"/>
        </w:rPr>
        <w:t xml:space="preserve">производственной </w:t>
      </w:r>
      <w:r w:rsidRPr="00E164FF">
        <w:rPr>
          <w:b/>
          <w:bCs/>
          <w:sz w:val="28"/>
          <w:szCs w:val="28"/>
        </w:rPr>
        <w:t xml:space="preserve"> практики</w:t>
      </w:r>
      <w:proofErr w:type="gramEnd"/>
      <w:r w:rsidR="00EE4307" w:rsidRPr="00E164FF">
        <w:rPr>
          <w:b/>
          <w:bCs/>
          <w:sz w:val="28"/>
          <w:szCs w:val="28"/>
        </w:rPr>
        <w:t>(</w:t>
      </w:r>
      <w:r w:rsidR="00EE4307">
        <w:rPr>
          <w:b/>
          <w:bCs/>
          <w:sz w:val="28"/>
          <w:szCs w:val="28"/>
        </w:rPr>
        <w:t>научно-исследовательская работа</w:t>
      </w:r>
      <w:r w:rsidR="00EE4307" w:rsidRPr="00E164FF">
        <w:rPr>
          <w:b/>
          <w:bCs/>
          <w:sz w:val="28"/>
          <w:szCs w:val="28"/>
        </w:rPr>
        <w:t>)</w:t>
      </w:r>
      <w:r w:rsidRPr="00E164F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22E4B01D" w14:textId="77777777" w:rsidR="00E164FF" w:rsidRPr="00E164FF" w:rsidRDefault="00E164FF" w:rsidP="00E164F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2400"/>
        <w:gridCol w:w="2410"/>
        <w:gridCol w:w="2942"/>
      </w:tblGrid>
      <w:tr w:rsidR="00E164FF" w:rsidRPr="00E164FF" w14:paraId="240CA6D5" w14:textId="77777777" w:rsidTr="00176986">
        <w:tc>
          <w:tcPr>
            <w:tcW w:w="1819" w:type="dxa"/>
            <w:shd w:val="clear" w:color="auto" w:fill="auto"/>
          </w:tcPr>
          <w:p w14:paraId="3A45138A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Код</w:t>
            </w:r>
          </w:p>
          <w:p w14:paraId="070B6828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компетенции</w:t>
            </w:r>
          </w:p>
        </w:tc>
        <w:tc>
          <w:tcPr>
            <w:tcW w:w="2400" w:type="dxa"/>
            <w:shd w:val="clear" w:color="auto" w:fill="auto"/>
          </w:tcPr>
          <w:p w14:paraId="5BA783E5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Результаты освоения ОПОП</w:t>
            </w:r>
          </w:p>
          <w:p w14:paraId="447BDF54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E164FF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5F336C03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E164FF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10" w:type="dxa"/>
          </w:tcPr>
          <w:p w14:paraId="52C38867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42" w:type="dxa"/>
            <w:shd w:val="clear" w:color="auto" w:fill="auto"/>
          </w:tcPr>
          <w:p w14:paraId="3254C50A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Перечень планируемых</w:t>
            </w:r>
          </w:p>
          <w:p w14:paraId="7917E081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164FF">
              <w:rPr>
                <w:bCs/>
                <w:lang w:eastAsia="ru-RU"/>
              </w:rPr>
              <w:t>результатов обучения</w:t>
            </w:r>
          </w:p>
        </w:tc>
      </w:tr>
      <w:tr w:rsidR="00E03150" w:rsidRPr="00E164FF" w14:paraId="116DBBDC" w14:textId="77777777" w:rsidTr="00176986">
        <w:trPr>
          <w:trHeight w:val="556"/>
        </w:trPr>
        <w:tc>
          <w:tcPr>
            <w:tcW w:w="1819" w:type="dxa"/>
            <w:shd w:val="clear" w:color="auto" w:fill="auto"/>
          </w:tcPr>
          <w:p w14:paraId="1468F77F" w14:textId="77777777" w:rsidR="00E03150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2400" w:type="dxa"/>
            <w:shd w:val="clear" w:color="auto" w:fill="auto"/>
          </w:tcPr>
          <w:p w14:paraId="19EB8CDE" w14:textId="77777777" w:rsidR="00E03150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Способность</w:t>
            </w:r>
            <w:r w:rsidRPr="00E03150">
              <w:rPr>
                <w:bCs/>
              </w:rPr>
              <w:t xml:space="preserve"> осуществлять поиск, критический анализ и синтез информации, применять системный подход </w:t>
            </w:r>
            <w:r w:rsidRPr="00E03150">
              <w:rPr>
                <w:bCs/>
              </w:rPr>
              <w:lastRenderedPageBreak/>
              <w:t>для решения поставленных задач</w:t>
            </w:r>
          </w:p>
        </w:tc>
        <w:tc>
          <w:tcPr>
            <w:tcW w:w="2410" w:type="dxa"/>
          </w:tcPr>
          <w:p w14:paraId="7C87F04B" w14:textId="77777777" w:rsidR="00E03150" w:rsidRDefault="00E03150" w:rsidP="00EE430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УК 1.4. Выявляет степень доказательности различных точек зрения на поставленную задачу </w:t>
            </w:r>
            <w:r>
              <w:rPr>
                <w:lang w:eastAsia="ru-RU"/>
              </w:rPr>
              <w:lastRenderedPageBreak/>
              <w:t>в рамках научного мировоззрения</w:t>
            </w:r>
          </w:p>
          <w:p w14:paraId="061A70AD" w14:textId="77777777" w:rsidR="00E03150" w:rsidRPr="00E164FF" w:rsidRDefault="00E03150" w:rsidP="00EE430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942" w:type="dxa"/>
            <w:shd w:val="clear" w:color="auto" w:fill="auto"/>
          </w:tcPr>
          <w:p w14:paraId="3F61410A" w14:textId="77777777" w:rsidR="00E03150" w:rsidRPr="00E164FF" w:rsidRDefault="00E03150" w:rsidP="00E164F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164FF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критерии степени доказательности различных точек зрения на поставленную задачу в рамках научного мировоззрения</w:t>
            </w:r>
            <w:r w:rsidRPr="00E164FF">
              <w:t>;</w:t>
            </w:r>
          </w:p>
          <w:p w14:paraId="1108EC36" w14:textId="77777777" w:rsidR="00E03150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E164FF">
              <w:rPr>
                <w:lang w:eastAsia="ru-RU"/>
              </w:rPr>
              <w:lastRenderedPageBreak/>
              <w:t>уметь:</w:t>
            </w:r>
            <w:r>
              <w:rPr>
                <w:lang w:eastAsia="ru-RU"/>
              </w:rPr>
              <w:t xml:space="preserve"> выявлять</w:t>
            </w:r>
            <w:r w:rsidRPr="00E03150">
              <w:rPr>
                <w:lang w:eastAsia="ru-RU"/>
              </w:rPr>
              <w:t xml:space="preserve"> степень доказательности различных точек зрения на поставленную задачу в рамках научного мировоззрения</w:t>
            </w:r>
            <w:r w:rsidRPr="00E164FF">
              <w:t>;</w:t>
            </w:r>
          </w:p>
          <w:p w14:paraId="1E5A8359" w14:textId="77777777" w:rsidR="00E03150" w:rsidRPr="00E164FF" w:rsidRDefault="00E03150" w:rsidP="00E03150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E164FF">
              <w:rPr>
                <w:lang w:eastAsia="ru-RU"/>
              </w:rPr>
              <w:t xml:space="preserve">владеть: </w:t>
            </w:r>
            <w:r>
              <w:rPr>
                <w:lang w:eastAsia="ru-RU"/>
              </w:rPr>
              <w:t xml:space="preserve">навыками </w:t>
            </w:r>
            <w:r w:rsidR="00527332">
              <w:rPr>
                <w:lang w:eastAsia="ru-RU"/>
              </w:rPr>
              <w:t>выявления степени</w:t>
            </w:r>
            <w:r w:rsidRPr="00E03150">
              <w:rPr>
                <w:lang w:eastAsia="ru-RU"/>
              </w:rPr>
              <w:t xml:space="preserve"> доказательности различных точек зрения на поставленную задачу в рамках научного мировоззрения</w:t>
            </w:r>
          </w:p>
        </w:tc>
      </w:tr>
      <w:tr w:rsidR="00E164FF" w:rsidRPr="00E164FF" w14:paraId="077568E8" w14:textId="77777777" w:rsidTr="00176986">
        <w:tc>
          <w:tcPr>
            <w:tcW w:w="1819" w:type="dxa"/>
            <w:shd w:val="clear" w:color="auto" w:fill="auto"/>
          </w:tcPr>
          <w:p w14:paraId="39CCA82F" w14:textId="77777777" w:rsidR="00E164FF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ПК-4</w:t>
            </w:r>
          </w:p>
        </w:tc>
        <w:tc>
          <w:tcPr>
            <w:tcW w:w="2400" w:type="dxa"/>
            <w:shd w:val="clear" w:color="auto" w:fill="auto"/>
          </w:tcPr>
          <w:p w14:paraId="7B5CF4ED" w14:textId="77777777" w:rsidR="00E164FF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Способность</w:t>
            </w:r>
            <w:r w:rsidRPr="00E03150">
              <w:rPr>
                <w:bCs/>
              </w:rPr>
              <w:t xml:space="preserve">  к</w:t>
            </w:r>
            <w:proofErr w:type="gramEnd"/>
            <w:r w:rsidRPr="00E03150">
              <w:rPr>
                <w:bCs/>
              </w:rPr>
              <w:t xml:space="preserve"> реализации  духовно-нравственного, культурно-эстетического, гражданско-патриотического воспитания, развития и просвещения лиц с ОВЗ</w:t>
            </w:r>
          </w:p>
        </w:tc>
        <w:tc>
          <w:tcPr>
            <w:tcW w:w="2410" w:type="dxa"/>
          </w:tcPr>
          <w:p w14:paraId="382D30D8" w14:textId="77777777" w:rsidR="00E164FF" w:rsidRPr="00E164FF" w:rsidRDefault="00E03150" w:rsidP="00E031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ПК 4.1. Знает и умеет </w:t>
            </w:r>
            <w:proofErr w:type="gramStart"/>
            <w:r>
              <w:rPr>
                <w:lang w:eastAsia="ru-RU"/>
              </w:rPr>
              <w:t>формулировать  показатели</w:t>
            </w:r>
            <w:proofErr w:type="gramEnd"/>
            <w:r>
              <w:rPr>
                <w:lang w:eastAsia="ru-RU"/>
              </w:rPr>
              <w:t>, критерии и индикаторы уровня воспитанности  и  идентичности лиц с ОВЗ</w:t>
            </w:r>
          </w:p>
        </w:tc>
        <w:tc>
          <w:tcPr>
            <w:tcW w:w="2942" w:type="dxa"/>
            <w:shd w:val="clear" w:color="auto" w:fill="auto"/>
          </w:tcPr>
          <w:p w14:paraId="38B794FA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gramStart"/>
            <w:r w:rsidRPr="00E164FF">
              <w:rPr>
                <w:lang w:eastAsia="ru-RU"/>
              </w:rPr>
              <w:t>знать:</w:t>
            </w:r>
            <w:r w:rsidR="00335E3D" w:rsidRPr="00335E3D">
              <w:rPr>
                <w:lang w:eastAsia="ru-RU"/>
              </w:rPr>
              <w:t>показатели</w:t>
            </w:r>
            <w:proofErr w:type="gramEnd"/>
            <w:r w:rsidR="00335E3D" w:rsidRPr="00335E3D">
              <w:rPr>
                <w:lang w:eastAsia="ru-RU"/>
              </w:rPr>
              <w:t>, критерии и индикаторы уровня воспитанности  и  идентичности лиц с ОВЗ</w:t>
            </w:r>
            <w:r w:rsidRPr="00E164FF">
              <w:t>;</w:t>
            </w:r>
          </w:p>
          <w:p w14:paraId="75DB11BC" w14:textId="77777777" w:rsidR="00E164FF" w:rsidRPr="00E164FF" w:rsidRDefault="00E164FF" w:rsidP="00E164F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proofErr w:type="gramStart"/>
            <w:r w:rsidRPr="00E164FF">
              <w:rPr>
                <w:lang w:eastAsia="ru-RU"/>
              </w:rPr>
              <w:t>уметь:</w:t>
            </w:r>
            <w:r w:rsidR="00335E3D" w:rsidRPr="00335E3D">
              <w:rPr>
                <w:lang w:eastAsia="ru-RU"/>
              </w:rPr>
              <w:t>формулировать</w:t>
            </w:r>
            <w:proofErr w:type="gramEnd"/>
            <w:r w:rsidR="00335E3D" w:rsidRPr="00335E3D">
              <w:rPr>
                <w:lang w:eastAsia="ru-RU"/>
              </w:rPr>
              <w:t xml:space="preserve">  показатели, критерии и индикаторы уровня воспитанности  и  идентичности лиц с ОВЗ</w:t>
            </w:r>
            <w:r w:rsidRPr="00E164FF">
              <w:t>;</w:t>
            </w:r>
          </w:p>
          <w:p w14:paraId="70444E1C" w14:textId="77777777" w:rsidR="00E164FF" w:rsidRPr="00E164FF" w:rsidRDefault="00E164FF" w:rsidP="00E0315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E164FF">
              <w:rPr>
                <w:lang w:eastAsia="ru-RU"/>
              </w:rPr>
              <w:t xml:space="preserve">владеть: </w:t>
            </w:r>
            <w:r w:rsidR="00335E3D">
              <w:rPr>
                <w:lang w:eastAsia="ru-RU"/>
              </w:rPr>
              <w:t xml:space="preserve">навыками определения показателей, критериев и </w:t>
            </w:r>
            <w:proofErr w:type="spellStart"/>
            <w:r w:rsidR="00335E3D">
              <w:rPr>
                <w:lang w:eastAsia="ru-RU"/>
              </w:rPr>
              <w:t>индикаторо</w:t>
            </w:r>
            <w:proofErr w:type="spellEnd"/>
            <w:r w:rsidR="00335E3D" w:rsidRPr="00335E3D">
              <w:rPr>
                <w:lang w:eastAsia="ru-RU"/>
              </w:rPr>
              <w:t xml:space="preserve"> уровня </w:t>
            </w:r>
            <w:proofErr w:type="gramStart"/>
            <w:r w:rsidR="00335E3D" w:rsidRPr="00335E3D">
              <w:rPr>
                <w:lang w:eastAsia="ru-RU"/>
              </w:rPr>
              <w:t>воспитанности  и</w:t>
            </w:r>
            <w:proofErr w:type="gramEnd"/>
            <w:r w:rsidR="00335E3D" w:rsidRPr="00335E3D">
              <w:rPr>
                <w:lang w:eastAsia="ru-RU"/>
              </w:rPr>
              <w:t xml:space="preserve">  идентичности лиц с ОВЗ</w:t>
            </w:r>
          </w:p>
        </w:tc>
      </w:tr>
      <w:tr w:rsidR="00E164FF" w:rsidRPr="00E164FF" w14:paraId="260D32A3" w14:textId="77777777" w:rsidTr="00176986">
        <w:tc>
          <w:tcPr>
            <w:tcW w:w="1819" w:type="dxa"/>
            <w:shd w:val="clear" w:color="auto" w:fill="auto"/>
          </w:tcPr>
          <w:p w14:paraId="3E4652F0" w14:textId="77777777" w:rsidR="00E164FF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</w:t>
            </w:r>
          </w:p>
        </w:tc>
        <w:tc>
          <w:tcPr>
            <w:tcW w:w="2400" w:type="dxa"/>
            <w:shd w:val="clear" w:color="auto" w:fill="auto"/>
          </w:tcPr>
          <w:p w14:paraId="2AE8A60B" w14:textId="77777777" w:rsidR="00E164FF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Способность</w:t>
            </w:r>
            <w:r w:rsidRPr="00E03150">
              <w:rPr>
                <w:bCs/>
              </w:rPr>
              <w:t xml:space="preserve"> использовать технологии и методики комплексного сопровождения лиц с ОВЗ в процессе профессиональной деятельности</w:t>
            </w:r>
          </w:p>
        </w:tc>
        <w:tc>
          <w:tcPr>
            <w:tcW w:w="2410" w:type="dxa"/>
          </w:tcPr>
          <w:p w14:paraId="3A36BA34" w14:textId="77777777" w:rsidR="00E03150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E03150">
              <w:rPr>
                <w:lang w:eastAsia="ru-RU"/>
              </w:rPr>
              <w:t>ПК 5.3.</w:t>
            </w:r>
          </w:p>
          <w:p w14:paraId="60923E4C" w14:textId="77777777" w:rsidR="00E164FF" w:rsidRPr="00E164FF" w:rsidRDefault="00E03150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E03150">
              <w:rPr>
                <w:lang w:eastAsia="ru-RU"/>
              </w:rPr>
              <w:t xml:space="preserve">Осуществляет оценку эффективности реализации технологий и </w:t>
            </w:r>
            <w:proofErr w:type="gramStart"/>
            <w:r w:rsidRPr="00E03150">
              <w:rPr>
                <w:lang w:eastAsia="ru-RU"/>
              </w:rPr>
              <w:t>методик  комплексного</w:t>
            </w:r>
            <w:proofErr w:type="gramEnd"/>
            <w:r w:rsidRPr="00E03150">
              <w:rPr>
                <w:lang w:eastAsia="ru-RU"/>
              </w:rPr>
              <w:t xml:space="preserve"> сопровождения лиц с ОВЗ в процессе профессиональной деятельности</w:t>
            </w:r>
          </w:p>
        </w:tc>
        <w:tc>
          <w:tcPr>
            <w:tcW w:w="2942" w:type="dxa"/>
            <w:shd w:val="clear" w:color="auto" w:fill="auto"/>
          </w:tcPr>
          <w:p w14:paraId="656CC88B" w14:textId="77777777" w:rsidR="00E164FF" w:rsidRPr="00E164FF" w:rsidRDefault="00E164FF" w:rsidP="00E164FF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164FF">
              <w:rPr>
                <w:lang w:eastAsia="ru-RU"/>
              </w:rPr>
              <w:t xml:space="preserve">знать: основные </w:t>
            </w:r>
            <w:r w:rsidR="00412AE7">
              <w:rPr>
                <w:lang w:eastAsia="ru-RU"/>
              </w:rPr>
              <w:t xml:space="preserve">показатели </w:t>
            </w:r>
            <w:r w:rsidR="00412AE7" w:rsidRPr="00412AE7">
              <w:rPr>
                <w:lang w:eastAsia="ru-RU"/>
              </w:rPr>
              <w:t xml:space="preserve">эффективности реализации технологий и </w:t>
            </w:r>
            <w:proofErr w:type="gramStart"/>
            <w:r w:rsidR="00412AE7" w:rsidRPr="00412AE7">
              <w:rPr>
                <w:lang w:eastAsia="ru-RU"/>
              </w:rPr>
              <w:t>методик  комплексного</w:t>
            </w:r>
            <w:proofErr w:type="gramEnd"/>
            <w:r w:rsidR="00412AE7" w:rsidRPr="00412AE7">
              <w:rPr>
                <w:lang w:eastAsia="ru-RU"/>
              </w:rPr>
              <w:t xml:space="preserve"> сопровождения лиц с ОВЗ в процессе профессиональной деятельности</w:t>
            </w:r>
            <w:r w:rsidRPr="00E164FF">
              <w:rPr>
                <w:lang w:eastAsia="ru-RU"/>
              </w:rPr>
              <w:t>;</w:t>
            </w:r>
          </w:p>
          <w:p w14:paraId="19565BA8" w14:textId="77777777" w:rsidR="00E164FF" w:rsidRPr="00E164FF" w:rsidRDefault="00E164FF" w:rsidP="00E164F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E164FF">
              <w:rPr>
                <w:lang w:eastAsia="ru-RU"/>
              </w:rPr>
              <w:t>уметь:</w:t>
            </w:r>
            <w:r w:rsidR="00412AE7">
              <w:rPr>
                <w:lang w:eastAsia="ru-RU"/>
              </w:rPr>
              <w:t xml:space="preserve"> </w:t>
            </w:r>
            <w:proofErr w:type="gramStart"/>
            <w:r w:rsidR="00412AE7">
              <w:rPr>
                <w:lang w:eastAsia="ru-RU"/>
              </w:rPr>
              <w:t xml:space="preserve">осуществлять </w:t>
            </w:r>
            <w:r w:rsidR="00412AE7" w:rsidRPr="00412AE7">
              <w:rPr>
                <w:lang w:eastAsia="ru-RU"/>
              </w:rPr>
              <w:t xml:space="preserve"> оценку</w:t>
            </w:r>
            <w:proofErr w:type="gramEnd"/>
            <w:r w:rsidR="00412AE7" w:rsidRPr="00412AE7">
              <w:rPr>
                <w:lang w:eastAsia="ru-RU"/>
              </w:rPr>
              <w:t xml:space="preserve"> эффективности реализации технологий и методик  комплексного сопровождения лиц с ОВЗ в процессе профессиональной деятельности</w:t>
            </w:r>
            <w:r w:rsidRPr="00E164FF">
              <w:rPr>
                <w:lang w:eastAsia="ru-RU"/>
              </w:rPr>
              <w:t>;</w:t>
            </w:r>
          </w:p>
          <w:p w14:paraId="210709BC" w14:textId="77777777" w:rsidR="00E164FF" w:rsidRPr="00E164FF" w:rsidRDefault="00E164FF" w:rsidP="00E164F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E164FF">
              <w:rPr>
                <w:lang w:eastAsia="ru-RU"/>
              </w:rPr>
              <w:t xml:space="preserve">владеть: навыками </w:t>
            </w:r>
            <w:r w:rsidR="00412AE7">
              <w:rPr>
                <w:lang w:eastAsia="ru-RU"/>
              </w:rPr>
              <w:t>оценки</w:t>
            </w:r>
            <w:r w:rsidR="00412AE7" w:rsidRPr="00412AE7">
              <w:rPr>
                <w:lang w:eastAsia="ru-RU"/>
              </w:rPr>
              <w:t xml:space="preserve"> эффективности реализации технологий и </w:t>
            </w:r>
            <w:proofErr w:type="gramStart"/>
            <w:r w:rsidR="00412AE7" w:rsidRPr="00412AE7">
              <w:rPr>
                <w:lang w:eastAsia="ru-RU"/>
              </w:rPr>
              <w:t>методик  комплексного</w:t>
            </w:r>
            <w:proofErr w:type="gramEnd"/>
            <w:r w:rsidR="00412AE7" w:rsidRPr="00412AE7">
              <w:rPr>
                <w:lang w:eastAsia="ru-RU"/>
              </w:rPr>
              <w:t xml:space="preserve"> сопровождения лиц с ОВЗ в процессе профессиональной деятельности</w:t>
            </w:r>
          </w:p>
        </w:tc>
      </w:tr>
    </w:tbl>
    <w:p w14:paraId="635C59AD" w14:textId="77777777" w:rsidR="00E164FF" w:rsidRPr="00E164FF" w:rsidRDefault="00E164FF" w:rsidP="00E164F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68E9201B" w14:textId="77777777" w:rsidR="00E164FF" w:rsidRDefault="00E164FF" w:rsidP="00E164F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528198FA" w14:textId="77777777" w:rsidR="00176986" w:rsidRPr="00E164FF" w:rsidRDefault="00176986" w:rsidP="00E164F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50D6A19C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3. Место </w:t>
      </w:r>
      <w:r w:rsidR="00902D67">
        <w:rPr>
          <w:b/>
          <w:bCs/>
          <w:sz w:val="28"/>
          <w:szCs w:val="28"/>
        </w:rPr>
        <w:t>производственной</w:t>
      </w:r>
      <w:r w:rsidRPr="00E164FF">
        <w:rPr>
          <w:b/>
          <w:bCs/>
          <w:sz w:val="28"/>
          <w:szCs w:val="28"/>
        </w:rPr>
        <w:t xml:space="preserve"> </w:t>
      </w:r>
      <w:proofErr w:type="gramStart"/>
      <w:r w:rsidRPr="00E164FF">
        <w:rPr>
          <w:b/>
          <w:bCs/>
          <w:sz w:val="28"/>
          <w:szCs w:val="28"/>
        </w:rPr>
        <w:t>практики</w:t>
      </w:r>
      <w:r w:rsidR="00902D67" w:rsidRPr="00902D67">
        <w:rPr>
          <w:b/>
          <w:bCs/>
          <w:sz w:val="28"/>
          <w:szCs w:val="28"/>
        </w:rPr>
        <w:t>(</w:t>
      </w:r>
      <w:proofErr w:type="gramEnd"/>
      <w:r w:rsidR="00902D67" w:rsidRPr="00902D67">
        <w:rPr>
          <w:b/>
          <w:bCs/>
          <w:sz w:val="28"/>
          <w:szCs w:val="28"/>
        </w:rPr>
        <w:t>научно-исследовательская работа)</w:t>
      </w:r>
      <w:r w:rsidR="00902D67">
        <w:rPr>
          <w:b/>
          <w:bCs/>
          <w:sz w:val="28"/>
          <w:szCs w:val="28"/>
        </w:rPr>
        <w:t xml:space="preserve"> в структуре ОПОП бакалавриата</w:t>
      </w:r>
    </w:p>
    <w:p w14:paraId="5502C200" w14:textId="77777777" w:rsidR="00E164FF" w:rsidRPr="00E164FF" w:rsidRDefault="00E164FF" w:rsidP="00902D67">
      <w:pPr>
        <w:numPr>
          <w:ilvl w:val="0"/>
          <w:numId w:val="4"/>
        </w:numPr>
        <w:tabs>
          <w:tab w:val="right" w:leader="underscore" w:pos="0"/>
          <w:tab w:val="left" w:pos="708"/>
        </w:tabs>
        <w:ind w:left="0" w:firstLine="709"/>
        <w:contextualSpacing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Производственная практика </w:t>
      </w:r>
      <w:r w:rsidR="00902D67" w:rsidRPr="00902D67">
        <w:rPr>
          <w:sz w:val="28"/>
          <w:szCs w:val="28"/>
        </w:rPr>
        <w:t xml:space="preserve">(научно-исследовательская </w:t>
      </w:r>
      <w:proofErr w:type="gramStart"/>
      <w:r w:rsidR="00902D67" w:rsidRPr="00902D67">
        <w:rPr>
          <w:sz w:val="28"/>
          <w:szCs w:val="28"/>
        </w:rPr>
        <w:t>работа)</w:t>
      </w:r>
      <w:r w:rsidRPr="00E164FF">
        <w:rPr>
          <w:sz w:val="28"/>
          <w:szCs w:val="28"/>
        </w:rPr>
        <w:t>является</w:t>
      </w:r>
      <w:proofErr w:type="gramEnd"/>
      <w:r w:rsidRPr="00E164FF">
        <w:rPr>
          <w:sz w:val="28"/>
          <w:szCs w:val="28"/>
        </w:rPr>
        <w:t xml:space="preserve"> </w:t>
      </w:r>
      <w:r w:rsidR="00902D67">
        <w:rPr>
          <w:sz w:val="28"/>
          <w:szCs w:val="28"/>
        </w:rPr>
        <w:t xml:space="preserve">одной из завершающих частей всей образовательной программы и </w:t>
      </w:r>
      <w:r w:rsidR="00902D67" w:rsidRPr="00902D67">
        <w:rPr>
          <w:sz w:val="28"/>
          <w:szCs w:val="28"/>
        </w:rPr>
        <w:t>направлена на теоретическую и практическую подготовку студентов к профессиональной деятельности</w:t>
      </w:r>
      <w:r w:rsidR="00FC4AB8">
        <w:rPr>
          <w:sz w:val="28"/>
          <w:szCs w:val="28"/>
        </w:rPr>
        <w:t>, в частности, к исследовательской деятельности специалиста-дефектолога</w:t>
      </w:r>
      <w:r w:rsidRPr="00E164FF">
        <w:rPr>
          <w:sz w:val="28"/>
          <w:szCs w:val="28"/>
        </w:rPr>
        <w:t xml:space="preserve">. </w:t>
      </w:r>
      <w:r w:rsidR="00902D67" w:rsidRPr="00902D67">
        <w:rPr>
          <w:sz w:val="28"/>
          <w:szCs w:val="28"/>
        </w:rPr>
        <w:t xml:space="preserve">Особенность и значимость   НИР для студентов бакалавриата состоит в том, что она </w:t>
      </w:r>
      <w:proofErr w:type="gramStart"/>
      <w:r w:rsidR="00902D67" w:rsidRPr="00902D67">
        <w:rPr>
          <w:sz w:val="28"/>
          <w:szCs w:val="28"/>
        </w:rPr>
        <w:t>ориентирована  на</w:t>
      </w:r>
      <w:proofErr w:type="gramEnd"/>
      <w:r w:rsidR="00902D67" w:rsidRPr="00902D67">
        <w:rPr>
          <w:sz w:val="28"/>
          <w:szCs w:val="28"/>
        </w:rPr>
        <w:t xml:space="preserve"> отработку  исследовательских навыков и умений,  сформированных при изучении курсов</w:t>
      </w:r>
      <w:r w:rsidR="00FC4AB8">
        <w:rPr>
          <w:sz w:val="28"/>
          <w:szCs w:val="28"/>
        </w:rPr>
        <w:t xml:space="preserve"> образовательной программы</w:t>
      </w:r>
      <w:r w:rsidR="00902D67" w:rsidRPr="00902D67">
        <w:rPr>
          <w:sz w:val="28"/>
          <w:szCs w:val="28"/>
        </w:rPr>
        <w:t>, приобретение опыта  научно-исследовательской работы.</w:t>
      </w:r>
    </w:p>
    <w:p w14:paraId="65D95C27" w14:textId="77777777" w:rsidR="00E164FF" w:rsidRPr="00E164FF" w:rsidRDefault="00E164FF" w:rsidP="00902D67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14:paraId="5EB1426C" w14:textId="77777777" w:rsidR="00E164FF" w:rsidRPr="00E164FF" w:rsidRDefault="00E164FF" w:rsidP="00902D67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4. Форма (формы) и способы (при наличии) проведения </w:t>
      </w:r>
      <w:r w:rsidR="00FC4AB8">
        <w:rPr>
          <w:b/>
          <w:bCs/>
          <w:sz w:val="28"/>
          <w:szCs w:val="28"/>
        </w:rPr>
        <w:t>производственной</w:t>
      </w:r>
      <w:r w:rsidRPr="00E164FF">
        <w:rPr>
          <w:b/>
          <w:bCs/>
          <w:sz w:val="28"/>
          <w:szCs w:val="28"/>
        </w:rPr>
        <w:t xml:space="preserve"> </w:t>
      </w:r>
      <w:proofErr w:type="gramStart"/>
      <w:r w:rsidRPr="00E164FF">
        <w:rPr>
          <w:b/>
          <w:bCs/>
          <w:sz w:val="28"/>
          <w:szCs w:val="28"/>
        </w:rPr>
        <w:t>практики</w:t>
      </w:r>
      <w:r w:rsidR="00FC4AB8" w:rsidRPr="00FC4AB8">
        <w:rPr>
          <w:b/>
          <w:bCs/>
          <w:sz w:val="28"/>
          <w:szCs w:val="28"/>
        </w:rPr>
        <w:t>(</w:t>
      </w:r>
      <w:proofErr w:type="gramEnd"/>
      <w:r w:rsidR="00FC4AB8" w:rsidRPr="00FC4AB8">
        <w:rPr>
          <w:b/>
          <w:bCs/>
          <w:sz w:val="28"/>
          <w:szCs w:val="28"/>
        </w:rPr>
        <w:t>научно-исследовательская работа)</w:t>
      </w:r>
    </w:p>
    <w:p w14:paraId="514E058C" w14:textId="77777777" w:rsidR="00E164FF" w:rsidRPr="00E164FF" w:rsidRDefault="00E164FF" w:rsidP="00E164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По типу данная производственная практика является практикой по получению профессиональных умений и опыта профессиональной деятельности. Практика осуществляется в дискретной форме (путем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ВО). </w:t>
      </w:r>
    </w:p>
    <w:p w14:paraId="39379D4F" w14:textId="77777777" w:rsidR="00E164FF" w:rsidRPr="00E164FF" w:rsidRDefault="00E164FF" w:rsidP="00E164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Способы проведения производственной практики: выездная; стационарная. </w:t>
      </w:r>
    </w:p>
    <w:p w14:paraId="259AA430" w14:textId="77777777" w:rsidR="00E164FF" w:rsidRPr="00E164FF" w:rsidRDefault="00E164FF" w:rsidP="00E164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</w:t>
      </w:r>
    </w:p>
    <w:p w14:paraId="389979AA" w14:textId="77777777" w:rsidR="00E164FF" w:rsidRPr="00E164FF" w:rsidRDefault="00E164FF" w:rsidP="00E164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организуется только при наличии заявления обучающегося.</w:t>
      </w:r>
    </w:p>
    <w:p w14:paraId="72DD3962" w14:textId="77777777" w:rsidR="00E164FF" w:rsidRPr="00E164FF" w:rsidRDefault="00E164FF" w:rsidP="00E164FF">
      <w:pPr>
        <w:tabs>
          <w:tab w:val="right" w:leader="underscore" w:pos="9356"/>
        </w:tabs>
        <w:ind w:firstLine="709"/>
        <w:jc w:val="both"/>
        <w:rPr>
          <w:bCs/>
        </w:rPr>
      </w:pPr>
      <w:r w:rsidRPr="00E164FF">
        <w:rPr>
          <w:b/>
          <w:bCs/>
          <w:sz w:val="28"/>
          <w:szCs w:val="28"/>
        </w:rPr>
        <w:t xml:space="preserve">5. Место и время проведения </w:t>
      </w:r>
      <w:r w:rsidR="00FC4AB8">
        <w:rPr>
          <w:b/>
          <w:bCs/>
          <w:sz w:val="28"/>
          <w:szCs w:val="28"/>
        </w:rPr>
        <w:t>производственной</w:t>
      </w:r>
      <w:r w:rsidRPr="00E164FF">
        <w:rPr>
          <w:b/>
          <w:bCs/>
          <w:sz w:val="28"/>
          <w:szCs w:val="28"/>
        </w:rPr>
        <w:t xml:space="preserve"> </w:t>
      </w:r>
      <w:proofErr w:type="gramStart"/>
      <w:r w:rsidRPr="00E164FF">
        <w:rPr>
          <w:b/>
          <w:bCs/>
          <w:sz w:val="28"/>
          <w:szCs w:val="28"/>
        </w:rPr>
        <w:t>практики</w:t>
      </w:r>
      <w:r w:rsidR="00FC4AB8" w:rsidRPr="00FC4AB8">
        <w:rPr>
          <w:b/>
          <w:bCs/>
          <w:sz w:val="28"/>
          <w:szCs w:val="28"/>
        </w:rPr>
        <w:t>(</w:t>
      </w:r>
      <w:proofErr w:type="gramEnd"/>
      <w:r w:rsidR="00FC4AB8" w:rsidRPr="00FC4AB8">
        <w:rPr>
          <w:b/>
          <w:bCs/>
          <w:sz w:val="28"/>
          <w:szCs w:val="28"/>
        </w:rPr>
        <w:t>научно-исследовательская работа)</w:t>
      </w:r>
    </w:p>
    <w:p w14:paraId="2BEF6182" w14:textId="77777777" w:rsidR="00E164FF" w:rsidRPr="00E164FF" w:rsidRDefault="00E164FF" w:rsidP="00E164FF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Место проведения </w:t>
      </w:r>
      <w:proofErr w:type="gramStart"/>
      <w:r w:rsidRPr="00E164FF">
        <w:rPr>
          <w:sz w:val="28"/>
          <w:szCs w:val="28"/>
        </w:rPr>
        <w:t xml:space="preserve">практики:   </w:t>
      </w:r>
      <w:proofErr w:type="gramEnd"/>
      <w:r w:rsidRPr="00E164FF">
        <w:rPr>
          <w:sz w:val="28"/>
          <w:szCs w:val="28"/>
        </w:rPr>
        <w:t>образовательные учреждения, учреждения социальной защиты населения, реабилитационные и коррекционно-развив</w:t>
      </w:r>
      <w:r w:rsidR="00303CC6">
        <w:rPr>
          <w:sz w:val="28"/>
          <w:szCs w:val="28"/>
        </w:rPr>
        <w:t>ающие центры Нижнего Новгорода,</w:t>
      </w:r>
      <w:r w:rsidRPr="00E164FF">
        <w:rPr>
          <w:sz w:val="28"/>
          <w:szCs w:val="28"/>
        </w:rPr>
        <w:t xml:space="preserve"> Нижегородской области</w:t>
      </w:r>
      <w:r w:rsidR="00303CC6">
        <w:rPr>
          <w:sz w:val="28"/>
          <w:szCs w:val="28"/>
        </w:rPr>
        <w:t>, других субъектов РФ</w:t>
      </w:r>
      <w:r w:rsidRPr="00E164FF">
        <w:rPr>
          <w:sz w:val="28"/>
          <w:szCs w:val="28"/>
        </w:rPr>
        <w:t>.</w:t>
      </w:r>
    </w:p>
    <w:p w14:paraId="197C8A47" w14:textId="77777777" w:rsidR="00E164FF" w:rsidRPr="00E164FF" w:rsidRDefault="00FC4AB8" w:rsidP="00E164FF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проведения </w:t>
      </w:r>
      <w:proofErr w:type="gramStart"/>
      <w:r>
        <w:rPr>
          <w:sz w:val="28"/>
          <w:szCs w:val="28"/>
        </w:rPr>
        <w:t xml:space="preserve">практики:   </w:t>
      </w:r>
      <w:proofErr w:type="gramEnd"/>
      <w:r>
        <w:rPr>
          <w:sz w:val="28"/>
          <w:szCs w:val="28"/>
        </w:rPr>
        <w:t>4 курс, 7 се</w:t>
      </w:r>
      <w:r w:rsidR="00E164FF" w:rsidRPr="00E164FF">
        <w:rPr>
          <w:sz w:val="28"/>
          <w:szCs w:val="28"/>
        </w:rPr>
        <w:t xml:space="preserve">местр. </w:t>
      </w:r>
    </w:p>
    <w:p w14:paraId="59D1754C" w14:textId="77777777" w:rsidR="00E164FF" w:rsidRPr="00E164FF" w:rsidRDefault="00E164FF" w:rsidP="00E164FF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538DC497" w14:textId="77777777" w:rsidR="00E164FF" w:rsidRPr="00E164FF" w:rsidRDefault="00E164FF" w:rsidP="00E164FF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</w:t>
      </w:r>
      <w:r w:rsidRPr="00E164FF">
        <w:rPr>
          <w:sz w:val="28"/>
          <w:szCs w:val="28"/>
        </w:rPr>
        <w:lastRenderedPageBreak/>
        <w:t>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00BBC8D9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6. Объём </w:t>
      </w:r>
      <w:r w:rsidR="00FC4AB8">
        <w:rPr>
          <w:b/>
          <w:bCs/>
          <w:sz w:val="28"/>
          <w:szCs w:val="28"/>
        </w:rPr>
        <w:t>производственной</w:t>
      </w:r>
      <w:r w:rsidRPr="00E164FF">
        <w:rPr>
          <w:b/>
          <w:bCs/>
          <w:sz w:val="28"/>
          <w:szCs w:val="28"/>
        </w:rPr>
        <w:t xml:space="preserve"> практики </w:t>
      </w:r>
      <w:r w:rsidR="00FC4AB8" w:rsidRPr="00FC4AB8">
        <w:rPr>
          <w:b/>
          <w:bCs/>
          <w:sz w:val="28"/>
          <w:szCs w:val="28"/>
        </w:rPr>
        <w:t xml:space="preserve">(научно-исследовательская работа) </w:t>
      </w:r>
      <w:r w:rsidRPr="00E164FF">
        <w:rPr>
          <w:b/>
          <w:bCs/>
          <w:sz w:val="28"/>
          <w:szCs w:val="28"/>
        </w:rPr>
        <w:t>и её продолжительность</w:t>
      </w:r>
    </w:p>
    <w:p w14:paraId="3F14E734" w14:textId="59F57F54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О</w:t>
      </w:r>
      <w:r w:rsidR="00176986">
        <w:rPr>
          <w:sz w:val="28"/>
          <w:szCs w:val="28"/>
        </w:rPr>
        <w:t xml:space="preserve">бщий объём практики составляет </w:t>
      </w:r>
      <w:r w:rsidR="0032409C">
        <w:rPr>
          <w:sz w:val="28"/>
          <w:szCs w:val="28"/>
        </w:rPr>
        <w:t>7</w:t>
      </w:r>
      <w:r w:rsidRPr="00E164FF">
        <w:rPr>
          <w:sz w:val="28"/>
          <w:szCs w:val="28"/>
        </w:rPr>
        <w:t xml:space="preserve"> зачетных единиц.</w:t>
      </w:r>
    </w:p>
    <w:p w14:paraId="1FF67C7A" w14:textId="4056EFE1" w:rsidR="00E164FF" w:rsidRPr="00E81DD0" w:rsidRDefault="00E164FF" w:rsidP="00E81DD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Про</w:t>
      </w:r>
      <w:r w:rsidR="00176986">
        <w:rPr>
          <w:sz w:val="28"/>
          <w:szCs w:val="28"/>
        </w:rPr>
        <w:t>должительность практики 2</w:t>
      </w:r>
      <w:r w:rsidR="0032409C">
        <w:rPr>
          <w:sz w:val="28"/>
          <w:szCs w:val="28"/>
        </w:rPr>
        <w:t>52</w:t>
      </w:r>
      <w:r w:rsidR="00E81DD0">
        <w:rPr>
          <w:sz w:val="28"/>
          <w:szCs w:val="28"/>
        </w:rPr>
        <w:t xml:space="preserve"> часов.</w:t>
      </w:r>
    </w:p>
    <w:p w14:paraId="4E12174E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>7. Структур</w:t>
      </w:r>
      <w:r w:rsidR="00176986">
        <w:rPr>
          <w:b/>
          <w:bCs/>
          <w:sz w:val="28"/>
          <w:szCs w:val="28"/>
        </w:rPr>
        <w:t>а и содержание производственной</w:t>
      </w:r>
      <w:r w:rsidRPr="00E164FF">
        <w:rPr>
          <w:b/>
          <w:bCs/>
          <w:sz w:val="28"/>
          <w:szCs w:val="28"/>
        </w:rPr>
        <w:t xml:space="preserve"> </w:t>
      </w:r>
      <w:proofErr w:type="gramStart"/>
      <w:r w:rsidRPr="00E164FF">
        <w:rPr>
          <w:b/>
          <w:bCs/>
          <w:sz w:val="28"/>
          <w:szCs w:val="28"/>
        </w:rPr>
        <w:t>практики</w:t>
      </w:r>
      <w:r w:rsidR="00176986" w:rsidRPr="00176986">
        <w:rPr>
          <w:b/>
          <w:bCs/>
          <w:sz w:val="28"/>
          <w:szCs w:val="28"/>
        </w:rPr>
        <w:t>(</w:t>
      </w:r>
      <w:proofErr w:type="gramEnd"/>
      <w:r w:rsidR="00176986" w:rsidRPr="00176986">
        <w:rPr>
          <w:b/>
          <w:bCs/>
          <w:sz w:val="28"/>
          <w:szCs w:val="28"/>
        </w:rPr>
        <w:t>научно-исследовательская работа)</w:t>
      </w:r>
    </w:p>
    <w:p w14:paraId="2714F403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7.1 Структура производственной </w:t>
      </w:r>
      <w:proofErr w:type="gramStart"/>
      <w:r w:rsidRPr="00E164FF">
        <w:rPr>
          <w:b/>
          <w:bCs/>
          <w:sz w:val="28"/>
          <w:szCs w:val="28"/>
        </w:rPr>
        <w:t>практики</w:t>
      </w:r>
      <w:r w:rsidR="00176986" w:rsidRPr="00176986">
        <w:rPr>
          <w:b/>
          <w:bCs/>
          <w:sz w:val="28"/>
          <w:szCs w:val="28"/>
        </w:rPr>
        <w:t>(</w:t>
      </w:r>
      <w:proofErr w:type="gramEnd"/>
      <w:r w:rsidR="00176986" w:rsidRPr="00176986">
        <w:rPr>
          <w:b/>
          <w:bCs/>
          <w:sz w:val="28"/>
          <w:szCs w:val="28"/>
        </w:rPr>
        <w:t>научно-исследовательская работа)</w:t>
      </w:r>
    </w:p>
    <w:p w14:paraId="69E1E769" w14:textId="4E9E7068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 xml:space="preserve">Общая трудоемкость производственной </w:t>
      </w:r>
      <w:r w:rsidR="00FC4AB8">
        <w:rPr>
          <w:bCs/>
          <w:sz w:val="28"/>
          <w:szCs w:val="28"/>
        </w:rPr>
        <w:t xml:space="preserve">практики составляет </w:t>
      </w:r>
      <w:r w:rsidR="0032409C">
        <w:rPr>
          <w:bCs/>
          <w:sz w:val="28"/>
          <w:szCs w:val="28"/>
        </w:rPr>
        <w:t>7</w:t>
      </w:r>
      <w:r w:rsidRPr="00E164FF">
        <w:rPr>
          <w:bCs/>
          <w:sz w:val="28"/>
          <w:szCs w:val="28"/>
        </w:rPr>
        <w:t xml:space="preserve"> зачетных единиц</w:t>
      </w:r>
      <w:r w:rsidR="00FC4AB8">
        <w:rPr>
          <w:bCs/>
          <w:sz w:val="28"/>
          <w:szCs w:val="28"/>
        </w:rPr>
        <w:t>, 2</w:t>
      </w:r>
      <w:r w:rsidR="0032409C">
        <w:rPr>
          <w:bCs/>
          <w:sz w:val="28"/>
          <w:szCs w:val="28"/>
        </w:rPr>
        <w:t>52</w:t>
      </w:r>
      <w:r w:rsidRPr="00E164FF">
        <w:rPr>
          <w:bCs/>
          <w:sz w:val="28"/>
          <w:szCs w:val="28"/>
        </w:rPr>
        <w:t xml:space="preserve"> часов.</w:t>
      </w:r>
    </w:p>
    <w:p w14:paraId="1A779C8F" w14:textId="77777777" w:rsidR="00E164FF" w:rsidRDefault="00E164FF" w:rsidP="00176986">
      <w:pPr>
        <w:tabs>
          <w:tab w:val="left" w:pos="284"/>
          <w:tab w:val="right" w:leader="underscore" w:pos="9639"/>
        </w:tabs>
        <w:jc w:val="both"/>
        <w:rPr>
          <w:bCs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3456"/>
        <w:gridCol w:w="1120"/>
        <w:gridCol w:w="1257"/>
        <w:gridCol w:w="989"/>
        <w:gridCol w:w="846"/>
        <w:gridCol w:w="1393"/>
      </w:tblGrid>
      <w:tr w:rsidR="00176986" w:rsidRPr="00176986" w14:paraId="2DB4F126" w14:textId="77777777" w:rsidTr="0014368D">
        <w:trPr>
          <w:trHeight w:val="942"/>
        </w:trPr>
        <w:tc>
          <w:tcPr>
            <w:tcW w:w="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BDE5A0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51F1680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AEEB3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Разделы (этапы) НИР</w:t>
            </w:r>
          </w:p>
        </w:tc>
        <w:tc>
          <w:tcPr>
            <w:tcW w:w="43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827819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firstLine="44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Виды деятельности НИР, включая самостоятельную работу обучающихся и трудоемкость (в часах)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4605C3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Формы текущего</w:t>
            </w:r>
          </w:p>
          <w:p w14:paraId="1E57E9E6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контроля</w:t>
            </w:r>
          </w:p>
        </w:tc>
      </w:tr>
      <w:tr w:rsidR="00176986" w:rsidRPr="00176986" w14:paraId="24B6CAD6" w14:textId="77777777" w:rsidTr="0014368D">
        <w:trPr>
          <w:trHeight w:val="1213"/>
        </w:trPr>
        <w:tc>
          <w:tcPr>
            <w:tcW w:w="5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941B6B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EC9ED3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960562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593679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8BB0CC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0A7114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Общая трудоемкость в часах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A0E67B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7B493C95" w14:textId="77777777" w:rsidTr="0014368D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90388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1.</w:t>
            </w:r>
          </w:p>
          <w:p w14:paraId="1ED56325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                                         Подготовительно-организационный этап</w:t>
            </w:r>
          </w:p>
        </w:tc>
      </w:tr>
      <w:tr w:rsidR="00176986" w:rsidRPr="00176986" w14:paraId="63A79960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A61E8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EE31BA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Проведение установочной конференции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F6A31C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DC2A49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4F0670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B6E14F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EE7FC0" w14:textId="77777777" w:rsidR="00176986" w:rsidRPr="00176986" w:rsidRDefault="00176986" w:rsidP="00BF7D6B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Оформление дневника научно-исследовательской работы</w:t>
            </w:r>
          </w:p>
        </w:tc>
      </w:tr>
      <w:tr w:rsidR="00176986" w:rsidRPr="00176986" w14:paraId="3EA4D895" w14:textId="77777777" w:rsidTr="0014368D">
        <w:trPr>
          <w:trHeight w:val="1205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B3F3A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975092" w14:textId="77777777" w:rsidR="00176986" w:rsidRPr="00176986" w:rsidRDefault="00176986" w:rsidP="0014368D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Постановка </w:t>
            </w:r>
            <w:r w:rsidR="00BF7D6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целей, </w:t>
            </w:r>
            <w:r w:rsidRPr="0017698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задач, </w:t>
            </w:r>
            <w:proofErr w:type="gramStart"/>
            <w:r w:rsidRPr="00176986">
              <w:rPr>
                <w:rFonts w:eastAsia="Calibri"/>
                <w:bCs/>
                <w:sz w:val="22"/>
                <w:szCs w:val="22"/>
                <w:lang w:eastAsia="en-US"/>
              </w:rPr>
              <w:t>планирование  НИР</w:t>
            </w:r>
            <w:proofErr w:type="gramEnd"/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FAB107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66380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804041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2DE40B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23917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881DBC" w:rsidRPr="00176986" w14:paraId="0A689DDE" w14:textId="77777777" w:rsidTr="00881DBC">
        <w:trPr>
          <w:trHeight w:val="462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15B2EF" w14:textId="77777777" w:rsidR="00881DBC" w:rsidRPr="00176986" w:rsidRDefault="00881DB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7E4D65" w14:textId="77777777" w:rsidR="00881DBC" w:rsidRPr="00881DBC" w:rsidRDefault="00881DBC" w:rsidP="00881DBC">
            <w:pPr>
              <w:tabs>
                <w:tab w:val="left" w:pos="9360"/>
              </w:tabs>
              <w:suppressAutoHyphens w:val="0"/>
              <w:jc w:val="right"/>
              <w:rPr>
                <w:rFonts w:eastAsia="Calibri"/>
                <w:bCs/>
                <w:i/>
                <w:lang w:eastAsia="en-US"/>
              </w:rPr>
            </w:pPr>
            <w:r w:rsidRPr="00881DBC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6BFBF9" w14:textId="77777777" w:rsidR="00881DBC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AE68F5" w14:textId="77777777" w:rsidR="00881DBC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FD4F41" w14:textId="77777777" w:rsidR="00881DBC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D638B2" w14:textId="77777777" w:rsidR="00881DBC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9D476" w14:textId="77777777" w:rsidR="00881DBC" w:rsidRPr="00176986" w:rsidRDefault="00881DBC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20982192" w14:textId="77777777" w:rsidTr="0014368D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D0FCF" w14:textId="77777777" w:rsidR="00881DBC" w:rsidRPr="00176986" w:rsidRDefault="00176986" w:rsidP="00881DBC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 w:rsidR="00881DBC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2</w:t>
            </w:r>
            <w:r w:rsidR="00881DBC"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5AD460F3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108"/>
              <w:jc w:val="center"/>
              <w:rPr>
                <w:rFonts w:eastAsia="Calibri"/>
                <w:i/>
                <w:lang w:eastAsia="en-US"/>
              </w:rPr>
            </w:pPr>
            <w:proofErr w:type="gramStart"/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 xml:space="preserve">Основной </w:t>
            </w: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этап</w:t>
            </w:r>
            <w:proofErr w:type="gramEnd"/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научно-исследовательской работы</w:t>
            </w:r>
          </w:p>
        </w:tc>
      </w:tr>
      <w:tr w:rsidR="00176986" w:rsidRPr="00176986" w14:paraId="404A462A" w14:textId="77777777" w:rsidTr="00755A0B">
        <w:trPr>
          <w:trHeight w:val="842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4CA8F9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FAFE26" w14:textId="77777777" w:rsidR="00176986" w:rsidRPr="00176986" w:rsidRDefault="0014368D" w:rsidP="0014368D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Определение основных элементов исследования: </w:t>
            </w:r>
            <w:r w:rsidRPr="0014368D">
              <w:rPr>
                <w:rFonts w:eastAsia="Calibri"/>
                <w:sz w:val="22"/>
                <w:szCs w:val="22"/>
                <w:lang w:eastAsia="en-US"/>
              </w:rPr>
              <w:t xml:space="preserve">объекта и предмета </w:t>
            </w:r>
            <w:proofErr w:type="gramStart"/>
            <w:r w:rsidRPr="0014368D">
              <w:rPr>
                <w:rFonts w:eastAsia="Calibri"/>
                <w:sz w:val="22"/>
                <w:szCs w:val="22"/>
                <w:lang w:eastAsia="en-US"/>
              </w:rPr>
              <w:t>исследования,</w:t>
            </w:r>
            <w:r>
              <w:rPr>
                <w:rFonts w:eastAsia="Calibri"/>
                <w:sz w:val="22"/>
                <w:szCs w:val="22"/>
                <w:lang w:eastAsia="en-US"/>
              </w:rPr>
              <w:t>цели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 гипотез</w:t>
            </w:r>
            <w:r w:rsidRPr="0014368D">
              <w:rPr>
                <w:rFonts w:eastAsia="Calibri"/>
                <w:sz w:val="22"/>
                <w:szCs w:val="22"/>
                <w:lang w:eastAsia="en-US"/>
              </w:rPr>
              <w:t>, задачи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368D">
              <w:rPr>
                <w:rFonts w:eastAsia="Calibri"/>
                <w:sz w:val="22"/>
                <w:szCs w:val="22"/>
                <w:lang w:eastAsia="en-US"/>
              </w:rPr>
              <w:t xml:space="preserve"> степени актуальности исследуемой проблемы; поиск информации, ее анализ</w:t>
            </w:r>
            <w:r>
              <w:rPr>
                <w:rFonts w:eastAsia="Calibri"/>
                <w:sz w:val="22"/>
                <w:szCs w:val="22"/>
                <w:lang w:eastAsia="en-US"/>
              </w:rPr>
              <w:t>. Определение выборки испытуемых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F4B94C" w14:textId="77777777" w:rsidR="00176986" w:rsidRPr="00176986" w:rsidRDefault="007966A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176986"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7542A4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18A89F5" w14:textId="77777777" w:rsidR="00176986" w:rsidRPr="00176986" w:rsidRDefault="001155BD" w:rsidP="00950406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69EC" w14:textId="77777777" w:rsidR="00176986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6E7B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757CF8FB" w14:textId="77777777" w:rsidTr="00755A0B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729F28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5450C2EE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Подбор научной литературы по проблеме исследования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95318FA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3F1F39B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41B5168" w14:textId="77777777" w:rsidR="00176986" w:rsidRPr="00176986" w:rsidRDefault="00704426" w:rsidP="00176986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E34B" w14:textId="77777777" w:rsidR="00176986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65ED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307D66C1" w14:textId="77777777" w:rsidTr="00755A0B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668A4C0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456D" w14:textId="77777777" w:rsidR="00176986" w:rsidRPr="00176986" w:rsidRDefault="00176986" w:rsidP="0014368D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Подбор диагностического инструментария для осуществления научно-исследовательской деятельности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1AC0" w14:textId="77777777" w:rsidR="00176986" w:rsidRPr="00176986" w:rsidRDefault="007966A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FB6A" w14:textId="77777777" w:rsidR="00176986" w:rsidRPr="00176986" w:rsidRDefault="0095040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C5CF" w14:textId="77777777" w:rsidR="00176986" w:rsidRPr="00176986" w:rsidRDefault="00704426" w:rsidP="00950406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67CB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CF87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328F7E43" w14:textId="77777777" w:rsidTr="00755A0B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5DBC57D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4245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Разработка научно-исследовательского проекта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68E" w14:textId="77777777" w:rsidR="00176986" w:rsidRPr="00176986" w:rsidRDefault="007966A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883B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26B0" w14:textId="77777777" w:rsidR="00176986" w:rsidRPr="00176986" w:rsidRDefault="00704426" w:rsidP="00176986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ECF4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1D43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49C86C8D" w14:textId="77777777" w:rsidTr="00755A0B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EBB1F9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E176AEE" w14:textId="77777777" w:rsidR="00176986" w:rsidRPr="00176986" w:rsidRDefault="00704426" w:rsidP="0014368D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</w:t>
            </w:r>
            <w:r w:rsidR="00176986" w:rsidRPr="00176986">
              <w:rPr>
                <w:rFonts w:eastAsia="Calibri"/>
                <w:sz w:val="22"/>
                <w:szCs w:val="22"/>
                <w:lang w:eastAsia="en-US"/>
              </w:rPr>
              <w:t xml:space="preserve"> научного исследования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E259E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7966AD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A613AA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54D1E7F" w14:textId="77777777" w:rsidR="00176986" w:rsidRPr="00176986" w:rsidRDefault="00704426" w:rsidP="00176986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97E1C0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0FBC6702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4467FE3B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F9393D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158EBB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Анализ и оформление результатов исследования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2119744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E4E4F1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2FD835" w14:textId="77777777" w:rsidR="00176986" w:rsidRPr="00176986" w:rsidRDefault="00704426" w:rsidP="00176986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950406" w:rsidRP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8616E2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1155BD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7C28CDB1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1DD463D7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90EBE2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B61DC3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Презентация результатов научно-исследовательского проекта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A08174" w14:textId="77777777" w:rsidR="00176986" w:rsidRPr="00176986" w:rsidRDefault="0095040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932126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6B78C2" w14:textId="77777777" w:rsidR="00176986" w:rsidRPr="00176986" w:rsidRDefault="00704426" w:rsidP="00176986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48F08" w14:textId="77777777" w:rsidR="00176986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71EFF69A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1DA9B0D4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06E62D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B93998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Рефлексия итогов научно-исследовательской 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E34FC3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77D9FB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F272D7" w14:textId="77777777" w:rsidR="00176986" w:rsidRPr="00176986" w:rsidRDefault="00704426" w:rsidP="00176986">
            <w:pPr>
              <w:suppressAutoHyphens w:val="0"/>
              <w:spacing w:after="200"/>
              <w:ind w:hanging="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2C50DC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1126EEF4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5440D25C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F1729C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76C689FC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Ведение дневника научно-исследовательской 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9A8750B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E9F0170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0506E262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0442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278205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2AB3F167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27AC8672" w14:textId="77777777" w:rsidTr="00950406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D2FA5F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9DBFE62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14:paraId="27BAB059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400C0965" w14:textId="77777777" w:rsidR="00176986" w:rsidRPr="00176986" w:rsidRDefault="00950406" w:rsidP="0095040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14:paraId="28D130F9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70442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508CA8" w14:textId="77777777" w:rsidR="00176986" w:rsidRPr="00176986" w:rsidRDefault="00DC72A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930FED2" w14:textId="77777777" w:rsidR="00176986" w:rsidRPr="00176986" w:rsidRDefault="00176986" w:rsidP="00176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</w:tr>
      <w:tr w:rsidR="00176986" w:rsidRPr="00176986" w14:paraId="583F0C64" w14:textId="77777777" w:rsidTr="0014368D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AE9A2F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firstLine="68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2.</w:t>
            </w:r>
          </w:p>
          <w:p w14:paraId="655DBD96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108"/>
              <w:jc w:val="center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Заключительный этап</w:t>
            </w:r>
          </w:p>
        </w:tc>
      </w:tr>
      <w:tr w:rsidR="00176986" w:rsidRPr="00176986" w14:paraId="4298CE3B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CB3D8F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0559A2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Аттестация студента по результатам научно-исследовательской 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4C8F05" w14:textId="352109E6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0442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176D44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C770E3" w14:textId="0D574CD1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42B497" w14:textId="248E3422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6F613" w14:textId="77777777" w:rsid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Дневник НИР</w:t>
            </w:r>
          </w:p>
          <w:p w14:paraId="11EAFC10" w14:textId="77777777" w:rsidR="001155BD" w:rsidRPr="00176986" w:rsidRDefault="001155BD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Аттестационный лист</w:t>
            </w:r>
          </w:p>
          <w:p w14:paraId="7ED4BE63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lang w:eastAsia="en-US"/>
              </w:rPr>
            </w:pPr>
          </w:p>
        </w:tc>
      </w:tr>
      <w:tr w:rsidR="00176986" w:rsidRPr="00176986" w14:paraId="2816115D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2C876B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5419D7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Оформление дневника научно-исследовательской 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70449F" w14:textId="5183ABF9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176986"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053072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207774" w14:textId="77777777" w:rsidR="00176986" w:rsidRPr="00176986" w:rsidRDefault="0070442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938883" w14:textId="14230369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1155BD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E8EE97" w14:textId="77777777" w:rsidR="00176986" w:rsidRPr="00176986" w:rsidRDefault="00176986" w:rsidP="00176986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76986" w:rsidRPr="00176986" w14:paraId="296CF735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A4F5F2" w14:textId="77777777" w:rsidR="00176986" w:rsidRPr="00176986" w:rsidRDefault="00C61B6B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7C4AF6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Проверка отчетной документации руководителями научно-исследовательской 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54978F" w14:textId="3A8F4A60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471AC6" w14:textId="30AE982A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DADEE5" w14:textId="5DD58081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0442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A5BD2C" w14:textId="20D033AB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5733DA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Разработка и защита презентаций</w:t>
            </w:r>
          </w:p>
        </w:tc>
      </w:tr>
      <w:tr w:rsidR="00176986" w:rsidRPr="00176986" w14:paraId="4F06624A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546AE5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95A756" w14:textId="77777777" w:rsidR="00176986" w:rsidRPr="00176986" w:rsidRDefault="00176986" w:rsidP="00176986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416769" w14:textId="7A165D36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28E076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380D59" w14:textId="720677D8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64DA30" w14:textId="26CD6D38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32885" w14:textId="77777777" w:rsidR="00176986" w:rsidRPr="00176986" w:rsidRDefault="00176986" w:rsidP="00176986">
            <w:pPr>
              <w:suppressAutoHyphens w:val="0"/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  <w:tr w:rsidR="00176986" w:rsidRPr="00176986" w14:paraId="325E28A8" w14:textId="77777777" w:rsidTr="0014368D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F580E8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5F1DD2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firstLine="68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07DD73" w14:textId="325E1196" w:rsidR="00176986" w:rsidRPr="00176986" w:rsidRDefault="007966A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32409C">
              <w:rPr>
                <w:rFonts w:eastAsia="Calibr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C76EA7" w14:textId="50AACFED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ECC965" w14:textId="3889DB5C" w:rsidR="00176986" w:rsidRPr="00176986" w:rsidRDefault="0032409C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F70187" w14:textId="36B03D8B" w:rsidR="00176986" w:rsidRPr="00176986" w:rsidRDefault="001155BD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32409C">
              <w:rPr>
                <w:rFonts w:eastAsia="Calibr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29014" w14:textId="77777777" w:rsidR="00176986" w:rsidRPr="00176986" w:rsidRDefault="00176986" w:rsidP="00176986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108"/>
              <w:rPr>
                <w:rFonts w:eastAsia="Calibri"/>
                <w:lang w:eastAsia="en-US"/>
              </w:rPr>
            </w:pPr>
          </w:p>
        </w:tc>
      </w:tr>
    </w:tbl>
    <w:p w14:paraId="614A8341" w14:textId="77777777" w:rsidR="00176986" w:rsidRPr="00E164FF" w:rsidRDefault="00176986" w:rsidP="00176986">
      <w:pPr>
        <w:tabs>
          <w:tab w:val="left" w:pos="284"/>
          <w:tab w:val="right" w:leader="underscore" w:pos="9639"/>
        </w:tabs>
        <w:jc w:val="both"/>
        <w:rPr>
          <w:bCs/>
          <w:i/>
          <w:sz w:val="22"/>
          <w:szCs w:val="22"/>
          <w:vertAlign w:val="subscript"/>
        </w:rPr>
      </w:pPr>
    </w:p>
    <w:p w14:paraId="029A46BC" w14:textId="77777777" w:rsidR="00E164FF" w:rsidRPr="008663F0" w:rsidRDefault="00E164FF" w:rsidP="008663F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>7.2 Содержание производственной практики</w:t>
      </w:r>
      <w:r w:rsidR="0010692F">
        <w:rPr>
          <w:b/>
          <w:bCs/>
          <w:sz w:val="28"/>
          <w:szCs w:val="28"/>
        </w:rPr>
        <w:t xml:space="preserve"> </w:t>
      </w:r>
      <w:r w:rsidR="008663F0" w:rsidRPr="008663F0">
        <w:rPr>
          <w:b/>
          <w:bCs/>
          <w:sz w:val="28"/>
          <w:szCs w:val="28"/>
        </w:rPr>
        <w:t>(научно-исследовательская работа)</w:t>
      </w:r>
    </w:p>
    <w:p w14:paraId="73983FE8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E164FF">
        <w:rPr>
          <w:bCs/>
          <w:i/>
          <w:sz w:val="28"/>
          <w:szCs w:val="28"/>
        </w:rPr>
        <w:t xml:space="preserve">Раздел (этап) </w:t>
      </w:r>
      <w:r w:rsidRPr="00E164FF">
        <w:rPr>
          <w:bCs/>
          <w:i/>
          <w:sz w:val="28"/>
          <w:szCs w:val="28"/>
          <w:lang w:val="en-US"/>
        </w:rPr>
        <w:t>I</w:t>
      </w:r>
      <w:r w:rsidRPr="00E164FF">
        <w:rPr>
          <w:bCs/>
          <w:i/>
          <w:sz w:val="28"/>
          <w:szCs w:val="28"/>
        </w:rPr>
        <w:t xml:space="preserve"> (подготовительно-организационный этап)</w:t>
      </w:r>
    </w:p>
    <w:p w14:paraId="32D8AE88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Проведение установочной конференции. Производственный инструктаж. Постановка задач, выбор методов и методик, планирование работы на практике</w:t>
      </w:r>
    </w:p>
    <w:p w14:paraId="3DAC5C91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E164FF">
        <w:rPr>
          <w:bCs/>
          <w:i/>
          <w:sz w:val="28"/>
          <w:szCs w:val="28"/>
        </w:rPr>
        <w:t xml:space="preserve">Раздел (этап) </w:t>
      </w:r>
      <w:proofErr w:type="gramStart"/>
      <w:r w:rsidRPr="00E164FF">
        <w:rPr>
          <w:bCs/>
          <w:i/>
          <w:sz w:val="28"/>
          <w:szCs w:val="28"/>
          <w:lang w:val="en-US"/>
        </w:rPr>
        <w:t>II</w:t>
      </w:r>
      <w:r w:rsidRPr="00E164FF">
        <w:rPr>
          <w:bCs/>
          <w:i/>
          <w:sz w:val="28"/>
          <w:szCs w:val="28"/>
        </w:rPr>
        <w:t>(</w:t>
      </w:r>
      <w:proofErr w:type="gramEnd"/>
      <w:r w:rsidRPr="00E164FF">
        <w:rPr>
          <w:bCs/>
          <w:i/>
          <w:sz w:val="28"/>
          <w:szCs w:val="28"/>
        </w:rPr>
        <w:t>производственный этап)</w:t>
      </w:r>
    </w:p>
    <w:p w14:paraId="1867F341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Знакомство с учреждением, администрацией, методистом от организации.</w:t>
      </w:r>
    </w:p>
    <w:p w14:paraId="66EBD083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Обсуждение и составление индивидуального плана прохождения практики с методистом. Постановка задач практики в соответствии с её программой. Реализация программы практики. Анализ и оформление результатов исследования. Ведение дневника практики.</w:t>
      </w:r>
    </w:p>
    <w:p w14:paraId="7FAB31DD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E164FF">
        <w:rPr>
          <w:bCs/>
          <w:i/>
          <w:sz w:val="28"/>
          <w:szCs w:val="28"/>
        </w:rPr>
        <w:t xml:space="preserve">Раздел (этап) </w:t>
      </w:r>
      <w:r w:rsidRPr="00E164FF">
        <w:rPr>
          <w:bCs/>
          <w:i/>
          <w:sz w:val="28"/>
          <w:szCs w:val="28"/>
          <w:lang w:val="en-US"/>
        </w:rPr>
        <w:t>III</w:t>
      </w:r>
      <w:r w:rsidRPr="00E164FF">
        <w:rPr>
          <w:bCs/>
          <w:i/>
          <w:sz w:val="28"/>
          <w:szCs w:val="28"/>
        </w:rPr>
        <w:t xml:space="preserve"> (заключительный)</w:t>
      </w:r>
    </w:p>
    <w:p w14:paraId="65A4EA49" w14:textId="77777777" w:rsidR="00E164FF" w:rsidRPr="00E164FF" w:rsidRDefault="00E164FF" w:rsidP="00E164FF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Аттестация студента по результатам практики в организации/ учреждении. Оформление отчета по практике. Проверка отчетной документации руководителями практики</w:t>
      </w:r>
      <w:r w:rsidR="00861D3D">
        <w:rPr>
          <w:bCs/>
          <w:sz w:val="28"/>
          <w:szCs w:val="28"/>
        </w:rPr>
        <w:t>. Итоговая конференция по практике</w:t>
      </w:r>
    </w:p>
    <w:p w14:paraId="02BCEE3B" w14:textId="77777777" w:rsidR="00E164FF" w:rsidRPr="00E164FF" w:rsidRDefault="00E164FF" w:rsidP="00E164FF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E164FF">
        <w:rPr>
          <w:b/>
          <w:bCs/>
          <w:sz w:val="28"/>
          <w:szCs w:val="28"/>
        </w:rPr>
        <w:t xml:space="preserve">8. Методы и технологии, используемые на производственной </w:t>
      </w:r>
      <w:proofErr w:type="gramStart"/>
      <w:r w:rsidRPr="00E164FF">
        <w:rPr>
          <w:b/>
          <w:bCs/>
          <w:sz w:val="28"/>
          <w:szCs w:val="28"/>
        </w:rPr>
        <w:t>практике</w:t>
      </w:r>
      <w:r w:rsidR="008663F0" w:rsidRPr="008663F0">
        <w:rPr>
          <w:b/>
          <w:bCs/>
          <w:sz w:val="28"/>
          <w:szCs w:val="28"/>
        </w:rPr>
        <w:t>(</w:t>
      </w:r>
      <w:proofErr w:type="gramEnd"/>
      <w:r w:rsidR="008663F0" w:rsidRPr="008663F0">
        <w:rPr>
          <w:b/>
          <w:bCs/>
          <w:sz w:val="28"/>
          <w:szCs w:val="28"/>
        </w:rPr>
        <w:t>научно-исследовательская работа)</w:t>
      </w:r>
    </w:p>
    <w:p w14:paraId="250BFCA4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 w:rsidRPr="00E164FF">
        <w:rPr>
          <w:sz w:val="28"/>
          <w:szCs w:val="28"/>
        </w:rPr>
        <w:t xml:space="preserve">• проектный метод; </w:t>
      </w:r>
    </w:p>
    <w:p w14:paraId="57E7E3B0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 w:rsidRPr="00E164FF">
        <w:rPr>
          <w:sz w:val="28"/>
          <w:szCs w:val="28"/>
        </w:rPr>
        <w:lastRenderedPageBreak/>
        <w:t>• технология поиска информации;</w:t>
      </w:r>
    </w:p>
    <w:p w14:paraId="7616CC0C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164FF">
        <w:rPr>
          <w:sz w:val="28"/>
          <w:szCs w:val="28"/>
        </w:rPr>
        <w:t>• технология организации самостоятельной работы.</w:t>
      </w:r>
    </w:p>
    <w:p w14:paraId="639EE4E3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9. Формы отчётности по итогам производственной практики </w:t>
      </w:r>
      <w:r w:rsidR="008663F0" w:rsidRPr="008663F0">
        <w:rPr>
          <w:b/>
          <w:bCs/>
          <w:sz w:val="28"/>
          <w:szCs w:val="28"/>
        </w:rPr>
        <w:t>(научно-исследовательская работа)</w:t>
      </w:r>
    </w:p>
    <w:p w14:paraId="61BFD478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E164FF">
        <w:rPr>
          <w:iCs/>
          <w:sz w:val="28"/>
          <w:szCs w:val="28"/>
        </w:rPr>
        <w:t xml:space="preserve">Обучающийся оформляет отчет, дневник по практике, аттестационный лист. </w:t>
      </w:r>
      <w:proofErr w:type="gramStart"/>
      <w:r w:rsidRPr="00E164FF">
        <w:rPr>
          <w:iCs/>
          <w:sz w:val="28"/>
          <w:szCs w:val="28"/>
        </w:rPr>
        <w:t>Аттестация  проводится</w:t>
      </w:r>
      <w:proofErr w:type="gramEnd"/>
      <w:r w:rsidRPr="00E164FF">
        <w:rPr>
          <w:iCs/>
          <w:sz w:val="28"/>
          <w:szCs w:val="28"/>
        </w:rPr>
        <w:t xml:space="preserve"> в течение 7 рабочих  дней после окончания срока прохождения практики. </w:t>
      </w:r>
    </w:p>
    <w:p w14:paraId="1746F10A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ind w:firstLine="567"/>
        <w:jc w:val="both"/>
        <w:rPr>
          <w:iCs/>
          <w:sz w:val="28"/>
          <w:szCs w:val="28"/>
        </w:rPr>
      </w:pPr>
      <w:r w:rsidRPr="00E164FF">
        <w:rPr>
          <w:iCs/>
          <w:sz w:val="28"/>
          <w:szCs w:val="28"/>
        </w:rPr>
        <w:t>Правила ведения дневника:</w:t>
      </w:r>
    </w:p>
    <w:p w14:paraId="1799C043" w14:textId="77777777" w:rsidR="00E164FF" w:rsidRPr="008663F0" w:rsidRDefault="00E164FF" w:rsidP="008663F0">
      <w:pPr>
        <w:pStyle w:val="a3"/>
        <w:numPr>
          <w:ilvl w:val="0"/>
          <w:numId w:val="8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>Дневник является основным документом, подтверждающим прохождение практики.</w:t>
      </w:r>
    </w:p>
    <w:p w14:paraId="00718397" w14:textId="77777777" w:rsidR="00E164FF" w:rsidRPr="008663F0" w:rsidRDefault="00E164FF" w:rsidP="008663F0">
      <w:pPr>
        <w:pStyle w:val="a3"/>
        <w:numPr>
          <w:ilvl w:val="0"/>
          <w:numId w:val="8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 xml:space="preserve">Дневник заполняется обучающимся под </w:t>
      </w:r>
      <w:proofErr w:type="gramStart"/>
      <w:r w:rsidRPr="008663F0">
        <w:rPr>
          <w:iCs/>
          <w:sz w:val="28"/>
          <w:szCs w:val="28"/>
        </w:rPr>
        <w:t>руководством  руководителя</w:t>
      </w:r>
      <w:proofErr w:type="gramEnd"/>
      <w:r w:rsidRPr="008663F0">
        <w:rPr>
          <w:iCs/>
          <w:sz w:val="28"/>
          <w:szCs w:val="28"/>
        </w:rPr>
        <w:t xml:space="preserve">  активной практики на базе практики.</w:t>
      </w:r>
    </w:p>
    <w:p w14:paraId="1DD1E2A4" w14:textId="77777777" w:rsidR="00E164FF" w:rsidRPr="008663F0" w:rsidRDefault="00E164FF" w:rsidP="008663F0">
      <w:pPr>
        <w:pStyle w:val="a3"/>
        <w:numPr>
          <w:ilvl w:val="0"/>
          <w:numId w:val="8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>Обучающийся фиксирует в дневнике все этапы выполнения заданий рейтинг-плана практики.</w:t>
      </w:r>
    </w:p>
    <w:p w14:paraId="17F07C8E" w14:textId="77777777" w:rsidR="00E164FF" w:rsidRPr="008663F0" w:rsidRDefault="00E164FF" w:rsidP="008663F0">
      <w:pPr>
        <w:pStyle w:val="a3"/>
        <w:numPr>
          <w:ilvl w:val="0"/>
          <w:numId w:val="8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 xml:space="preserve">В конце практики </w:t>
      </w:r>
      <w:r w:rsidR="008663F0" w:rsidRPr="008663F0">
        <w:rPr>
          <w:iCs/>
          <w:sz w:val="28"/>
          <w:szCs w:val="28"/>
        </w:rPr>
        <w:t xml:space="preserve">обучающийся </w:t>
      </w:r>
      <w:r w:rsidRPr="008663F0">
        <w:rPr>
          <w:iCs/>
          <w:sz w:val="28"/>
          <w:szCs w:val="28"/>
        </w:rPr>
        <w:t>сдает дневник методисту практики для проверки и выставления оценки.</w:t>
      </w:r>
    </w:p>
    <w:p w14:paraId="7FE723CB" w14:textId="77777777" w:rsidR="00E164FF" w:rsidRPr="008663F0" w:rsidRDefault="00E164FF" w:rsidP="008663F0">
      <w:pPr>
        <w:pStyle w:val="a3"/>
        <w:numPr>
          <w:ilvl w:val="0"/>
          <w:numId w:val="8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 xml:space="preserve">По окончании практики заполненный дневник с подписью руководителя практики и с характеристикой на </w:t>
      </w:r>
      <w:r w:rsidR="008663F0" w:rsidRPr="008663F0">
        <w:rPr>
          <w:iCs/>
          <w:sz w:val="28"/>
          <w:szCs w:val="28"/>
        </w:rPr>
        <w:t xml:space="preserve">обучающегося </w:t>
      </w:r>
      <w:r w:rsidRPr="008663F0">
        <w:rPr>
          <w:iCs/>
          <w:sz w:val="28"/>
          <w:szCs w:val="28"/>
        </w:rPr>
        <w:t>сдается методисту практики, который выставляет итоговую оценку за практику на основании документации и отчета на заключительной конференции.</w:t>
      </w:r>
    </w:p>
    <w:p w14:paraId="615520E3" w14:textId="77777777" w:rsidR="008663F0" w:rsidRPr="00E164FF" w:rsidRDefault="008663F0" w:rsidP="008663F0">
      <w:pPr>
        <w:tabs>
          <w:tab w:val="left" w:pos="-1701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8663F0">
        <w:rPr>
          <w:iCs/>
          <w:sz w:val="28"/>
          <w:szCs w:val="28"/>
        </w:rPr>
        <w:t xml:space="preserve">Форма отчета по итогам научно-исследовательской работы   </w:t>
      </w:r>
      <w:proofErr w:type="gramStart"/>
      <w:r w:rsidRPr="008663F0">
        <w:rPr>
          <w:iCs/>
          <w:sz w:val="28"/>
          <w:szCs w:val="28"/>
        </w:rPr>
        <w:t>-  выступление</w:t>
      </w:r>
      <w:proofErr w:type="gramEnd"/>
      <w:r w:rsidRPr="008663F0">
        <w:rPr>
          <w:iCs/>
          <w:sz w:val="28"/>
          <w:szCs w:val="28"/>
        </w:rPr>
        <w:t xml:space="preserve"> с отчетом на итоговой конференции, сопровождаемым презентацией. В течение первой недели после научно-исследовательской работы студентам предоставляется возможность заполнить </w:t>
      </w:r>
      <w:proofErr w:type="gramStart"/>
      <w:r w:rsidRPr="008663F0">
        <w:rPr>
          <w:iCs/>
          <w:sz w:val="28"/>
          <w:szCs w:val="28"/>
        </w:rPr>
        <w:t>дневник  и</w:t>
      </w:r>
      <w:proofErr w:type="gramEnd"/>
      <w:r w:rsidRPr="008663F0">
        <w:rPr>
          <w:iCs/>
          <w:sz w:val="28"/>
          <w:szCs w:val="28"/>
        </w:rPr>
        <w:t xml:space="preserve">  предоставить его на кафедру в установленный день сдачи. К итоговой конференции студентами готовится сообщение о прохождении   научно-исследовательской </w:t>
      </w:r>
      <w:proofErr w:type="gramStart"/>
      <w:r w:rsidRPr="008663F0">
        <w:rPr>
          <w:iCs/>
          <w:sz w:val="28"/>
          <w:szCs w:val="28"/>
        </w:rPr>
        <w:t xml:space="preserve">работы,   </w:t>
      </w:r>
      <w:proofErr w:type="gramEnd"/>
      <w:r w:rsidRPr="008663F0">
        <w:rPr>
          <w:iCs/>
          <w:sz w:val="28"/>
          <w:szCs w:val="28"/>
        </w:rPr>
        <w:t xml:space="preserve"> проблемно-ориентированное портфолио и презентация. На конференции осуществляется обмен опытом и впечатлениями, полученными в ходе научно-исследовательской работы. Осуществляется обсуждение трудностей и проблем, которые возникли у студентов в период прохождения научно-исследовательской работы. Особое внимание обращается на методологические и методические аспекты организации и проведения научно-исследовательской </w:t>
      </w:r>
      <w:proofErr w:type="gramStart"/>
      <w:r w:rsidRPr="008663F0">
        <w:rPr>
          <w:iCs/>
          <w:sz w:val="28"/>
          <w:szCs w:val="28"/>
        </w:rPr>
        <w:t xml:space="preserve">работы,   </w:t>
      </w:r>
      <w:proofErr w:type="gramEnd"/>
      <w:r w:rsidRPr="008663F0">
        <w:rPr>
          <w:iCs/>
          <w:sz w:val="28"/>
          <w:szCs w:val="28"/>
        </w:rPr>
        <w:t>а также на оформление ее результатов.</w:t>
      </w:r>
    </w:p>
    <w:p w14:paraId="19DB898C" w14:textId="77777777" w:rsidR="00E164FF" w:rsidRPr="00E164FF" w:rsidRDefault="00E164FF" w:rsidP="00E164FF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proofErr w:type="gramStart"/>
      <w:r w:rsidRPr="00E164FF">
        <w:rPr>
          <w:b/>
          <w:bCs/>
          <w:sz w:val="28"/>
          <w:szCs w:val="28"/>
        </w:rPr>
        <w:t>производственной  практики</w:t>
      </w:r>
      <w:proofErr w:type="gramEnd"/>
      <w:r w:rsidR="008663F0" w:rsidRPr="008663F0">
        <w:rPr>
          <w:b/>
          <w:bCs/>
          <w:sz w:val="28"/>
          <w:szCs w:val="28"/>
        </w:rPr>
        <w:t>(научно-исследовательская работа)</w:t>
      </w:r>
    </w:p>
    <w:p w14:paraId="1638749D" w14:textId="77777777" w:rsidR="00E164FF" w:rsidRPr="00E164FF" w:rsidRDefault="00E164FF" w:rsidP="00E164FF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0EDE59B8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324A18B" w14:textId="77777777" w:rsidR="00E164FF" w:rsidRPr="00E164FF" w:rsidRDefault="00E164FF" w:rsidP="00E164F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E164FF">
        <w:rPr>
          <w:b/>
          <w:iCs/>
          <w:sz w:val="28"/>
          <w:szCs w:val="28"/>
          <w:lang w:eastAsia="ru-RU"/>
        </w:rPr>
        <w:t>Текущий контроль</w:t>
      </w:r>
      <w:r w:rsidRPr="00E164FF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2F55FFBA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C06571">
        <w:rPr>
          <w:sz w:val="28"/>
          <w:szCs w:val="28"/>
        </w:rPr>
        <w:lastRenderedPageBreak/>
        <w:t>Текущий контроль</w:t>
      </w:r>
      <w:r w:rsidRPr="00E164FF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E164FF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14:paraId="11405F30" w14:textId="77777777" w:rsidR="00E164FF" w:rsidRPr="00E164FF" w:rsidRDefault="00E164FF" w:rsidP="00E164FF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- фиксация посещений мероприятий;</w:t>
      </w:r>
    </w:p>
    <w:p w14:paraId="6D906C08" w14:textId="77777777" w:rsidR="00C06571" w:rsidRDefault="00E164FF" w:rsidP="00C06571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- ведения конспекта мероприятий</w:t>
      </w:r>
      <w:r w:rsidR="00C06571">
        <w:rPr>
          <w:sz w:val="28"/>
          <w:szCs w:val="28"/>
        </w:rPr>
        <w:t>;</w:t>
      </w:r>
    </w:p>
    <w:p w14:paraId="588D6691" w14:textId="77777777" w:rsidR="00E164FF" w:rsidRPr="00E164FF" w:rsidRDefault="00C06571" w:rsidP="00C06571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571">
        <w:rPr>
          <w:sz w:val="28"/>
          <w:szCs w:val="28"/>
        </w:rPr>
        <w:t>написание аналитических отчетов, методических разработок, выполнение экспертных оценок, проектной работы, составление проблемно-ориентированного портфолио в соответствии с технологической картой программы нау</w:t>
      </w:r>
      <w:r>
        <w:rPr>
          <w:sz w:val="28"/>
          <w:szCs w:val="28"/>
        </w:rPr>
        <w:t xml:space="preserve">чно-исследовательской работы.  </w:t>
      </w:r>
    </w:p>
    <w:p w14:paraId="43A4A5A9" w14:textId="77777777" w:rsidR="00E164FF" w:rsidRPr="00E164FF" w:rsidRDefault="00E164FF" w:rsidP="00E164FF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164FF">
        <w:rPr>
          <w:b/>
          <w:sz w:val="28"/>
          <w:szCs w:val="28"/>
        </w:rPr>
        <w:t>Промежуточная аттестация</w:t>
      </w:r>
      <w:r w:rsidRPr="00E164FF">
        <w:rPr>
          <w:sz w:val="28"/>
          <w:szCs w:val="28"/>
        </w:rPr>
        <w:t>обучающихся обеспечивает оценивание результатов прохождения практик.</w:t>
      </w:r>
    </w:p>
    <w:p w14:paraId="1E742E32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E164FF">
        <w:rPr>
          <w:b/>
          <w:sz w:val="28"/>
          <w:szCs w:val="28"/>
        </w:rPr>
        <w:t xml:space="preserve">Промежуточная аттестация </w:t>
      </w:r>
      <w:r w:rsidRPr="00E164FF">
        <w:rPr>
          <w:sz w:val="28"/>
          <w:szCs w:val="28"/>
        </w:rPr>
        <w:t>проводится по результатам защиты отчета по практике.</w:t>
      </w:r>
    </w:p>
    <w:p w14:paraId="6A1CF9EC" w14:textId="77777777" w:rsidR="00E164FF" w:rsidRPr="00E164FF" w:rsidRDefault="00E164FF" w:rsidP="00E164FF">
      <w:pPr>
        <w:ind w:firstLine="709"/>
        <w:jc w:val="both"/>
        <w:rPr>
          <w:i/>
          <w:sz w:val="22"/>
          <w:szCs w:val="22"/>
        </w:rPr>
      </w:pPr>
      <w:r w:rsidRPr="00E164FF">
        <w:rPr>
          <w:sz w:val="28"/>
          <w:szCs w:val="28"/>
        </w:rPr>
        <w:t xml:space="preserve">Форма промежуточной аттестации – зачет с оценкой </w:t>
      </w:r>
    </w:p>
    <w:p w14:paraId="74ACB0B1" w14:textId="77777777" w:rsidR="00E164FF" w:rsidRPr="00E164FF" w:rsidRDefault="00E164FF" w:rsidP="00E164FF">
      <w:pPr>
        <w:ind w:firstLine="709"/>
        <w:jc w:val="both"/>
        <w:rPr>
          <w:b/>
          <w:spacing w:val="-4"/>
          <w:sz w:val="28"/>
          <w:szCs w:val="28"/>
        </w:rPr>
      </w:pPr>
      <w:r w:rsidRPr="00E164FF">
        <w:rPr>
          <w:b/>
          <w:spacing w:val="-4"/>
          <w:sz w:val="28"/>
          <w:szCs w:val="28"/>
        </w:rPr>
        <w:t xml:space="preserve">10.2. Рейтинг-план </w:t>
      </w:r>
    </w:p>
    <w:p w14:paraId="20036DF7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3E9E535B" w14:textId="77777777" w:rsidR="00E164FF" w:rsidRPr="00E164FF" w:rsidRDefault="00E164FF" w:rsidP="00E164FF">
      <w:pPr>
        <w:suppressAutoHyphens w:val="0"/>
        <w:spacing w:after="160" w:line="259" w:lineRule="auto"/>
        <w:ind w:firstLine="567"/>
        <w:jc w:val="center"/>
        <w:rPr>
          <w:b/>
          <w:spacing w:val="-4"/>
          <w:sz w:val="28"/>
          <w:szCs w:val="28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1134"/>
        <w:gridCol w:w="1134"/>
        <w:gridCol w:w="850"/>
        <w:gridCol w:w="992"/>
        <w:gridCol w:w="993"/>
      </w:tblGrid>
      <w:tr w:rsidR="00E164FF" w:rsidRPr="00E164FF" w14:paraId="036473EA" w14:textId="77777777" w:rsidTr="00F5705B"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8D7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Виды учебной деятельности 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06E5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Индивидуальный балл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5D26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Число заданий за сем.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7278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1C24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Срок сдачи</w:t>
            </w:r>
          </w:p>
        </w:tc>
      </w:tr>
      <w:tr w:rsidR="00E164FF" w:rsidRPr="00E164FF" w14:paraId="6119469C" w14:textId="77777777" w:rsidTr="00F5705B"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7B99" w14:textId="77777777" w:rsidR="00E164FF" w:rsidRPr="00E164FF" w:rsidRDefault="00E164FF" w:rsidP="00E164FF">
            <w:pPr>
              <w:suppressAutoHyphens w:val="0"/>
              <w:spacing w:after="160"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8123" w14:textId="77777777" w:rsidR="00E164FF" w:rsidRPr="00E164FF" w:rsidRDefault="00E164FF" w:rsidP="00E164FF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EC69" w14:textId="77777777" w:rsidR="00E164FF" w:rsidRPr="00E164FF" w:rsidRDefault="00E164FF" w:rsidP="00E164FF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6A0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B8B5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Макс.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7BEA2" w14:textId="77777777" w:rsidR="00E164FF" w:rsidRPr="00E164FF" w:rsidRDefault="00E164FF" w:rsidP="00E164FF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</w:tr>
      <w:tr w:rsidR="00E164FF" w:rsidRPr="00E164FF" w14:paraId="785FD044" w14:textId="77777777" w:rsidTr="00F5705B">
        <w:trPr>
          <w:trHeight w:val="415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AEE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164FF" w:rsidRPr="00E164FF" w14:paraId="488F8354" w14:textId="77777777" w:rsidTr="00F5705B">
        <w:trPr>
          <w:trHeight w:val="447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B70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1.Ведение индивидуального плана, дневника практики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7F8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D8C0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351C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5AA6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663A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71C515AA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1990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2. Изучение документации, представление программы диагностического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804D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05C1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99A7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BA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1A85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05A4981F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D0130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3. Проведение констатирующего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4D9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EB8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968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34CC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824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6CD81571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9011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4. Обработка и описание результатов экспериментального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A3D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5E70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EEAA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D2E3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3437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4206738C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8CBB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5. Представление результатовэксперимента специалистам учреждения, являющегося базой практики, родителям, законным представителям лица с ОВЗ и последующее консультирование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C55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5C0D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1B57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B06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000A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4F275676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9BA0" w14:textId="77777777" w:rsidR="00E164FF" w:rsidRPr="00E164FF" w:rsidRDefault="00E164FF" w:rsidP="000E417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6. Составление </w:t>
            </w:r>
            <w:r w:rsidR="000E417F">
              <w:rPr>
                <w:sz w:val="20"/>
                <w:szCs w:val="20"/>
                <w:lang w:eastAsia="ru-RU"/>
              </w:rPr>
              <w:t>выводов по проведенному исследованию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13D4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8986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CDE4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998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2AA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7BC46031" w14:textId="77777777" w:rsidTr="00F5705B"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D37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Промежуточный (рубежный)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8970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367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C79B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E164FF" w:rsidRPr="00E164FF" w14:paraId="5E442A85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44AB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1. Аналитическое задание: составление </w:t>
            </w:r>
            <w:proofErr w:type="gramStart"/>
            <w:r w:rsidRPr="00E164FF">
              <w:rPr>
                <w:sz w:val="20"/>
                <w:szCs w:val="20"/>
                <w:lang w:eastAsia="ru-RU"/>
              </w:rPr>
              <w:t>отчета  по</w:t>
            </w:r>
            <w:proofErr w:type="gramEnd"/>
            <w:r w:rsidRPr="00E164FF">
              <w:rPr>
                <w:sz w:val="20"/>
                <w:szCs w:val="20"/>
                <w:lang w:eastAsia="ru-RU"/>
              </w:rPr>
              <w:t xml:space="preserve"> практике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1A2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72A2F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0DE4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9BDF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51F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2FC0BF7D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1C5C" w14:textId="77777777" w:rsidR="00E164FF" w:rsidRPr="00E164FF" w:rsidRDefault="00E164FF" w:rsidP="00E164FF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2C8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91C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AF88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A0E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06CC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6FFEEFE8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F02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0EE3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0AE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F08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F0C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D81F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E164FF" w:rsidRPr="00E164FF" w14:paraId="5A0725BB" w14:textId="77777777" w:rsidTr="00F5705B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7E89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1. Презентация отчета по практике на заключительной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CF0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0B6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9148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5977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E9B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E164FF" w:rsidRPr="00E164FF" w14:paraId="05DDD7A3" w14:textId="77777777" w:rsidTr="00F5705B">
        <w:trPr>
          <w:trHeight w:val="448"/>
        </w:trPr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6F7E" w14:textId="77777777" w:rsidR="00E164FF" w:rsidRPr="00E164FF" w:rsidRDefault="00E164FF" w:rsidP="00E164FF">
            <w:pPr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                     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1895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BD82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F29A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E164FF" w:rsidRPr="00E164FF" w14:paraId="48BC8AE9" w14:textId="77777777" w:rsidTr="00F5705B">
        <w:trPr>
          <w:gridAfter w:val="1"/>
          <w:wAfter w:w="993" w:type="dxa"/>
          <w:trHeight w:val="406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4BF4" w14:textId="77777777" w:rsidR="00E164FF" w:rsidRPr="00E164FF" w:rsidRDefault="00E164FF" w:rsidP="00E164FF">
            <w:pPr>
              <w:suppressAutoHyphens w:val="0"/>
              <w:spacing w:after="160" w:line="25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b/>
                <w:sz w:val="20"/>
                <w:szCs w:val="20"/>
                <w:lang w:eastAsia="ru-RU"/>
              </w:rPr>
              <w:t>Штрафные баллы</w:t>
            </w:r>
          </w:p>
        </w:tc>
      </w:tr>
      <w:tr w:rsidR="00E164FF" w:rsidRPr="00E164FF" w14:paraId="5905D046" w14:textId="77777777" w:rsidTr="00F5705B">
        <w:trPr>
          <w:trHeight w:val="425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9DA20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1. Сдача отчетов по практике после установленного срока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AA0E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-8</w:t>
            </w:r>
          </w:p>
        </w:tc>
      </w:tr>
      <w:tr w:rsidR="00E164FF" w:rsidRPr="00E164FF" w14:paraId="77C8463C" w14:textId="77777777" w:rsidTr="00F5705B">
        <w:trPr>
          <w:trHeight w:val="425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EA91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 xml:space="preserve">2. Невыполнение одного из заданий по практике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8E0C" w14:textId="77777777" w:rsidR="00E164FF" w:rsidRPr="00E164FF" w:rsidRDefault="00E164FF" w:rsidP="00E164FF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E164FF">
              <w:rPr>
                <w:sz w:val="20"/>
                <w:szCs w:val="20"/>
                <w:lang w:eastAsia="ru-RU"/>
              </w:rPr>
              <w:t>-8</w:t>
            </w:r>
          </w:p>
        </w:tc>
      </w:tr>
    </w:tbl>
    <w:p w14:paraId="593B70DE" w14:textId="77777777" w:rsidR="00E164FF" w:rsidRPr="00E164FF" w:rsidRDefault="00E164FF" w:rsidP="00E164FF">
      <w:pPr>
        <w:ind w:firstLine="567"/>
        <w:jc w:val="both"/>
        <w:rPr>
          <w:b/>
          <w:spacing w:val="-4"/>
          <w:sz w:val="16"/>
          <w:szCs w:val="16"/>
        </w:rPr>
      </w:pPr>
    </w:p>
    <w:p w14:paraId="5865E544" w14:textId="77777777" w:rsidR="00E164FF" w:rsidRPr="00E164FF" w:rsidRDefault="00E164FF" w:rsidP="00E164FF">
      <w:pPr>
        <w:ind w:firstLine="567"/>
        <w:jc w:val="both"/>
        <w:rPr>
          <w:b/>
          <w:bCs/>
          <w:sz w:val="28"/>
          <w:szCs w:val="28"/>
        </w:rPr>
      </w:pPr>
      <w:r w:rsidRPr="00E164FF">
        <w:rPr>
          <w:b/>
          <w:spacing w:val="-4"/>
          <w:sz w:val="28"/>
          <w:szCs w:val="28"/>
        </w:rPr>
        <w:t xml:space="preserve">10.3. </w:t>
      </w:r>
      <w:r w:rsidRPr="00E164FF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58193BC4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E164FF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5B16B4C7" w14:textId="77777777" w:rsidR="00E164FF" w:rsidRPr="00E164FF" w:rsidRDefault="00E164FF" w:rsidP="00E164FF">
      <w:pPr>
        <w:ind w:firstLine="709"/>
        <w:jc w:val="both"/>
        <w:rPr>
          <w:sz w:val="28"/>
          <w:szCs w:val="28"/>
        </w:rPr>
      </w:pPr>
      <w:r w:rsidRPr="00E164FF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12229B0" w14:textId="77777777" w:rsidR="00E164FF" w:rsidRPr="00E164FF" w:rsidRDefault="00E164FF" w:rsidP="00E164F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</w:t>
      </w:r>
      <w:proofErr w:type="gramStart"/>
      <w:r w:rsidRPr="00E164FF">
        <w:rPr>
          <w:b/>
          <w:bCs/>
          <w:sz w:val="28"/>
          <w:szCs w:val="28"/>
        </w:rPr>
        <w:t>производственной  практики</w:t>
      </w:r>
      <w:proofErr w:type="gramEnd"/>
      <w:r w:rsidRPr="00E164FF">
        <w:rPr>
          <w:b/>
          <w:bCs/>
          <w:sz w:val="28"/>
          <w:szCs w:val="28"/>
        </w:rPr>
        <w:t xml:space="preserve"> </w:t>
      </w:r>
      <w:r w:rsidR="00C06571">
        <w:rPr>
          <w:b/>
          <w:bCs/>
          <w:sz w:val="28"/>
          <w:szCs w:val="28"/>
        </w:rPr>
        <w:t>(научно-</w:t>
      </w:r>
      <w:proofErr w:type="spellStart"/>
      <w:r w:rsidR="00C06571">
        <w:rPr>
          <w:b/>
          <w:bCs/>
          <w:sz w:val="28"/>
          <w:szCs w:val="28"/>
        </w:rPr>
        <w:t>исследоватльская</w:t>
      </w:r>
      <w:proofErr w:type="spellEnd"/>
      <w:r w:rsidR="00C06571">
        <w:rPr>
          <w:b/>
          <w:bCs/>
          <w:sz w:val="28"/>
          <w:szCs w:val="28"/>
        </w:rPr>
        <w:t xml:space="preserve"> работа)</w:t>
      </w:r>
    </w:p>
    <w:p w14:paraId="66A5EDEC" w14:textId="77777777" w:rsidR="00001F03" w:rsidRPr="00E164FF" w:rsidRDefault="00E164FF" w:rsidP="00001F03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E164FF">
        <w:rPr>
          <w:sz w:val="28"/>
          <w:szCs w:val="28"/>
        </w:rPr>
        <w:tab/>
      </w:r>
      <w:r w:rsidR="00001F03" w:rsidRPr="00E164FF">
        <w:rPr>
          <w:i/>
          <w:sz w:val="28"/>
          <w:szCs w:val="28"/>
        </w:rPr>
        <w:t xml:space="preserve">а) Основная литература: </w:t>
      </w:r>
    </w:p>
    <w:p w14:paraId="06A55E4A" w14:textId="77777777" w:rsidR="00001F03" w:rsidRDefault="00001F03" w:rsidP="00001F03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E164FF">
        <w:rPr>
          <w:lang w:eastAsia="ru-RU"/>
        </w:rPr>
        <w:t xml:space="preserve">1. </w:t>
      </w:r>
      <w:proofErr w:type="spellStart"/>
      <w:r w:rsidRPr="00E164FF">
        <w:rPr>
          <w:lang w:eastAsia="ru-RU"/>
        </w:rPr>
        <w:t>Бакунова</w:t>
      </w:r>
      <w:proofErr w:type="spellEnd"/>
      <w:r w:rsidRPr="00E164FF">
        <w:rPr>
          <w:lang w:eastAsia="ru-RU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E164FF">
        <w:rPr>
          <w:lang w:eastAsia="ru-RU"/>
        </w:rPr>
        <w:t>Бакунова</w:t>
      </w:r>
      <w:proofErr w:type="spellEnd"/>
      <w:r w:rsidRPr="00E164FF">
        <w:rPr>
          <w:lang w:eastAsia="ru-RU"/>
        </w:rPr>
        <w:t>, Л.И. </w:t>
      </w:r>
      <w:proofErr w:type="spellStart"/>
      <w:r w:rsidRPr="00E164FF">
        <w:rPr>
          <w:lang w:eastAsia="ru-RU"/>
        </w:rPr>
        <w:t>Макадей</w:t>
      </w:r>
      <w:proofErr w:type="spellEnd"/>
      <w:r w:rsidRPr="00E164FF">
        <w:rPr>
          <w:lang w:eastAsia="ru-RU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с.: ил. - </w:t>
      </w:r>
      <w:proofErr w:type="spellStart"/>
      <w:r w:rsidRPr="00E164FF">
        <w:rPr>
          <w:lang w:eastAsia="ru-RU"/>
        </w:rPr>
        <w:t>Библиогр</w:t>
      </w:r>
      <w:proofErr w:type="spellEnd"/>
      <w:r w:rsidRPr="00E164FF">
        <w:rPr>
          <w:lang w:eastAsia="ru-RU"/>
        </w:rPr>
        <w:t>. в кн.</w:t>
      </w:r>
      <w:proofErr w:type="gramStart"/>
      <w:r w:rsidRPr="00E164FF">
        <w:rPr>
          <w:lang w:eastAsia="ru-RU"/>
        </w:rPr>
        <w:t>; То</w:t>
      </w:r>
      <w:proofErr w:type="gramEnd"/>
      <w:r w:rsidRPr="00E164FF">
        <w:rPr>
          <w:lang w:eastAsia="ru-RU"/>
        </w:rPr>
        <w:t xml:space="preserve"> же [Электронный ресурс]. - URL: </w:t>
      </w:r>
      <w:hyperlink r:id="rId5" w:history="1">
        <w:r w:rsidRPr="00E164FF">
          <w:rPr>
            <w:color w:val="0000FF"/>
            <w:u w:val="single"/>
            <w:lang w:eastAsia="ru-RU"/>
          </w:rPr>
          <w:t>http://biblioclub.ru/index.php?page=book&amp;id=458907</w:t>
        </w:r>
      </w:hyperlink>
    </w:p>
    <w:p w14:paraId="111EF169" w14:textId="77777777" w:rsidR="00001F03" w:rsidRPr="00C06571" w:rsidRDefault="00001F03" w:rsidP="00001F03">
      <w:pPr>
        <w:shd w:val="clear" w:color="auto" w:fill="FFFFFF"/>
        <w:suppressAutoHyphens w:val="0"/>
        <w:ind w:firstLine="709"/>
        <w:jc w:val="both"/>
        <w:rPr>
          <w:rFonts w:eastAsia="Calibri"/>
          <w:color w:val="0000FF"/>
          <w:u w:val="single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C06571">
        <w:rPr>
          <w:rFonts w:eastAsia="Calibri"/>
          <w:lang w:eastAsia="en-US"/>
        </w:rPr>
        <w:t xml:space="preserve">Григорьева, Е.В. Психолого-педагогическая диагностика развития лиц с ограниченными возможностями здоровья: электронное учебное пособие / Е.В. Григорьева;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C06571">
        <w:rPr>
          <w:rFonts w:eastAsia="Calibri"/>
          <w:lang w:eastAsia="en-US"/>
        </w:rPr>
        <w:t>Библиогр</w:t>
      </w:r>
      <w:proofErr w:type="spellEnd"/>
      <w:r w:rsidRPr="00C06571">
        <w:rPr>
          <w:rFonts w:eastAsia="Calibri"/>
          <w:lang w:eastAsia="en-US"/>
        </w:rPr>
        <w:t>.: с. 136 - 138 - ISBN 978-5-8353-2198-8</w:t>
      </w:r>
      <w:proofErr w:type="gramStart"/>
      <w:r w:rsidRPr="00C06571">
        <w:rPr>
          <w:rFonts w:eastAsia="Calibri"/>
          <w:lang w:eastAsia="en-US"/>
        </w:rPr>
        <w:t>; То</w:t>
      </w:r>
      <w:proofErr w:type="gramEnd"/>
      <w:r w:rsidRPr="00C06571">
        <w:rPr>
          <w:rFonts w:eastAsia="Calibri"/>
          <w:lang w:eastAsia="en-US"/>
        </w:rPr>
        <w:t xml:space="preserve"> же [Электронный ресурс]. - URL: </w:t>
      </w:r>
      <w:hyperlink r:id="rId6" w:history="1">
        <w:r w:rsidRPr="00C06571">
          <w:rPr>
            <w:rFonts w:eastAsia="Calibri"/>
            <w:color w:val="0000FF"/>
            <w:u w:val="single"/>
            <w:lang w:eastAsia="en-US"/>
          </w:rPr>
          <w:t>http://biblioclub.ru/index.php?page=book&amp;id=495207</w:t>
        </w:r>
      </w:hyperlink>
    </w:p>
    <w:p w14:paraId="6B200948" w14:textId="77777777" w:rsidR="00001F03" w:rsidRDefault="00001F03" w:rsidP="00001F03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>
        <w:rPr>
          <w:lang w:eastAsia="ru-RU"/>
        </w:rPr>
        <w:t>3</w:t>
      </w:r>
      <w:r w:rsidRPr="00E164FF">
        <w:rPr>
          <w:lang w:eastAsia="ru-RU"/>
        </w:rPr>
        <w:t xml:space="preserve">. Козьяков, Р.В. Организация и содержание специальной психологической помощи: Директ-Медиа, 2017. - 357 </w:t>
      </w:r>
      <w:proofErr w:type="gramStart"/>
      <w:r w:rsidRPr="00E164FF">
        <w:rPr>
          <w:lang w:eastAsia="ru-RU"/>
        </w:rPr>
        <w:t>с. :</w:t>
      </w:r>
      <w:proofErr w:type="gramEnd"/>
      <w:r w:rsidRPr="00E164FF">
        <w:rPr>
          <w:lang w:eastAsia="ru-RU"/>
        </w:rPr>
        <w:t xml:space="preserve"> ил., табл. - </w:t>
      </w:r>
      <w:proofErr w:type="spellStart"/>
      <w:r w:rsidRPr="00E164FF">
        <w:rPr>
          <w:lang w:eastAsia="ru-RU"/>
        </w:rPr>
        <w:t>Библиогр</w:t>
      </w:r>
      <w:proofErr w:type="spellEnd"/>
      <w:r w:rsidRPr="00E164FF">
        <w:rPr>
          <w:lang w:eastAsia="ru-RU"/>
        </w:rPr>
        <w:t>. в кн. - ISBN 978-5-4475-9081-9; То же [Электронный ресурс]. - URL: </w:t>
      </w:r>
      <w:hyperlink r:id="rId7" w:history="1">
        <w:r w:rsidRPr="00E164FF">
          <w:rPr>
            <w:color w:val="0000FF"/>
            <w:u w:val="single"/>
            <w:lang w:eastAsia="ru-RU"/>
          </w:rPr>
          <w:t>http://biblioclub.ru/index.php?page=book&amp;id=469116</w:t>
        </w:r>
      </w:hyperlink>
    </w:p>
    <w:p w14:paraId="4710FB94" w14:textId="77777777" w:rsidR="00001F03" w:rsidRPr="00C06571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r w:rsidRPr="00C06571">
        <w:rPr>
          <w:rFonts w:eastAsia="Calibri"/>
          <w:lang w:eastAsia="en-US"/>
        </w:rPr>
        <w:t xml:space="preserve">Кузнецов, И.Н. Основы научных исследований: учебное пособие / И.Н. Кузнецов. - 3-е изд. - Москва: Издательско-торговая корпорация «Дашков и К°», 2017. - 283 с. - (Учебные издания для бакалавров). - </w:t>
      </w:r>
      <w:proofErr w:type="spellStart"/>
      <w:r w:rsidRPr="00C06571">
        <w:rPr>
          <w:rFonts w:eastAsia="Calibri"/>
          <w:lang w:eastAsia="en-US"/>
        </w:rPr>
        <w:t>Библиогр</w:t>
      </w:r>
      <w:proofErr w:type="spellEnd"/>
      <w:r w:rsidRPr="00C06571">
        <w:rPr>
          <w:rFonts w:eastAsia="Calibri"/>
          <w:lang w:eastAsia="en-US"/>
        </w:rPr>
        <w:t>. в кн. - ISBN 978-5-394-02783-3</w:t>
      </w:r>
      <w:proofErr w:type="gramStart"/>
      <w:r w:rsidRPr="00C06571">
        <w:rPr>
          <w:rFonts w:eastAsia="Calibri"/>
          <w:lang w:eastAsia="en-US"/>
        </w:rPr>
        <w:t>; То</w:t>
      </w:r>
      <w:proofErr w:type="gramEnd"/>
      <w:r w:rsidRPr="00C06571">
        <w:rPr>
          <w:rFonts w:eastAsia="Calibri"/>
          <w:lang w:eastAsia="en-US"/>
        </w:rPr>
        <w:t xml:space="preserve"> же [Электронный ресурс]. - URL: </w:t>
      </w:r>
      <w:hyperlink r:id="rId8" w:history="1">
        <w:r w:rsidRPr="00C06571">
          <w:rPr>
            <w:rFonts w:eastAsia="Calibri"/>
            <w:u w:val="single"/>
            <w:lang w:eastAsia="en-US"/>
          </w:rPr>
          <w:t>http://biblioclub.ru/index.php?page=book&amp;id=450759</w:t>
        </w:r>
      </w:hyperlink>
      <w:r w:rsidRPr="00C06571">
        <w:rPr>
          <w:rFonts w:eastAsia="Calibri"/>
          <w:lang w:eastAsia="en-US"/>
        </w:rPr>
        <w:t> </w:t>
      </w:r>
    </w:p>
    <w:p w14:paraId="7190304F" w14:textId="77777777" w:rsidR="00001F03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</w:p>
    <w:p w14:paraId="439A34D8" w14:textId="77777777" w:rsidR="00001F03" w:rsidRPr="00E164FF" w:rsidRDefault="00001F03" w:rsidP="00001F03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E164FF">
        <w:rPr>
          <w:i/>
          <w:sz w:val="28"/>
          <w:szCs w:val="28"/>
        </w:rPr>
        <w:tab/>
        <w:t xml:space="preserve">б) Дополнительная литература: </w:t>
      </w:r>
    </w:p>
    <w:p w14:paraId="0DEA1CE9" w14:textId="77777777" w:rsidR="00001F03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 w:rsidRPr="00E164FF">
        <w:rPr>
          <w:lang w:eastAsia="ru-RU"/>
        </w:rPr>
        <w:t xml:space="preserve">1. </w:t>
      </w:r>
      <w:r w:rsidRPr="00C06571">
        <w:rPr>
          <w:rFonts w:eastAsia="Calibri"/>
          <w:lang w:eastAsia="en-US"/>
        </w:rPr>
        <w:t>Литвинов, В.П. Введение в методологию: учебное пособие / В.П. Литвинов. - Москва: Директ-Медиа, 2014. - 184 с. - ISBN 978-5-4458-8663-1</w:t>
      </w:r>
      <w:proofErr w:type="gramStart"/>
      <w:r w:rsidRPr="00C06571">
        <w:rPr>
          <w:rFonts w:eastAsia="Calibri"/>
          <w:lang w:eastAsia="en-US"/>
        </w:rPr>
        <w:t>; То</w:t>
      </w:r>
      <w:proofErr w:type="gramEnd"/>
      <w:r w:rsidRPr="00C06571">
        <w:rPr>
          <w:rFonts w:eastAsia="Calibri"/>
          <w:lang w:eastAsia="en-US"/>
        </w:rPr>
        <w:t xml:space="preserve"> же [Электронный ресурс]. - URL: </w:t>
      </w:r>
      <w:hyperlink r:id="rId9" w:history="1">
        <w:r w:rsidRPr="00C06571">
          <w:rPr>
            <w:rFonts w:eastAsia="Calibri"/>
            <w:u w:val="single"/>
            <w:lang w:eastAsia="en-US"/>
          </w:rPr>
          <w:t>http://biblioclub.ru/index.php?page=book&amp;id=235648</w:t>
        </w:r>
      </w:hyperlink>
    </w:p>
    <w:p w14:paraId="6963D356" w14:textId="77777777" w:rsidR="00001F03" w:rsidRPr="00E164FF" w:rsidRDefault="00001F03" w:rsidP="00001F03">
      <w:pPr>
        <w:shd w:val="clear" w:color="auto" w:fill="FFFFFF"/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C06571">
        <w:rPr>
          <w:rFonts w:eastAsia="Calibri"/>
          <w:lang w:eastAsia="en-US"/>
        </w:rPr>
        <w:t xml:space="preserve">2. </w:t>
      </w:r>
      <w:r w:rsidRPr="00E164FF">
        <w:rPr>
          <w:lang w:eastAsia="ru-RU"/>
        </w:rPr>
        <w:t>Жуков, Р.С. В помощь студентам-исследователям: учебное пособие / Р.С. Жуков, Д.В. Смышляев. - Кемерово: Кемеровский государственный университет, 2012. - 128 с. - ISBN 978-5-8353-1530-7</w:t>
      </w:r>
      <w:proofErr w:type="gramStart"/>
      <w:r w:rsidRPr="00E164FF">
        <w:rPr>
          <w:lang w:eastAsia="ru-RU"/>
        </w:rPr>
        <w:t>; То</w:t>
      </w:r>
      <w:proofErr w:type="gramEnd"/>
      <w:r w:rsidRPr="00E164FF">
        <w:rPr>
          <w:lang w:eastAsia="ru-RU"/>
        </w:rPr>
        <w:t xml:space="preserve"> же [Электронный ресурс]. - URL: </w:t>
      </w:r>
      <w:hyperlink r:id="rId10" w:history="1">
        <w:r w:rsidRPr="00E164FF">
          <w:rPr>
            <w:color w:val="0000FF"/>
            <w:u w:val="single"/>
            <w:lang w:eastAsia="ru-RU"/>
          </w:rPr>
          <w:t>http://biblioclub.ru/index.php?page=book&amp;id=232668</w:t>
        </w:r>
      </w:hyperlink>
    </w:p>
    <w:p w14:paraId="35AF6907" w14:textId="77777777" w:rsidR="00001F03" w:rsidRPr="00E164FF" w:rsidRDefault="00001F03" w:rsidP="00001F03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>
        <w:rPr>
          <w:lang w:eastAsia="ru-RU"/>
        </w:rPr>
        <w:t>3</w:t>
      </w:r>
      <w:r w:rsidRPr="00E164FF">
        <w:rPr>
          <w:lang w:eastAsia="ru-RU"/>
        </w:rPr>
        <w:t xml:space="preserve">. </w:t>
      </w:r>
      <w:proofErr w:type="spellStart"/>
      <w:r w:rsidRPr="00E164FF">
        <w:rPr>
          <w:lang w:eastAsia="ru-RU"/>
        </w:rPr>
        <w:t>Ишкова</w:t>
      </w:r>
      <w:proofErr w:type="spellEnd"/>
      <w:r w:rsidRPr="00E164FF">
        <w:rPr>
          <w:lang w:eastAsia="ru-RU"/>
        </w:rPr>
        <w:t>, М.А. Основы психологического консультирования: учебно-методическое пособие / М.А. </w:t>
      </w:r>
      <w:proofErr w:type="spellStart"/>
      <w:r w:rsidRPr="00E164FF">
        <w:rPr>
          <w:lang w:eastAsia="ru-RU"/>
        </w:rPr>
        <w:t>Ишкова</w:t>
      </w:r>
      <w:proofErr w:type="spellEnd"/>
      <w:r w:rsidRPr="00E164FF">
        <w:rPr>
          <w:lang w:eastAsia="ru-RU"/>
        </w:rPr>
        <w:t xml:space="preserve">. - 2-е изд., стер. - Москва: Издательство «Флинта», 2015. - 115 с. - </w:t>
      </w:r>
      <w:proofErr w:type="spellStart"/>
      <w:r w:rsidRPr="00E164FF">
        <w:rPr>
          <w:lang w:eastAsia="ru-RU"/>
        </w:rPr>
        <w:lastRenderedPageBreak/>
        <w:t>Библиогр</w:t>
      </w:r>
      <w:proofErr w:type="spellEnd"/>
      <w:r w:rsidRPr="00E164FF">
        <w:rPr>
          <w:lang w:eastAsia="ru-RU"/>
        </w:rPr>
        <w:t>.: с. 109-111. - ISBN 978-5-9765-2427-9</w:t>
      </w:r>
      <w:proofErr w:type="gramStart"/>
      <w:r w:rsidRPr="00E164FF">
        <w:rPr>
          <w:lang w:eastAsia="ru-RU"/>
        </w:rPr>
        <w:t>; То</w:t>
      </w:r>
      <w:proofErr w:type="gramEnd"/>
      <w:r w:rsidRPr="00E164FF">
        <w:rPr>
          <w:lang w:eastAsia="ru-RU"/>
        </w:rPr>
        <w:t xml:space="preserve"> же [Электронный ресурс]. - URL: </w:t>
      </w:r>
      <w:hyperlink r:id="rId11" w:history="1">
        <w:r w:rsidRPr="00E164FF">
          <w:rPr>
            <w:color w:val="0000FF"/>
            <w:u w:val="single"/>
            <w:lang w:eastAsia="ru-RU"/>
          </w:rPr>
          <w:t>http://biblioclub.ru/index.php?page=book&amp;id=461088</w:t>
        </w:r>
      </w:hyperlink>
    </w:p>
    <w:p w14:paraId="255D02C4" w14:textId="77777777" w:rsidR="00001F03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>
        <w:rPr>
          <w:lang w:eastAsia="ru-RU"/>
        </w:rPr>
        <w:t>4.</w:t>
      </w:r>
      <w:r w:rsidRPr="00C06571">
        <w:rPr>
          <w:rFonts w:eastAsia="Calibri"/>
          <w:lang w:eastAsia="en-US"/>
        </w:rPr>
        <w:t>Лупандин, В.И. Математические методы в психодиагностике: учебное пособие / В.И. Лупандин. - Екатеринбург: Издательство Уральского университета, 2012. - 88 с. - ISBN 978-5-7996-0693-0</w:t>
      </w:r>
      <w:proofErr w:type="gramStart"/>
      <w:r w:rsidRPr="00C06571">
        <w:rPr>
          <w:rFonts w:eastAsia="Calibri"/>
          <w:lang w:eastAsia="en-US"/>
        </w:rPr>
        <w:t>; То</w:t>
      </w:r>
      <w:proofErr w:type="gramEnd"/>
      <w:r w:rsidRPr="00C06571">
        <w:rPr>
          <w:rFonts w:eastAsia="Calibri"/>
          <w:lang w:eastAsia="en-US"/>
        </w:rPr>
        <w:t xml:space="preserve"> же [Электронный ресурс]. - URL: </w:t>
      </w:r>
      <w:hyperlink r:id="rId12" w:history="1">
        <w:r w:rsidRPr="00C06571">
          <w:rPr>
            <w:rFonts w:eastAsia="Calibri"/>
            <w:u w:val="single"/>
            <w:lang w:eastAsia="en-US"/>
          </w:rPr>
          <w:t>http://biblioclub.ru/index.php?page=book&amp;id=239710</w:t>
        </w:r>
      </w:hyperlink>
    </w:p>
    <w:p w14:paraId="7C3FEF24" w14:textId="77777777" w:rsidR="00001F03" w:rsidRPr="00C06571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>
        <w:rPr>
          <w:lang w:eastAsia="ru-RU"/>
        </w:rPr>
        <w:t xml:space="preserve">5. </w:t>
      </w:r>
      <w:r w:rsidRPr="00E164FF">
        <w:rPr>
          <w:lang w:eastAsia="ru-RU"/>
        </w:rPr>
        <w:t xml:space="preserve">Подольская, О.А. Инклюзивное образование лиц с ограниченными возможностями здоровья: учебное пособие / О.А. Подольская. - Москва; Берлин: Директ-Медиа, 2017. - 57 с.: ил. - </w:t>
      </w:r>
      <w:proofErr w:type="spellStart"/>
      <w:r w:rsidRPr="00E164FF">
        <w:rPr>
          <w:lang w:eastAsia="ru-RU"/>
        </w:rPr>
        <w:t>Библиогр</w:t>
      </w:r>
      <w:proofErr w:type="spellEnd"/>
      <w:r w:rsidRPr="00E164FF">
        <w:rPr>
          <w:lang w:eastAsia="ru-RU"/>
        </w:rPr>
        <w:t>. в кн. - ISBN 978-5-4475-8971-4</w:t>
      </w:r>
      <w:proofErr w:type="gramStart"/>
      <w:r w:rsidRPr="00E164FF">
        <w:rPr>
          <w:lang w:eastAsia="ru-RU"/>
        </w:rPr>
        <w:t>; То</w:t>
      </w:r>
      <w:proofErr w:type="gramEnd"/>
      <w:r w:rsidRPr="00E164FF">
        <w:rPr>
          <w:lang w:eastAsia="ru-RU"/>
        </w:rPr>
        <w:t xml:space="preserve"> же [Электронный ресурс]. - URL: </w:t>
      </w:r>
      <w:hyperlink r:id="rId13" w:history="1">
        <w:r w:rsidRPr="00E164FF">
          <w:rPr>
            <w:color w:val="0000FF"/>
            <w:u w:val="single"/>
            <w:lang w:eastAsia="ru-RU"/>
          </w:rPr>
          <w:t>http://biblioclub.ru/index.php?page=book&amp;id=477607</w:t>
        </w:r>
      </w:hyperlink>
    </w:p>
    <w:p w14:paraId="3BC64565" w14:textId="77777777" w:rsidR="00001F03" w:rsidRPr="00C06571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C06571">
        <w:rPr>
          <w:rFonts w:eastAsia="Calibri"/>
          <w:lang w:eastAsia="en-US"/>
        </w:rPr>
        <w:t xml:space="preserve">. Самостоятельная работа по направлению подготовки 44.03.03 – специальное (дефектологическое) образование: профиль подготовки – «специальная психология»: Квалификация (степень) выпускника – бакалавр: учебно-методическое пособие / под ред. И.А. </w:t>
      </w:r>
      <w:proofErr w:type="spellStart"/>
      <w:r w:rsidRPr="00C06571">
        <w:rPr>
          <w:rFonts w:eastAsia="Calibri"/>
          <w:lang w:eastAsia="en-US"/>
        </w:rPr>
        <w:t>Михаленковой</w:t>
      </w:r>
      <w:proofErr w:type="spellEnd"/>
      <w:r w:rsidRPr="00C06571">
        <w:rPr>
          <w:rFonts w:eastAsia="Calibri"/>
          <w:lang w:eastAsia="en-US"/>
        </w:rPr>
        <w:t xml:space="preserve">; Частное образовательное учреждение высшего образования «Институт специальной педагогики и психологии», Кафедра общей и специальной психологии. - 2-е изд., </w:t>
      </w:r>
      <w:proofErr w:type="spellStart"/>
      <w:r w:rsidRPr="00C06571">
        <w:rPr>
          <w:rFonts w:eastAsia="Calibri"/>
          <w:lang w:eastAsia="en-US"/>
        </w:rPr>
        <w:t>испр</w:t>
      </w:r>
      <w:proofErr w:type="spellEnd"/>
      <w:r w:rsidRPr="00C06571">
        <w:rPr>
          <w:rFonts w:eastAsia="Calibri"/>
          <w:lang w:eastAsia="en-US"/>
        </w:rPr>
        <w:t xml:space="preserve">. - Санкт-Петербург: ЧОУВО «Институт специальной педагогики и психологии», 2016. - 116 </w:t>
      </w:r>
      <w:proofErr w:type="gramStart"/>
      <w:r w:rsidRPr="00C06571">
        <w:rPr>
          <w:rFonts w:eastAsia="Calibri"/>
          <w:lang w:eastAsia="en-US"/>
        </w:rPr>
        <w:t>с. :</w:t>
      </w:r>
      <w:proofErr w:type="gramEnd"/>
      <w:r w:rsidRPr="00C06571">
        <w:rPr>
          <w:rFonts w:eastAsia="Calibri"/>
          <w:lang w:eastAsia="en-US"/>
        </w:rPr>
        <w:t xml:space="preserve"> табл., схем. - </w:t>
      </w:r>
      <w:proofErr w:type="spellStart"/>
      <w:r w:rsidRPr="00C06571">
        <w:rPr>
          <w:rFonts w:eastAsia="Calibri"/>
          <w:lang w:eastAsia="en-US"/>
        </w:rPr>
        <w:t>Библиогр</w:t>
      </w:r>
      <w:proofErr w:type="spellEnd"/>
      <w:r w:rsidRPr="00C06571">
        <w:rPr>
          <w:rFonts w:eastAsia="Calibri"/>
          <w:lang w:eastAsia="en-US"/>
        </w:rPr>
        <w:t>. в кн. - ISBN 978-5-8179-0207-5</w:t>
      </w:r>
      <w:proofErr w:type="gramStart"/>
      <w:r w:rsidRPr="00C06571">
        <w:rPr>
          <w:rFonts w:eastAsia="Calibri"/>
          <w:lang w:eastAsia="en-US"/>
        </w:rPr>
        <w:t>; То</w:t>
      </w:r>
      <w:proofErr w:type="gramEnd"/>
      <w:r w:rsidRPr="00C06571">
        <w:rPr>
          <w:rFonts w:eastAsia="Calibri"/>
          <w:lang w:eastAsia="en-US"/>
        </w:rPr>
        <w:t xml:space="preserve"> же [Электронный ресурс]. - URL: </w:t>
      </w:r>
      <w:hyperlink r:id="rId14" w:history="1">
        <w:r w:rsidRPr="00C06571">
          <w:rPr>
            <w:rFonts w:eastAsia="Calibri"/>
            <w:u w:val="single"/>
            <w:lang w:eastAsia="en-US"/>
          </w:rPr>
          <w:t>http://biblioclub.ru/index.php?page=book&amp;id=438771</w:t>
        </w:r>
      </w:hyperlink>
    </w:p>
    <w:p w14:paraId="4060FD59" w14:textId="77777777" w:rsidR="00001F03" w:rsidRPr="00C06571" w:rsidRDefault="00001F03" w:rsidP="00001F03">
      <w:pPr>
        <w:suppressAutoHyphens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C06571">
        <w:rPr>
          <w:rFonts w:eastAsia="Calibri"/>
          <w:lang w:eastAsia="en-US"/>
        </w:rPr>
        <w:t xml:space="preserve">. </w:t>
      </w:r>
      <w:proofErr w:type="spellStart"/>
      <w:r w:rsidRPr="00C06571">
        <w:rPr>
          <w:rFonts w:eastAsia="Calibri"/>
          <w:lang w:eastAsia="en-US"/>
        </w:rPr>
        <w:t>Тащева</w:t>
      </w:r>
      <w:proofErr w:type="spellEnd"/>
      <w:r w:rsidRPr="00C06571">
        <w:rPr>
          <w:rFonts w:eastAsia="Calibri"/>
          <w:lang w:eastAsia="en-US"/>
        </w:rPr>
        <w:t>, А.И. Методический инструментарий для диагностики личности и семейных отношений: учебное пособие / А.И. </w:t>
      </w:r>
      <w:proofErr w:type="spellStart"/>
      <w:r w:rsidRPr="00C06571">
        <w:rPr>
          <w:rFonts w:eastAsia="Calibri"/>
          <w:lang w:eastAsia="en-US"/>
        </w:rPr>
        <w:t>Тащева</w:t>
      </w:r>
      <w:proofErr w:type="spellEnd"/>
      <w:r w:rsidRPr="00C06571">
        <w:rPr>
          <w:rFonts w:eastAsia="Calibri"/>
          <w:lang w:eastAsia="en-US"/>
        </w:rPr>
        <w:t>, С.В. </w:t>
      </w:r>
      <w:proofErr w:type="gramStart"/>
      <w:r w:rsidRPr="00C06571">
        <w:rPr>
          <w:rFonts w:eastAsia="Calibri"/>
          <w:lang w:eastAsia="en-US"/>
        </w:rPr>
        <w:t>Гриднева ;</w:t>
      </w:r>
      <w:proofErr w:type="gramEnd"/>
      <w:r w:rsidRPr="00C06571">
        <w:rPr>
          <w:rFonts w:eastAsia="Calibri"/>
          <w:lang w:eastAsia="en-US"/>
        </w:rPr>
        <w:t xml:space="preserve"> Министерство образования и науки РФ, Южный федеральный университет, Академия психологии и педагогики. - Ростов-на-Дону: Издательство Южного федерального университета, 2016. - 233 </w:t>
      </w:r>
      <w:proofErr w:type="gramStart"/>
      <w:r w:rsidRPr="00C06571">
        <w:rPr>
          <w:rFonts w:eastAsia="Calibri"/>
          <w:lang w:eastAsia="en-US"/>
        </w:rPr>
        <w:t>с. :</w:t>
      </w:r>
      <w:proofErr w:type="gramEnd"/>
      <w:r w:rsidRPr="00C06571">
        <w:rPr>
          <w:rFonts w:eastAsia="Calibri"/>
          <w:lang w:eastAsia="en-US"/>
        </w:rPr>
        <w:t xml:space="preserve"> ил., табл. - ISBN 978-5-9275-2305-4; То же [Электронный ресурс]. - URL: </w:t>
      </w:r>
      <w:hyperlink r:id="rId15" w:history="1">
        <w:r w:rsidRPr="00C06571">
          <w:rPr>
            <w:rFonts w:eastAsia="Calibri"/>
            <w:u w:val="single"/>
            <w:lang w:eastAsia="en-US"/>
          </w:rPr>
          <w:t>http://biblioclub.ru/index.php?page=book&amp;id=493324</w:t>
        </w:r>
      </w:hyperlink>
    </w:p>
    <w:p w14:paraId="63E40803" w14:textId="77777777" w:rsidR="00001F03" w:rsidRPr="00E164FF" w:rsidRDefault="00001F03" w:rsidP="00001F03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14:paraId="3E143C46" w14:textId="77777777" w:rsidR="00E164FF" w:rsidRPr="00E164FF" w:rsidRDefault="00E164FF" w:rsidP="00001F03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E164FF">
        <w:rPr>
          <w:i/>
          <w:sz w:val="28"/>
          <w:szCs w:val="28"/>
        </w:rPr>
        <w:tab/>
        <w:t xml:space="preserve">в) Интернет-ресурсы: </w:t>
      </w:r>
    </w:p>
    <w:p w14:paraId="29591376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16" w:history="1">
        <w:r w:rsidR="00E164FF" w:rsidRPr="00E164FF">
          <w:rPr>
            <w:color w:val="0000FF"/>
            <w:u w:val="single"/>
            <w:lang w:eastAsia="ru-RU"/>
          </w:rPr>
          <w:t>www.biblioclub.ru</w:t>
        </w:r>
      </w:hyperlink>
      <w:r w:rsidR="00E164FF" w:rsidRPr="00E164FF">
        <w:rPr>
          <w:lang w:eastAsia="ru-RU"/>
        </w:rPr>
        <w:t xml:space="preserve"> - ЭБС «Университетская библиотека онлайн»</w:t>
      </w:r>
    </w:p>
    <w:p w14:paraId="594C5B06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17" w:history="1">
        <w:r w:rsidR="00E164FF" w:rsidRPr="00E164FF">
          <w:rPr>
            <w:color w:val="0000FF"/>
            <w:u w:val="single"/>
            <w:lang w:eastAsia="ru-RU"/>
          </w:rPr>
          <w:t>www.elibrary.ru</w:t>
        </w:r>
      </w:hyperlink>
      <w:r w:rsidR="00E164FF" w:rsidRPr="00E164FF">
        <w:rPr>
          <w:lang w:eastAsia="ru-RU"/>
        </w:rPr>
        <w:t xml:space="preserve"> - Научная электронная библиотека</w:t>
      </w:r>
    </w:p>
    <w:p w14:paraId="614CE81E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18" w:history="1">
        <w:r w:rsidR="00E164FF" w:rsidRPr="00E164FF">
          <w:rPr>
            <w:color w:val="0000FF"/>
            <w:u w:val="single"/>
            <w:lang w:eastAsia="ru-RU"/>
          </w:rPr>
          <w:t>www.ebiblioteka.ru</w:t>
        </w:r>
      </w:hyperlink>
      <w:r w:rsidR="00E164FF" w:rsidRPr="00E164FF">
        <w:rPr>
          <w:lang w:eastAsia="ru-RU"/>
        </w:rPr>
        <w:t xml:space="preserve"> - Универсальные базы данных изданий</w:t>
      </w:r>
    </w:p>
    <w:p w14:paraId="5E71B92A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19" w:history="1">
        <w:r w:rsidR="00E164FF" w:rsidRPr="00E164FF">
          <w:rPr>
            <w:color w:val="0000FF"/>
            <w:u w:val="single"/>
            <w:lang w:eastAsia="ru-RU"/>
          </w:rPr>
          <w:t>www.college.ru</w:t>
        </w:r>
      </w:hyperlink>
      <w:r w:rsidR="00E164FF" w:rsidRPr="00E164FF">
        <w:rPr>
          <w:lang w:eastAsia="ru-RU"/>
        </w:rPr>
        <w:t xml:space="preserve"> - Открытый колледж</w:t>
      </w:r>
    </w:p>
    <w:p w14:paraId="4BD95A2C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20" w:history="1">
        <w:r w:rsidR="00E164FF" w:rsidRPr="00E164FF">
          <w:rPr>
            <w:color w:val="0000FF"/>
            <w:u w:val="single"/>
            <w:lang w:eastAsia="ru-RU"/>
          </w:rPr>
          <w:t>www.ed.gov.ru</w:t>
        </w:r>
      </w:hyperlink>
      <w:r w:rsidR="00E164FF" w:rsidRPr="00E164FF">
        <w:rPr>
          <w:lang w:eastAsia="ru-RU"/>
        </w:rPr>
        <w:t xml:space="preserve"> - Сайт Министерства образования и науки РФ</w:t>
      </w:r>
    </w:p>
    <w:p w14:paraId="6C65229F" w14:textId="77777777" w:rsidR="00E164FF" w:rsidRPr="00E164FF" w:rsidRDefault="00135512" w:rsidP="00E164FF">
      <w:pPr>
        <w:suppressAutoHyphens w:val="0"/>
        <w:rPr>
          <w:lang w:eastAsia="ru-RU"/>
        </w:rPr>
      </w:pPr>
      <w:hyperlink r:id="rId21" w:history="1">
        <w:r w:rsidR="00E164FF" w:rsidRPr="00E164FF">
          <w:rPr>
            <w:color w:val="0000FF"/>
            <w:u w:val="single"/>
            <w:lang w:eastAsia="ru-RU"/>
          </w:rPr>
          <w:t>http://dic.academic.ru</w:t>
        </w:r>
      </w:hyperlink>
      <w:r w:rsidR="00E164FF" w:rsidRPr="00E164FF">
        <w:rPr>
          <w:lang w:eastAsia="ru-RU"/>
        </w:rPr>
        <w:t xml:space="preserve"> - Словари и энциклопедии онлайн</w:t>
      </w:r>
    </w:p>
    <w:p w14:paraId="7EEE2964" w14:textId="77777777" w:rsidR="00E164FF" w:rsidRPr="00E164FF" w:rsidRDefault="00E164FF" w:rsidP="00E164F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164FF">
        <w:rPr>
          <w:b/>
          <w:bCs/>
          <w:sz w:val="28"/>
          <w:szCs w:val="28"/>
        </w:rPr>
        <w:t xml:space="preserve">12. Перечень информационных технологий, используемых </w:t>
      </w:r>
      <w:r w:rsidR="00C06571">
        <w:rPr>
          <w:b/>
          <w:bCs/>
          <w:sz w:val="28"/>
          <w:szCs w:val="28"/>
        </w:rPr>
        <w:t xml:space="preserve">при проведении </w:t>
      </w:r>
      <w:proofErr w:type="gramStart"/>
      <w:r w:rsidR="00C06571">
        <w:rPr>
          <w:b/>
          <w:bCs/>
          <w:sz w:val="28"/>
          <w:szCs w:val="28"/>
        </w:rPr>
        <w:t xml:space="preserve">производственной </w:t>
      </w:r>
      <w:r w:rsidRPr="00E164FF">
        <w:rPr>
          <w:b/>
          <w:bCs/>
          <w:sz w:val="28"/>
          <w:szCs w:val="28"/>
        </w:rPr>
        <w:t xml:space="preserve"> практики</w:t>
      </w:r>
      <w:proofErr w:type="gramEnd"/>
      <w:r w:rsidR="00C06571">
        <w:rPr>
          <w:b/>
          <w:bCs/>
          <w:sz w:val="28"/>
          <w:szCs w:val="28"/>
        </w:rPr>
        <w:t xml:space="preserve"> (научно-исследовательская работа)</w:t>
      </w:r>
      <w:r w:rsidRPr="00E164F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14:paraId="11B6D672" w14:textId="77777777" w:rsidR="00E164FF" w:rsidRPr="00E164FF" w:rsidRDefault="00E164FF" w:rsidP="00E164FF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а) Перечень программного обеспечения:</w:t>
      </w:r>
    </w:p>
    <w:p w14:paraId="2E4D834B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sz w:val="28"/>
          <w:szCs w:val="28"/>
        </w:rPr>
        <w:t xml:space="preserve">- </w:t>
      </w:r>
      <w:r w:rsidRPr="00E164FF">
        <w:rPr>
          <w:bCs/>
          <w:sz w:val="28"/>
          <w:szCs w:val="28"/>
          <w:lang w:eastAsia="ru-RU"/>
        </w:rPr>
        <w:t xml:space="preserve">пакет программ </w:t>
      </w:r>
      <w:r w:rsidRPr="00E164FF">
        <w:rPr>
          <w:bCs/>
          <w:sz w:val="28"/>
          <w:szCs w:val="28"/>
          <w:lang w:val="en-US" w:eastAsia="ru-RU"/>
        </w:rPr>
        <w:t>MicrosoftOffice</w:t>
      </w:r>
      <w:r w:rsidRPr="00E164FF">
        <w:rPr>
          <w:bCs/>
          <w:sz w:val="28"/>
          <w:szCs w:val="28"/>
          <w:lang w:eastAsia="ru-RU"/>
        </w:rPr>
        <w:t>;</w:t>
      </w:r>
    </w:p>
    <w:p w14:paraId="6EB2B0B5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Антиплагиат;</w:t>
      </w:r>
    </w:p>
    <w:p w14:paraId="5831EF23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- </w:t>
      </w:r>
      <w:proofErr w:type="spellStart"/>
      <w:r w:rsidRPr="00E164FF">
        <w:rPr>
          <w:bCs/>
          <w:sz w:val="28"/>
          <w:szCs w:val="28"/>
          <w:lang w:val="en-US" w:eastAsia="ru-RU"/>
        </w:rPr>
        <w:t>ABBYYFineReader</w:t>
      </w:r>
      <w:proofErr w:type="spellEnd"/>
      <w:r w:rsidR="00D735F1">
        <w:rPr>
          <w:bCs/>
          <w:sz w:val="28"/>
          <w:szCs w:val="28"/>
          <w:lang w:eastAsia="ru-RU"/>
        </w:rPr>
        <w:t xml:space="preserve"> и </w:t>
      </w:r>
      <w:proofErr w:type="spellStart"/>
      <w:r w:rsidR="00D735F1">
        <w:rPr>
          <w:bCs/>
          <w:sz w:val="28"/>
          <w:szCs w:val="28"/>
          <w:lang w:eastAsia="ru-RU"/>
        </w:rPr>
        <w:t>др</w:t>
      </w:r>
      <w:proofErr w:type="spellEnd"/>
    </w:p>
    <w:p w14:paraId="0EAFF466" w14:textId="77777777" w:rsidR="00E164FF" w:rsidRPr="00E164FF" w:rsidRDefault="00E164FF" w:rsidP="00E164FF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</w:p>
    <w:p w14:paraId="0F3FA900" w14:textId="77777777" w:rsidR="00E164FF" w:rsidRPr="00E164FF" w:rsidRDefault="00E164FF" w:rsidP="00E164FF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E164FF">
        <w:rPr>
          <w:bCs/>
          <w:sz w:val="28"/>
          <w:szCs w:val="28"/>
        </w:rPr>
        <w:t>б) Перечень информационных справочных систем:</w:t>
      </w:r>
    </w:p>
    <w:p w14:paraId="18432478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- </w:t>
      </w:r>
      <w:hyperlink r:id="rId22" w:history="1">
        <w:r w:rsidRPr="00E164FF">
          <w:rPr>
            <w:color w:val="0000FF" w:themeColor="hyperlink"/>
            <w:szCs w:val="28"/>
            <w:u w:val="single"/>
          </w:rPr>
          <w:t>www.consultant.ru</w:t>
        </w:r>
      </w:hyperlink>
      <w:r w:rsidRPr="00E164FF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14:paraId="62DABD4C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E164FF">
          <w:rPr>
            <w:color w:val="0000FF" w:themeColor="hyperlink"/>
            <w:szCs w:val="28"/>
            <w:u w:val="single"/>
          </w:rPr>
          <w:t>www.garant.ru</w:t>
        </w:r>
      </w:hyperlink>
      <w:r w:rsidRPr="00E164FF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14:paraId="7C9D052A" w14:textId="77777777" w:rsidR="00E164FF" w:rsidRPr="00E164FF" w:rsidRDefault="00E164FF" w:rsidP="00E164FF">
      <w:pPr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E164FF">
          <w:rPr>
            <w:color w:val="0000FF"/>
            <w:sz w:val="28"/>
            <w:szCs w:val="28"/>
            <w:u w:val="single"/>
          </w:rPr>
          <w:t>https://ru.wikipedia.org/wiki</w:t>
        </w:r>
      </w:hyperlink>
      <w:r w:rsidRPr="00E164FF">
        <w:rPr>
          <w:sz w:val="28"/>
          <w:szCs w:val="28"/>
        </w:rPr>
        <w:t xml:space="preserve"> - Википедия</w:t>
      </w:r>
    </w:p>
    <w:p w14:paraId="2EDC266D" w14:textId="77777777" w:rsidR="00E164FF" w:rsidRPr="00F06BCB" w:rsidRDefault="00E164FF" w:rsidP="00F06BC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4FF">
        <w:rPr>
          <w:color w:val="000000"/>
          <w:sz w:val="28"/>
          <w:szCs w:val="28"/>
          <w:lang w:eastAsia="ru-RU"/>
        </w:rPr>
        <w:t xml:space="preserve">Планируется использование программных средств: </w:t>
      </w:r>
      <w:proofErr w:type="spellStart"/>
      <w:r w:rsidRPr="00E164FF">
        <w:rPr>
          <w:color w:val="000000"/>
          <w:sz w:val="28"/>
          <w:szCs w:val="28"/>
          <w:lang w:eastAsia="ru-RU"/>
        </w:rPr>
        <w:t>MicrosoftWord</w:t>
      </w:r>
      <w:proofErr w:type="spellEnd"/>
      <w:r w:rsidRPr="00E164FF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E164FF">
        <w:rPr>
          <w:color w:val="000000"/>
          <w:sz w:val="28"/>
          <w:szCs w:val="28"/>
          <w:lang w:eastAsia="ru-RU"/>
        </w:rPr>
        <w:t>PowerPoint</w:t>
      </w:r>
      <w:proofErr w:type="spellEnd"/>
      <w:r w:rsidRPr="00E164FF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E164FF">
        <w:rPr>
          <w:color w:val="000000"/>
          <w:sz w:val="28"/>
          <w:szCs w:val="28"/>
          <w:lang w:eastAsia="ru-RU"/>
        </w:rPr>
        <w:t>MicrosoftInternetExplorer</w:t>
      </w:r>
      <w:proofErr w:type="spellEnd"/>
      <w:r w:rsidRPr="00E164FF">
        <w:rPr>
          <w:color w:val="000000"/>
          <w:sz w:val="28"/>
          <w:szCs w:val="28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E164FF">
        <w:rPr>
          <w:color w:val="000000"/>
          <w:sz w:val="28"/>
          <w:szCs w:val="28"/>
          <w:lang w:eastAsia="ru-RU"/>
        </w:rPr>
        <w:t>Мининского</w:t>
      </w:r>
      <w:proofErr w:type="spellEnd"/>
      <w:r w:rsidRPr="00E164FF">
        <w:rPr>
          <w:color w:val="000000"/>
          <w:sz w:val="28"/>
          <w:szCs w:val="28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14:paraId="4EBAFB57" w14:textId="77777777" w:rsidR="00E164FF" w:rsidRPr="00E164FF" w:rsidRDefault="00E164FF" w:rsidP="00E164FF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E164FF">
        <w:rPr>
          <w:b/>
          <w:sz w:val="28"/>
          <w:szCs w:val="28"/>
        </w:rPr>
        <w:lastRenderedPageBreak/>
        <w:t xml:space="preserve">13. </w:t>
      </w:r>
      <w:r w:rsidRPr="00E164FF">
        <w:rPr>
          <w:b/>
          <w:bCs/>
          <w:sz w:val="28"/>
          <w:szCs w:val="28"/>
        </w:rPr>
        <w:t xml:space="preserve">Материально-техническое обеспечение </w:t>
      </w:r>
      <w:proofErr w:type="gramStart"/>
      <w:r w:rsidRPr="00E164FF">
        <w:rPr>
          <w:b/>
          <w:bCs/>
          <w:sz w:val="28"/>
          <w:szCs w:val="28"/>
        </w:rPr>
        <w:t>производственной  практики</w:t>
      </w:r>
      <w:proofErr w:type="gramEnd"/>
      <w:r w:rsidR="00D735F1">
        <w:rPr>
          <w:b/>
          <w:sz w:val="28"/>
          <w:szCs w:val="28"/>
        </w:rPr>
        <w:t>(научно-исследовательская работа)</w:t>
      </w:r>
    </w:p>
    <w:p w14:paraId="764906FA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Для защиты отчета по практике могут использоваться:</w:t>
      </w:r>
    </w:p>
    <w:p w14:paraId="6A9DA4DF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учебные аудитории;</w:t>
      </w:r>
    </w:p>
    <w:p w14:paraId="3CCAE930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14:paraId="4F6098AC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аудио- и видеооборудование;</w:t>
      </w:r>
    </w:p>
    <w:p w14:paraId="47CDEE34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14:paraId="42381410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стенды, демонстрационные плакаты;</w:t>
      </w:r>
    </w:p>
    <w:p w14:paraId="7C66751D" w14:textId="77777777" w:rsidR="00E164FF" w:rsidRPr="00E164FF" w:rsidRDefault="00E164FF" w:rsidP="00E164FF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E164FF">
        <w:rPr>
          <w:bCs/>
          <w:sz w:val="28"/>
          <w:szCs w:val="28"/>
          <w:lang w:eastAsia="ru-RU"/>
        </w:rPr>
        <w:t>- раздаточный материал и др.</w:t>
      </w:r>
    </w:p>
    <w:p w14:paraId="01A7C86F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  <w:r w:rsidRPr="00E164FF">
        <w:rPr>
          <w:b/>
          <w:sz w:val="28"/>
          <w:szCs w:val="28"/>
        </w:rPr>
        <w:br w:type="page"/>
      </w:r>
      <w:r w:rsidRPr="00E164FF"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14:paraId="1CC0F735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  <w:r w:rsidRPr="00E164FF"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14:paraId="31D87E87" w14:textId="77777777" w:rsidR="00E164FF" w:rsidRPr="00E164FF" w:rsidRDefault="00E164FF" w:rsidP="00E164FF">
      <w:pPr>
        <w:jc w:val="center"/>
        <w:rPr>
          <w:i/>
          <w:sz w:val="28"/>
          <w:szCs w:val="28"/>
        </w:rPr>
      </w:pPr>
      <w:r w:rsidRPr="00E164FF">
        <w:rPr>
          <w:i/>
          <w:sz w:val="28"/>
          <w:szCs w:val="28"/>
        </w:rPr>
        <w:t>(не менее 2-х представителей)</w:t>
      </w:r>
    </w:p>
    <w:p w14:paraId="597AD0F4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57AF02E8" w14:textId="77777777" w:rsidR="00E164FF" w:rsidRPr="00E164FF" w:rsidRDefault="00E164FF" w:rsidP="00E164FF">
      <w:pPr>
        <w:rPr>
          <w:b/>
          <w:sz w:val="28"/>
          <w:szCs w:val="28"/>
        </w:rPr>
      </w:pPr>
      <w:r w:rsidRPr="00E164FF">
        <w:rPr>
          <w:b/>
          <w:sz w:val="28"/>
          <w:szCs w:val="28"/>
        </w:rPr>
        <w:t>Эксперт(ы):</w:t>
      </w:r>
    </w:p>
    <w:p w14:paraId="700F73C4" w14:textId="77777777" w:rsidR="00E164FF" w:rsidRPr="00E164FF" w:rsidRDefault="00E164FF" w:rsidP="00E164FF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164FF">
        <w:t xml:space="preserve">_____________________ </w:t>
      </w:r>
      <w:r w:rsidRPr="00E164FF">
        <w:rPr>
          <w:sz w:val="28"/>
          <w:szCs w:val="28"/>
        </w:rPr>
        <w:t>Ф.И.О., должность, место работы, подпись</w:t>
      </w:r>
    </w:p>
    <w:p w14:paraId="1BD91F37" w14:textId="77777777" w:rsidR="00E164FF" w:rsidRPr="00E164FF" w:rsidRDefault="00E164FF" w:rsidP="00E164FF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738F41F1" w14:textId="77777777" w:rsidR="00E164FF" w:rsidRPr="00E164FF" w:rsidRDefault="00E164FF" w:rsidP="00E164FF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164FF">
        <w:rPr>
          <w:sz w:val="28"/>
          <w:szCs w:val="28"/>
        </w:rPr>
        <w:t>__________________ Ф.И.О., должность, место работы, подпись</w:t>
      </w:r>
    </w:p>
    <w:p w14:paraId="59E1A6E5" w14:textId="77777777" w:rsidR="00E164FF" w:rsidRPr="00E164FF" w:rsidRDefault="00E164FF" w:rsidP="00E164FF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40CC9235" w14:textId="77777777" w:rsidR="00E164FF" w:rsidRPr="00E164FF" w:rsidRDefault="00E164FF" w:rsidP="00E164FF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0311CE21" w14:textId="77777777" w:rsidR="00E164FF" w:rsidRPr="00E164FF" w:rsidRDefault="00E164FF" w:rsidP="00E164FF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5D1D776B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4E7B1CE3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64101936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58A42A45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2CF68A5C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0926B77A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2D5984CF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5E48C999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296AC89A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009E8382" w14:textId="77777777" w:rsidR="00E164FF" w:rsidRPr="00E164FF" w:rsidRDefault="00E164FF" w:rsidP="00E164FF">
      <w:pPr>
        <w:jc w:val="center"/>
        <w:rPr>
          <w:b/>
          <w:sz w:val="28"/>
          <w:szCs w:val="28"/>
        </w:rPr>
      </w:pPr>
    </w:p>
    <w:p w14:paraId="3F9F1A20" w14:textId="3E90F721" w:rsidR="00E164FF" w:rsidRPr="00E164FF" w:rsidRDefault="00E164FF" w:rsidP="00E049DF">
      <w:pPr>
        <w:jc w:val="center"/>
        <w:rPr>
          <w:color w:val="000000"/>
          <w:sz w:val="28"/>
          <w:szCs w:val="28"/>
        </w:rPr>
      </w:pPr>
      <w:r w:rsidRPr="00E164FF">
        <w:rPr>
          <w:b/>
          <w:sz w:val="28"/>
          <w:szCs w:val="28"/>
        </w:rPr>
        <w:br w:type="page"/>
      </w:r>
    </w:p>
    <w:p w14:paraId="55BA20FB" w14:textId="77777777" w:rsidR="00E164FF" w:rsidRPr="00E164FF" w:rsidRDefault="00E164FF" w:rsidP="00E164FF">
      <w:pPr>
        <w:jc w:val="right"/>
        <w:rPr>
          <w:color w:val="000000"/>
          <w:sz w:val="28"/>
          <w:szCs w:val="28"/>
        </w:rPr>
      </w:pPr>
    </w:p>
    <w:p w14:paraId="6090117A" w14:textId="77777777" w:rsidR="00E164FF" w:rsidRPr="00E164FF" w:rsidRDefault="00E164FF" w:rsidP="00E164FF"/>
    <w:p w14:paraId="11FB5C6D" w14:textId="77777777" w:rsidR="00DD1052" w:rsidRDefault="00DD1052" w:rsidP="00037C84">
      <w:pPr>
        <w:pStyle w:val="a3"/>
        <w:tabs>
          <w:tab w:val="left" w:pos="284"/>
          <w:tab w:val="left" w:pos="1134"/>
          <w:tab w:val="right" w:leader="underscore" w:pos="9639"/>
        </w:tabs>
        <w:ind w:left="709"/>
        <w:jc w:val="both"/>
      </w:pPr>
    </w:p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5142DC6"/>
    <w:multiLevelType w:val="hybridMultilevel"/>
    <w:tmpl w:val="66600668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41E25"/>
    <w:multiLevelType w:val="hybridMultilevel"/>
    <w:tmpl w:val="75DACF76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D8549A"/>
    <w:multiLevelType w:val="hybridMultilevel"/>
    <w:tmpl w:val="C03675AA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7143E8"/>
    <w:multiLevelType w:val="hybridMultilevel"/>
    <w:tmpl w:val="8538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F5"/>
    <w:rsid w:val="00001F03"/>
    <w:rsid w:val="00006BEF"/>
    <w:rsid w:val="00010518"/>
    <w:rsid w:val="00010E29"/>
    <w:rsid w:val="0001699B"/>
    <w:rsid w:val="00037C84"/>
    <w:rsid w:val="00075416"/>
    <w:rsid w:val="0008131F"/>
    <w:rsid w:val="00090D69"/>
    <w:rsid w:val="0009437D"/>
    <w:rsid w:val="000A7AB5"/>
    <w:rsid w:val="000E417F"/>
    <w:rsid w:val="000E7DAA"/>
    <w:rsid w:val="000F1FDA"/>
    <w:rsid w:val="0010692F"/>
    <w:rsid w:val="001122E9"/>
    <w:rsid w:val="001155BD"/>
    <w:rsid w:val="00125DE5"/>
    <w:rsid w:val="00132104"/>
    <w:rsid w:val="00135512"/>
    <w:rsid w:val="0014368D"/>
    <w:rsid w:val="00152C38"/>
    <w:rsid w:val="00157E7E"/>
    <w:rsid w:val="00160E18"/>
    <w:rsid w:val="001759F4"/>
    <w:rsid w:val="00176986"/>
    <w:rsid w:val="001964E6"/>
    <w:rsid w:val="001A08A8"/>
    <w:rsid w:val="001B6844"/>
    <w:rsid w:val="001D712F"/>
    <w:rsid w:val="002028E1"/>
    <w:rsid w:val="0021632A"/>
    <w:rsid w:val="002228E5"/>
    <w:rsid w:val="00241ADC"/>
    <w:rsid w:val="002505CD"/>
    <w:rsid w:val="002531CC"/>
    <w:rsid w:val="00264709"/>
    <w:rsid w:val="002751C0"/>
    <w:rsid w:val="002766DB"/>
    <w:rsid w:val="002B522A"/>
    <w:rsid w:val="002C5615"/>
    <w:rsid w:val="002D5569"/>
    <w:rsid w:val="002F6A1B"/>
    <w:rsid w:val="00303CC6"/>
    <w:rsid w:val="003042B7"/>
    <w:rsid w:val="00320767"/>
    <w:rsid w:val="003233C2"/>
    <w:rsid w:val="0032409C"/>
    <w:rsid w:val="003279EA"/>
    <w:rsid w:val="00335E3D"/>
    <w:rsid w:val="00350D2D"/>
    <w:rsid w:val="00351BE4"/>
    <w:rsid w:val="00365F88"/>
    <w:rsid w:val="0037501F"/>
    <w:rsid w:val="003978A3"/>
    <w:rsid w:val="003A20C0"/>
    <w:rsid w:val="003A4CCE"/>
    <w:rsid w:val="003B0D2F"/>
    <w:rsid w:val="003B138B"/>
    <w:rsid w:val="003C2298"/>
    <w:rsid w:val="003C38B7"/>
    <w:rsid w:val="003C3E35"/>
    <w:rsid w:val="003C43E6"/>
    <w:rsid w:val="003C6DA2"/>
    <w:rsid w:val="003D052A"/>
    <w:rsid w:val="003D5579"/>
    <w:rsid w:val="003F31FB"/>
    <w:rsid w:val="00407FB0"/>
    <w:rsid w:val="00412AE7"/>
    <w:rsid w:val="00414B4D"/>
    <w:rsid w:val="004247E7"/>
    <w:rsid w:val="00440170"/>
    <w:rsid w:val="00440919"/>
    <w:rsid w:val="00475E1E"/>
    <w:rsid w:val="004A42C3"/>
    <w:rsid w:val="004D0157"/>
    <w:rsid w:val="00500604"/>
    <w:rsid w:val="00527332"/>
    <w:rsid w:val="005360AD"/>
    <w:rsid w:val="005528FA"/>
    <w:rsid w:val="0058412D"/>
    <w:rsid w:val="00590BA9"/>
    <w:rsid w:val="005B48FD"/>
    <w:rsid w:val="005C4039"/>
    <w:rsid w:val="005C7DAF"/>
    <w:rsid w:val="005F42D2"/>
    <w:rsid w:val="005F751C"/>
    <w:rsid w:val="00601DFC"/>
    <w:rsid w:val="00602729"/>
    <w:rsid w:val="00604DEE"/>
    <w:rsid w:val="00643F19"/>
    <w:rsid w:val="00651AA8"/>
    <w:rsid w:val="00661879"/>
    <w:rsid w:val="006830C4"/>
    <w:rsid w:val="006D26A6"/>
    <w:rsid w:val="007017F5"/>
    <w:rsid w:val="00704426"/>
    <w:rsid w:val="00722F06"/>
    <w:rsid w:val="00730605"/>
    <w:rsid w:val="00741D43"/>
    <w:rsid w:val="0074374C"/>
    <w:rsid w:val="00755A0B"/>
    <w:rsid w:val="0076061F"/>
    <w:rsid w:val="007638BF"/>
    <w:rsid w:val="00765910"/>
    <w:rsid w:val="00771636"/>
    <w:rsid w:val="0078298B"/>
    <w:rsid w:val="00792771"/>
    <w:rsid w:val="007966AD"/>
    <w:rsid w:val="007B0D9C"/>
    <w:rsid w:val="007D001C"/>
    <w:rsid w:val="007E336B"/>
    <w:rsid w:val="007F1032"/>
    <w:rsid w:val="00833E30"/>
    <w:rsid w:val="00847E5C"/>
    <w:rsid w:val="0085203A"/>
    <w:rsid w:val="00861D3D"/>
    <w:rsid w:val="008663F0"/>
    <w:rsid w:val="00873EF4"/>
    <w:rsid w:val="00881DBC"/>
    <w:rsid w:val="008978AC"/>
    <w:rsid w:val="008B55EE"/>
    <w:rsid w:val="008C14CC"/>
    <w:rsid w:val="008C4A89"/>
    <w:rsid w:val="008C504A"/>
    <w:rsid w:val="008D2465"/>
    <w:rsid w:val="00902D67"/>
    <w:rsid w:val="00916FD3"/>
    <w:rsid w:val="0092441A"/>
    <w:rsid w:val="00930A22"/>
    <w:rsid w:val="009466AC"/>
    <w:rsid w:val="00950406"/>
    <w:rsid w:val="009B19A3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F6B71"/>
    <w:rsid w:val="00B169B9"/>
    <w:rsid w:val="00B365DA"/>
    <w:rsid w:val="00B42E58"/>
    <w:rsid w:val="00B44D5D"/>
    <w:rsid w:val="00B50352"/>
    <w:rsid w:val="00B53738"/>
    <w:rsid w:val="00B551CF"/>
    <w:rsid w:val="00B6487D"/>
    <w:rsid w:val="00B708D7"/>
    <w:rsid w:val="00B92CD8"/>
    <w:rsid w:val="00BA1124"/>
    <w:rsid w:val="00BA2069"/>
    <w:rsid w:val="00BA2163"/>
    <w:rsid w:val="00BA4363"/>
    <w:rsid w:val="00BC7E74"/>
    <w:rsid w:val="00BF7D6B"/>
    <w:rsid w:val="00C024FD"/>
    <w:rsid w:val="00C02B09"/>
    <w:rsid w:val="00C06571"/>
    <w:rsid w:val="00C40F56"/>
    <w:rsid w:val="00C61B6B"/>
    <w:rsid w:val="00C65F0E"/>
    <w:rsid w:val="00CA2CD9"/>
    <w:rsid w:val="00CC6075"/>
    <w:rsid w:val="00CD1819"/>
    <w:rsid w:val="00CD5261"/>
    <w:rsid w:val="00CE39B7"/>
    <w:rsid w:val="00CE53F9"/>
    <w:rsid w:val="00D076C7"/>
    <w:rsid w:val="00D53214"/>
    <w:rsid w:val="00D734D2"/>
    <w:rsid w:val="00D735F1"/>
    <w:rsid w:val="00D81602"/>
    <w:rsid w:val="00DA5F0B"/>
    <w:rsid w:val="00DB046F"/>
    <w:rsid w:val="00DC3213"/>
    <w:rsid w:val="00DC5258"/>
    <w:rsid w:val="00DC72AC"/>
    <w:rsid w:val="00DD1052"/>
    <w:rsid w:val="00DD292C"/>
    <w:rsid w:val="00DE7E21"/>
    <w:rsid w:val="00E03150"/>
    <w:rsid w:val="00E049DF"/>
    <w:rsid w:val="00E164FF"/>
    <w:rsid w:val="00E43CC0"/>
    <w:rsid w:val="00E458E5"/>
    <w:rsid w:val="00E562F2"/>
    <w:rsid w:val="00E81DD0"/>
    <w:rsid w:val="00E96A4B"/>
    <w:rsid w:val="00EC42A2"/>
    <w:rsid w:val="00EC63B1"/>
    <w:rsid w:val="00EE4307"/>
    <w:rsid w:val="00EF3283"/>
    <w:rsid w:val="00EF3676"/>
    <w:rsid w:val="00F06BCB"/>
    <w:rsid w:val="00F119E1"/>
    <w:rsid w:val="00F5705B"/>
    <w:rsid w:val="00F63EA1"/>
    <w:rsid w:val="00F87E0D"/>
    <w:rsid w:val="00FA180F"/>
    <w:rsid w:val="00FA44CA"/>
    <w:rsid w:val="00FC4AB8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34EBD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бычный (Интернет) Знак"/>
    <w:link w:val="a8"/>
    <w:uiPriority w:val="99"/>
    <w:locked/>
    <w:rsid w:val="00EE4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link w:val="a7"/>
    <w:uiPriority w:val="99"/>
    <w:unhideWhenUsed/>
    <w:rsid w:val="00EE430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annotation reference"/>
    <w:basedOn w:val="a0"/>
    <w:uiPriority w:val="99"/>
    <w:semiHidden/>
    <w:unhideWhenUsed/>
    <w:rsid w:val="007D001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D001C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D001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0759" TargetMode="External"/><Relationship Id="rId13" Type="http://schemas.openxmlformats.org/officeDocument/2006/relationships/hyperlink" Target="http://biblioclub.ru/index.php?page=book&amp;id=477607" TargetMode="External"/><Relationship Id="rId18" Type="http://schemas.openxmlformats.org/officeDocument/2006/relationships/hyperlink" Target="http://www.ebiblioteka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dic.academic.ru/" TargetMode="External"/><Relationship Id="rId7" Type="http://schemas.openxmlformats.org/officeDocument/2006/relationships/hyperlink" Target="http://biblioclub.ru/index.php?page=book&amp;id=469116" TargetMode="External"/><Relationship Id="rId12" Type="http://schemas.openxmlformats.org/officeDocument/2006/relationships/hyperlink" Target="http://biblioclub.ru/index.php?page=book&amp;id=239710" TargetMode="External"/><Relationship Id="rId17" Type="http://schemas.openxmlformats.org/officeDocument/2006/relationships/hyperlink" Target="http://www.elibrary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www.ed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95207" TargetMode="External"/><Relationship Id="rId11" Type="http://schemas.openxmlformats.org/officeDocument/2006/relationships/hyperlink" Target="http://biblioclub.ru/index.php?page=book&amp;id=461088" TargetMode="External"/><Relationship Id="rId24" Type="http://schemas.openxmlformats.org/officeDocument/2006/relationships/hyperlink" Target="https://ru.wikipedia.org/wiki/%D0%97%D0%B0%D0%B3%D0%BB%D0%B0%D0%B2%D0%BD%D0%B0%D1%8F_%D1%81%D1%82%D1%80%D0%B0%D0%BD%D0%B8%D1%86%D0%B0" TargetMode="External"/><Relationship Id="rId5" Type="http://schemas.openxmlformats.org/officeDocument/2006/relationships/hyperlink" Target="http://biblioclub.ru/index.php?page=book&amp;id=458907" TargetMode="External"/><Relationship Id="rId15" Type="http://schemas.openxmlformats.org/officeDocument/2006/relationships/hyperlink" Target="http://biblioclub.ru/index.php?page=book&amp;id=493324" TargetMode="External"/><Relationship Id="rId23" Type="http://schemas.openxmlformats.org/officeDocument/2006/relationships/hyperlink" Target="http://www.garant.ru" TargetMode="External"/><Relationship Id="rId10" Type="http://schemas.openxmlformats.org/officeDocument/2006/relationships/hyperlink" Target="http://biblioclub.ru/index.php?page=book&amp;id=232668" TargetMode="External"/><Relationship Id="rId19" Type="http://schemas.openxmlformats.org/officeDocument/2006/relationships/hyperlink" Target="http://www.colleg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35648" TargetMode="External"/><Relationship Id="rId14" Type="http://schemas.openxmlformats.org/officeDocument/2006/relationships/hyperlink" Target="http://biblioclub.ru/index.php?page=book&amp;id=438771" TargetMode="External"/><Relationship Id="rId22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3988</Words>
  <Characters>22733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2018-02-01T10:50:00Z</cp:lastPrinted>
  <dcterms:created xsi:type="dcterms:W3CDTF">2022-02-18T03:52:00Z</dcterms:created>
  <dcterms:modified xsi:type="dcterms:W3CDTF">2022-02-18T03:52:00Z</dcterms:modified>
</cp:coreProperties>
</file>