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405" w:rsidRDefault="00083405" w:rsidP="007017F5">
      <w:pPr>
        <w:jc w:val="center"/>
        <w:rPr>
          <w:sz w:val="28"/>
          <w:szCs w:val="28"/>
        </w:rPr>
      </w:pPr>
    </w:p>
    <w:p w:rsidR="00C94D8E" w:rsidRDefault="00C94D8E" w:rsidP="007017F5">
      <w:pPr>
        <w:jc w:val="both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D8E" w:rsidRDefault="00C94D8E" w:rsidP="007017F5">
      <w:pPr>
        <w:jc w:val="both"/>
        <w:rPr>
          <w:sz w:val="28"/>
          <w:szCs w:val="28"/>
        </w:rPr>
      </w:pPr>
    </w:p>
    <w:p w:rsidR="00C94D8E" w:rsidRDefault="00C94D8E" w:rsidP="007017F5">
      <w:pPr>
        <w:jc w:val="both"/>
        <w:rPr>
          <w:sz w:val="28"/>
          <w:szCs w:val="28"/>
        </w:rPr>
      </w:pPr>
    </w:p>
    <w:p w:rsidR="00F50CDA" w:rsidRDefault="00C94D8E" w:rsidP="007017F5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498E" w:rsidRDefault="00BE498E" w:rsidP="007017F5">
      <w:pPr>
        <w:jc w:val="both"/>
        <w:rPr>
          <w:sz w:val="28"/>
          <w:szCs w:val="28"/>
        </w:rPr>
      </w:pPr>
    </w:p>
    <w:p w:rsidR="00BE498E" w:rsidRDefault="00BE498E" w:rsidP="007017F5">
      <w:pPr>
        <w:jc w:val="both"/>
        <w:rPr>
          <w:sz w:val="28"/>
          <w:szCs w:val="28"/>
        </w:rPr>
      </w:pPr>
    </w:p>
    <w:p w:rsidR="002256D7" w:rsidRPr="00C94D8E" w:rsidRDefault="0008131F" w:rsidP="001122E9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Цели и задачи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7017F5" w:rsidRPr="00C94D8E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2256D7" w:rsidRPr="00C94D8E" w:rsidRDefault="002256D7" w:rsidP="002256D7">
      <w:pPr>
        <w:ind w:firstLine="720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  Целью  преддипломной практики является завершение процесса формирования у магистрантов системы научных и практических знаний и умений, необходимых для организации и проведения научных исследований в области филологии; подготовка к защите магистерской диссертации в рамках Итоговой государственной аттестации.</w:t>
      </w:r>
    </w:p>
    <w:p w:rsidR="002256D7" w:rsidRPr="00C94D8E" w:rsidRDefault="002256D7" w:rsidP="002256D7">
      <w:pPr>
        <w:ind w:firstLine="720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Задачами преддипломной практики являются:</w:t>
      </w:r>
    </w:p>
    <w:p w:rsidR="002256D7" w:rsidRPr="00C94D8E" w:rsidRDefault="002256D7" w:rsidP="002256D7">
      <w:pPr>
        <w:ind w:firstLine="680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применение общенаучных, частных и специальных методов исследования;</w:t>
      </w:r>
    </w:p>
    <w:p w:rsidR="002256D7" w:rsidRPr="00C94D8E" w:rsidRDefault="002256D7" w:rsidP="002256D7">
      <w:pPr>
        <w:ind w:firstLine="680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-  проведение самостоятельного научного исследования в соответствии с разработанной программой; </w:t>
      </w:r>
    </w:p>
    <w:p w:rsidR="002256D7" w:rsidRPr="00C94D8E" w:rsidRDefault="002256D7" w:rsidP="002256D7">
      <w:pPr>
        <w:shd w:val="clear" w:color="auto" w:fill="FFFFFF"/>
        <w:autoSpaceDE w:val="0"/>
        <w:autoSpaceDN w:val="0"/>
        <w:adjustRightInd w:val="0"/>
        <w:ind w:firstLine="680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формирование исследовательского типа мышления;</w:t>
      </w:r>
    </w:p>
    <w:p w:rsidR="002256D7" w:rsidRPr="00C94D8E" w:rsidRDefault="002256D7" w:rsidP="002256D7">
      <w:pPr>
        <w:shd w:val="clear" w:color="auto" w:fill="FFFFFF"/>
        <w:autoSpaceDE w:val="0"/>
        <w:autoSpaceDN w:val="0"/>
        <w:adjustRightInd w:val="0"/>
        <w:ind w:firstLine="680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 - работа над созданием текста магистерской диссертации. </w:t>
      </w:r>
    </w:p>
    <w:p w:rsidR="002256D7" w:rsidRPr="00C94D8E" w:rsidRDefault="002256D7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7017F5" w:rsidRPr="00C94D8E" w:rsidRDefault="007017F5" w:rsidP="002256D7">
      <w:pPr>
        <w:pStyle w:val="a3"/>
        <w:tabs>
          <w:tab w:val="left" w:pos="142"/>
          <w:tab w:val="left" w:pos="284"/>
          <w:tab w:val="right" w:leader="underscore" w:pos="9356"/>
          <w:tab w:val="right" w:leader="underscore" w:pos="9639"/>
        </w:tabs>
        <w:ind w:left="0" w:firstLine="1069"/>
        <w:jc w:val="both"/>
        <w:rPr>
          <w:sz w:val="28"/>
          <w:szCs w:val="28"/>
        </w:rPr>
      </w:pPr>
      <w:r w:rsidRPr="00C94D8E">
        <w:rPr>
          <w:b/>
          <w:bCs/>
          <w:sz w:val="28"/>
          <w:szCs w:val="28"/>
        </w:rPr>
        <w:t>2</w:t>
      </w:r>
      <w:r w:rsidR="002766DB" w:rsidRPr="00C94D8E">
        <w:rPr>
          <w:b/>
          <w:bCs/>
          <w:sz w:val="28"/>
          <w:szCs w:val="28"/>
        </w:rPr>
        <w:t>.</w:t>
      </w:r>
      <w:r w:rsidRPr="00C94D8E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 w:rsidRPr="00C94D8E">
        <w:rPr>
          <w:b/>
          <w:bCs/>
          <w:sz w:val="28"/>
          <w:szCs w:val="28"/>
        </w:rPr>
        <w:t>учения при прохождении</w:t>
      </w:r>
      <w:r w:rsidR="002256D7" w:rsidRPr="00C94D8E">
        <w:rPr>
          <w:b/>
          <w:bCs/>
          <w:sz w:val="28"/>
          <w:szCs w:val="28"/>
        </w:rPr>
        <w:t xml:space="preserve"> 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  <w:r w:rsidRPr="00C94D8E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7017F5" w:rsidRPr="00C94D8E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C94D8E">
        <w:rPr>
          <w:bCs/>
          <w:sz w:val="28"/>
          <w:szCs w:val="28"/>
        </w:rPr>
        <w:t>В</w:t>
      </w:r>
      <w:r w:rsidR="001A08A8" w:rsidRPr="00C94D8E">
        <w:rPr>
          <w:bCs/>
          <w:sz w:val="28"/>
          <w:szCs w:val="28"/>
        </w:rPr>
        <w:t xml:space="preserve"> результате прохождения </w:t>
      </w:r>
      <w:r w:rsidRPr="00C94D8E">
        <w:rPr>
          <w:bCs/>
          <w:sz w:val="28"/>
          <w:szCs w:val="28"/>
        </w:rPr>
        <w:t>производственной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C94D8E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4"/>
        <w:gridCol w:w="2802"/>
        <w:gridCol w:w="2297"/>
        <w:gridCol w:w="2910"/>
      </w:tblGrid>
      <w:tr w:rsidR="00FF3209" w:rsidRPr="00C94D8E" w:rsidTr="00FF3209">
        <w:tc>
          <w:tcPr>
            <w:tcW w:w="1844" w:type="dxa"/>
            <w:shd w:val="clear" w:color="auto" w:fill="auto"/>
          </w:tcPr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  <w:lang w:eastAsia="ru-RU"/>
              </w:rPr>
              <w:t>Код</w:t>
            </w:r>
          </w:p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  <w:lang w:eastAsia="ru-RU"/>
              </w:rPr>
              <w:t>компетенции</w:t>
            </w:r>
          </w:p>
        </w:tc>
        <w:tc>
          <w:tcPr>
            <w:tcW w:w="2802" w:type="dxa"/>
            <w:shd w:val="clear" w:color="auto" w:fill="auto"/>
          </w:tcPr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  <w:lang w:eastAsia="ru-RU"/>
              </w:rPr>
              <w:t>Результаты освоения ОПОП</w:t>
            </w:r>
          </w:p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C94D8E">
              <w:rPr>
                <w:bCs/>
                <w:i/>
                <w:iCs/>
                <w:sz w:val="28"/>
                <w:szCs w:val="28"/>
                <w:lang w:eastAsia="ru-RU"/>
              </w:rPr>
              <w:t xml:space="preserve">Содержание компетенций </w:t>
            </w:r>
          </w:p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C94D8E">
              <w:rPr>
                <w:bCs/>
                <w:i/>
                <w:iCs/>
                <w:sz w:val="28"/>
                <w:szCs w:val="28"/>
                <w:lang w:eastAsia="ru-RU"/>
              </w:rPr>
              <w:t>(в соответствии с ФГОС)</w:t>
            </w:r>
          </w:p>
        </w:tc>
        <w:tc>
          <w:tcPr>
            <w:tcW w:w="2297" w:type="dxa"/>
          </w:tcPr>
          <w:p w:rsidR="00FF3209" w:rsidRPr="00C94D8E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910" w:type="dxa"/>
            <w:shd w:val="clear" w:color="auto" w:fill="auto"/>
          </w:tcPr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  <w:lang w:eastAsia="ru-RU"/>
              </w:rPr>
              <w:t xml:space="preserve">Перечень </w:t>
            </w:r>
            <w:proofErr w:type="gramStart"/>
            <w:r w:rsidRPr="00C94D8E">
              <w:rPr>
                <w:bCs/>
                <w:sz w:val="28"/>
                <w:szCs w:val="28"/>
                <w:lang w:eastAsia="ru-RU"/>
              </w:rPr>
              <w:t>планируемых</w:t>
            </w:r>
            <w:proofErr w:type="gramEnd"/>
          </w:p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  <w:lang w:eastAsia="ru-RU"/>
              </w:rPr>
              <w:t>результатов обучения</w:t>
            </w:r>
          </w:p>
        </w:tc>
      </w:tr>
      <w:tr w:rsidR="00FF3209" w:rsidRPr="00C94D8E" w:rsidTr="00FF3209">
        <w:tc>
          <w:tcPr>
            <w:tcW w:w="1844" w:type="dxa"/>
            <w:shd w:val="clear" w:color="auto" w:fill="auto"/>
          </w:tcPr>
          <w:p w:rsidR="00FF3209" w:rsidRPr="00C94D8E" w:rsidRDefault="002256D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УК-1</w:t>
            </w:r>
          </w:p>
        </w:tc>
        <w:tc>
          <w:tcPr>
            <w:tcW w:w="2802" w:type="dxa"/>
            <w:shd w:val="clear" w:color="auto" w:fill="auto"/>
          </w:tcPr>
          <w:p w:rsidR="00FF3209" w:rsidRPr="00C94D8E" w:rsidRDefault="002256D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</w:tc>
        <w:tc>
          <w:tcPr>
            <w:tcW w:w="2297" w:type="dxa"/>
          </w:tcPr>
          <w:p w:rsidR="002256D7" w:rsidRPr="00C94D8E" w:rsidRDefault="002256D7" w:rsidP="002256D7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УК-1-2</w:t>
            </w:r>
            <w:proofErr w:type="gramStart"/>
            <w:r w:rsidRPr="00C94D8E">
              <w:rPr>
                <w:sz w:val="28"/>
                <w:szCs w:val="28"/>
              </w:rPr>
              <w:t xml:space="preserve"> И</w:t>
            </w:r>
            <w:proofErr w:type="gramEnd"/>
            <w:r w:rsidRPr="00C94D8E">
              <w:rPr>
                <w:sz w:val="28"/>
                <w:szCs w:val="28"/>
              </w:rPr>
              <w:t>спользует способы разработки стратегии действий по достижению цели на основе анализа проблемной ситуации</w:t>
            </w:r>
          </w:p>
          <w:p w:rsidR="00FF3209" w:rsidRPr="00C94D8E" w:rsidRDefault="00FF3209" w:rsidP="002256D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910" w:type="dxa"/>
            <w:shd w:val="clear" w:color="auto" w:fill="auto"/>
          </w:tcPr>
          <w:p w:rsidR="002256D7" w:rsidRPr="00C94D8E" w:rsidRDefault="00FF3209" w:rsidP="002256D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>знать:</w:t>
            </w:r>
            <w:r w:rsidR="002256D7" w:rsidRPr="00C94D8E">
              <w:rPr>
                <w:sz w:val="28"/>
                <w:szCs w:val="28"/>
              </w:rPr>
              <w:t xml:space="preserve"> возможности использования критического анализа проблемных ситуаций для выработки стратегий действий;</w:t>
            </w:r>
          </w:p>
          <w:p w:rsidR="002256D7" w:rsidRPr="00C94D8E" w:rsidRDefault="002256D7" w:rsidP="002256D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 xml:space="preserve">- аспекты и методологию лингвистического и комплексного (филологического) исследования </w:t>
            </w:r>
          </w:p>
          <w:p w:rsidR="00FF3209" w:rsidRPr="00C94D8E" w:rsidRDefault="00FF3209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2256D7" w:rsidRPr="00C94D8E" w:rsidRDefault="00FF3209" w:rsidP="002256D7">
            <w:pPr>
              <w:tabs>
                <w:tab w:val="left" w:pos="318"/>
              </w:tabs>
              <w:ind w:left="34"/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 xml:space="preserve">уметь: </w:t>
            </w:r>
            <w:r w:rsidR="002256D7" w:rsidRPr="00C94D8E">
              <w:rPr>
                <w:sz w:val="28"/>
                <w:szCs w:val="28"/>
              </w:rPr>
              <w:t xml:space="preserve">использовать способы разработки стратегии действий </w:t>
            </w:r>
            <w:r w:rsidR="002256D7" w:rsidRPr="00C94D8E">
              <w:rPr>
                <w:sz w:val="28"/>
                <w:szCs w:val="28"/>
              </w:rPr>
              <w:lastRenderedPageBreak/>
              <w:t>по достижению цели на основе анализа проблемной ситуации;</w:t>
            </w:r>
          </w:p>
          <w:p w:rsidR="00FF3209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- самостоятельно осуществлять научное исследование с использованием современных методов науки</w:t>
            </w:r>
          </w:p>
          <w:p w:rsidR="002256D7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2256D7" w:rsidRPr="00C94D8E" w:rsidRDefault="00FF3209" w:rsidP="002256D7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>владеть:</w:t>
            </w:r>
            <w:r w:rsidR="002256D7" w:rsidRPr="00C94D8E">
              <w:rPr>
                <w:sz w:val="28"/>
                <w:szCs w:val="28"/>
              </w:rPr>
              <w:t xml:space="preserve"> способами разработки стратегии действий по достижению цели на основе анализа проблемной ситуации;</w:t>
            </w:r>
          </w:p>
          <w:p w:rsidR="00FF3209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- современными способами осмысления и критического анализа научной информации</w:t>
            </w:r>
          </w:p>
        </w:tc>
      </w:tr>
      <w:tr w:rsidR="00FF3209" w:rsidRPr="00C94D8E" w:rsidTr="00FF3209">
        <w:tc>
          <w:tcPr>
            <w:tcW w:w="1844" w:type="dxa"/>
            <w:shd w:val="clear" w:color="auto" w:fill="auto"/>
          </w:tcPr>
          <w:p w:rsidR="00FF3209" w:rsidRPr="00C94D8E" w:rsidRDefault="002256D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lastRenderedPageBreak/>
              <w:t>ОПК-4.</w:t>
            </w:r>
          </w:p>
        </w:tc>
        <w:tc>
          <w:tcPr>
            <w:tcW w:w="2802" w:type="dxa"/>
            <w:shd w:val="clear" w:color="auto" w:fill="auto"/>
          </w:tcPr>
          <w:p w:rsidR="00FF3209" w:rsidRPr="00C94D8E" w:rsidRDefault="002256D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proofErr w:type="gramStart"/>
            <w:r w:rsidRPr="00C94D8E">
              <w:rPr>
                <w:sz w:val="28"/>
                <w:szCs w:val="28"/>
              </w:rPr>
              <w:t>Способен</w:t>
            </w:r>
            <w:proofErr w:type="gramEnd"/>
            <w:r w:rsidRPr="00C94D8E">
              <w:rPr>
                <w:sz w:val="28"/>
                <w:szCs w:val="28"/>
              </w:rPr>
              <w:t xml:space="preserve"> создавать и реализовывать условия и принципы духовно-нравственного воспитания обучающихся на основе базовых национальных ценностей</w:t>
            </w:r>
          </w:p>
        </w:tc>
        <w:tc>
          <w:tcPr>
            <w:tcW w:w="2297" w:type="dxa"/>
          </w:tcPr>
          <w:p w:rsidR="00FF3209" w:rsidRPr="00C94D8E" w:rsidRDefault="002256D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>ОПК-4-1</w:t>
            </w:r>
            <w:proofErr w:type="gramStart"/>
            <w:r w:rsidRPr="00C94D8E">
              <w:rPr>
                <w:sz w:val="28"/>
                <w:szCs w:val="28"/>
              </w:rPr>
              <w:t xml:space="preserve"> Ф</w:t>
            </w:r>
            <w:proofErr w:type="gramEnd"/>
            <w:r w:rsidRPr="00C94D8E">
              <w:rPr>
                <w:sz w:val="28"/>
                <w:szCs w:val="28"/>
              </w:rPr>
              <w:t>ормирует условия духовно-нравственного воспитания обучающихся на основе базовых национальных ценностей</w:t>
            </w:r>
          </w:p>
        </w:tc>
        <w:tc>
          <w:tcPr>
            <w:tcW w:w="2910" w:type="dxa"/>
            <w:shd w:val="clear" w:color="auto" w:fill="auto"/>
          </w:tcPr>
          <w:p w:rsidR="002256D7" w:rsidRPr="00C94D8E" w:rsidRDefault="002256D7" w:rsidP="002256D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>знать:</w:t>
            </w:r>
            <w:r w:rsidRPr="00C94D8E">
              <w:rPr>
                <w:sz w:val="28"/>
                <w:szCs w:val="28"/>
              </w:rPr>
              <w:t xml:space="preserve"> основные общелингвистические и специальные методы исследования, направленные на выявление базовых  национальных ценностей, репрезентированных в языке</w:t>
            </w:r>
          </w:p>
          <w:p w:rsidR="002256D7" w:rsidRPr="00C94D8E" w:rsidRDefault="002256D7" w:rsidP="002256D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2256D7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 xml:space="preserve">уметь: </w:t>
            </w:r>
            <w:r w:rsidRPr="00C94D8E">
              <w:rPr>
                <w:sz w:val="28"/>
                <w:szCs w:val="28"/>
              </w:rPr>
              <w:t>формировать условия духовно-нравственного воспитания обучающихся на основе базовых национальных ценностей;</w:t>
            </w:r>
          </w:p>
          <w:p w:rsidR="002256D7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- правильно организовать процесс духовно-</w:t>
            </w:r>
            <w:r w:rsidRPr="00C94D8E">
              <w:rPr>
                <w:sz w:val="28"/>
                <w:szCs w:val="28"/>
              </w:rPr>
              <w:lastRenderedPageBreak/>
              <w:t>нравственного воспитания обучающихся на основе базовых национальных ценностей</w:t>
            </w:r>
          </w:p>
          <w:p w:rsidR="002256D7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2256D7" w:rsidRPr="00C94D8E" w:rsidRDefault="002256D7" w:rsidP="002256D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eastAsia="ru-RU"/>
              </w:rPr>
              <w:t>владеть:</w:t>
            </w:r>
            <w:r w:rsidRPr="00C94D8E">
              <w:rPr>
                <w:sz w:val="28"/>
                <w:szCs w:val="28"/>
              </w:rPr>
              <w:t xml:space="preserve"> навыками анализа языковой системы с целью выявления аксиологической составляющей языковых единиц;</w:t>
            </w:r>
          </w:p>
          <w:p w:rsidR="00FF3209" w:rsidRPr="00C94D8E" w:rsidRDefault="002256D7" w:rsidP="002256D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C94D8E">
              <w:rPr>
                <w:bCs/>
                <w:sz w:val="28"/>
                <w:szCs w:val="28"/>
              </w:rPr>
              <w:t xml:space="preserve"> </w:t>
            </w:r>
            <w:r w:rsidRPr="00C94D8E">
              <w:rPr>
                <w:sz w:val="28"/>
                <w:szCs w:val="28"/>
              </w:rPr>
              <w:t xml:space="preserve">современными методиками и технологиями духовно-нравственного воспитания </w:t>
            </w:r>
            <w:proofErr w:type="gramStart"/>
            <w:r w:rsidRPr="00C94D8E">
              <w:rPr>
                <w:sz w:val="28"/>
                <w:szCs w:val="28"/>
              </w:rPr>
              <w:t>обучающихся</w:t>
            </w:r>
            <w:proofErr w:type="gramEnd"/>
            <w:r w:rsidRPr="00C94D8E">
              <w:rPr>
                <w:sz w:val="28"/>
                <w:szCs w:val="28"/>
              </w:rPr>
              <w:t xml:space="preserve">  </w:t>
            </w:r>
          </w:p>
        </w:tc>
      </w:tr>
    </w:tbl>
    <w:p w:rsidR="007017F5" w:rsidRPr="00C94D8E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C94D8E" w:rsidRDefault="00C024FD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3. Место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  <w:r w:rsidR="002256D7" w:rsidRPr="00C94D8E">
        <w:rPr>
          <w:b/>
          <w:bCs/>
          <w:sz w:val="28"/>
          <w:szCs w:val="28"/>
        </w:rPr>
        <w:t xml:space="preserve"> </w:t>
      </w:r>
      <w:proofErr w:type="spellStart"/>
      <w:proofErr w:type="gramStart"/>
      <w:r w:rsidR="007017F5" w:rsidRPr="00C94D8E">
        <w:rPr>
          <w:b/>
          <w:bCs/>
          <w:sz w:val="28"/>
          <w:szCs w:val="28"/>
        </w:rPr>
        <w:t>практики</w:t>
      </w:r>
      <w:proofErr w:type="spellEnd"/>
      <w:proofErr w:type="gramEnd"/>
      <w:r w:rsidR="007017F5" w:rsidRPr="00C94D8E">
        <w:rPr>
          <w:b/>
          <w:bCs/>
          <w:sz w:val="28"/>
          <w:szCs w:val="28"/>
        </w:rPr>
        <w:t xml:space="preserve"> в структуре ОПОП магистратуры </w:t>
      </w:r>
    </w:p>
    <w:p w:rsidR="00051512" w:rsidRPr="00C94D8E" w:rsidRDefault="00051512" w:rsidP="00051512">
      <w:pPr>
        <w:pStyle w:val="a3"/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C94D8E">
        <w:rPr>
          <w:bCs/>
          <w:sz w:val="28"/>
          <w:szCs w:val="28"/>
          <w:lang w:eastAsia="ru-RU"/>
        </w:rPr>
        <w:t xml:space="preserve">Производственная (преддипломная) практика  </w:t>
      </w:r>
      <w:r w:rsidRPr="00C94D8E">
        <w:rPr>
          <w:sz w:val="28"/>
          <w:szCs w:val="28"/>
        </w:rPr>
        <w:t>включена в обязательную часть модуля «Практики». Для освоения данной дисциплины студенты используют знания, умения и навыки, сформированные в ходе изучения дисциплин модулей «Основы научного мировоззрения», «Формы и способы языковой коммуникации», «Основы журналистики и язык СМИ».</w:t>
      </w:r>
    </w:p>
    <w:p w:rsidR="00051512" w:rsidRPr="00C94D8E" w:rsidRDefault="00051512" w:rsidP="00051512">
      <w:pPr>
        <w:pStyle w:val="a3"/>
        <w:tabs>
          <w:tab w:val="left" w:pos="180"/>
        </w:tabs>
        <w:ind w:left="0"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Научно-исследовательская</w:t>
      </w:r>
      <w:r w:rsidRPr="00C94D8E">
        <w:rPr>
          <w:b/>
          <w:sz w:val="28"/>
          <w:szCs w:val="28"/>
        </w:rPr>
        <w:t xml:space="preserve">  </w:t>
      </w:r>
      <w:r w:rsidRPr="00C94D8E">
        <w:rPr>
          <w:sz w:val="28"/>
          <w:szCs w:val="28"/>
        </w:rPr>
        <w:t xml:space="preserve">практика предполагает интеграцию всех полученных ранее знаний (лингвистических, психолого-педагогических, методических).  </w:t>
      </w:r>
    </w:p>
    <w:p w:rsidR="00051512" w:rsidRPr="00C94D8E" w:rsidRDefault="00051512" w:rsidP="00051512">
      <w:pPr>
        <w:pStyle w:val="a3"/>
        <w:tabs>
          <w:tab w:val="num" w:pos="0"/>
          <w:tab w:val="left" w:pos="284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Прохождение данной практики является необходимой основой для выполнения и последующей защиты выпускной квалификационной работы.</w:t>
      </w:r>
    </w:p>
    <w:p w:rsidR="007017F5" w:rsidRPr="00C94D8E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C94D8E" w:rsidRDefault="007017F5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>4. Ф</w:t>
      </w:r>
      <w:r w:rsidR="00B708D7" w:rsidRPr="00C94D8E">
        <w:rPr>
          <w:b/>
          <w:bCs/>
          <w:sz w:val="28"/>
          <w:szCs w:val="28"/>
        </w:rPr>
        <w:t>орма (формы)</w:t>
      </w:r>
      <w:r w:rsidRPr="00C94D8E">
        <w:rPr>
          <w:b/>
          <w:bCs/>
          <w:sz w:val="28"/>
          <w:szCs w:val="28"/>
        </w:rPr>
        <w:t xml:space="preserve"> и способы </w:t>
      </w:r>
      <w:r w:rsidR="00B708D7" w:rsidRPr="00C94D8E">
        <w:rPr>
          <w:b/>
          <w:bCs/>
          <w:sz w:val="28"/>
          <w:szCs w:val="28"/>
        </w:rPr>
        <w:t xml:space="preserve">(при наличии) </w:t>
      </w:r>
      <w:r w:rsidRPr="00C94D8E">
        <w:rPr>
          <w:b/>
          <w:bCs/>
          <w:sz w:val="28"/>
          <w:szCs w:val="28"/>
        </w:rPr>
        <w:t>пров</w:t>
      </w:r>
      <w:r w:rsidR="00B708D7" w:rsidRPr="00C94D8E">
        <w:rPr>
          <w:b/>
          <w:bCs/>
          <w:sz w:val="28"/>
          <w:szCs w:val="28"/>
        </w:rPr>
        <w:t xml:space="preserve">едения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051512" w:rsidRPr="00C94D8E" w:rsidRDefault="00051512" w:rsidP="00051512">
      <w:pPr>
        <w:tabs>
          <w:tab w:val="left" w:pos="708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  <w:r w:rsidRPr="00C94D8E">
        <w:rPr>
          <w:bCs/>
          <w:sz w:val="28"/>
          <w:szCs w:val="28"/>
        </w:rPr>
        <w:t>Производственная (</w:t>
      </w:r>
      <w:r w:rsidRPr="00C94D8E">
        <w:rPr>
          <w:sz w:val="28"/>
          <w:szCs w:val="28"/>
        </w:rPr>
        <w:t>преддипломная</w:t>
      </w:r>
      <w:r w:rsidRPr="00C94D8E">
        <w:rPr>
          <w:bCs/>
          <w:sz w:val="28"/>
          <w:szCs w:val="28"/>
        </w:rPr>
        <w:t>) практика является стационарной, дискретной.</w:t>
      </w:r>
    </w:p>
    <w:p w:rsidR="007017F5" w:rsidRPr="00C94D8E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C94D8E" w:rsidRDefault="007017F5" w:rsidP="00125DE5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>5. Ме</w:t>
      </w:r>
      <w:r w:rsidR="00125DE5" w:rsidRPr="00C94D8E">
        <w:rPr>
          <w:b/>
          <w:bCs/>
          <w:sz w:val="28"/>
          <w:szCs w:val="28"/>
        </w:rPr>
        <w:t xml:space="preserve">сто и время проведения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051512" w:rsidRPr="00C94D8E" w:rsidRDefault="00051512" w:rsidP="00051512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Место проведения практики: структурные подразделения НГПУ им.К.Минина (кафедра русского языка и культуры речи, кафедра русской и зарубежной филологии библиотека, НОЦ «Аксиология славянской культуры»), </w:t>
      </w:r>
      <w:r w:rsidRPr="00C94D8E">
        <w:rPr>
          <w:sz w:val="28"/>
          <w:szCs w:val="28"/>
        </w:rPr>
        <w:lastRenderedPageBreak/>
        <w:t xml:space="preserve">возможно также проведение практики в других образовательных организациях высшего и среднего образования региона. </w:t>
      </w:r>
    </w:p>
    <w:p w:rsidR="00051512" w:rsidRPr="00C94D8E" w:rsidRDefault="00051512" w:rsidP="00051512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051512" w:rsidRPr="00C94D8E" w:rsidRDefault="00051512" w:rsidP="00051512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Научно-</w:t>
      </w:r>
      <w:r w:rsidRPr="00C94D8E">
        <w:rPr>
          <w:b/>
          <w:sz w:val="28"/>
          <w:szCs w:val="28"/>
        </w:rPr>
        <w:t xml:space="preserve"> </w:t>
      </w:r>
      <w:r w:rsidRPr="00C94D8E">
        <w:rPr>
          <w:sz w:val="28"/>
          <w:szCs w:val="28"/>
        </w:rPr>
        <w:t>исследовательская</w:t>
      </w:r>
      <w:r w:rsidRPr="00C94D8E">
        <w:rPr>
          <w:b/>
          <w:sz w:val="28"/>
          <w:szCs w:val="28"/>
        </w:rPr>
        <w:t xml:space="preserve">  </w:t>
      </w:r>
      <w:r w:rsidRPr="00C94D8E">
        <w:rPr>
          <w:sz w:val="28"/>
          <w:szCs w:val="28"/>
        </w:rPr>
        <w:t>практика проводится на 2 курсе в 4 семестре.</w:t>
      </w:r>
    </w:p>
    <w:p w:rsidR="007017F5" w:rsidRPr="00C94D8E" w:rsidRDefault="007017F5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7017F5" w:rsidRPr="00C94D8E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6. Объём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  <w:r w:rsidR="002256D7" w:rsidRPr="00C94D8E">
        <w:rPr>
          <w:b/>
          <w:bCs/>
          <w:sz w:val="28"/>
          <w:szCs w:val="28"/>
        </w:rPr>
        <w:t xml:space="preserve"> </w:t>
      </w:r>
      <w:r w:rsidR="007017F5" w:rsidRPr="00C94D8E">
        <w:rPr>
          <w:b/>
          <w:bCs/>
          <w:sz w:val="28"/>
          <w:szCs w:val="28"/>
        </w:rPr>
        <w:t>и её продолжительность</w:t>
      </w:r>
    </w:p>
    <w:p w:rsidR="007017F5" w:rsidRPr="00C94D8E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Общи</w:t>
      </w:r>
      <w:r w:rsidR="00D53214" w:rsidRPr="00C94D8E">
        <w:rPr>
          <w:sz w:val="28"/>
          <w:szCs w:val="28"/>
        </w:rPr>
        <w:t xml:space="preserve">й объём практики составляет </w:t>
      </w:r>
      <w:r w:rsidR="00051512" w:rsidRPr="00C94D8E">
        <w:rPr>
          <w:sz w:val="28"/>
          <w:szCs w:val="28"/>
        </w:rPr>
        <w:t>6</w:t>
      </w:r>
      <w:r w:rsidRPr="00C94D8E">
        <w:rPr>
          <w:sz w:val="28"/>
          <w:szCs w:val="28"/>
        </w:rPr>
        <w:t xml:space="preserve"> зачетных единиц.</w:t>
      </w:r>
    </w:p>
    <w:p w:rsidR="00930A22" w:rsidRPr="00C94D8E" w:rsidRDefault="00D53214" w:rsidP="00051512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Продолжительность практики </w:t>
      </w:r>
      <w:r w:rsidR="00051512" w:rsidRPr="00C94D8E">
        <w:rPr>
          <w:sz w:val="28"/>
          <w:szCs w:val="28"/>
        </w:rPr>
        <w:t>4 недели</w:t>
      </w:r>
      <w:r w:rsidR="007017F5" w:rsidRPr="00C94D8E">
        <w:rPr>
          <w:sz w:val="28"/>
          <w:szCs w:val="28"/>
        </w:rPr>
        <w:t>.</w:t>
      </w:r>
    </w:p>
    <w:p w:rsidR="00930A22" w:rsidRPr="00C94D8E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2256D7" w:rsidRPr="00C94D8E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7. </w:t>
      </w:r>
      <w:r w:rsidR="003042B7" w:rsidRPr="00C94D8E">
        <w:rPr>
          <w:b/>
          <w:bCs/>
          <w:sz w:val="28"/>
          <w:szCs w:val="28"/>
        </w:rPr>
        <w:t xml:space="preserve">Структура и содержание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7017F5" w:rsidRPr="00C94D8E" w:rsidRDefault="003042B7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7.1 Структура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7017F5" w:rsidRPr="00C94D8E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C94D8E">
        <w:rPr>
          <w:bCs/>
          <w:sz w:val="28"/>
          <w:szCs w:val="28"/>
        </w:rPr>
        <w:t>Общая трудоемкость</w:t>
      </w:r>
      <w:r w:rsidR="003042B7" w:rsidRPr="00C94D8E">
        <w:rPr>
          <w:bCs/>
          <w:sz w:val="28"/>
          <w:szCs w:val="28"/>
        </w:rPr>
        <w:t xml:space="preserve"> учебной/</w:t>
      </w:r>
      <w:r w:rsidRPr="00C94D8E">
        <w:rPr>
          <w:bCs/>
          <w:sz w:val="28"/>
          <w:szCs w:val="28"/>
        </w:rPr>
        <w:t>производс</w:t>
      </w:r>
      <w:r w:rsidR="003042B7" w:rsidRPr="00C94D8E">
        <w:rPr>
          <w:bCs/>
          <w:sz w:val="28"/>
          <w:szCs w:val="28"/>
        </w:rPr>
        <w:t xml:space="preserve">твенной </w:t>
      </w:r>
      <w:r w:rsidR="00D53214" w:rsidRPr="00C94D8E">
        <w:rPr>
          <w:bCs/>
          <w:sz w:val="28"/>
          <w:szCs w:val="28"/>
        </w:rPr>
        <w:t xml:space="preserve">практики составляет </w:t>
      </w:r>
      <w:r w:rsidR="00051512" w:rsidRPr="00C94D8E">
        <w:rPr>
          <w:bCs/>
          <w:sz w:val="28"/>
          <w:szCs w:val="28"/>
        </w:rPr>
        <w:t>6 зачетных единиц, 216</w:t>
      </w:r>
      <w:r w:rsidRPr="00C94D8E">
        <w:rPr>
          <w:bCs/>
          <w:sz w:val="28"/>
          <w:szCs w:val="28"/>
        </w:rPr>
        <w:t xml:space="preserve"> часов.</w:t>
      </w:r>
    </w:p>
    <w:p w:rsidR="007017F5" w:rsidRPr="00C94D8E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75"/>
        <w:gridCol w:w="3558"/>
        <w:gridCol w:w="1144"/>
        <w:gridCol w:w="1286"/>
        <w:gridCol w:w="1002"/>
        <w:gridCol w:w="861"/>
        <w:gridCol w:w="1427"/>
      </w:tblGrid>
      <w:tr w:rsidR="00051512" w:rsidRPr="00C94D8E" w:rsidTr="00051512">
        <w:trPr>
          <w:trHeight w:val="942"/>
        </w:trPr>
        <w:tc>
          <w:tcPr>
            <w:tcW w:w="575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№</w:t>
            </w:r>
          </w:p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C94D8E">
              <w:rPr>
                <w:sz w:val="28"/>
                <w:szCs w:val="28"/>
                <w:lang w:eastAsia="ru-RU"/>
              </w:rPr>
              <w:t>п</w:t>
            </w:r>
            <w:proofErr w:type="gramEnd"/>
            <w:r w:rsidRPr="00C94D8E">
              <w:rPr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3558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Разделы (этапы) практики</w:t>
            </w:r>
          </w:p>
        </w:tc>
        <w:tc>
          <w:tcPr>
            <w:tcW w:w="429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44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C94D8E">
              <w:rPr>
                <w:sz w:val="28"/>
                <w:szCs w:val="28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 xml:space="preserve">Формы </w:t>
            </w:r>
            <w:proofErr w:type="gramStart"/>
            <w:r w:rsidRPr="00C94D8E">
              <w:rPr>
                <w:sz w:val="28"/>
                <w:szCs w:val="28"/>
                <w:lang w:eastAsia="ru-RU"/>
              </w:rPr>
              <w:t>текущего</w:t>
            </w:r>
            <w:proofErr w:type="gramEnd"/>
          </w:p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контроля</w:t>
            </w:r>
          </w:p>
        </w:tc>
      </w:tr>
      <w:tr w:rsidR="00051512" w:rsidRPr="00C94D8E" w:rsidTr="00051512">
        <w:trPr>
          <w:trHeight w:val="1213"/>
        </w:trPr>
        <w:tc>
          <w:tcPr>
            <w:tcW w:w="575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558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before="60" w:after="60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В организации (база практик)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Самостоятельная работа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</w:tr>
      <w:tr w:rsidR="00051512" w:rsidRPr="00C94D8E" w:rsidTr="00051512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lastRenderedPageBreak/>
              <w:t>1.</w:t>
            </w: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</w:rPr>
              <w:t xml:space="preserve"> </w:t>
            </w:r>
            <w:r w:rsidRPr="00C94D8E">
              <w:rPr>
                <w:bCs/>
                <w:i/>
                <w:sz w:val="28"/>
                <w:szCs w:val="28"/>
                <w:lang w:eastAsia="ru-RU"/>
              </w:rPr>
              <w:t>Подготовительно-организационный этап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rPr>
                <w:sz w:val="28"/>
                <w:szCs w:val="28"/>
                <w:lang w:eastAsia="ru-RU"/>
              </w:rPr>
            </w:pPr>
            <w:proofErr w:type="gramStart"/>
            <w:r w:rsidRPr="00C94D8E">
              <w:rPr>
                <w:sz w:val="28"/>
                <w:szCs w:val="28"/>
              </w:rPr>
              <w:t>Индивиду-</w:t>
            </w:r>
            <w:proofErr w:type="spellStart"/>
            <w:r w:rsidRPr="00C94D8E">
              <w:rPr>
                <w:sz w:val="28"/>
                <w:szCs w:val="28"/>
              </w:rPr>
              <w:t>альный</w:t>
            </w:r>
            <w:proofErr w:type="spellEnd"/>
            <w:proofErr w:type="gramEnd"/>
            <w:r w:rsidRPr="00C94D8E">
              <w:rPr>
                <w:sz w:val="28"/>
                <w:szCs w:val="28"/>
              </w:rPr>
              <w:t xml:space="preserve"> план работы</w:t>
            </w:r>
          </w:p>
        </w:tc>
      </w:tr>
      <w:tr w:rsidR="00051512" w:rsidRPr="00C94D8E" w:rsidTr="00051512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</w:rPr>
            </w:pPr>
            <w:r w:rsidRPr="00C94D8E">
              <w:rPr>
                <w:bCs/>
                <w:i/>
                <w:sz w:val="28"/>
                <w:szCs w:val="28"/>
                <w:lang w:eastAsia="ru-RU"/>
              </w:rPr>
              <w:t>Производственный</w:t>
            </w:r>
            <w:r w:rsidRPr="00C94D8E">
              <w:rPr>
                <w:sz w:val="28"/>
                <w:szCs w:val="28"/>
              </w:rPr>
              <w:t xml:space="preserve"> (научно-исследовательский) этап:</w:t>
            </w:r>
          </w:p>
          <w:p w:rsidR="00051512" w:rsidRPr="00C94D8E" w:rsidRDefault="00051512" w:rsidP="008C656A">
            <w:pPr>
              <w:ind w:firstLine="709"/>
              <w:contextualSpacing/>
              <w:rPr>
                <w:sz w:val="28"/>
                <w:szCs w:val="28"/>
              </w:rPr>
            </w:pP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</w:rPr>
              <w:t xml:space="preserve">     134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</w:rPr>
              <w:t>35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</w:rPr>
              <w:t>32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</w:rPr>
              <w:t>201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1512" w:rsidRPr="00C94D8E" w:rsidRDefault="00051512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</w:rPr>
              <w:t>Предзащита магистерской диссертации</w:t>
            </w:r>
          </w:p>
        </w:tc>
      </w:tr>
      <w:tr w:rsidR="00051512" w:rsidRPr="00C94D8E" w:rsidTr="00051512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9360"/>
              </w:tabs>
              <w:autoSpaceDE w:val="0"/>
              <w:autoSpaceDN w:val="0"/>
              <w:adjustRightInd w:val="0"/>
              <w:contextualSpacing/>
              <w:jc w:val="both"/>
              <w:rPr>
                <w:i/>
                <w:sz w:val="28"/>
                <w:szCs w:val="28"/>
                <w:lang w:eastAsia="ru-RU"/>
              </w:rPr>
            </w:pPr>
            <w:r w:rsidRPr="00C94D8E">
              <w:rPr>
                <w:i/>
                <w:sz w:val="28"/>
                <w:szCs w:val="28"/>
                <w:lang w:eastAsia="ru-RU"/>
              </w:rPr>
              <w:t>Итого по разделу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i/>
                <w:sz w:val="28"/>
                <w:szCs w:val="28"/>
                <w:lang w:eastAsia="ru-RU"/>
              </w:rPr>
            </w:pPr>
            <w:r w:rsidRPr="00C94D8E">
              <w:rPr>
                <w:bCs/>
                <w:sz w:val="28"/>
                <w:szCs w:val="28"/>
              </w:rPr>
              <w:t>144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C94D8E">
              <w:rPr>
                <w:sz w:val="28"/>
                <w:szCs w:val="28"/>
                <w:lang w:eastAsia="ru-RU"/>
              </w:rPr>
              <w:t>216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1512" w:rsidRPr="00C94D8E" w:rsidRDefault="00051512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rPr>
                <w:sz w:val="28"/>
                <w:szCs w:val="28"/>
                <w:lang w:eastAsia="ru-RU"/>
              </w:rPr>
            </w:pPr>
          </w:p>
        </w:tc>
      </w:tr>
    </w:tbl>
    <w:p w:rsidR="007017F5" w:rsidRPr="00C94D8E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7017F5" w:rsidRPr="00C94D8E" w:rsidRDefault="00A1159D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7.2 Содержание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643F19" w:rsidRPr="00C94D8E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C94D8E">
        <w:rPr>
          <w:bCs/>
          <w:sz w:val="28"/>
          <w:szCs w:val="28"/>
        </w:rPr>
        <w:t xml:space="preserve">Раздел (этап) </w:t>
      </w:r>
      <w:r w:rsidRPr="00C94D8E">
        <w:rPr>
          <w:bCs/>
          <w:sz w:val="28"/>
          <w:szCs w:val="28"/>
          <w:lang w:val="en-US"/>
        </w:rPr>
        <w:t>I</w:t>
      </w:r>
      <w:r w:rsidR="00B92CD8" w:rsidRPr="00C94D8E">
        <w:rPr>
          <w:bCs/>
          <w:sz w:val="28"/>
          <w:szCs w:val="28"/>
        </w:rPr>
        <w:t xml:space="preserve"> </w:t>
      </w:r>
    </w:p>
    <w:p w:rsidR="00051512" w:rsidRPr="00C94D8E" w:rsidRDefault="00051512" w:rsidP="00051512">
      <w:pPr>
        <w:ind w:firstLine="680"/>
        <w:contextualSpacing/>
        <w:jc w:val="both"/>
        <w:rPr>
          <w:bCs/>
          <w:sz w:val="28"/>
          <w:szCs w:val="28"/>
        </w:rPr>
      </w:pPr>
      <w:r w:rsidRPr="00C94D8E">
        <w:rPr>
          <w:bCs/>
          <w:sz w:val="28"/>
          <w:szCs w:val="28"/>
        </w:rPr>
        <w:t>консультации с научным руководителем;</w:t>
      </w:r>
    </w:p>
    <w:p w:rsidR="00051512" w:rsidRPr="00C94D8E" w:rsidRDefault="00051512" w:rsidP="00051512">
      <w:pPr>
        <w:tabs>
          <w:tab w:val="left" w:pos="284"/>
          <w:tab w:val="right" w:leader="underscore" w:pos="9639"/>
        </w:tabs>
        <w:jc w:val="both"/>
        <w:rPr>
          <w:bCs/>
          <w:sz w:val="28"/>
          <w:szCs w:val="28"/>
        </w:rPr>
      </w:pPr>
      <w:r w:rsidRPr="00C94D8E">
        <w:rPr>
          <w:sz w:val="28"/>
          <w:szCs w:val="28"/>
        </w:rPr>
        <w:t xml:space="preserve">            составление индивидуального плана работы на весь период практики</w:t>
      </w:r>
    </w:p>
    <w:p w:rsidR="00643F19" w:rsidRPr="00C94D8E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C94D8E">
        <w:rPr>
          <w:bCs/>
          <w:sz w:val="28"/>
          <w:szCs w:val="28"/>
        </w:rPr>
        <w:t xml:space="preserve">Раздел (этап) </w:t>
      </w:r>
      <w:r w:rsidRPr="00C94D8E">
        <w:rPr>
          <w:bCs/>
          <w:sz w:val="28"/>
          <w:szCs w:val="28"/>
          <w:lang w:val="en-US"/>
        </w:rPr>
        <w:t>II</w:t>
      </w:r>
      <w:r w:rsidR="00B92CD8" w:rsidRPr="00C94D8E">
        <w:rPr>
          <w:bCs/>
          <w:sz w:val="28"/>
          <w:szCs w:val="28"/>
        </w:rPr>
        <w:t xml:space="preserve"> </w:t>
      </w:r>
    </w:p>
    <w:p w:rsidR="00051512" w:rsidRPr="00C94D8E" w:rsidRDefault="00051512" w:rsidP="00051512">
      <w:pPr>
        <w:ind w:firstLine="709"/>
        <w:contextualSpacing/>
        <w:rPr>
          <w:sz w:val="28"/>
          <w:szCs w:val="28"/>
        </w:rPr>
      </w:pPr>
      <w:r w:rsidRPr="00C94D8E">
        <w:rPr>
          <w:sz w:val="28"/>
          <w:szCs w:val="28"/>
        </w:rPr>
        <w:t>создание научного текста в соответствии с целью и структурой диссертационного исследования;</w:t>
      </w:r>
    </w:p>
    <w:p w:rsidR="00051512" w:rsidRPr="00C94D8E" w:rsidRDefault="00051512" w:rsidP="00051512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C94D8E">
        <w:rPr>
          <w:sz w:val="28"/>
          <w:szCs w:val="28"/>
        </w:rPr>
        <w:t>- подготовка материалов к  предзащите магистерской диссертации.</w:t>
      </w:r>
    </w:p>
    <w:p w:rsidR="007017F5" w:rsidRPr="00C94D8E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7017F5" w:rsidRPr="00C94D8E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>8. Методы и техно</w:t>
      </w:r>
      <w:r w:rsidR="00CC6075" w:rsidRPr="00C94D8E">
        <w:rPr>
          <w:b/>
          <w:bCs/>
          <w:sz w:val="28"/>
          <w:szCs w:val="28"/>
        </w:rPr>
        <w:t xml:space="preserve">логии, используемые на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CC6075" w:rsidRPr="00C94D8E">
        <w:rPr>
          <w:b/>
          <w:bCs/>
          <w:sz w:val="28"/>
          <w:szCs w:val="28"/>
        </w:rPr>
        <w:t>практике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Используются общенаучные методы (наблюдения, описания, сопоставления, индукции и дедукции), частные и специальные методы лингвистического исследования, выбор которых обусловлен решением конкретных исследовательских задач. 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Также могут быть </w:t>
      </w:r>
      <w:proofErr w:type="gramStart"/>
      <w:r w:rsidRPr="00C94D8E">
        <w:rPr>
          <w:sz w:val="28"/>
          <w:szCs w:val="28"/>
        </w:rPr>
        <w:t>использованы</w:t>
      </w:r>
      <w:proofErr w:type="gramEnd"/>
      <w:r w:rsidRPr="00C94D8E">
        <w:rPr>
          <w:sz w:val="28"/>
          <w:szCs w:val="28"/>
        </w:rPr>
        <w:t>: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- электронная информационно-образовательная среда </w:t>
      </w:r>
      <w:proofErr w:type="spellStart"/>
      <w:r w:rsidRPr="00C94D8E">
        <w:rPr>
          <w:sz w:val="28"/>
          <w:szCs w:val="28"/>
        </w:rPr>
        <w:t>Мининского</w:t>
      </w:r>
      <w:proofErr w:type="spellEnd"/>
      <w:r w:rsidRPr="00C94D8E">
        <w:rPr>
          <w:sz w:val="28"/>
          <w:szCs w:val="28"/>
        </w:rPr>
        <w:t xml:space="preserve"> университета;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информационные ресурсы интернета (учебная и научная информация, представленная в научных электронных журналах и на сайтах библиотек);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- программа </w:t>
      </w:r>
      <w:proofErr w:type="gramStart"/>
      <w:r w:rsidRPr="00C94D8E">
        <w:rPr>
          <w:sz w:val="28"/>
          <w:szCs w:val="28"/>
        </w:rPr>
        <w:t>М</w:t>
      </w:r>
      <w:proofErr w:type="spellStart"/>
      <w:proofErr w:type="gramEnd"/>
      <w:r w:rsidRPr="00C94D8E">
        <w:rPr>
          <w:sz w:val="28"/>
          <w:szCs w:val="28"/>
          <w:lang w:val="en-US"/>
        </w:rPr>
        <w:t>icrosoft</w:t>
      </w:r>
      <w:proofErr w:type="spellEnd"/>
      <w:r w:rsidRPr="00C94D8E">
        <w:rPr>
          <w:sz w:val="28"/>
          <w:szCs w:val="28"/>
        </w:rPr>
        <w:t xml:space="preserve"> </w:t>
      </w:r>
      <w:r w:rsidRPr="00C94D8E">
        <w:rPr>
          <w:sz w:val="28"/>
          <w:szCs w:val="28"/>
          <w:lang w:val="en-US"/>
        </w:rPr>
        <w:t>Office</w:t>
      </w:r>
      <w:r w:rsidRPr="00C94D8E">
        <w:rPr>
          <w:sz w:val="28"/>
          <w:szCs w:val="28"/>
        </w:rPr>
        <w:t xml:space="preserve"> </w:t>
      </w:r>
      <w:r w:rsidRPr="00C94D8E">
        <w:rPr>
          <w:sz w:val="28"/>
          <w:szCs w:val="28"/>
          <w:lang w:val="en-US"/>
        </w:rPr>
        <w:t>Power</w:t>
      </w:r>
      <w:r w:rsidRPr="00C94D8E">
        <w:rPr>
          <w:sz w:val="28"/>
          <w:szCs w:val="28"/>
        </w:rPr>
        <w:t xml:space="preserve"> </w:t>
      </w:r>
      <w:r w:rsidRPr="00C94D8E">
        <w:rPr>
          <w:sz w:val="28"/>
          <w:szCs w:val="28"/>
          <w:lang w:val="en-US"/>
        </w:rPr>
        <w:t>Point</w:t>
      </w:r>
      <w:r w:rsidRPr="00C94D8E">
        <w:rPr>
          <w:sz w:val="28"/>
          <w:szCs w:val="28"/>
        </w:rPr>
        <w:t xml:space="preserve"> для создания презентации, отражающей результаты исследования; 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мультимедийное оборудование.</w:t>
      </w:r>
    </w:p>
    <w:p w:rsidR="007017F5" w:rsidRPr="00C94D8E" w:rsidRDefault="007017F5" w:rsidP="007017F5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C94D8E" w:rsidRDefault="007017F5" w:rsidP="00B44D5D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>9. Форм</w:t>
      </w:r>
      <w:r w:rsidR="00B44D5D" w:rsidRPr="00C94D8E">
        <w:rPr>
          <w:b/>
          <w:bCs/>
          <w:sz w:val="28"/>
          <w:szCs w:val="28"/>
        </w:rPr>
        <w:t xml:space="preserve">ы отчётности по итогам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051512" w:rsidRPr="00C94D8E" w:rsidRDefault="00051512" w:rsidP="00051512">
      <w:pPr>
        <w:autoSpaceDE w:val="0"/>
        <w:autoSpaceDN w:val="0"/>
        <w:adjustRightInd w:val="0"/>
        <w:ind w:left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Отчетом  по практике является предзащита магистерской диссертации, во время которой магистрант выступает с докладом о результатах работы над ВКР с презентацией полученных результатов. Процедура предзащиты включает:</w:t>
      </w:r>
    </w:p>
    <w:p w:rsidR="00051512" w:rsidRPr="00C94D8E" w:rsidRDefault="00051512" w:rsidP="00051512">
      <w:pPr>
        <w:autoSpaceDE w:val="0"/>
        <w:autoSpaceDN w:val="0"/>
        <w:adjustRightInd w:val="0"/>
        <w:ind w:left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доклад магистранта (7-10 мин.);</w:t>
      </w:r>
    </w:p>
    <w:p w:rsidR="00051512" w:rsidRPr="00C94D8E" w:rsidRDefault="00051512" w:rsidP="00051512">
      <w:pPr>
        <w:autoSpaceDE w:val="0"/>
        <w:autoSpaceDN w:val="0"/>
        <w:adjustRightInd w:val="0"/>
        <w:ind w:left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-вопросы магистранту;</w:t>
      </w:r>
    </w:p>
    <w:p w:rsidR="00051512" w:rsidRPr="00C94D8E" w:rsidRDefault="00051512" w:rsidP="00051512">
      <w:pPr>
        <w:autoSpaceDE w:val="0"/>
        <w:autoSpaceDN w:val="0"/>
        <w:adjustRightInd w:val="0"/>
        <w:ind w:left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дискуссию;</w:t>
      </w:r>
    </w:p>
    <w:p w:rsidR="00051512" w:rsidRPr="00C94D8E" w:rsidRDefault="00051512" w:rsidP="00051512">
      <w:pPr>
        <w:autoSpaceDE w:val="0"/>
        <w:autoSpaceDN w:val="0"/>
        <w:adjustRightInd w:val="0"/>
        <w:ind w:left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lastRenderedPageBreak/>
        <w:t>- мнение научного руководителя о возможности допуска ВКР к защите.</w:t>
      </w:r>
    </w:p>
    <w:p w:rsidR="00051512" w:rsidRPr="00C94D8E" w:rsidRDefault="00051512" w:rsidP="00051512">
      <w:pPr>
        <w:autoSpaceDE w:val="0"/>
        <w:autoSpaceDN w:val="0"/>
        <w:adjustRightInd w:val="0"/>
        <w:ind w:firstLine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По результатам предзащиты может быть вынесено, с занесением в протокол, одно из следующих решений:</w:t>
      </w:r>
    </w:p>
    <w:p w:rsidR="00051512" w:rsidRPr="00C94D8E" w:rsidRDefault="00051512" w:rsidP="00051512">
      <w:pPr>
        <w:autoSpaceDE w:val="0"/>
        <w:autoSpaceDN w:val="0"/>
        <w:adjustRightInd w:val="0"/>
        <w:ind w:left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допустить к защите;</w:t>
      </w:r>
    </w:p>
    <w:p w:rsidR="00051512" w:rsidRPr="00C94D8E" w:rsidRDefault="00051512" w:rsidP="00051512">
      <w:pPr>
        <w:autoSpaceDE w:val="0"/>
        <w:autoSpaceDN w:val="0"/>
        <w:adjustRightInd w:val="0"/>
        <w:ind w:firstLine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допустить к защите при условии устранения незначительных недостатков, с предоставлением вместе с ВКР отчета, подписанного научным руководителем, об их устранении;</w:t>
      </w:r>
    </w:p>
    <w:p w:rsidR="00051512" w:rsidRPr="00C94D8E" w:rsidRDefault="00051512" w:rsidP="00051512">
      <w:pPr>
        <w:autoSpaceDE w:val="0"/>
        <w:autoSpaceDN w:val="0"/>
        <w:adjustRightInd w:val="0"/>
        <w:ind w:firstLine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- направить ВКР на доработку с указанием ее основных недостатков и рекомендациями по их устранению. Не прошедшие предзащиту ВКР проходят процедуру повторной предзащиты после устранения недостатков.</w:t>
      </w:r>
    </w:p>
    <w:p w:rsidR="00051512" w:rsidRPr="00C94D8E" w:rsidRDefault="00051512" w:rsidP="00051512">
      <w:pPr>
        <w:ind w:firstLine="680"/>
        <w:contextualSpacing/>
        <w:jc w:val="both"/>
        <w:rPr>
          <w:sz w:val="28"/>
          <w:szCs w:val="28"/>
        </w:rPr>
      </w:pPr>
    </w:p>
    <w:p w:rsidR="007017F5" w:rsidRPr="00C94D8E" w:rsidRDefault="007017F5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  <w:sz w:val="28"/>
          <w:szCs w:val="28"/>
        </w:rPr>
      </w:pPr>
    </w:p>
    <w:p w:rsidR="007017F5" w:rsidRPr="00C94D8E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10. Формы </w:t>
      </w:r>
      <w:r w:rsidR="00132104" w:rsidRPr="00C94D8E">
        <w:rPr>
          <w:b/>
          <w:bCs/>
          <w:sz w:val="28"/>
          <w:szCs w:val="28"/>
        </w:rPr>
        <w:t xml:space="preserve">текущего </w:t>
      </w:r>
      <w:r w:rsidRPr="00C94D8E">
        <w:rPr>
          <w:b/>
          <w:bCs/>
          <w:sz w:val="28"/>
          <w:szCs w:val="28"/>
        </w:rPr>
        <w:t xml:space="preserve">контроля </w:t>
      </w:r>
      <w:r w:rsidR="00765910" w:rsidRPr="00C94D8E">
        <w:rPr>
          <w:b/>
          <w:bCs/>
          <w:sz w:val="28"/>
          <w:szCs w:val="28"/>
        </w:rPr>
        <w:t xml:space="preserve">успеваемости </w:t>
      </w:r>
      <w:r w:rsidR="00DA5F0B" w:rsidRPr="00C94D8E">
        <w:rPr>
          <w:b/>
          <w:bCs/>
          <w:sz w:val="28"/>
          <w:szCs w:val="28"/>
        </w:rPr>
        <w:t>и</w:t>
      </w:r>
      <w:r w:rsidRPr="00C94D8E">
        <w:rPr>
          <w:b/>
          <w:bCs/>
          <w:sz w:val="28"/>
          <w:szCs w:val="28"/>
        </w:rPr>
        <w:t xml:space="preserve"> промежуточно</w:t>
      </w:r>
      <w:r w:rsidR="00160E18" w:rsidRPr="00C94D8E">
        <w:rPr>
          <w:b/>
          <w:bCs/>
          <w:sz w:val="28"/>
          <w:szCs w:val="28"/>
        </w:rPr>
        <w:t xml:space="preserve">й </w:t>
      </w:r>
      <w:proofErr w:type="gramStart"/>
      <w:r w:rsidR="00160E18" w:rsidRPr="00C94D8E">
        <w:rPr>
          <w:b/>
          <w:bCs/>
          <w:sz w:val="28"/>
          <w:szCs w:val="28"/>
        </w:rPr>
        <w:t>аттестации</w:t>
      </w:r>
      <w:proofErr w:type="gramEnd"/>
      <w:r w:rsidR="00160E18" w:rsidRPr="00C94D8E">
        <w:rPr>
          <w:b/>
          <w:bCs/>
          <w:sz w:val="28"/>
          <w:szCs w:val="28"/>
        </w:rPr>
        <w:t xml:space="preserve"> обучающихся </w:t>
      </w:r>
      <w:r w:rsidR="00132104" w:rsidRPr="00C94D8E">
        <w:rPr>
          <w:b/>
          <w:bCs/>
          <w:sz w:val="28"/>
          <w:szCs w:val="28"/>
        </w:rPr>
        <w:t xml:space="preserve">по итогам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7017F5" w:rsidRPr="00C94D8E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 xml:space="preserve">10.1. Формы </w:t>
      </w:r>
      <w:r w:rsidR="006D26A6" w:rsidRPr="00C94D8E">
        <w:rPr>
          <w:b/>
          <w:bCs/>
          <w:sz w:val="28"/>
          <w:szCs w:val="28"/>
        </w:rPr>
        <w:t xml:space="preserve">текущего </w:t>
      </w:r>
      <w:r w:rsidRPr="00C94D8E">
        <w:rPr>
          <w:b/>
          <w:bCs/>
          <w:sz w:val="28"/>
          <w:szCs w:val="28"/>
        </w:rPr>
        <w:t xml:space="preserve">контроля </w:t>
      </w:r>
      <w:r w:rsidR="00765910" w:rsidRPr="00C94D8E">
        <w:rPr>
          <w:b/>
          <w:bCs/>
          <w:sz w:val="28"/>
          <w:szCs w:val="28"/>
        </w:rPr>
        <w:t xml:space="preserve">успеваемости </w:t>
      </w:r>
      <w:r w:rsidR="006D26A6" w:rsidRPr="00C94D8E">
        <w:rPr>
          <w:b/>
          <w:bCs/>
          <w:sz w:val="28"/>
          <w:szCs w:val="28"/>
        </w:rPr>
        <w:t>и промежуточной аттестации</w:t>
      </w:r>
      <w:r w:rsidR="00765910" w:rsidRPr="00C94D8E">
        <w:rPr>
          <w:b/>
          <w:bCs/>
          <w:sz w:val="28"/>
          <w:szCs w:val="28"/>
        </w:rPr>
        <w:t xml:space="preserve"> </w:t>
      </w:r>
      <w:proofErr w:type="gramStart"/>
      <w:r w:rsidR="00765910" w:rsidRPr="00C94D8E">
        <w:rPr>
          <w:b/>
          <w:bCs/>
          <w:sz w:val="28"/>
          <w:szCs w:val="28"/>
        </w:rPr>
        <w:t>обучающихся</w:t>
      </w:r>
      <w:proofErr w:type="gramEnd"/>
    </w:p>
    <w:p w:rsidR="00051512" w:rsidRPr="00C94D8E" w:rsidRDefault="00051512" w:rsidP="00051512">
      <w:pPr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C94D8E">
        <w:rPr>
          <w:sz w:val="28"/>
          <w:szCs w:val="28"/>
        </w:rPr>
        <w:t>обучающихся</w:t>
      </w:r>
      <w:proofErr w:type="gramEnd"/>
      <w:r w:rsidRPr="00C94D8E">
        <w:rPr>
          <w:sz w:val="28"/>
          <w:szCs w:val="28"/>
        </w:rPr>
        <w:t>.</w:t>
      </w:r>
    </w:p>
    <w:p w:rsidR="00051512" w:rsidRPr="00C94D8E" w:rsidRDefault="00051512" w:rsidP="00051512">
      <w:pPr>
        <w:ind w:firstLine="709"/>
        <w:contextualSpacing/>
        <w:jc w:val="both"/>
        <w:rPr>
          <w:sz w:val="28"/>
          <w:szCs w:val="28"/>
        </w:rPr>
      </w:pPr>
      <w:r w:rsidRPr="00C94D8E">
        <w:rPr>
          <w:b/>
          <w:sz w:val="28"/>
          <w:szCs w:val="28"/>
        </w:rPr>
        <w:t xml:space="preserve">Текущий контроль </w:t>
      </w:r>
      <w:r w:rsidRPr="00C94D8E">
        <w:rPr>
          <w:sz w:val="28"/>
          <w:szCs w:val="28"/>
        </w:rPr>
        <w:t xml:space="preserve">прохождения практики производится в дискретные временные интервалы научным руководителем магистранта во время  консультаций и в ходе </w:t>
      </w:r>
      <w:proofErr w:type="gramStart"/>
      <w:r w:rsidRPr="00C94D8E">
        <w:rPr>
          <w:sz w:val="28"/>
          <w:szCs w:val="28"/>
        </w:rPr>
        <w:t>проверки исполнения разделов индивидуального плана работы</w:t>
      </w:r>
      <w:proofErr w:type="gramEnd"/>
      <w:r w:rsidRPr="00C94D8E">
        <w:rPr>
          <w:sz w:val="28"/>
          <w:szCs w:val="28"/>
        </w:rPr>
        <w:t>.</w:t>
      </w:r>
    </w:p>
    <w:p w:rsidR="00051512" w:rsidRPr="00C94D8E" w:rsidRDefault="00051512" w:rsidP="00051512">
      <w:pPr>
        <w:ind w:firstLine="680"/>
        <w:contextualSpacing/>
        <w:jc w:val="both"/>
        <w:rPr>
          <w:sz w:val="28"/>
          <w:szCs w:val="28"/>
        </w:rPr>
      </w:pPr>
      <w:r w:rsidRPr="00C94D8E">
        <w:rPr>
          <w:b/>
          <w:sz w:val="28"/>
          <w:szCs w:val="28"/>
        </w:rPr>
        <w:t>Промежуточный контроль:</w:t>
      </w:r>
      <w:r w:rsidRPr="00C94D8E">
        <w:rPr>
          <w:i/>
          <w:sz w:val="28"/>
          <w:szCs w:val="28"/>
        </w:rPr>
        <w:t xml:space="preserve"> </w:t>
      </w:r>
      <w:r w:rsidRPr="00C94D8E">
        <w:rPr>
          <w:sz w:val="28"/>
          <w:szCs w:val="28"/>
        </w:rPr>
        <w:t>аттестация по итогам практики (зачет с оценкой) проводится на основании  предзащиты магистерской диссертации, во время которой магистрант выступает с докладом о результатах работы над ВКР с презентацией полученных результатов.</w:t>
      </w:r>
    </w:p>
    <w:p w:rsidR="00051512" w:rsidRPr="00C94D8E" w:rsidRDefault="00051512" w:rsidP="00051512">
      <w:pPr>
        <w:ind w:firstLine="680"/>
        <w:contextualSpacing/>
        <w:jc w:val="both"/>
        <w:rPr>
          <w:sz w:val="28"/>
          <w:szCs w:val="28"/>
        </w:rPr>
      </w:pPr>
    </w:p>
    <w:p w:rsidR="007017F5" w:rsidRPr="00C94D8E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C94D8E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C94D8E" w:rsidRDefault="007017F5" w:rsidP="00365F88">
      <w:pPr>
        <w:ind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C94D8E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 w:rsidRPr="00C94D8E">
        <w:rPr>
          <w:b/>
          <w:spacing w:val="-4"/>
          <w:sz w:val="28"/>
          <w:szCs w:val="28"/>
        </w:rPr>
        <w:t xml:space="preserve">10.3. </w:t>
      </w:r>
      <w:r w:rsidR="00B42E58" w:rsidRPr="00C94D8E">
        <w:rPr>
          <w:b/>
          <w:bCs/>
          <w:sz w:val="28"/>
          <w:szCs w:val="28"/>
        </w:rPr>
        <w:t>Фонд оценочных сре</w:t>
      </w:r>
      <w:proofErr w:type="gramStart"/>
      <w:r w:rsidR="00B42E58" w:rsidRPr="00C94D8E">
        <w:rPr>
          <w:b/>
          <w:bCs/>
          <w:sz w:val="28"/>
          <w:szCs w:val="28"/>
        </w:rPr>
        <w:t>дств</w:t>
      </w:r>
      <w:r w:rsidR="007017F5" w:rsidRPr="00C94D8E">
        <w:rPr>
          <w:b/>
          <w:bCs/>
          <w:sz w:val="28"/>
          <w:szCs w:val="28"/>
        </w:rPr>
        <w:t xml:space="preserve"> дл</w:t>
      </w:r>
      <w:proofErr w:type="gramEnd"/>
      <w:r w:rsidR="007017F5" w:rsidRPr="00C94D8E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B42E58" w:rsidRPr="00C94D8E" w:rsidRDefault="007017F5" w:rsidP="00B42E58">
      <w:pPr>
        <w:ind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C94D8E" w:rsidRDefault="00B42E58" w:rsidP="00B42E58">
      <w:pPr>
        <w:ind w:firstLine="709"/>
        <w:jc w:val="both"/>
        <w:rPr>
          <w:sz w:val="28"/>
          <w:szCs w:val="28"/>
        </w:rPr>
      </w:pPr>
      <w:r w:rsidRPr="00C94D8E">
        <w:rPr>
          <w:bCs/>
          <w:sz w:val="28"/>
          <w:szCs w:val="28"/>
        </w:rPr>
        <w:t>Фонд оценочных средств</w:t>
      </w:r>
      <w:r w:rsidR="007017F5" w:rsidRPr="00C94D8E">
        <w:rPr>
          <w:bCs/>
          <w:sz w:val="28"/>
          <w:szCs w:val="28"/>
        </w:rPr>
        <w:t xml:space="preserve"> оформляется </w:t>
      </w:r>
      <w:proofErr w:type="gramStart"/>
      <w:r w:rsidR="007017F5" w:rsidRPr="00C94D8E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="007017F5" w:rsidRPr="00C94D8E">
        <w:rPr>
          <w:bCs/>
          <w:sz w:val="28"/>
          <w:szCs w:val="28"/>
        </w:rPr>
        <w:t>.</w:t>
      </w:r>
    </w:p>
    <w:p w:rsidR="007017F5" w:rsidRPr="00C94D8E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28"/>
          <w:szCs w:val="28"/>
        </w:rPr>
      </w:pPr>
    </w:p>
    <w:p w:rsidR="007017F5" w:rsidRPr="00C94D8E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 w:rsidRPr="00C94D8E">
        <w:rPr>
          <w:b/>
          <w:bCs/>
          <w:sz w:val="28"/>
          <w:szCs w:val="28"/>
        </w:rPr>
        <w:t xml:space="preserve">ходимых для проведения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722F06" w:rsidRPr="00C94D8E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C94D8E">
        <w:rPr>
          <w:sz w:val="28"/>
          <w:szCs w:val="28"/>
        </w:rPr>
        <w:tab/>
      </w:r>
      <w:r w:rsidR="000A7AB5" w:rsidRPr="00C94D8E">
        <w:rPr>
          <w:i/>
          <w:sz w:val="28"/>
          <w:szCs w:val="28"/>
        </w:rPr>
        <w:t>а) О</w:t>
      </w:r>
      <w:r w:rsidR="007017F5" w:rsidRPr="00C94D8E">
        <w:rPr>
          <w:i/>
          <w:sz w:val="28"/>
          <w:szCs w:val="28"/>
        </w:rPr>
        <w:t>с</w:t>
      </w:r>
      <w:r w:rsidRPr="00C94D8E">
        <w:rPr>
          <w:i/>
          <w:sz w:val="28"/>
          <w:szCs w:val="28"/>
        </w:rPr>
        <w:t xml:space="preserve">новная литература: 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sz w:val="28"/>
          <w:szCs w:val="28"/>
          <w:lang w:eastAsia="ru-RU"/>
        </w:rPr>
      </w:pPr>
      <w:r w:rsidRPr="00C94D8E">
        <w:rPr>
          <w:bCs/>
          <w:iCs/>
          <w:sz w:val="28"/>
          <w:szCs w:val="28"/>
          <w:lang w:eastAsia="ru-RU"/>
        </w:rPr>
        <w:lastRenderedPageBreak/>
        <w:t xml:space="preserve">1. </w:t>
      </w:r>
      <w:r w:rsidRPr="00C94D8E">
        <w:rPr>
          <w:sz w:val="28"/>
          <w:szCs w:val="28"/>
        </w:rPr>
        <w:t>Горелов В.П. Магистерская диссертация: практическое пособие для магистрантов всех специальностей вузов. – Москва-Берлин</w:t>
      </w:r>
      <w:proofErr w:type="gramStart"/>
      <w:r w:rsidRPr="00C94D8E">
        <w:rPr>
          <w:sz w:val="28"/>
          <w:szCs w:val="28"/>
        </w:rPr>
        <w:t xml:space="preserve"> :</w:t>
      </w:r>
      <w:proofErr w:type="gram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Директ</w:t>
      </w:r>
      <w:proofErr w:type="spellEnd"/>
      <w:r w:rsidRPr="00C94D8E">
        <w:rPr>
          <w:sz w:val="28"/>
          <w:szCs w:val="28"/>
        </w:rPr>
        <w:t>-Медиа, 2016. - 116 с. - ISBN 978-5-4475-8697-3</w:t>
      </w:r>
      <w:proofErr w:type="gramStart"/>
      <w:r w:rsidRPr="00C94D8E">
        <w:rPr>
          <w:sz w:val="28"/>
          <w:szCs w:val="28"/>
        </w:rPr>
        <w:t xml:space="preserve"> ;</w:t>
      </w:r>
      <w:proofErr w:type="gramEnd"/>
      <w:r w:rsidRPr="00C94D8E">
        <w:rPr>
          <w:sz w:val="28"/>
          <w:szCs w:val="28"/>
        </w:rPr>
        <w:t xml:space="preserve"> То же [Электронный ресурс]. - URL: </w:t>
      </w:r>
      <w:hyperlink r:id="rId9" w:history="1">
        <w:r w:rsidRPr="00C94D8E">
          <w:rPr>
            <w:rStyle w:val="a4"/>
            <w:sz w:val="28"/>
            <w:szCs w:val="28"/>
          </w:rPr>
          <w:t>http://biblioclub.ru/index.php?page=book&amp;id=447692</w:t>
        </w:r>
      </w:hyperlink>
      <w:r w:rsidRPr="00C94D8E">
        <w:rPr>
          <w:sz w:val="28"/>
          <w:szCs w:val="28"/>
        </w:rPr>
        <w:t> 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C94D8E">
        <w:rPr>
          <w:bCs/>
          <w:iCs/>
          <w:sz w:val="28"/>
          <w:szCs w:val="28"/>
          <w:lang w:eastAsia="ru-RU"/>
        </w:rPr>
        <w:t xml:space="preserve">2. </w:t>
      </w:r>
      <w:r w:rsidRPr="00C94D8E">
        <w:rPr>
          <w:sz w:val="28"/>
          <w:szCs w:val="28"/>
        </w:rPr>
        <w:t>Методические рекомендации к выполнению выпускной магистерской квалификационной работы по дисциплинам лингвистического цикла</w:t>
      </w:r>
      <w:proofErr w:type="gramStart"/>
      <w:r w:rsidRPr="00C94D8E">
        <w:rPr>
          <w:sz w:val="28"/>
          <w:szCs w:val="28"/>
        </w:rPr>
        <w:t xml:space="preserve"> / С</w:t>
      </w:r>
      <w:proofErr w:type="gramEnd"/>
      <w:r w:rsidRPr="00C94D8E">
        <w:rPr>
          <w:sz w:val="28"/>
          <w:szCs w:val="28"/>
        </w:rPr>
        <w:t xml:space="preserve">ост. Н.Ю. </w:t>
      </w:r>
      <w:proofErr w:type="spellStart"/>
      <w:r w:rsidRPr="00C94D8E">
        <w:rPr>
          <w:sz w:val="28"/>
          <w:szCs w:val="28"/>
        </w:rPr>
        <w:t>Русова</w:t>
      </w:r>
      <w:proofErr w:type="spellEnd"/>
      <w:r w:rsidRPr="00C94D8E">
        <w:rPr>
          <w:sz w:val="28"/>
          <w:szCs w:val="28"/>
        </w:rPr>
        <w:t xml:space="preserve">, Е.Н. Широкова. - Н. Новгород: </w:t>
      </w:r>
      <w:proofErr w:type="spellStart"/>
      <w:r w:rsidRPr="00C94D8E">
        <w:rPr>
          <w:sz w:val="28"/>
          <w:szCs w:val="28"/>
        </w:rPr>
        <w:t>Мининский</w:t>
      </w:r>
      <w:proofErr w:type="spellEnd"/>
      <w:r w:rsidRPr="00C94D8E">
        <w:rPr>
          <w:sz w:val="28"/>
          <w:szCs w:val="28"/>
        </w:rPr>
        <w:t xml:space="preserve"> ун-т, 2016. 21 с. </w:t>
      </w:r>
    </w:p>
    <w:p w:rsidR="00051512" w:rsidRPr="00C94D8E" w:rsidRDefault="00051512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C94D8E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C94D8E">
        <w:rPr>
          <w:i/>
          <w:sz w:val="28"/>
          <w:szCs w:val="28"/>
        </w:rPr>
        <w:tab/>
      </w:r>
      <w:r w:rsidR="000A7AB5" w:rsidRPr="00C94D8E">
        <w:rPr>
          <w:i/>
          <w:sz w:val="28"/>
          <w:szCs w:val="28"/>
        </w:rPr>
        <w:t>б) Д</w:t>
      </w:r>
      <w:r w:rsidR="007017F5" w:rsidRPr="00C94D8E">
        <w:rPr>
          <w:i/>
          <w:sz w:val="28"/>
          <w:szCs w:val="28"/>
        </w:rPr>
        <w:t xml:space="preserve">ополнительная литература: </w:t>
      </w:r>
    </w:p>
    <w:p w:rsidR="00051512" w:rsidRPr="00C94D8E" w:rsidRDefault="00051512" w:rsidP="000515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1. Грязнова, А.Т. </w:t>
      </w:r>
      <w:proofErr w:type="spellStart"/>
      <w:r w:rsidRPr="00C94D8E">
        <w:rPr>
          <w:sz w:val="28"/>
          <w:szCs w:val="28"/>
        </w:rPr>
        <w:t>Лингвопоэтический</w:t>
      </w:r>
      <w:proofErr w:type="spellEnd"/>
      <w:r w:rsidRPr="00C94D8E">
        <w:rPr>
          <w:sz w:val="28"/>
          <w:szCs w:val="28"/>
        </w:rPr>
        <w:t xml:space="preserve"> анализ художественного текста: подходы и направления: монография. Москва: МПГУ, 2018. - 324 с. URL: </w:t>
      </w:r>
      <w:hyperlink r:id="rId10" w:history="1">
        <w:r w:rsidRPr="00C94D8E">
          <w:rPr>
            <w:rStyle w:val="a4"/>
            <w:sz w:val="28"/>
            <w:szCs w:val="28"/>
          </w:rPr>
          <w:t>http://biblioclub.ru/index.php?page=book&amp;id=500353</w:t>
        </w:r>
      </w:hyperlink>
      <w:r w:rsidRPr="00C94D8E">
        <w:rPr>
          <w:sz w:val="28"/>
          <w:szCs w:val="28"/>
        </w:rPr>
        <w:t> </w:t>
      </w:r>
    </w:p>
    <w:p w:rsidR="00051512" w:rsidRPr="00C94D8E" w:rsidRDefault="00051512" w:rsidP="00051512">
      <w:pPr>
        <w:tabs>
          <w:tab w:val="left" w:pos="993"/>
        </w:tabs>
        <w:ind w:firstLine="709"/>
        <w:contextualSpacing/>
        <w:jc w:val="both"/>
        <w:rPr>
          <w:bCs/>
          <w:color w:val="000000"/>
          <w:sz w:val="28"/>
          <w:szCs w:val="28"/>
        </w:rPr>
      </w:pPr>
      <w:r w:rsidRPr="00C94D8E">
        <w:rPr>
          <w:bCs/>
          <w:sz w:val="28"/>
          <w:szCs w:val="28"/>
        </w:rPr>
        <w:t>2. Гущин А.В.</w:t>
      </w:r>
      <w:r w:rsidRPr="00C94D8E">
        <w:rPr>
          <w:sz w:val="28"/>
          <w:szCs w:val="28"/>
        </w:rPr>
        <w:t xml:space="preserve"> Методология развития информационно-технологического обеспечения высшего педагогического образования: Монография. </w:t>
      </w:r>
      <w:proofErr w:type="spellStart"/>
      <w:r w:rsidRPr="00C94D8E">
        <w:rPr>
          <w:sz w:val="28"/>
          <w:szCs w:val="28"/>
        </w:rPr>
        <w:t>Нижегор</w:t>
      </w:r>
      <w:proofErr w:type="gramStart"/>
      <w:r w:rsidRPr="00C94D8E">
        <w:rPr>
          <w:sz w:val="28"/>
          <w:szCs w:val="28"/>
        </w:rPr>
        <w:t>.г</w:t>
      </w:r>
      <w:proofErr w:type="gramEnd"/>
      <w:r w:rsidRPr="00C94D8E">
        <w:rPr>
          <w:sz w:val="28"/>
          <w:szCs w:val="28"/>
        </w:rPr>
        <w:t>ос.пед.ун</w:t>
      </w:r>
      <w:proofErr w:type="spellEnd"/>
      <w:r w:rsidRPr="00C94D8E">
        <w:rPr>
          <w:sz w:val="28"/>
          <w:szCs w:val="28"/>
        </w:rPr>
        <w:t>-т. Нижний Новгород</w:t>
      </w:r>
      <w:proofErr w:type="gramStart"/>
      <w:r w:rsidRPr="00C94D8E">
        <w:rPr>
          <w:sz w:val="28"/>
          <w:szCs w:val="28"/>
        </w:rPr>
        <w:t xml:space="preserve"> :</w:t>
      </w:r>
      <w:proofErr w:type="gram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Мининский</w:t>
      </w:r>
      <w:proofErr w:type="spellEnd"/>
      <w:r w:rsidRPr="00C94D8E">
        <w:rPr>
          <w:sz w:val="28"/>
          <w:szCs w:val="28"/>
        </w:rPr>
        <w:t xml:space="preserve"> ун-т, 2014.</w:t>
      </w:r>
      <w:r w:rsidRPr="00C94D8E">
        <w:rPr>
          <w:bCs/>
          <w:color w:val="000000"/>
          <w:sz w:val="28"/>
          <w:szCs w:val="28"/>
        </w:rPr>
        <w:t xml:space="preserve"> </w:t>
      </w:r>
    </w:p>
    <w:p w:rsidR="00051512" w:rsidRPr="00C94D8E" w:rsidRDefault="00051512" w:rsidP="00051512">
      <w:pPr>
        <w:pStyle w:val="a3"/>
        <w:spacing w:after="200"/>
        <w:ind w:left="0" w:firstLine="709"/>
        <w:jc w:val="both"/>
        <w:rPr>
          <w:sz w:val="28"/>
          <w:szCs w:val="28"/>
        </w:rPr>
      </w:pPr>
      <w:r w:rsidRPr="00C94D8E">
        <w:rPr>
          <w:sz w:val="28"/>
          <w:szCs w:val="28"/>
        </w:rPr>
        <w:t>3. Рогожин М.Ю. Подготовка и защита письменных работ</w:t>
      </w:r>
      <w:proofErr w:type="gramStart"/>
      <w:r w:rsidRPr="00C94D8E">
        <w:rPr>
          <w:sz w:val="28"/>
          <w:szCs w:val="28"/>
        </w:rPr>
        <w:t xml:space="preserve"> :</w:t>
      </w:r>
      <w:proofErr w:type="gramEnd"/>
      <w:r w:rsidRPr="00C94D8E">
        <w:rPr>
          <w:sz w:val="28"/>
          <w:szCs w:val="28"/>
        </w:rPr>
        <w:t xml:space="preserve"> учебно-практическое пособие. – Москва-Берлин</w:t>
      </w:r>
      <w:proofErr w:type="gramStart"/>
      <w:r w:rsidRPr="00C94D8E">
        <w:rPr>
          <w:sz w:val="28"/>
          <w:szCs w:val="28"/>
        </w:rPr>
        <w:t xml:space="preserve"> :</w:t>
      </w:r>
      <w:proofErr w:type="gram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Директ</w:t>
      </w:r>
      <w:proofErr w:type="spellEnd"/>
      <w:r w:rsidRPr="00C94D8E">
        <w:rPr>
          <w:sz w:val="28"/>
          <w:szCs w:val="28"/>
        </w:rPr>
        <w:t>-Медиа, 2014. - 238 с. - ISBN 978-5-4475-1666-6; То же [Электронный ресурс]. - URL: </w:t>
      </w:r>
      <w:hyperlink r:id="rId11" w:history="1">
        <w:r w:rsidRPr="00C94D8E">
          <w:rPr>
            <w:rStyle w:val="a4"/>
            <w:sz w:val="28"/>
            <w:szCs w:val="28"/>
          </w:rPr>
          <w:t>http://biblioclub.ru/index.php?page=book&amp;id=253712</w:t>
        </w:r>
      </w:hyperlink>
      <w:r w:rsidRPr="00C94D8E">
        <w:rPr>
          <w:sz w:val="28"/>
          <w:szCs w:val="28"/>
        </w:rPr>
        <w:t> </w:t>
      </w:r>
    </w:p>
    <w:p w:rsidR="00051512" w:rsidRPr="00C94D8E" w:rsidRDefault="00051512" w:rsidP="00051512">
      <w:pPr>
        <w:pStyle w:val="a3"/>
        <w:ind w:left="0" w:firstLine="709"/>
        <w:jc w:val="both"/>
        <w:rPr>
          <w:sz w:val="28"/>
          <w:szCs w:val="28"/>
        </w:rPr>
      </w:pPr>
      <w:r w:rsidRPr="00C94D8E">
        <w:rPr>
          <w:color w:val="000000"/>
          <w:sz w:val="28"/>
          <w:szCs w:val="28"/>
        </w:rPr>
        <w:t>4. Широкова Е.Н. Методология лингвистических исследований: учеб</w:t>
      </w:r>
      <w:proofErr w:type="gramStart"/>
      <w:r w:rsidRPr="00C94D8E">
        <w:rPr>
          <w:color w:val="000000"/>
          <w:sz w:val="28"/>
          <w:szCs w:val="28"/>
        </w:rPr>
        <w:t>.-</w:t>
      </w:r>
      <w:proofErr w:type="gramEnd"/>
      <w:r w:rsidRPr="00C94D8E">
        <w:rPr>
          <w:color w:val="000000"/>
          <w:sz w:val="28"/>
          <w:szCs w:val="28"/>
        </w:rPr>
        <w:t>метод. пособие. – Н.Н.: НГПУ им. К. Минина, 2013. -35 с</w:t>
      </w:r>
      <w:r w:rsidRPr="00C94D8E">
        <w:rPr>
          <w:sz w:val="28"/>
          <w:szCs w:val="28"/>
        </w:rPr>
        <w:t xml:space="preserve">. </w:t>
      </w:r>
    </w:p>
    <w:p w:rsidR="00051512" w:rsidRPr="00C94D8E" w:rsidRDefault="00051512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C94D8E" w:rsidRDefault="00722F06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 w:rsidRPr="00C94D8E">
        <w:rPr>
          <w:i/>
          <w:sz w:val="28"/>
          <w:szCs w:val="28"/>
        </w:rPr>
        <w:tab/>
      </w:r>
      <w:r w:rsidR="009D595E" w:rsidRPr="00C94D8E">
        <w:rPr>
          <w:i/>
          <w:sz w:val="28"/>
          <w:szCs w:val="28"/>
        </w:rPr>
        <w:t xml:space="preserve">в) </w:t>
      </w:r>
      <w:r w:rsidR="000A7AB5" w:rsidRPr="00C94D8E">
        <w:rPr>
          <w:i/>
          <w:sz w:val="28"/>
          <w:szCs w:val="28"/>
        </w:rPr>
        <w:t>Интернет</w:t>
      </w:r>
      <w:r w:rsidR="009D595E" w:rsidRPr="00C94D8E">
        <w:rPr>
          <w:i/>
          <w:sz w:val="28"/>
          <w:szCs w:val="28"/>
        </w:rPr>
        <w:t>-ресурсы</w:t>
      </w:r>
      <w:r w:rsidR="007017F5" w:rsidRPr="00C94D8E">
        <w:rPr>
          <w:i/>
          <w:sz w:val="28"/>
          <w:szCs w:val="28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6946"/>
      </w:tblGrid>
      <w:tr w:rsidR="00C94D8E" w:rsidRPr="00C94D8E" w:rsidTr="008C656A">
        <w:trPr>
          <w:trHeight w:val="447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val="en-US"/>
              </w:rPr>
              <w:t>www</w:t>
            </w:r>
            <w:r w:rsidRPr="00C94D8E">
              <w:rPr>
                <w:sz w:val="28"/>
                <w:szCs w:val="28"/>
              </w:rPr>
              <w:t>.</w:t>
            </w:r>
            <w:proofErr w:type="spellStart"/>
            <w:r w:rsidRPr="00C94D8E">
              <w:rPr>
                <w:sz w:val="28"/>
                <w:szCs w:val="28"/>
                <w:lang w:val="en-US"/>
              </w:rPr>
              <w:t>biblioclub</w:t>
            </w:r>
            <w:proofErr w:type="spellEnd"/>
            <w:r w:rsidRPr="00C94D8E">
              <w:rPr>
                <w:sz w:val="28"/>
                <w:szCs w:val="28"/>
              </w:rPr>
              <w:t>.</w:t>
            </w:r>
            <w:proofErr w:type="spellStart"/>
            <w:r w:rsidRPr="00C94D8E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C94D8E" w:rsidRPr="00C94D8E" w:rsidTr="008C656A">
        <w:trPr>
          <w:trHeight w:val="42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val="en-US"/>
              </w:rPr>
              <w:t>www</w:t>
            </w:r>
            <w:r w:rsidRPr="00C94D8E">
              <w:rPr>
                <w:sz w:val="28"/>
                <w:szCs w:val="28"/>
              </w:rPr>
              <w:t>.</w:t>
            </w:r>
            <w:proofErr w:type="spellStart"/>
            <w:r w:rsidRPr="00C94D8E">
              <w:rPr>
                <w:sz w:val="28"/>
                <w:szCs w:val="28"/>
                <w:lang w:val="en-US"/>
              </w:rPr>
              <w:t>elibrary</w:t>
            </w:r>
            <w:proofErr w:type="spellEnd"/>
            <w:r w:rsidRPr="00C94D8E">
              <w:rPr>
                <w:sz w:val="28"/>
                <w:szCs w:val="28"/>
              </w:rPr>
              <w:t>.</w:t>
            </w:r>
            <w:proofErr w:type="spellStart"/>
            <w:r w:rsidRPr="00C94D8E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C94D8E" w:rsidRPr="00C94D8E" w:rsidTr="008C656A">
        <w:trPr>
          <w:trHeight w:val="389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  <w:lang w:val="en-US"/>
              </w:rPr>
              <w:t>www</w:t>
            </w:r>
            <w:r w:rsidRPr="00C94D8E">
              <w:rPr>
                <w:sz w:val="28"/>
                <w:szCs w:val="28"/>
              </w:rPr>
              <w:t>.</w:t>
            </w:r>
            <w:r w:rsidRPr="00C94D8E">
              <w:rPr>
                <w:sz w:val="28"/>
                <w:szCs w:val="28"/>
                <w:lang w:val="en-US"/>
              </w:rPr>
              <w:t>philology</w:t>
            </w:r>
            <w:r w:rsidRPr="00C94D8E">
              <w:rPr>
                <w:sz w:val="28"/>
                <w:szCs w:val="28"/>
              </w:rPr>
              <w:t>.</w:t>
            </w:r>
            <w:proofErr w:type="spellStart"/>
            <w:r w:rsidRPr="00C94D8E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>Русский филологический портал</w:t>
            </w:r>
          </w:p>
        </w:tc>
      </w:tr>
      <w:tr w:rsidR="00C94D8E" w:rsidRPr="00C94D8E" w:rsidTr="008C656A">
        <w:trPr>
          <w:trHeight w:val="43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C94D8E">
              <w:rPr>
                <w:sz w:val="28"/>
                <w:szCs w:val="28"/>
                <w:lang w:val="en-US"/>
              </w:rPr>
              <w:t>www.ebiblioteka.ru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4D8E" w:rsidRPr="00C94D8E" w:rsidRDefault="00C94D8E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C94D8E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</w:tbl>
    <w:p w:rsidR="00D076C7" w:rsidRPr="00C94D8E" w:rsidRDefault="00D076C7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7017F5" w:rsidRPr="00C94D8E" w:rsidRDefault="007017F5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C94D8E">
        <w:rPr>
          <w:b/>
          <w:bCs/>
          <w:sz w:val="28"/>
          <w:szCs w:val="28"/>
        </w:rPr>
        <w:t>12. Перечень информационных технологий, испол</w:t>
      </w:r>
      <w:r w:rsidR="003A20C0" w:rsidRPr="00C94D8E">
        <w:rPr>
          <w:b/>
          <w:bCs/>
          <w:sz w:val="28"/>
          <w:szCs w:val="28"/>
        </w:rPr>
        <w:t>ьзуемых при проведении</w:t>
      </w:r>
      <w:r w:rsidR="002256D7" w:rsidRPr="00C94D8E">
        <w:rPr>
          <w:b/>
          <w:bCs/>
          <w:sz w:val="28"/>
          <w:szCs w:val="28"/>
        </w:rPr>
        <w:t xml:space="preserve"> 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  <w:r w:rsidRPr="00C94D8E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B6487D" w:rsidRPr="00C94D8E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C94D8E">
        <w:rPr>
          <w:bCs/>
          <w:i/>
          <w:sz w:val="28"/>
          <w:szCs w:val="28"/>
        </w:rPr>
        <w:t xml:space="preserve">а) </w:t>
      </w:r>
      <w:r w:rsidR="00B6487D" w:rsidRPr="00C94D8E">
        <w:rPr>
          <w:bCs/>
          <w:i/>
          <w:sz w:val="28"/>
          <w:szCs w:val="28"/>
        </w:rPr>
        <w:t>Перечень программного обеспечения</w:t>
      </w:r>
      <w:r w:rsidRPr="00C94D8E">
        <w:rPr>
          <w:bCs/>
          <w:i/>
          <w:sz w:val="28"/>
          <w:szCs w:val="28"/>
        </w:rPr>
        <w:t>:</w:t>
      </w:r>
    </w:p>
    <w:p w:rsidR="00C94D8E" w:rsidRPr="00C94D8E" w:rsidRDefault="00C94D8E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C94D8E">
        <w:rPr>
          <w:bCs/>
          <w:sz w:val="28"/>
          <w:szCs w:val="28"/>
          <w:lang w:eastAsia="ru-RU"/>
        </w:rPr>
        <w:t>Перечень программного обеспечения:</w:t>
      </w:r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Microsoft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Office</w:t>
      </w:r>
      <w:proofErr w:type="spellEnd"/>
      <w:r w:rsidRPr="00C94D8E">
        <w:rPr>
          <w:sz w:val="28"/>
          <w:szCs w:val="28"/>
        </w:rPr>
        <w:t xml:space="preserve">: </w:t>
      </w:r>
      <w:proofErr w:type="spellStart"/>
      <w:r w:rsidRPr="00C94D8E">
        <w:rPr>
          <w:sz w:val="28"/>
          <w:szCs w:val="28"/>
        </w:rPr>
        <w:t>Microsoft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Word</w:t>
      </w:r>
      <w:proofErr w:type="spellEnd"/>
      <w:r w:rsidRPr="00C94D8E">
        <w:rPr>
          <w:sz w:val="28"/>
          <w:szCs w:val="28"/>
        </w:rPr>
        <w:t xml:space="preserve">, </w:t>
      </w:r>
      <w:proofErr w:type="spellStart"/>
      <w:r w:rsidRPr="00C94D8E">
        <w:rPr>
          <w:sz w:val="28"/>
          <w:szCs w:val="28"/>
        </w:rPr>
        <w:t>Microsoft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Excel</w:t>
      </w:r>
      <w:proofErr w:type="spellEnd"/>
      <w:r w:rsidRPr="00C94D8E">
        <w:rPr>
          <w:sz w:val="28"/>
          <w:szCs w:val="28"/>
        </w:rPr>
        <w:t xml:space="preserve">, </w:t>
      </w:r>
      <w:proofErr w:type="spellStart"/>
      <w:r w:rsidRPr="00C94D8E">
        <w:rPr>
          <w:sz w:val="28"/>
          <w:szCs w:val="28"/>
        </w:rPr>
        <w:t>Microsoft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Access</w:t>
      </w:r>
      <w:proofErr w:type="spellEnd"/>
      <w:r w:rsidRPr="00C94D8E">
        <w:rPr>
          <w:sz w:val="28"/>
          <w:szCs w:val="28"/>
        </w:rPr>
        <w:t xml:space="preserve">, </w:t>
      </w:r>
      <w:proofErr w:type="spellStart"/>
      <w:r w:rsidRPr="00C94D8E">
        <w:rPr>
          <w:sz w:val="28"/>
          <w:szCs w:val="28"/>
        </w:rPr>
        <w:t>Microsoft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Power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Point</w:t>
      </w:r>
      <w:proofErr w:type="spellEnd"/>
      <w:r w:rsidRPr="00C94D8E">
        <w:rPr>
          <w:sz w:val="28"/>
          <w:szCs w:val="28"/>
        </w:rPr>
        <w:t xml:space="preserve">, программы, обеспечивающие связь с </w:t>
      </w:r>
      <w:proofErr w:type="spellStart"/>
      <w:r w:rsidRPr="00C94D8E">
        <w:rPr>
          <w:sz w:val="28"/>
          <w:szCs w:val="28"/>
        </w:rPr>
        <w:t>Internet</w:t>
      </w:r>
      <w:proofErr w:type="spellEnd"/>
      <w:r w:rsidRPr="00C94D8E">
        <w:rPr>
          <w:sz w:val="28"/>
          <w:szCs w:val="28"/>
        </w:rPr>
        <w:t xml:space="preserve">, </w:t>
      </w:r>
      <w:proofErr w:type="spellStart"/>
      <w:r w:rsidRPr="00C94D8E">
        <w:rPr>
          <w:sz w:val="28"/>
          <w:szCs w:val="28"/>
        </w:rPr>
        <w:t>Microsoft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Internet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Explorer</w:t>
      </w:r>
      <w:proofErr w:type="spellEnd"/>
      <w:r w:rsidRPr="00C94D8E">
        <w:rPr>
          <w:sz w:val="28"/>
          <w:szCs w:val="28"/>
        </w:rPr>
        <w:t xml:space="preserve">, </w:t>
      </w:r>
      <w:r w:rsidRPr="00C94D8E">
        <w:rPr>
          <w:sz w:val="28"/>
          <w:szCs w:val="28"/>
          <w:lang w:val="en-US"/>
        </w:rPr>
        <w:t>Mozilla</w:t>
      </w:r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  <w:lang w:val="en-US"/>
        </w:rPr>
        <w:t>firefox</w:t>
      </w:r>
      <w:proofErr w:type="spellEnd"/>
      <w:r w:rsidRPr="00C94D8E">
        <w:rPr>
          <w:sz w:val="28"/>
          <w:szCs w:val="28"/>
        </w:rPr>
        <w:t xml:space="preserve"> и </w:t>
      </w:r>
      <w:proofErr w:type="spellStart"/>
      <w:proofErr w:type="gramStart"/>
      <w:r w:rsidRPr="00C94D8E">
        <w:rPr>
          <w:sz w:val="28"/>
          <w:szCs w:val="28"/>
        </w:rPr>
        <w:t>др</w:t>
      </w:r>
      <w:proofErr w:type="spellEnd"/>
      <w:proofErr w:type="gramEnd"/>
      <w:r w:rsidRPr="00C94D8E">
        <w:rPr>
          <w:sz w:val="28"/>
          <w:szCs w:val="28"/>
        </w:rPr>
        <w:t xml:space="preserve">; программы для работы с </w:t>
      </w:r>
      <w:r w:rsidRPr="00C94D8E">
        <w:rPr>
          <w:sz w:val="28"/>
          <w:szCs w:val="28"/>
          <w:lang w:val="en-US"/>
        </w:rPr>
        <w:t>PDF</w:t>
      </w:r>
      <w:r w:rsidRPr="00C94D8E">
        <w:rPr>
          <w:sz w:val="28"/>
          <w:szCs w:val="28"/>
        </w:rPr>
        <w:t xml:space="preserve">-файлами </w:t>
      </w:r>
      <w:r w:rsidRPr="00C94D8E">
        <w:rPr>
          <w:sz w:val="28"/>
          <w:szCs w:val="28"/>
          <w:lang w:val="en-US"/>
        </w:rPr>
        <w:t>A</w:t>
      </w:r>
      <w:proofErr w:type="spellStart"/>
      <w:r w:rsidRPr="00C94D8E">
        <w:rPr>
          <w:sz w:val="28"/>
          <w:szCs w:val="28"/>
        </w:rPr>
        <w:t>dobe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acrobat</w:t>
      </w:r>
      <w:proofErr w:type="spellEnd"/>
      <w:r w:rsidRPr="00C94D8E">
        <w:rPr>
          <w:sz w:val="28"/>
          <w:szCs w:val="28"/>
        </w:rPr>
        <w:t xml:space="preserve"> </w:t>
      </w:r>
      <w:proofErr w:type="spellStart"/>
      <w:r w:rsidRPr="00C94D8E">
        <w:rPr>
          <w:sz w:val="28"/>
          <w:szCs w:val="28"/>
        </w:rPr>
        <w:t>reader</w:t>
      </w:r>
      <w:proofErr w:type="spellEnd"/>
      <w:r w:rsidRPr="00C94D8E">
        <w:rPr>
          <w:sz w:val="28"/>
          <w:szCs w:val="28"/>
        </w:rPr>
        <w:t xml:space="preserve">, </w:t>
      </w:r>
      <w:proofErr w:type="spellStart"/>
      <w:r w:rsidRPr="00C94D8E">
        <w:rPr>
          <w:bCs/>
          <w:sz w:val="28"/>
          <w:szCs w:val="28"/>
        </w:rPr>
        <w:t>Nitro</w:t>
      </w:r>
      <w:proofErr w:type="spellEnd"/>
      <w:r w:rsidRPr="00C94D8E">
        <w:rPr>
          <w:bCs/>
          <w:sz w:val="28"/>
          <w:szCs w:val="28"/>
        </w:rPr>
        <w:t xml:space="preserve"> PDF </w:t>
      </w:r>
      <w:proofErr w:type="spellStart"/>
      <w:r w:rsidRPr="00C94D8E">
        <w:rPr>
          <w:bCs/>
          <w:sz w:val="28"/>
          <w:szCs w:val="28"/>
        </w:rPr>
        <w:t>Reader</w:t>
      </w:r>
      <w:proofErr w:type="spellEnd"/>
    </w:p>
    <w:p w:rsidR="00B6487D" w:rsidRPr="00C94D8E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C94D8E">
        <w:rPr>
          <w:bCs/>
          <w:i/>
          <w:sz w:val="28"/>
          <w:szCs w:val="28"/>
        </w:rPr>
        <w:t xml:space="preserve">б) </w:t>
      </w:r>
      <w:r w:rsidR="00B6487D" w:rsidRPr="00C94D8E">
        <w:rPr>
          <w:bCs/>
          <w:i/>
          <w:sz w:val="28"/>
          <w:szCs w:val="28"/>
        </w:rPr>
        <w:t>Перечен</w:t>
      </w:r>
      <w:r w:rsidR="009D595E" w:rsidRPr="00C94D8E">
        <w:rPr>
          <w:bCs/>
          <w:i/>
          <w:sz w:val="28"/>
          <w:szCs w:val="28"/>
        </w:rPr>
        <w:t>ь информационных справочных сис</w:t>
      </w:r>
      <w:r w:rsidR="00B6487D" w:rsidRPr="00C94D8E">
        <w:rPr>
          <w:bCs/>
          <w:i/>
          <w:sz w:val="28"/>
          <w:szCs w:val="28"/>
        </w:rPr>
        <w:t>тем</w:t>
      </w:r>
      <w:r w:rsidRPr="00C94D8E">
        <w:rPr>
          <w:bCs/>
          <w:i/>
          <w:sz w:val="28"/>
          <w:szCs w:val="28"/>
        </w:rPr>
        <w:t>:</w:t>
      </w:r>
    </w:p>
    <w:p w:rsidR="00C94D8E" w:rsidRPr="00C94D8E" w:rsidRDefault="00C94D8E" w:rsidP="00C94D8E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Информационно-справочный портал по русскому языку:  </w:t>
      </w:r>
      <w:hyperlink r:id="rId12" w:history="1">
        <w:r w:rsidRPr="00C94D8E">
          <w:rPr>
            <w:rStyle w:val="a4"/>
            <w:sz w:val="28"/>
            <w:szCs w:val="28"/>
            <w:lang w:val="en-US"/>
          </w:rPr>
          <w:t>www</w:t>
        </w:r>
        <w:r w:rsidRPr="00C94D8E">
          <w:rPr>
            <w:rStyle w:val="a4"/>
            <w:sz w:val="28"/>
            <w:szCs w:val="28"/>
          </w:rPr>
          <w:t>.</w:t>
        </w:r>
        <w:proofErr w:type="spellStart"/>
        <w:r w:rsidRPr="00C94D8E">
          <w:rPr>
            <w:rStyle w:val="a4"/>
            <w:sz w:val="28"/>
            <w:szCs w:val="28"/>
            <w:lang w:val="en-US"/>
          </w:rPr>
          <w:t>gramota</w:t>
        </w:r>
        <w:proofErr w:type="spellEnd"/>
        <w:r w:rsidRPr="00C94D8E">
          <w:rPr>
            <w:rStyle w:val="a4"/>
            <w:sz w:val="28"/>
            <w:szCs w:val="28"/>
          </w:rPr>
          <w:t>.</w:t>
        </w:r>
        <w:proofErr w:type="spellStart"/>
        <w:r w:rsidRPr="00C94D8E">
          <w:rPr>
            <w:rStyle w:val="a4"/>
            <w:sz w:val="28"/>
            <w:szCs w:val="28"/>
            <w:lang w:val="en-US"/>
          </w:rPr>
          <w:t>ru</w:t>
        </w:r>
        <w:proofErr w:type="spellEnd"/>
      </w:hyperlink>
      <w:r w:rsidRPr="00C94D8E">
        <w:rPr>
          <w:sz w:val="28"/>
          <w:szCs w:val="28"/>
        </w:rPr>
        <w:t>;</w:t>
      </w:r>
    </w:p>
    <w:p w:rsidR="00C94D8E" w:rsidRPr="00C94D8E" w:rsidRDefault="00C94D8E" w:rsidP="00C94D8E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Национальный корпус русского языка:   </w:t>
      </w:r>
      <w:hyperlink r:id="rId13" w:history="1">
        <w:r w:rsidRPr="00C94D8E">
          <w:rPr>
            <w:rStyle w:val="a4"/>
            <w:sz w:val="28"/>
            <w:szCs w:val="28"/>
          </w:rPr>
          <w:t>http://www.ruscorpora.ru</w:t>
        </w:r>
      </w:hyperlink>
    </w:p>
    <w:p w:rsidR="00C94D8E" w:rsidRPr="00C94D8E" w:rsidRDefault="00C94D8E" w:rsidP="00C94D8E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ЭИОС </w:t>
      </w:r>
      <w:r w:rsidRPr="00C94D8E">
        <w:rPr>
          <w:sz w:val="28"/>
          <w:szCs w:val="28"/>
          <w:lang w:val="en-US"/>
        </w:rPr>
        <w:t>Moodle</w:t>
      </w:r>
      <w:r w:rsidRPr="00C94D8E">
        <w:rPr>
          <w:sz w:val="28"/>
          <w:szCs w:val="28"/>
        </w:rPr>
        <w:t xml:space="preserve"> НГПУ им. К. Минина: </w:t>
      </w:r>
      <w:hyperlink r:id="rId14" w:history="1">
        <w:r w:rsidRPr="00C94D8E">
          <w:rPr>
            <w:rStyle w:val="a4"/>
            <w:sz w:val="28"/>
            <w:szCs w:val="28"/>
          </w:rPr>
          <w:t>https://moodle.mininuniver.ru/login/index.php</w:t>
        </w:r>
      </w:hyperlink>
      <w:r w:rsidRPr="00C94D8E">
        <w:rPr>
          <w:sz w:val="28"/>
          <w:szCs w:val="28"/>
        </w:rPr>
        <w:t>;</w:t>
      </w:r>
    </w:p>
    <w:p w:rsidR="002028E1" w:rsidRPr="00C94D8E" w:rsidRDefault="00C94D8E" w:rsidP="00C94D8E">
      <w:pPr>
        <w:ind w:firstLine="708"/>
        <w:rPr>
          <w:bCs/>
          <w:i/>
          <w:sz w:val="28"/>
          <w:szCs w:val="28"/>
          <w:lang w:eastAsia="ru-RU"/>
        </w:rPr>
      </w:pPr>
      <w:r w:rsidRPr="00C94D8E">
        <w:rPr>
          <w:sz w:val="28"/>
          <w:szCs w:val="28"/>
        </w:rPr>
        <w:lastRenderedPageBreak/>
        <w:t>Пакет «</w:t>
      </w:r>
      <w:proofErr w:type="spellStart"/>
      <w:r w:rsidRPr="00C94D8E">
        <w:rPr>
          <w:sz w:val="28"/>
          <w:szCs w:val="28"/>
        </w:rPr>
        <w:t>Антиплагиат</w:t>
      </w:r>
      <w:proofErr w:type="spellEnd"/>
      <w:r w:rsidRPr="00C94D8E">
        <w:rPr>
          <w:sz w:val="28"/>
          <w:szCs w:val="28"/>
        </w:rPr>
        <w:t xml:space="preserve">. ВУЗ»: </w:t>
      </w:r>
      <w:hyperlink r:id="rId15" w:history="1">
        <w:r w:rsidRPr="00C94D8E">
          <w:rPr>
            <w:rStyle w:val="a4"/>
            <w:sz w:val="28"/>
            <w:szCs w:val="28"/>
          </w:rPr>
          <w:t>http://mininuniver.antiplagiat.ru/index.aspx</w:t>
        </w:r>
      </w:hyperlink>
    </w:p>
    <w:p w:rsidR="002028E1" w:rsidRPr="00C94D8E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2028E1" w:rsidRPr="00C94D8E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7017F5" w:rsidRPr="00C94D8E" w:rsidRDefault="006830C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  <w:r w:rsidRPr="00C94D8E">
        <w:rPr>
          <w:b/>
          <w:sz w:val="28"/>
          <w:szCs w:val="28"/>
        </w:rPr>
        <w:t xml:space="preserve">13. </w:t>
      </w:r>
      <w:r w:rsidR="007017F5" w:rsidRPr="00C94D8E">
        <w:rPr>
          <w:b/>
          <w:bCs/>
          <w:sz w:val="28"/>
          <w:szCs w:val="28"/>
        </w:rPr>
        <w:t>Материально-т</w:t>
      </w:r>
      <w:r w:rsidRPr="00C94D8E">
        <w:rPr>
          <w:b/>
          <w:bCs/>
          <w:sz w:val="28"/>
          <w:szCs w:val="28"/>
        </w:rPr>
        <w:t xml:space="preserve">ехническое обеспечение </w:t>
      </w:r>
      <w:r w:rsidR="002256D7" w:rsidRPr="00C94D8E">
        <w:rPr>
          <w:b/>
          <w:bCs/>
          <w:sz w:val="28"/>
          <w:szCs w:val="28"/>
        </w:rPr>
        <w:t>производственной</w:t>
      </w:r>
      <w:r w:rsidR="002256D7" w:rsidRPr="00C94D8E">
        <w:rPr>
          <w:b/>
          <w:sz w:val="28"/>
          <w:szCs w:val="28"/>
        </w:rPr>
        <w:t xml:space="preserve"> </w:t>
      </w:r>
      <w:r w:rsidR="002256D7" w:rsidRPr="00C94D8E">
        <w:rPr>
          <w:b/>
          <w:bCs/>
          <w:sz w:val="28"/>
          <w:szCs w:val="28"/>
        </w:rPr>
        <w:t>(</w:t>
      </w:r>
      <w:r w:rsidR="002256D7" w:rsidRPr="00C94D8E">
        <w:rPr>
          <w:b/>
          <w:sz w:val="28"/>
          <w:szCs w:val="28"/>
        </w:rPr>
        <w:t>преддипломной)</w:t>
      </w:r>
      <w:r w:rsidR="002256D7" w:rsidRPr="00C94D8E">
        <w:rPr>
          <w:b/>
          <w:bCs/>
          <w:sz w:val="28"/>
          <w:szCs w:val="28"/>
        </w:rPr>
        <w:t xml:space="preserve">  </w:t>
      </w:r>
      <w:r w:rsidR="002256D7" w:rsidRPr="00C94D8E">
        <w:rPr>
          <w:b/>
          <w:sz w:val="28"/>
          <w:szCs w:val="28"/>
          <w:lang w:eastAsia="ru-RU"/>
        </w:rPr>
        <w:t>практики</w:t>
      </w:r>
    </w:p>
    <w:p w:rsidR="00C94D8E" w:rsidRP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C94D8E" w:rsidRPr="00C94D8E" w:rsidRDefault="00C94D8E" w:rsidP="00C94D8E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 xml:space="preserve">Реализация преддипломной практики требует наличия </w:t>
      </w:r>
      <w:r w:rsidRPr="00C94D8E">
        <w:rPr>
          <w:color w:val="000000"/>
          <w:sz w:val="28"/>
          <w:szCs w:val="28"/>
        </w:rPr>
        <w:t>учебного кабинета</w:t>
      </w:r>
      <w:r w:rsidRPr="00C94D8E">
        <w:rPr>
          <w:sz w:val="28"/>
          <w:szCs w:val="28"/>
        </w:rPr>
        <w:t xml:space="preserve"> для проведения подготовительного этапа. Для прохождения практики магистранту необходимо следующее материально-техническое обеспечение: возможность выхода в интернет для поиска по профильным сайтам и порталам; персональный компьютер, принтер.</w:t>
      </w:r>
    </w:p>
    <w:p w:rsidR="00C94D8E" w:rsidRPr="00C94D8E" w:rsidRDefault="00C94D8E" w:rsidP="00C94D8E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C94D8E">
        <w:rPr>
          <w:sz w:val="28"/>
          <w:szCs w:val="28"/>
        </w:rPr>
        <w:t>Представление отчета по практике требует наличие аудитории, оборудованной для проведения презентаций.</w:t>
      </w:r>
    </w:p>
    <w:p w:rsidR="00C94D8E" w:rsidRP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P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P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P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C94D8E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b/>
          <w:sz w:val="28"/>
          <w:szCs w:val="28"/>
        </w:rPr>
      </w:pPr>
      <w:r>
        <w:rPr>
          <w:sz w:val="28"/>
          <w:szCs w:val="28"/>
        </w:rPr>
        <w:t>Приложение</w:t>
      </w:r>
      <w:r w:rsidRPr="003D5579">
        <w:rPr>
          <w:sz w:val="28"/>
          <w:szCs w:val="28"/>
        </w:rPr>
        <w:t xml:space="preserve"> 1</w:t>
      </w: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Pr="00646287" w:rsidRDefault="00C94D8E" w:rsidP="00C94D8E">
      <w:pPr>
        <w:autoSpaceDE w:val="0"/>
        <w:autoSpaceDN w:val="0"/>
        <w:adjustRightInd w:val="0"/>
        <w:ind w:firstLine="709"/>
        <w:jc w:val="both"/>
        <w:rPr>
          <w:b/>
          <w:bCs/>
          <w:lang w:eastAsia="ru-RU"/>
        </w:rPr>
      </w:pPr>
      <w:r w:rsidRPr="00646287">
        <w:rPr>
          <w:b/>
          <w:bCs/>
          <w:lang w:eastAsia="ru-RU"/>
        </w:rPr>
        <w:t xml:space="preserve">Рейтинг-план </w:t>
      </w:r>
    </w:p>
    <w:p w:rsidR="00C94D8E" w:rsidRPr="00646287" w:rsidRDefault="00C94D8E" w:rsidP="00C94D8E">
      <w:pPr>
        <w:autoSpaceDE w:val="0"/>
        <w:autoSpaceDN w:val="0"/>
        <w:adjustRightInd w:val="0"/>
        <w:ind w:firstLine="709"/>
        <w:contextualSpacing/>
        <w:jc w:val="both"/>
        <w:rPr>
          <w:bCs/>
          <w:i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322"/>
        <w:gridCol w:w="1843"/>
        <w:gridCol w:w="1701"/>
        <w:gridCol w:w="1701"/>
        <w:gridCol w:w="1134"/>
        <w:gridCol w:w="851"/>
        <w:gridCol w:w="814"/>
      </w:tblGrid>
      <w:tr w:rsidR="00C94D8E" w:rsidRPr="00646287" w:rsidTr="008C656A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 xml:space="preserve">№ </w:t>
            </w:r>
            <w:proofErr w:type="gramStart"/>
            <w:r w:rsidRPr="00646287">
              <w:rPr>
                <w:lang w:eastAsia="ru-RU"/>
              </w:rPr>
              <w:t>п</w:t>
            </w:r>
            <w:proofErr w:type="gramEnd"/>
            <w:r w:rsidRPr="00646287">
              <w:rPr>
                <w:lang w:eastAsia="ru-RU"/>
              </w:rPr>
              <w:t>/п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Код ОР практики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Виды учебной деятельности</w:t>
            </w:r>
          </w:p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Балл за конкретное задание</w:t>
            </w:r>
          </w:p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(</w:t>
            </w:r>
            <w:r w:rsidRPr="00646287">
              <w:rPr>
                <w:lang w:val="en-US" w:eastAsia="ru-RU"/>
              </w:rPr>
              <w:t>min</w:t>
            </w:r>
            <w:r w:rsidRPr="00646287">
              <w:rPr>
                <w:lang w:eastAsia="ru-RU"/>
              </w:rPr>
              <w:t>-</w:t>
            </w:r>
            <w:r w:rsidRPr="00646287">
              <w:rPr>
                <w:lang w:val="en-US" w:eastAsia="ru-RU"/>
              </w:rPr>
              <w:t>max</w:t>
            </w:r>
            <w:r w:rsidRPr="00646287">
              <w:rPr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Баллы</w:t>
            </w:r>
          </w:p>
        </w:tc>
      </w:tr>
      <w:tr w:rsidR="00C94D8E" w:rsidRPr="00646287" w:rsidTr="008C656A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Максимальный</w:t>
            </w:r>
          </w:p>
        </w:tc>
      </w:tr>
      <w:tr w:rsidR="00C94D8E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ОР-2-4-1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contextualSpacing/>
              <w:jc w:val="both"/>
            </w:pPr>
            <w:r w:rsidRPr="00646287">
              <w:t>Составление индивидуального плана работы на весь период практики.</w:t>
            </w:r>
          </w:p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t>Индивидуальный план, согласованный с руководителем практики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</w:tr>
      <w:tr w:rsidR="00C94D8E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ОР-2-4-1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contextualSpacing/>
            </w:pPr>
            <w:r w:rsidRPr="00646287">
              <w:t>Создание научного текста в соответствии с целью и структурой диссертационного исследования;</w:t>
            </w:r>
          </w:p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t xml:space="preserve">подготовка материалов к  предзащите магистерской </w:t>
            </w:r>
            <w:r w:rsidRPr="00646287">
              <w:lastRenderedPageBreak/>
              <w:t>диссертации.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lastRenderedPageBreak/>
              <w:t>Предзащита магистерской диссертации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49-90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49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90</w:t>
            </w:r>
          </w:p>
        </w:tc>
      </w:tr>
      <w:tr w:rsidR="00C94D8E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94D8E" w:rsidRPr="00646287" w:rsidRDefault="00C94D8E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100</w:t>
            </w:r>
          </w:p>
        </w:tc>
      </w:tr>
    </w:tbl>
    <w:p w:rsidR="00C94D8E" w:rsidRPr="00646287" w:rsidRDefault="00C94D8E" w:rsidP="00C94D8E">
      <w:pPr>
        <w:autoSpaceDE w:val="0"/>
        <w:autoSpaceDN w:val="0"/>
        <w:adjustRightInd w:val="0"/>
        <w:contextualSpacing/>
        <w:jc w:val="both"/>
        <w:rPr>
          <w:b/>
          <w:bCs/>
          <w:lang w:eastAsia="ru-RU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C94D8E" w:rsidRDefault="00C94D8E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i/>
          <w:sz w:val="32"/>
        </w:rPr>
      </w:pPr>
      <w:r w:rsidRPr="00BC4580">
        <w:rPr>
          <w:i/>
          <w:sz w:val="32"/>
        </w:rPr>
        <w:t>Образец оформления</w:t>
      </w:r>
    </w:p>
    <w:p w:rsidR="007017F5" w:rsidRPr="00BC4580" w:rsidRDefault="007017F5" w:rsidP="007017F5">
      <w:pPr>
        <w:jc w:val="center"/>
        <w:rPr>
          <w:i/>
          <w:sz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7"/>
        <w:gridCol w:w="5056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 w:val="32"/>
              </w:rPr>
            </w:pPr>
            <w:r w:rsidRPr="00BC4580">
              <w:rPr>
                <w:sz w:val="32"/>
              </w:rPr>
              <w:t>Изменение № 1 от 05.07.2012 г., стр. №15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БЫЛО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2004. – 414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СТАЛО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2011. – 420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 актуализация основных источников.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 w:val="32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29F604E6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6BEF"/>
    <w:rsid w:val="00010E29"/>
    <w:rsid w:val="0001699B"/>
    <w:rsid w:val="00051512"/>
    <w:rsid w:val="00075416"/>
    <w:rsid w:val="0008131F"/>
    <w:rsid w:val="00083405"/>
    <w:rsid w:val="00090D69"/>
    <w:rsid w:val="0009437D"/>
    <w:rsid w:val="000A7AB5"/>
    <w:rsid w:val="000E7DAA"/>
    <w:rsid w:val="000F1FDA"/>
    <w:rsid w:val="001122E9"/>
    <w:rsid w:val="00125DE5"/>
    <w:rsid w:val="00132104"/>
    <w:rsid w:val="00152C38"/>
    <w:rsid w:val="00157E7E"/>
    <w:rsid w:val="00160E18"/>
    <w:rsid w:val="001964E6"/>
    <w:rsid w:val="001A08A8"/>
    <w:rsid w:val="001D712F"/>
    <w:rsid w:val="002028E1"/>
    <w:rsid w:val="0021632A"/>
    <w:rsid w:val="002228E5"/>
    <w:rsid w:val="002256D7"/>
    <w:rsid w:val="00241ADC"/>
    <w:rsid w:val="002505CD"/>
    <w:rsid w:val="00264709"/>
    <w:rsid w:val="002751C0"/>
    <w:rsid w:val="002766DB"/>
    <w:rsid w:val="002B522A"/>
    <w:rsid w:val="002C5615"/>
    <w:rsid w:val="003042B7"/>
    <w:rsid w:val="00320767"/>
    <w:rsid w:val="003279EA"/>
    <w:rsid w:val="00350D2D"/>
    <w:rsid w:val="00351BE4"/>
    <w:rsid w:val="00365F88"/>
    <w:rsid w:val="003672DF"/>
    <w:rsid w:val="0037501F"/>
    <w:rsid w:val="003A20C0"/>
    <w:rsid w:val="003A4CCE"/>
    <w:rsid w:val="003B138B"/>
    <w:rsid w:val="003C3E35"/>
    <w:rsid w:val="003C43E6"/>
    <w:rsid w:val="003C6DA2"/>
    <w:rsid w:val="003D052A"/>
    <w:rsid w:val="003D5579"/>
    <w:rsid w:val="003F31FB"/>
    <w:rsid w:val="00407FB0"/>
    <w:rsid w:val="004247E7"/>
    <w:rsid w:val="00440170"/>
    <w:rsid w:val="00440919"/>
    <w:rsid w:val="004D0157"/>
    <w:rsid w:val="00500604"/>
    <w:rsid w:val="005528FA"/>
    <w:rsid w:val="0058412D"/>
    <w:rsid w:val="00590BA9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830C4"/>
    <w:rsid w:val="006D26A6"/>
    <w:rsid w:val="007017F5"/>
    <w:rsid w:val="00722F06"/>
    <w:rsid w:val="00730605"/>
    <w:rsid w:val="00741D43"/>
    <w:rsid w:val="0074374C"/>
    <w:rsid w:val="00747C41"/>
    <w:rsid w:val="0076061F"/>
    <w:rsid w:val="00765910"/>
    <w:rsid w:val="00771636"/>
    <w:rsid w:val="0078298B"/>
    <w:rsid w:val="00792771"/>
    <w:rsid w:val="007B0D9C"/>
    <w:rsid w:val="00833E30"/>
    <w:rsid w:val="00847E5C"/>
    <w:rsid w:val="00873EF4"/>
    <w:rsid w:val="008978AC"/>
    <w:rsid w:val="008B55EE"/>
    <w:rsid w:val="008D2465"/>
    <w:rsid w:val="00916FD3"/>
    <w:rsid w:val="0092441A"/>
    <w:rsid w:val="00930A22"/>
    <w:rsid w:val="009B2A87"/>
    <w:rsid w:val="009D595E"/>
    <w:rsid w:val="009E2619"/>
    <w:rsid w:val="009E62D4"/>
    <w:rsid w:val="00A1159D"/>
    <w:rsid w:val="00AB3E87"/>
    <w:rsid w:val="00AC0D54"/>
    <w:rsid w:val="00AC1BC3"/>
    <w:rsid w:val="00AC74BB"/>
    <w:rsid w:val="00AF6B71"/>
    <w:rsid w:val="00B365DA"/>
    <w:rsid w:val="00B42E58"/>
    <w:rsid w:val="00B44D5D"/>
    <w:rsid w:val="00B53738"/>
    <w:rsid w:val="00B551CF"/>
    <w:rsid w:val="00B6487D"/>
    <w:rsid w:val="00B708D7"/>
    <w:rsid w:val="00B82F1B"/>
    <w:rsid w:val="00B92CD8"/>
    <w:rsid w:val="00BA1124"/>
    <w:rsid w:val="00BA2163"/>
    <w:rsid w:val="00BA4363"/>
    <w:rsid w:val="00BE498E"/>
    <w:rsid w:val="00C024FD"/>
    <w:rsid w:val="00C02B09"/>
    <w:rsid w:val="00C40F56"/>
    <w:rsid w:val="00C65F0E"/>
    <w:rsid w:val="00C94D8E"/>
    <w:rsid w:val="00CA2CD9"/>
    <w:rsid w:val="00CC6075"/>
    <w:rsid w:val="00CD5261"/>
    <w:rsid w:val="00CE39B7"/>
    <w:rsid w:val="00CE53F9"/>
    <w:rsid w:val="00D076C7"/>
    <w:rsid w:val="00D53214"/>
    <w:rsid w:val="00D734D2"/>
    <w:rsid w:val="00D81602"/>
    <w:rsid w:val="00DA5F0B"/>
    <w:rsid w:val="00DB046F"/>
    <w:rsid w:val="00DC5258"/>
    <w:rsid w:val="00DD1052"/>
    <w:rsid w:val="00DD292C"/>
    <w:rsid w:val="00DD7F80"/>
    <w:rsid w:val="00DE7E21"/>
    <w:rsid w:val="00E43CC0"/>
    <w:rsid w:val="00E458E5"/>
    <w:rsid w:val="00E562F2"/>
    <w:rsid w:val="00E96A4B"/>
    <w:rsid w:val="00EC42A2"/>
    <w:rsid w:val="00EC63B1"/>
    <w:rsid w:val="00EF3283"/>
    <w:rsid w:val="00EF3676"/>
    <w:rsid w:val="00F50CDA"/>
    <w:rsid w:val="00F63EA1"/>
    <w:rsid w:val="00F87E0D"/>
    <w:rsid w:val="00FA180F"/>
    <w:rsid w:val="00FA44CA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7">
    <w:name w:val="Абзац списка Знак"/>
    <w:link w:val="a3"/>
    <w:uiPriority w:val="99"/>
    <w:locked/>
    <w:rsid w:val="00051512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7">
    <w:name w:val="Абзац списка Знак"/>
    <w:link w:val="a3"/>
    <w:uiPriority w:val="99"/>
    <w:locked/>
    <w:rsid w:val="00051512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www.ruscorpora.ru" TargetMode="Externa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hyperlink" Target="http://www.gramota.ru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53712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mininuniver.antiplagiat.ru/index.aspx" TargetMode="External"/><Relationship Id="rId10" Type="http://schemas.openxmlformats.org/officeDocument/2006/relationships/hyperlink" Target="http://biblioclub.ru/index.php?page=book&amp;id=500353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447692" TargetMode="External"/><Relationship Id="rId14" Type="http://schemas.openxmlformats.org/officeDocument/2006/relationships/hyperlink" Target="https://moodle.mininuniver.ru/login/index.php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D9BCD3-4F3C-433E-8B64-981F538D83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2100</Words>
  <Characters>11970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2019-10-18T10:53:00Z</cp:lastPrinted>
  <dcterms:created xsi:type="dcterms:W3CDTF">2019-10-18T10:55:00Z</dcterms:created>
  <dcterms:modified xsi:type="dcterms:W3CDTF">2019-10-18T10:55:00Z</dcterms:modified>
</cp:coreProperties>
</file>