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1459A" w:rsidRPr="00B13818" w:rsidRDefault="007631B5" w:rsidP="007631B5">
      <w:pPr>
        <w:spacing w:after="0" w:line="240" w:lineRule="auto"/>
        <w:ind w:hanging="141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7346731" cy="10384063"/>
            <wp:effectExtent l="0" t="0" r="6985" b="0"/>
            <wp:docPr id="1" name="Рисунок 1" descr="F:\Сканированные листы Д-16\КМ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Сканированные листы Д-16\КМ0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1962" cy="10377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2B96" w:rsidRDefault="00270A22" w:rsidP="007631B5">
      <w:pPr>
        <w:spacing w:after="0" w:line="240" w:lineRule="auto"/>
        <w:ind w:hanging="1560"/>
        <w:rPr>
          <w:rFonts w:ascii="Times New Roman" w:eastAsia="Times New Roman" w:hAnsi="Times New Roman"/>
          <w:b/>
          <w:caps/>
          <w:noProof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cap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7252138" cy="10239943"/>
            <wp:effectExtent l="0" t="0" r="6350" b="0"/>
            <wp:docPr id="2" name="Рисунок 2" descr="C:\Users\Kopii A.G\AppData\Local\Microsoft\Windows\INetCache\Content.Word\КМ07+ (испр.).jpe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opii A.G\AppData\Local\Microsoft\Windows\INetCache\Content.Word\КМ07+ (испр.).jpeg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2312" cy="10240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38B5" w:rsidRPr="00DB597C" w:rsidRDefault="00BE38B5" w:rsidP="001B23B2">
      <w:pPr>
        <w:spacing w:after="0" w:line="25" w:lineRule="atLeast"/>
        <w:ind w:hanging="1134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p w:rsidR="00BE38B5" w:rsidRPr="00DB597C" w:rsidRDefault="00BE38B5" w:rsidP="001B23B2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Назначение образовател</w:t>
      </w:r>
      <w:r w:rsidR="002F3AAF">
        <w:rPr>
          <w:rFonts w:ascii="Times New Roman" w:eastAsia="Times New Roman" w:hAnsi="Times New Roman"/>
          <w:sz w:val="24"/>
          <w:szCs w:val="24"/>
          <w:lang w:eastAsia="ru-RU"/>
        </w:rPr>
        <w:t>ьного модуля……………………………………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…</w:t>
      </w:r>
      <w:r w:rsidR="002F3AAF">
        <w:rPr>
          <w:rFonts w:ascii="Times New Roman" w:eastAsia="Times New Roman" w:hAnsi="Times New Roman"/>
          <w:sz w:val="24"/>
          <w:szCs w:val="24"/>
          <w:lang w:eastAsia="ru-RU"/>
        </w:rPr>
        <w:t>4</w:t>
      </w:r>
    </w:p>
    <w:p w:rsidR="00BE38B5" w:rsidRPr="00DB597C" w:rsidRDefault="00BE38B5" w:rsidP="001B23B2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Характеристика обра</w:t>
      </w:r>
      <w:r w:rsidR="002F3AAF">
        <w:rPr>
          <w:rFonts w:ascii="Times New Roman" w:eastAsia="Times New Roman" w:hAnsi="Times New Roman"/>
          <w:sz w:val="24"/>
          <w:szCs w:val="24"/>
          <w:lang w:eastAsia="ru-RU"/>
        </w:rPr>
        <w:t>зовательного модуля………………</w:t>
      </w:r>
      <w:r w:rsidR="00C471FE">
        <w:rPr>
          <w:rFonts w:ascii="Times New Roman" w:eastAsia="Times New Roman" w:hAnsi="Times New Roman"/>
          <w:sz w:val="24"/>
          <w:szCs w:val="24"/>
          <w:lang w:eastAsia="ru-RU"/>
        </w:rPr>
        <w:t>………………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…</w:t>
      </w:r>
      <w:r w:rsidR="002F3AAF">
        <w:rPr>
          <w:rFonts w:ascii="Times New Roman" w:eastAsia="Times New Roman" w:hAnsi="Times New Roman"/>
          <w:sz w:val="24"/>
          <w:szCs w:val="24"/>
          <w:lang w:eastAsia="ru-RU"/>
        </w:rPr>
        <w:t>4</w:t>
      </w:r>
    </w:p>
    <w:p w:rsidR="00BE38B5" w:rsidRPr="00DB597C" w:rsidRDefault="00BE38B5" w:rsidP="001B23B2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Структура образо</w:t>
      </w:r>
      <w:r w:rsidR="00C471FE">
        <w:rPr>
          <w:rFonts w:ascii="Times New Roman" w:eastAsia="Times New Roman" w:hAnsi="Times New Roman"/>
          <w:sz w:val="24"/>
          <w:szCs w:val="24"/>
          <w:lang w:eastAsia="ru-RU"/>
        </w:rPr>
        <w:t>вательного модуля……………………………………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… 4</w:t>
      </w:r>
    </w:p>
    <w:p w:rsidR="00BE38B5" w:rsidRPr="00DB597C" w:rsidRDefault="00BE38B5" w:rsidP="001B23B2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Методические указания для обуч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ающихся по освоению модуля…………8</w:t>
      </w:r>
    </w:p>
    <w:p w:rsidR="00BE38B5" w:rsidRPr="00D67DCB" w:rsidRDefault="00BE38B5" w:rsidP="001B23B2">
      <w:pPr>
        <w:numPr>
          <w:ilvl w:val="0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Программы дисциплин образо</w:t>
      </w:r>
      <w:r w:rsidR="00C471FE">
        <w:rPr>
          <w:rFonts w:ascii="Times New Roman" w:eastAsia="Times New Roman" w:hAnsi="Times New Roman"/>
          <w:sz w:val="24"/>
          <w:szCs w:val="24"/>
          <w:lang w:eastAsia="ru-RU"/>
        </w:rPr>
        <w:t>вательного модуля………………………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…8</w:t>
      </w:r>
    </w:p>
    <w:p w:rsidR="00BE38B5" w:rsidRPr="006C6F4A" w:rsidRDefault="00BE38B5" w:rsidP="001B23B2">
      <w:pPr>
        <w:numPr>
          <w:ilvl w:val="1"/>
          <w:numId w:val="2"/>
        </w:numPr>
        <w:spacing w:after="0" w:line="25" w:lineRule="atLeast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Программа дисциплины «</w:t>
      </w:r>
      <w:r w:rsidR="002951D8">
        <w:rPr>
          <w:rFonts w:ascii="Times New Roman" w:eastAsia="Times New Roman" w:hAnsi="Times New Roman"/>
          <w:sz w:val="24"/>
          <w:szCs w:val="24"/>
          <w:lang w:eastAsia="ru-RU"/>
        </w:rPr>
        <w:t>Пропедевтика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»……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………………………13</w:t>
      </w:r>
    </w:p>
    <w:p w:rsidR="007C04DA" w:rsidRPr="00527D99" w:rsidRDefault="00BE38B5" w:rsidP="001B23B2">
      <w:pPr>
        <w:spacing w:after="0" w:line="25" w:lineRule="atLeast"/>
        <w:ind w:left="72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5.</w:t>
      </w:r>
      <w:r w:rsidR="00D67DCB">
        <w:rPr>
          <w:rFonts w:ascii="Times New Roman" w:eastAsia="Times New Roman" w:hAnsi="Times New Roman"/>
          <w:sz w:val="24"/>
          <w:szCs w:val="24"/>
          <w:lang w:eastAsia="ru-RU"/>
        </w:rPr>
        <w:t>2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Программа дисциплины «</w:t>
      </w:r>
      <w:r w:rsidR="002951D8">
        <w:rPr>
          <w:rFonts w:ascii="Times New Roman" w:eastAsia="Times New Roman" w:hAnsi="Times New Roman"/>
          <w:sz w:val="24"/>
          <w:szCs w:val="24"/>
          <w:lang w:eastAsia="ru-RU"/>
        </w:rPr>
        <w:t>Перспектива в ИЗО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………</w:t>
      </w:r>
      <w:r w:rsidR="00C471FE">
        <w:rPr>
          <w:rFonts w:ascii="Times New Roman" w:eastAsia="Times New Roman" w:hAnsi="Times New Roman"/>
          <w:sz w:val="24"/>
          <w:szCs w:val="24"/>
          <w:lang w:eastAsia="ru-RU"/>
        </w:rPr>
        <w:t>………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………18</w:t>
      </w:r>
    </w:p>
    <w:p w:rsidR="00893CE7" w:rsidRPr="00893CE7" w:rsidRDefault="00893CE7" w:rsidP="001B23B2">
      <w:pPr>
        <w:spacing w:after="0" w:line="25" w:lineRule="atLeast"/>
        <w:ind w:left="72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93CE7">
        <w:rPr>
          <w:rFonts w:ascii="Times New Roman" w:eastAsia="Times New Roman" w:hAnsi="Times New Roman"/>
          <w:sz w:val="24"/>
          <w:szCs w:val="24"/>
          <w:lang w:eastAsia="ru-RU"/>
        </w:rPr>
        <w:t>5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="00D67DCB">
        <w:rPr>
          <w:rFonts w:ascii="Times New Roman" w:eastAsia="Times New Roman" w:hAnsi="Times New Roman"/>
          <w:sz w:val="24"/>
          <w:szCs w:val="24"/>
          <w:lang w:eastAsia="ru-RU"/>
        </w:rPr>
        <w:t>3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 Программа дисциплины «</w:t>
      </w:r>
      <w:r w:rsidR="002951D8">
        <w:rPr>
          <w:rFonts w:ascii="Times New Roman" w:eastAsia="Times New Roman" w:hAnsi="Times New Roman"/>
          <w:sz w:val="24"/>
          <w:szCs w:val="24"/>
          <w:lang w:eastAsia="ru-RU"/>
        </w:rPr>
        <w:t>Основы академического рисунка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» 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…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…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… </w:t>
      </w:r>
      <w:r w:rsidRPr="00893CE7">
        <w:rPr>
          <w:rFonts w:ascii="Times New Roman" w:eastAsia="Times New Roman" w:hAnsi="Times New Roman"/>
          <w:sz w:val="24"/>
          <w:szCs w:val="24"/>
          <w:lang w:eastAsia="ru-RU"/>
        </w:rPr>
        <w:t>2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2</w:t>
      </w:r>
    </w:p>
    <w:p w:rsidR="00893CE7" w:rsidRPr="00893CE7" w:rsidRDefault="00893CE7" w:rsidP="001B23B2">
      <w:pPr>
        <w:spacing w:after="0" w:line="25" w:lineRule="atLeast"/>
        <w:ind w:left="72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5.</w:t>
      </w:r>
      <w:r w:rsidR="00D67DCB">
        <w:rPr>
          <w:rFonts w:ascii="Times New Roman" w:eastAsia="Times New Roman" w:hAnsi="Times New Roman"/>
          <w:sz w:val="24"/>
          <w:szCs w:val="24"/>
          <w:lang w:eastAsia="ru-RU"/>
        </w:rPr>
        <w:t>4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 Программа дисциплины «</w:t>
      </w:r>
      <w:r w:rsidR="002951D8">
        <w:rPr>
          <w:rFonts w:ascii="Times New Roman" w:eastAsia="Times New Roman" w:hAnsi="Times New Roman"/>
          <w:sz w:val="24"/>
          <w:szCs w:val="24"/>
          <w:lang w:eastAsia="ru-RU"/>
        </w:rPr>
        <w:t>Основы академической живописи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» ………</w:t>
      </w:r>
      <w:r w:rsidR="00A8604E">
        <w:rPr>
          <w:rFonts w:ascii="Times New Roman" w:eastAsia="Times New Roman" w:hAnsi="Times New Roman"/>
          <w:sz w:val="24"/>
          <w:szCs w:val="24"/>
          <w:lang w:eastAsia="ru-RU"/>
        </w:rPr>
        <w:t>28</w:t>
      </w:r>
    </w:p>
    <w:p w:rsidR="00974CF7" w:rsidRPr="0049626E" w:rsidRDefault="00974CF7" w:rsidP="001B23B2">
      <w:pPr>
        <w:spacing w:after="0" w:line="25" w:lineRule="atLeast"/>
        <w:ind w:firstLine="284"/>
        <w:jc w:val="both"/>
        <w:rPr>
          <w:rFonts w:ascii="Times New Roman" w:eastAsia="Times New Roman" w:hAnsi="Times New Roman"/>
          <w:sz w:val="24"/>
          <w:szCs w:val="24"/>
          <w:lang w:val="en-US"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6. </w:t>
      </w:r>
      <w:r w:rsidR="00526CD8">
        <w:rPr>
          <w:rFonts w:ascii="Times New Roman" w:eastAsia="Times New Roman" w:hAnsi="Times New Roman"/>
          <w:sz w:val="24"/>
          <w:szCs w:val="24"/>
          <w:lang w:eastAsia="ru-RU"/>
        </w:rPr>
        <w:t xml:space="preserve">Программа учебной практики (по профилю) </w:t>
      </w:r>
      <w:r w:rsidR="00526CD8" w:rsidRPr="00974CF7">
        <w:rPr>
          <w:rFonts w:ascii="Times New Roman" w:eastAsia="Times New Roman" w:hAnsi="Times New Roman"/>
          <w:i/>
          <w:sz w:val="24"/>
          <w:szCs w:val="24"/>
          <w:lang w:eastAsia="ru-RU"/>
        </w:rPr>
        <w:t>……………………………………</w:t>
      </w:r>
      <w:r w:rsidR="00A8604E" w:rsidRPr="00A8604E">
        <w:rPr>
          <w:rFonts w:ascii="Times New Roman" w:eastAsia="Times New Roman" w:hAnsi="Times New Roman"/>
          <w:sz w:val="24"/>
          <w:szCs w:val="24"/>
          <w:lang w:eastAsia="ru-RU"/>
        </w:rPr>
        <w:t>3</w:t>
      </w:r>
      <w:r w:rsidR="00BC7767">
        <w:rPr>
          <w:rFonts w:ascii="Times New Roman" w:eastAsia="Times New Roman" w:hAnsi="Times New Roman"/>
          <w:sz w:val="24"/>
          <w:szCs w:val="24"/>
          <w:lang w:eastAsia="ru-RU"/>
        </w:rPr>
        <w:t>0</w:t>
      </w:r>
    </w:p>
    <w:p w:rsidR="00BE38B5" w:rsidRPr="00974CF7" w:rsidRDefault="00BE38B5" w:rsidP="001B23B2">
      <w:pPr>
        <w:pStyle w:val="a3"/>
        <w:numPr>
          <w:ilvl w:val="0"/>
          <w:numId w:val="4"/>
        </w:numPr>
        <w:spacing w:after="0" w:line="25" w:lineRule="atLeast"/>
        <w:rPr>
          <w:rFonts w:ascii="Times New Roman" w:eastAsia="Times New Roman" w:hAnsi="Times New Roman"/>
          <w:lang w:eastAsia="ru-RU"/>
        </w:rPr>
      </w:pPr>
      <w:r w:rsidRPr="00974CF7">
        <w:rPr>
          <w:rFonts w:ascii="Times New Roman" w:eastAsia="Times New Roman" w:hAnsi="Times New Roman"/>
          <w:sz w:val="24"/>
          <w:szCs w:val="24"/>
          <w:lang w:eastAsia="ru-RU"/>
        </w:rPr>
        <w:t xml:space="preserve">Программа итоговой аттестации по модулю </w:t>
      </w:r>
      <w:r w:rsidRPr="00974CF7">
        <w:rPr>
          <w:rFonts w:ascii="Times New Roman" w:eastAsia="Times New Roman" w:hAnsi="Times New Roman"/>
          <w:i/>
          <w:sz w:val="24"/>
          <w:szCs w:val="24"/>
          <w:lang w:eastAsia="ru-RU"/>
        </w:rPr>
        <w:t>…………………………………</w:t>
      </w:r>
      <w:r w:rsidR="00893CE7" w:rsidRPr="00974CF7">
        <w:rPr>
          <w:rFonts w:ascii="Times New Roman" w:eastAsia="Times New Roman" w:hAnsi="Times New Roman"/>
          <w:i/>
          <w:sz w:val="24"/>
          <w:szCs w:val="24"/>
          <w:lang w:eastAsia="ru-RU"/>
        </w:rPr>
        <w:t xml:space="preserve"> .</w:t>
      </w:r>
      <w:r w:rsidR="00A8604E" w:rsidRPr="00974CF7">
        <w:rPr>
          <w:rFonts w:ascii="Times New Roman" w:eastAsia="Times New Roman" w:hAnsi="Times New Roman"/>
          <w:i/>
          <w:sz w:val="24"/>
          <w:szCs w:val="24"/>
          <w:lang w:eastAsia="ru-RU"/>
        </w:rPr>
        <w:t>…</w:t>
      </w:r>
      <w:r w:rsidR="00893CE7" w:rsidRPr="00974CF7">
        <w:rPr>
          <w:rFonts w:ascii="Times New Roman" w:eastAsia="Times New Roman" w:hAnsi="Times New Roman"/>
          <w:sz w:val="24"/>
          <w:szCs w:val="24"/>
          <w:lang w:eastAsia="ru-RU"/>
        </w:rPr>
        <w:t>4</w:t>
      </w:r>
      <w:r w:rsidR="00BC7767">
        <w:rPr>
          <w:rFonts w:ascii="Times New Roman" w:eastAsia="Times New Roman" w:hAnsi="Times New Roman"/>
          <w:sz w:val="24"/>
          <w:szCs w:val="24"/>
          <w:lang w:eastAsia="ru-RU"/>
        </w:rPr>
        <w:t>0</w:t>
      </w:r>
    </w:p>
    <w:p w:rsidR="00BE38B5" w:rsidRPr="00DB597C" w:rsidRDefault="00BE38B5" w:rsidP="001B23B2">
      <w:pPr>
        <w:spacing w:after="0" w:line="25" w:lineRule="atLeast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E38B5" w:rsidRPr="00DB597C" w:rsidRDefault="00BE38B5" w:rsidP="001B23B2">
      <w:pPr>
        <w:spacing w:after="0" w:line="25" w:lineRule="atLeast"/>
        <w:rPr>
          <w:rFonts w:ascii="Times New Roman" w:eastAsia="Times New Roman" w:hAnsi="Times New Roman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</w:p>
    <w:p w:rsidR="00BE38B5" w:rsidRPr="00DB597C" w:rsidRDefault="00BE38B5" w:rsidP="001B23B2">
      <w:pPr>
        <w:spacing w:after="120" w:line="25" w:lineRule="atLeast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BE38B5" w:rsidRPr="000135C2" w:rsidRDefault="00BE38B5" w:rsidP="001B23B2">
      <w:pPr>
        <w:shd w:val="clear" w:color="auto" w:fill="FFFFFF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135C2">
        <w:rPr>
          <w:rFonts w:ascii="Times New Roman" w:eastAsia="Times New Roman" w:hAnsi="Times New Roman"/>
          <w:sz w:val="24"/>
          <w:szCs w:val="24"/>
          <w:lang w:eastAsia="ru-RU"/>
        </w:rPr>
        <w:t>Модуль «</w:t>
      </w:r>
      <w:r w:rsidR="00F04411">
        <w:rPr>
          <w:rFonts w:ascii="Times New Roman" w:eastAsia="Times New Roman" w:hAnsi="Times New Roman"/>
          <w:sz w:val="24"/>
          <w:szCs w:val="24"/>
          <w:lang w:eastAsia="ru-RU"/>
        </w:rPr>
        <w:t>Творческая предметная подготовка</w:t>
      </w:r>
      <w:r w:rsidRPr="000135C2">
        <w:rPr>
          <w:rFonts w:ascii="Times New Roman" w:eastAsia="Times New Roman" w:hAnsi="Times New Roman"/>
          <w:sz w:val="24"/>
          <w:szCs w:val="24"/>
          <w:lang w:eastAsia="ru-RU"/>
        </w:rPr>
        <w:t>» рекомендован для направления подготовки 44.03.04  «Профессиональное обучение (по отраслям)», профиль  «</w:t>
      </w:r>
      <w:r w:rsidR="00925E0B">
        <w:rPr>
          <w:rFonts w:ascii="Times New Roman" w:eastAsia="Times New Roman" w:hAnsi="Times New Roman"/>
          <w:sz w:val="24"/>
          <w:szCs w:val="24"/>
          <w:lang w:eastAsia="ru-RU"/>
        </w:rPr>
        <w:t>Декоративно-прикладное искусство и дизайн</w:t>
      </w:r>
      <w:r w:rsidRPr="000135C2">
        <w:rPr>
          <w:rFonts w:ascii="Times New Roman" w:eastAsia="Times New Roman" w:hAnsi="Times New Roman"/>
          <w:sz w:val="24"/>
          <w:szCs w:val="24"/>
          <w:lang w:eastAsia="ru-RU"/>
        </w:rPr>
        <w:t xml:space="preserve">», предназначен для </w:t>
      </w:r>
      <w:r w:rsidR="00C565BA">
        <w:rPr>
          <w:rFonts w:ascii="Times New Roman" w:eastAsia="Times New Roman" w:hAnsi="Times New Roman"/>
          <w:sz w:val="24"/>
          <w:szCs w:val="24"/>
          <w:lang w:eastAsia="ru-RU"/>
        </w:rPr>
        <w:t xml:space="preserve">обучающихся </w:t>
      </w:r>
      <w:r w:rsidR="002E077F">
        <w:rPr>
          <w:rFonts w:ascii="Times New Roman" w:eastAsia="Times New Roman" w:hAnsi="Times New Roman"/>
          <w:sz w:val="24"/>
          <w:szCs w:val="24"/>
          <w:lang w:eastAsia="ru-RU"/>
        </w:rPr>
        <w:t>1-2</w:t>
      </w:r>
      <w:r w:rsidR="00C565BA">
        <w:rPr>
          <w:rFonts w:ascii="Times New Roman" w:eastAsia="Times New Roman" w:hAnsi="Times New Roman"/>
          <w:sz w:val="24"/>
          <w:szCs w:val="24"/>
          <w:lang w:eastAsia="ru-RU"/>
        </w:rPr>
        <w:t xml:space="preserve"> курсов очной формы.</w:t>
      </w:r>
      <w:r w:rsidRPr="000135C2">
        <w:rPr>
          <w:rFonts w:ascii="Times New Roman" w:eastAsia="Times New Roman" w:hAnsi="Times New Roman"/>
          <w:sz w:val="24"/>
          <w:szCs w:val="24"/>
          <w:lang w:eastAsia="ru-RU"/>
        </w:rPr>
        <w:t>. При проектировании программы данного модуля использованы системный, личностно-ориентированный и деятельностный подходы.</w:t>
      </w:r>
    </w:p>
    <w:p w:rsidR="00BE38B5" w:rsidRPr="00DB597C" w:rsidRDefault="00BE38B5" w:rsidP="001B23B2">
      <w:pPr>
        <w:shd w:val="clear" w:color="auto" w:fill="FFFFFF"/>
        <w:spacing w:after="12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МОДУЛЯ</w:t>
      </w:r>
    </w:p>
    <w:p w:rsidR="00BE38B5" w:rsidRPr="00DB597C" w:rsidRDefault="00BE38B5" w:rsidP="001B23B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DB597C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</w:p>
    <w:p w:rsidR="00BE38B5" w:rsidRPr="00707F75" w:rsidRDefault="00BE38B5" w:rsidP="001B23B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707F75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707F75">
        <w:rPr>
          <w:rFonts w:ascii="Times New Roman" w:hAnsi="Times New Roman"/>
          <w:b/>
          <w:sz w:val="24"/>
          <w:szCs w:val="24"/>
        </w:rPr>
        <w:t>целью</w:t>
      </w:r>
      <w:r w:rsidRPr="00707F75">
        <w:rPr>
          <w:rFonts w:ascii="Times New Roman" w:hAnsi="Times New Roman"/>
          <w:sz w:val="24"/>
          <w:szCs w:val="24"/>
        </w:rPr>
        <w:t xml:space="preserve">: </w:t>
      </w:r>
      <w:r w:rsidRPr="00707F75">
        <w:rPr>
          <w:rFonts w:ascii="Times New Roman" w:eastAsia="Times New Roman" w:hAnsi="Times New Roman"/>
          <w:sz w:val="24"/>
          <w:szCs w:val="24"/>
          <w:lang w:eastAsia="ru-RU"/>
        </w:rPr>
        <w:t>создать условия для вхождения в  профессиональную сферу выбранного направления, связанного с обучением декоративно-прикладному искусству и дизайну</w:t>
      </w:r>
      <w:r w:rsidR="00707F75" w:rsidRPr="00707F75">
        <w:rPr>
          <w:rFonts w:ascii="Times New Roman" w:eastAsia="Times New Roman" w:hAnsi="Times New Roman"/>
          <w:sz w:val="24"/>
          <w:szCs w:val="24"/>
          <w:lang w:eastAsia="ru-RU"/>
        </w:rPr>
        <w:t xml:space="preserve">; развивать способности к творческой деятельности. </w:t>
      </w:r>
    </w:p>
    <w:p w:rsidR="00BE38B5" w:rsidRPr="00545DF7" w:rsidRDefault="00BE38B5" w:rsidP="001B23B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45DF7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545DF7">
        <w:rPr>
          <w:rFonts w:ascii="Times New Roman" w:hAnsi="Times New Roman"/>
          <w:b/>
          <w:sz w:val="24"/>
          <w:szCs w:val="24"/>
        </w:rPr>
        <w:t>задачи</w:t>
      </w:r>
      <w:r w:rsidRPr="00545DF7">
        <w:rPr>
          <w:rFonts w:ascii="Times New Roman" w:hAnsi="Times New Roman"/>
          <w:sz w:val="24"/>
          <w:szCs w:val="24"/>
        </w:rPr>
        <w:t>:</w:t>
      </w:r>
    </w:p>
    <w:p w:rsidR="00D203F4" w:rsidRPr="00EE7E57" w:rsidRDefault="00EE7E57" w:rsidP="001B23B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EE7E57">
        <w:rPr>
          <w:rFonts w:ascii="Times New Roman" w:hAnsi="Times New Roman"/>
          <w:sz w:val="24"/>
          <w:szCs w:val="24"/>
        </w:rPr>
        <w:t xml:space="preserve">1. </w:t>
      </w:r>
      <w:r w:rsidR="00D203F4" w:rsidRPr="00EE7E57">
        <w:rPr>
          <w:rFonts w:ascii="Times New Roman" w:hAnsi="Times New Roman"/>
          <w:sz w:val="24"/>
          <w:szCs w:val="24"/>
        </w:rPr>
        <w:t>Создать</w:t>
      </w:r>
      <w:r w:rsidR="00545DF7" w:rsidRPr="00EE7E57">
        <w:rPr>
          <w:rFonts w:ascii="Times New Roman" w:hAnsi="Times New Roman"/>
          <w:sz w:val="24"/>
          <w:szCs w:val="24"/>
        </w:rPr>
        <w:t xml:space="preserve"> условия для </w:t>
      </w:r>
      <w:r w:rsidR="00D203F4" w:rsidRPr="00EE7E57">
        <w:rPr>
          <w:rFonts w:ascii="Times New Roman" w:hAnsi="Times New Roman"/>
          <w:sz w:val="24"/>
          <w:szCs w:val="24"/>
        </w:rPr>
        <w:t xml:space="preserve">приобретения обучающимися теоретических знаний </w:t>
      </w:r>
      <w:r w:rsidR="00545DF7" w:rsidRPr="00EE7E57">
        <w:rPr>
          <w:rFonts w:ascii="Times New Roman" w:hAnsi="Times New Roman"/>
          <w:sz w:val="24"/>
          <w:szCs w:val="24"/>
        </w:rPr>
        <w:t xml:space="preserve">и практических навыков </w:t>
      </w:r>
      <w:r w:rsidR="00D203F4" w:rsidRPr="00EE7E57">
        <w:rPr>
          <w:rFonts w:ascii="Times New Roman" w:hAnsi="Times New Roman"/>
          <w:sz w:val="24"/>
          <w:szCs w:val="24"/>
        </w:rPr>
        <w:t xml:space="preserve">для выполнения </w:t>
      </w:r>
      <w:r w:rsidR="00545DF7" w:rsidRPr="00EE7E57">
        <w:rPr>
          <w:rFonts w:ascii="Times New Roman" w:hAnsi="Times New Roman"/>
          <w:sz w:val="24"/>
          <w:szCs w:val="24"/>
        </w:rPr>
        <w:t>академического</w:t>
      </w:r>
      <w:r w:rsidR="00D203F4" w:rsidRPr="00EE7E57">
        <w:rPr>
          <w:rFonts w:ascii="Times New Roman" w:hAnsi="Times New Roman"/>
          <w:sz w:val="24"/>
          <w:szCs w:val="24"/>
        </w:rPr>
        <w:t xml:space="preserve"> рисунка и </w:t>
      </w:r>
      <w:r w:rsidR="00545DF7" w:rsidRPr="00EE7E57">
        <w:rPr>
          <w:rFonts w:ascii="Times New Roman" w:hAnsi="Times New Roman"/>
          <w:sz w:val="24"/>
          <w:szCs w:val="24"/>
        </w:rPr>
        <w:t>академической</w:t>
      </w:r>
      <w:r w:rsidR="00E51AE0" w:rsidRPr="00EE7E57">
        <w:rPr>
          <w:rFonts w:ascii="Times New Roman" w:hAnsi="Times New Roman"/>
          <w:sz w:val="24"/>
          <w:szCs w:val="24"/>
        </w:rPr>
        <w:t xml:space="preserve"> живописи;</w:t>
      </w:r>
    </w:p>
    <w:p w:rsidR="00E51AE0" w:rsidRPr="00EE7E57" w:rsidRDefault="00EE7E57" w:rsidP="001B23B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</w:rPr>
      </w:pPr>
      <w:r w:rsidRPr="00EE7E57">
        <w:rPr>
          <w:rFonts w:ascii="Times New Roman" w:hAnsi="Times New Roman"/>
          <w:sz w:val="24"/>
          <w:szCs w:val="24"/>
        </w:rPr>
        <w:t xml:space="preserve">2. </w:t>
      </w:r>
      <w:r w:rsidR="00E51AE0" w:rsidRPr="00EE7E57">
        <w:rPr>
          <w:rFonts w:ascii="Times New Roman" w:hAnsi="Times New Roman"/>
          <w:sz w:val="24"/>
          <w:szCs w:val="24"/>
        </w:rPr>
        <w:t>Создать условия для приобретения обучающимися теоретических знаний и практических навыков для грамотного использования перспективы в изобразительной деятельности;</w:t>
      </w:r>
    </w:p>
    <w:p w:rsidR="00BE38B5" w:rsidRPr="00E51AE0" w:rsidRDefault="00E51AE0" w:rsidP="001B23B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51AE0">
        <w:rPr>
          <w:rFonts w:ascii="Times New Roman" w:hAnsi="Times New Roman"/>
          <w:sz w:val="24"/>
          <w:szCs w:val="24"/>
        </w:rPr>
        <w:t>3</w:t>
      </w:r>
      <w:r w:rsidR="00807DD2" w:rsidRPr="00E51AE0">
        <w:rPr>
          <w:rFonts w:ascii="Times New Roman" w:hAnsi="Times New Roman"/>
          <w:sz w:val="24"/>
          <w:szCs w:val="24"/>
        </w:rPr>
        <w:t>.Создать условия для получения</w:t>
      </w:r>
      <w:r w:rsidR="00BE38B5" w:rsidRPr="00E51AE0">
        <w:rPr>
          <w:rFonts w:ascii="Times New Roman" w:hAnsi="Times New Roman"/>
          <w:sz w:val="24"/>
          <w:szCs w:val="24"/>
        </w:rPr>
        <w:t xml:space="preserve"> обучающимися практических навыков в области </w:t>
      </w:r>
      <w:r w:rsidRPr="00E51AE0">
        <w:rPr>
          <w:rFonts w:ascii="Times New Roman" w:hAnsi="Times New Roman"/>
          <w:sz w:val="24"/>
          <w:szCs w:val="24"/>
        </w:rPr>
        <w:t>пропедевтики</w:t>
      </w:r>
      <w:r w:rsidR="00BE38B5" w:rsidRPr="00E51AE0">
        <w:rPr>
          <w:rFonts w:ascii="Times New Roman" w:hAnsi="Times New Roman"/>
          <w:sz w:val="24"/>
          <w:szCs w:val="24"/>
        </w:rPr>
        <w:t>;</w:t>
      </w:r>
    </w:p>
    <w:p w:rsidR="00A91FA5" w:rsidRPr="00E51AE0" w:rsidRDefault="00A91FA5" w:rsidP="001B23B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51AE0">
        <w:rPr>
          <w:rFonts w:ascii="Times New Roman" w:hAnsi="Times New Roman"/>
          <w:sz w:val="24"/>
          <w:szCs w:val="24"/>
        </w:rPr>
        <w:t>4. Формирование профессионального понятийного аппарата.</w:t>
      </w:r>
    </w:p>
    <w:p w:rsidR="00BE38B5" w:rsidRPr="00DB597C" w:rsidRDefault="00BE38B5" w:rsidP="001B23B2">
      <w:pPr>
        <w:shd w:val="clear" w:color="auto" w:fill="FFFFFF"/>
        <w:tabs>
          <w:tab w:val="left" w:pos="1123"/>
        </w:tabs>
        <w:spacing w:after="0" w:line="25" w:lineRule="atLeast"/>
        <w:ind w:right="130" w:firstLine="72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E38B5" w:rsidRPr="00DB597C" w:rsidRDefault="00BE38B5" w:rsidP="001B23B2">
      <w:pPr>
        <w:shd w:val="clear" w:color="auto" w:fill="FFFFFF"/>
        <w:tabs>
          <w:tab w:val="left" w:pos="1123"/>
        </w:tabs>
        <w:spacing w:after="0" w:line="25" w:lineRule="atLeast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56"/>
        <w:gridCol w:w="2004"/>
        <w:gridCol w:w="3260"/>
        <w:gridCol w:w="1985"/>
        <w:gridCol w:w="1665"/>
      </w:tblGrid>
      <w:tr w:rsidR="00BE38B5" w:rsidRPr="00DB597C" w:rsidTr="002F3AAF">
        <w:tc>
          <w:tcPr>
            <w:tcW w:w="656" w:type="dxa"/>
            <w:shd w:val="clear" w:color="auto" w:fill="auto"/>
          </w:tcPr>
          <w:p w:rsidR="00BE38B5" w:rsidRPr="00DB597C" w:rsidRDefault="00BE38B5" w:rsidP="001B23B2">
            <w:pPr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004" w:type="dxa"/>
            <w:shd w:val="clear" w:color="auto" w:fill="auto"/>
          </w:tcPr>
          <w:p w:rsidR="00BE38B5" w:rsidRDefault="00BE38B5" w:rsidP="001B23B2">
            <w:pPr>
              <w:suppressAutoHyphens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Содержание образовательных</w:t>
            </w:r>
          </w:p>
          <w:p w:rsidR="00BE38B5" w:rsidRPr="00DB597C" w:rsidRDefault="00BE38B5" w:rsidP="001B23B2">
            <w:pPr>
              <w:suppressAutoHyphens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3260" w:type="dxa"/>
            <w:shd w:val="clear" w:color="auto" w:fill="auto"/>
          </w:tcPr>
          <w:p w:rsidR="00BE38B5" w:rsidRDefault="00BE38B5" w:rsidP="001B23B2">
            <w:pPr>
              <w:spacing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BE38B5" w:rsidRPr="00DB597C" w:rsidRDefault="00BE38B5" w:rsidP="001B23B2">
            <w:pPr>
              <w:suppressAutoHyphens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</w:tcPr>
          <w:p w:rsidR="00BE38B5" w:rsidRPr="00DB597C" w:rsidRDefault="00BE38B5" w:rsidP="001B23B2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1665" w:type="dxa"/>
          </w:tcPr>
          <w:p w:rsidR="00BE38B5" w:rsidRPr="00DB597C" w:rsidRDefault="00BE38B5" w:rsidP="001B23B2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BE38B5" w:rsidRPr="000135C2" w:rsidTr="002F3AAF">
        <w:tc>
          <w:tcPr>
            <w:tcW w:w="656" w:type="dxa"/>
            <w:shd w:val="clear" w:color="auto" w:fill="auto"/>
          </w:tcPr>
          <w:p w:rsidR="00BE38B5" w:rsidRPr="00A3623B" w:rsidRDefault="00BE38B5" w:rsidP="001B23B2">
            <w:pPr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3623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004" w:type="dxa"/>
            <w:shd w:val="clear" w:color="auto" w:fill="auto"/>
          </w:tcPr>
          <w:p w:rsidR="00BE38B5" w:rsidRPr="00A3623B" w:rsidRDefault="0000676C" w:rsidP="001B23B2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3623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Демонстрирует умения применять знания, необходимые для грамотного отображения окружающего мира средствами изобразительного искусства и дизайна</w:t>
            </w:r>
            <w:r w:rsidR="00A3623B" w:rsidRPr="00A3623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, а также необходимые для дальнейшей профессионально-педагогической деятельности</w:t>
            </w:r>
          </w:p>
        </w:tc>
        <w:tc>
          <w:tcPr>
            <w:tcW w:w="3260" w:type="dxa"/>
            <w:shd w:val="clear" w:color="auto" w:fill="auto"/>
          </w:tcPr>
          <w:p w:rsidR="00715AB5" w:rsidRDefault="00715AB5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ОК-3 – способность использовать основы естественно научных и экономических знаний при оценке эффективности результатов действий в различных сферах;</w:t>
            </w:r>
          </w:p>
          <w:p w:rsidR="00715AB5" w:rsidRDefault="00715AB5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ОПК-1 – способность проектировать и осуществлять индивидуально-личностные концепции профессионально-педагогической деятельности;</w:t>
            </w:r>
          </w:p>
          <w:p w:rsidR="007C1402" w:rsidRPr="007631B5" w:rsidRDefault="007C1402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ПК-15 – способность прогнозировать результаты профессионально-педагогической деятельности;</w:t>
            </w:r>
          </w:p>
          <w:p w:rsidR="00715AB5" w:rsidRDefault="00715AB5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ПК-19 – готовность к проектированию комплекса 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lastRenderedPageBreak/>
              <w:t>учебно-профессиональных целей, задач;</w:t>
            </w:r>
          </w:p>
          <w:p w:rsidR="00715AB5" w:rsidRDefault="00715AB5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ПК-22 – готовность к проектированию, применению комплекса дидактических средств при подготовке рабочих, служащих и специалистов среднего звена;</w:t>
            </w:r>
          </w:p>
          <w:p w:rsidR="00715AB5" w:rsidRPr="00EC6237" w:rsidRDefault="00715AB5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EC623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ПК-29 - готовность к адаптации, корректировке и использованию технологий в профессионально-технологической деятельности.</w:t>
            </w:r>
          </w:p>
          <w:p w:rsidR="00715AB5" w:rsidRPr="00EC6237" w:rsidRDefault="00715AB5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EC623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ПК-30 - готовность к организации деятельности обучающихся по сбору портфеля свидетельств образовательных и профессиональных достижений.</w:t>
            </w:r>
          </w:p>
          <w:p w:rsidR="00BE38B5" w:rsidRPr="000135C2" w:rsidRDefault="00BE38B5" w:rsidP="001B23B2">
            <w:pPr>
              <w:tabs>
                <w:tab w:val="left" w:pos="318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</w:tcPr>
          <w:p w:rsidR="00BE38B5" w:rsidRPr="000135C2" w:rsidRDefault="00BE38B5" w:rsidP="001B23B2">
            <w:pPr>
              <w:tabs>
                <w:tab w:val="left" w:pos="160"/>
                <w:tab w:val="left" w:pos="415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BE38B5" w:rsidRPr="000135C2" w:rsidRDefault="00BE38B5" w:rsidP="001B23B2">
            <w:pPr>
              <w:tabs>
                <w:tab w:val="left" w:pos="378"/>
              </w:tabs>
              <w:spacing w:after="0" w:line="25" w:lineRule="atLeast"/>
              <w:ind w:left="110"/>
              <w:rPr>
                <w:rFonts w:ascii="Times New Roman" w:hAnsi="Times New Roman"/>
                <w:sz w:val="24"/>
                <w:szCs w:val="24"/>
              </w:rPr>
            </w:pPr>
            <w:r w:rsidRPr="000135C2">
              <w:rPr>
                <w:rFonts w:ascii="Times New Roman" w:hAnsi="Times New Roman"/>
                <w:sz w:val="24"/>
                <w:szCs w:val="24"/>
              </w:rPr>
              <w:t>Развивающие технологии;</w:t>
            </w:r>
          </w:p>
          <w:p w:rsidR="00BE38B5" w:rsidRPr="000135C2" w:rsidRDefault="00BE38B5" w:rsidP="001B23B2">
            <w:pPr>
              <w:tabs>
                <w:tab w:val="left" w:pos="378"/>
              </w:tabs>
              <w:spacing w:after="0" w:line="25" w:lineRule="atLeast"/>
              <w:ind w:left="11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135C2">
              <w:rPr>
                <w:rFonts w:ascii="Times New Roman" w:hAnsi="Times New Roman"/>
                <w:sz w:val="24"/>
                <w:szCs w:val="24"/>
              </w:rPr>
              <w:t>проектные технологии;</w:t>
            </w:r>
          </w:p>
          <w:p w:rsidR="00BE38B5" w:rsidRPr="000135C2" w:rsidRDefault="00BE38B5" w:rsidP="001B23B2">
            <w:pPr>
              <w:tabs>
                <w:tab w:val="left" w:pos="378"/>
              </w:tabs>
              <w:spacing w:after="0" w:line="25" w:lineRule="atLeast"/>
              <w:ind w:left="11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135C2">
              <w:rPr>
                <w:rFonts w:ascii="Times New Roman" w:hAnsi="Times New Roman"/>
                <w:sz w:val="24"/>
                <w:szCs w:val="24"/>
              </w:rPr>
              <w:t>интерактивные  и активные методы обучения;</w:t>
            </w:r>
          </w:p>
          <w:p w:rsidR="00BE38B5" w:rsidRPr="000135C2" w:rsidRDefault="00BE38B5" w:rsidP="001B23B2">
            <w:pPr>
              <w:tabs>
                <w:tab w:val="left" w:pos="378"/>
              </w:tabs>
              <w:spacing w:after="0" w:line="25" w:lineRule="atLeast"/>
              <w:ind w:left="11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135C2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научности;</w:t>
            </w:r>
          </w:p>
          <w:p w:rsidR="00BE38B5" w:rsidRPr="000135C2" w:rsidRDefault="00BE38B5" w:rsidP="001B23B2">
            <w:pPr>
              <w:tabs>
                <w:tab w:val="left" w:pos="378"/>
              </w:tabs>
              <w:spacing w:after="0" w:line="25" w:lineRule="atLeast"/>
              <w:ind w:left="11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135C2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наглядности;</w:t>
            </w:r>
          </w:p>
          <w:p w:rsidR="00BE38B5" w:rsidRPr="000135C2" w:rsidRDefault="00BE38B5" w:rsidP="001B23B2">
            <w:pPr>
              <w:tabs>
                <w:tab w:val="left" w:pos="378"/>
              </w:tabs>
              <w:spacing w:after="0" w:line="25" w:lineRule="atLeast"/>
              <w:ind w:left="11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135C2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выполнение творческих заданий;</w:t>
            </w:r>
          </w:p>
          <w:p w:rsidR="00BE38B5" w:rsidRPr="000135C2" w:rsidRDefault="00BE38B5" w:rsidP="001B23B2">
            <w:pPr>
              <w:tabs>
                <w:tab w:val="left" w:pos="378"/>
              </w:tabs>
              <w:spacing w:after="0" w:line="25" w:lineRule="atLeast"/>
              <w:ind w:left="11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135C2">
              <w:rPr>
                <w:rFonts w:ascii="Times New Roman" w:hAnsi="Times New Roman"/>
                <w:sz w:val="24"/>
                <w:szCs w:val="24"/>
              </w:rPr>
              <w:t xml:space="preserve">самостоятельные работы; </w:t>
            </w:r>
          </w:p>
          <w:p w:rsidR="00BE38B5" w:rsidRPr="000135C2" w:rsidRDefault="00BE38B5" w:rsidP="001B23B2">
            <w:pPr>
              <w:tabs>
                <w:tab w:val="left" w:pos="378"/>
              </w:tabs>
              <w:spacing w:after="0" w:line="25" w:lineRule="atLeast"/>
              <w:ind w:left="11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135C2">
              <w:rPr>
                <w:rFonts w:ascii="Times New Roman" w:hAnsi="Times New Roman"/>
                <w:sz w:val="24"/>
                <w:szCs w:val="24"/>
              </w:rPr>
              <w:t>экскурсии;</w:t>
            </w:r>
          </w:p>
          <w:p w:rsidR="00BE38B5" w:rsidRPr="000135C2" w:rsidRDefault="00BE38B5" w:rsidP="001B23B2">
            <w:pPr>
              <w:spacing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135C2">
              <w:rPr>
                <w:rFonts w:ascii="Times New Roman" w:hAnsi="Times New Roman"/>
                <w:sz w:val="24"/>
                <w:szCs w:val="24"/>
              </w:rPr>
              <w:t>использо</w:t>
            </w:r>
            <w:r w:rsidR="002407EB" w:rsidRPr="000135C2">
              <w:rPr>
                <w:rFonts w:ascii="Times New Roman" w:hAnsi="Times New Roman"/>
                <w:sz w:val="24"/>
                <w:szCs w:val="24"/>
              </w:rPr>
              <w:t xml:space="preserve">вание компьютерных технологий, </w:t>
            </w:r>
            <w:r w:rsidRPr="000135C2">
              <w:rPr>
                <w:rFonts w:ascii="Times New Roman" w:hAnsi="Times New Roman"/>
                <w:sz w:val="24"/>
                <w:szCs w:val="24"/>
              </w:rPr>
              <w:t>мультимедийные лекции.</w:t>
            </w:r>
          </w:p>
        </w:tc>
        <w:tc>
          <w:tcPr>
            <w:tcW w:w="1665" w:type="dxa"/>
          </w:tcPr>
          <w:p w:rsidR="00A100C2" w:rsidRPr="00A469C8" w:rsidRDefault="00A100C2" w:rsidP="001B23B2">
            <w:pPr>
              <w:tabs>
                <w:tab w:val="left" w:pos="393"/>
              </w:tabs>
              <w:spacing w:after="0" w:line="25" w:lineRule="atLeast"/>
              <w:ind w:left="110"/>
              <w:rPr>
                <w:rFonts w:ascii="Times New Roman" w:hAnsi="Times New Roman"/>
                <w:sz w:val="24"/>
                <w:szCs w:val="24"/>
              </w:rPr>
            </w:pPr>
            <w:r w:rsidRPr="00A469C8">
              <w:rPr>
                <w:rFonts w:ascii="Times New Roman" w:hAnsi="Times New Roman"/>
                <w:sz w:val="24"/>
                <w:szCs w:val="24"/>
              </w:rPr>
              <w:t>Собеседование</w:t>
            </w:r>
          </w:p>
          <w:p w:rsidR="00A100C2" w:rsidRPr="00A469C8" w:rsidRDefault="00A100C2" w:rsidP="001B23B2">
            <w:pPr>
              <w:tabs>
                <w:tab w:val="left" w:pos="393"/>
              </w:tabs>
              <w:spacing w:after="0" w:line="25" w:lineRule="atLeast"/>
              <w:ind w:left="110"/>
              <w:rPr>
                <w:rFonts w:ascii="Times New Roman" w:hAnsi="Times New Roman"/>
                <w:sz w:val="24"/>
                <w:szCs w:val="24"/>
              </w:rPr>
            </w:pPr>
            <w:r w:rsidRPr="00A469C8">
              <w:rPr>
                <w:rFonts w:ascii="Times New Roman" w:hAnsi="Times New Roman"/>
                <w:sz w:val="24"/>
                <w:szCs w:val="24"/>
              </w:rPr>
              <w:t>Творческое задание</w:t>
            </w:r>
          </w:p>
          <w:p w:rsidR="00A100C2" w:rsidRPr="00A469C8" w:rsidRDefault="00A100C2" w:rsidP="001B23B2">
            <w:pPr>
              <w:tabs>
                <w:tab w:val="left" w:pos="393"/>
              </w:tabs>
              <w:spacing w:after="0" w:line="25" w:lineRule="atLeast"/>
              <w:ind w:left="110"/>
              <w:rPr>
                <w:rFonts w:ascii="Times New Roman" w:hAnsi="Times New Roman"/>
                <w:sz w:val="24"/>
                <w:szCs w:val="24"/>
              </w:rPr>
            </w:pPr>
            <w:r w:rsidRPr="00A469C8">
              <w:rPr>
                <w:rFonts w:ascii="Times New Roman" w:hAnsi="Times New Roman"/>
                <w:sz w:val="24"/>
                <w:szCs w:val="24"/>
              </w:rPr>
              <w:t>Выставка творческих раб</w:t>
            </w:r>
            <w:r w:rsidR="00A469C8">
              <w:rPr>
                <w:rFonts w:ascii="Times New Roman" w:hAnsi="Times New Roman"/>
                <w:sz w:val="24"/>
                <w:szCs w:val="24"/>
              </w:rPr>
              <w:t>о</w:t>
            </w:r>
            <w:r w:rsidRPr="00A469C8">
              <w:rPr>
                <w:rFonts w:ascii="Times New Roman" w:hAnsi="Times New Roman"/>
                <w:sz w:val="24"/>
                <w:szCs w:val="24"/>
              </w:rPr>
              <w:t>т</w:t>
            </w:r>
          </w:p>
          <w:p w:rsidR="00DF1A2E" w:rsidRPr="00A469C8" w:rsidRDefault="00DF1A2E" w:rsidP="001B23B2">
            <w:pPr>
              <w:tabs>
                <w:tab w:val="left" w:pos="393"/>
              </w:tabs>
              <w:spacing w:after="0" w:line="25" w:lineRule="atLeast"/>
              <w:ind w:left="110"/>
              <w:rPr>
                <w:rFonts w:ascii="Times New Roman" w:hAnsi="Times New Roman"/>
                <w:sz w:val="24"/>
                <w:szCs w:val="24"/>
              </w:rPr>
            </w:pPr>
            <w:r w:rsidRPr="00A469C8">
              <w:rPr>
                <w:rFonts w:ascii="Times New Roman" w:hAnsi="Times New Roman"/>
                <w:sz w:val="24"/>
                <w:szCs w:val="24"/>
              </w:rPr>
              <w:t>Практическое творческое задание.</w:t>
            </w:r>
          </w:p>
          <w:p w:rsidR="007E4EEA" w:rsidRPr="00A469C8" w:rsidRDefault="007E4EEA" w:rsidP="001B23B2">
            <w:pPr>
              <w:tabs>
                <w:tab w:val="left" w:pos="393"/>
              </w:tabs>
              <w:spacing w:after="0" w:line="25" w:lineRule="atLeast"/>
              <w:ind w:left="110"/>
              <w:rPr>
                <w:rFonts w:ascii="Times New Roman" w:hAnsi="Times New Roman"/>
                <w:sz w:val="24"/>
                <w:szCs w:val="24"/>
              </w:rPr>
            </w:pPr>
            <w:r w:rsidRPr="00A469C8">
              <w:rPr>
                <w:rFonts w:ascii="Times New Roman" w:hAnsi="Times New Roman"/>
                <w:sz w:val="24"/>
                <w:szCs w:val="24"/>
              </w:rPr>
              <w:t>Эссе</w:t>
            </w:r>
          </w:p>
          <w:p w:rsidR="00BE38B5" w:rsidRPr="00A469C8" w:rsidRDefault="00BE38B5" w:rsidP="001B23B2">
            <w:pPr>
              <w:tabs>
                <w:tab w:val="left" w:pos="393"/>
              </w:tabs>
              <w:spacing w:after="0" w:line="25" w:lineRule="atLeast"/>
              <w:ind w:left="110"/>
              <w:rPr>
                <w:rFonts w:ascii="Times New Roman" w:hAnsi="Times New Roman"/>
                <w:sz w:val="24"/>
                <w:szCs w:val="24"/>
              </w:rPr>
            </w:pPr>
            <w:r w:rsidRPr="00A469C8">
              <w:rPr>
                <w:rFonts w:ascii="Times New Roman" w:hAnsi="Times New Roman"/>
                <w:sz w:val="24"/>
                <w:szCs w:val="24"/>
              </w:rPr>
              <w:t>Тест ЭИОС</w:t>
            </w:r>
            <w:r w:rsidR="002407EB" w:rsidRPr="00A469C8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2126D4" w:rsidRPr="004360A1" w:rsidRDefault="002126D4" w:rsidP="001B23B2">
            <w:pPr>
              <w:tabs>
                <w:tab w:val="left" w:pos="393"/>
              </w:tabs>
              <w:spacing w:after="0" w:line="25" w:lineRule="atLeast"/>
              <w:ind w:left="110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  <w:p w:rsidR="00BE38B5" w:rsidRPr="000135C2" w:rsidRDefault="00BE38B5" w:rsidP="001B23B2">
            <w:pPr>
              <w:tabs>
                <w:tab w:val="left" w:pos="393"/>
              </w:tabs>
              <w:spacing w:after="0" w:line="25" w:lineRule="atLeast"/>
              <w:ind w:left="11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BE38B5" w:rsidRPr="000135C2" w:rsidRDefault="00BE38B5" w:rsidP="001B23B2">
      <w:pPr>
        <w:shd w:val="clear" w:color="auto" w:fill="FFFFFF"/>
        <w:tabs>
          <w:tab w:val="left" w:pos="1123"/>
        </w:tabs>
        <w:spacing w:after="0" w:line="25" w:lineRule="atLeast"/>
        <w:ind w:right="130" w:firstLine="72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E38B5" w:rsidRPr="00DB597C" w:rsidRDefault="00BE38B5" w:rsidP="001B23B2">
      <w:pPr>
        <w:shd w:val="clear" w:color="auto" w:fill="FFFFFF"/>
        <w:tabs>
          <w:tab w:val="left" w:pos="1123"/>
        </w:tabs>
        <w:spacing w:after="0" w:line="25" w:lineRule="atLeast"/>
        <w:ind w:firstLine="709"/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BE38B5" w:rsidRPr="005B03DB" w:rsidRDefault="00BE38B5" w:rsidP="001B23B2">
      <w:pPr>
        <w:pStyle w:val="a3"/>
        <w:numPr>
          <w:ilvl w:val="0"/>
          <w:numId w:val="3"/>
        </w:numPr>
        <w:spacing w:after="0" w:line="25" w:lineRule="atLeast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5B03DB">
        <w:rPr>
          <w:rFonts w:ascii="Times New Roman" w:eastAsia="Times New Roman" w:hAnsi="Times New Roman"/>
          <w:i/>
          <w:sz w:val="24"/>
          <w:szCs w:val="24"/>
          <w:lang w:eastAsia="ru-RU"/>
        </w:rPr>
        <w:t>Руководитель:</w:t>
      </w:r>
      <w:r w:rsidR="005B03DB" w:rsidRPr="005B03DB">
        <w:rPr>
          <w:rFonts w:ascii="Times New Roman" w:eastAsia="Times New Roman" w:hAnsi="Times New Roman"/>
          <w:sz w:val="24"/>
          <w:szCs w:val="24"/>
          <w:lang w:eastAsia="ru-RU"/>
        </w:rPr>
        <w:t>Сырова Надежда Васильевна</w:t>
      </w:r>
      <w:r w:rsidR="000135C2" w:rsidRPr="005B03DB">
        <w:rPr>
          <w:rFonts w:ascii="Times New Roman" w:eastAsia="Times New Roman" w:hAnsi="Times New Roman"/>
          <w:sz w:val="24"/>
          <w:szCs w:val="24"/>
          <w:lang w:eastAsia="ru-RU"/>
        </w:rPr>
        <w:t>, доцент кафедры ДПИ и дизайна НГПУ им. К. Минина;</w:t>
      </w:r>
    </w:p>
    <w:p w:rsidR="00157996" w:rsidRPr="00CC0FC7" w:rsidRDefault="00BE38B5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C0FC7">
        <w:rPr>
          <w:rFonts w:ascii="Times New Roman" w:eastAsia="Times New Roman" w:hAnsi="Times New Roman"/>
          <w:i/>
          <w:sz w:val="24"/>
          <w:szCs w:val="24"/>
          <w:lang w:eastAsia="ru-RU"/>
        </w:rPr>
        <w:t>Преподаватели:</w:t>
      </w:r>
    </w:p>
    <w:p w:rsidR="005B03DB" w:rsidRPr="005B03DB" w:rsidRDefault="005B03DB" w:rsidP="001B23B2">
      <w:pPr>
        <w:pStyle w:val="a3"/>
        <w:numPr>
          <w:ilvl w:val="0"/>
          <w:numId w:val="18"/>
        </w:numPr>
        <w:spacing w:after="0" w:line="25" w:lineRule="atLeast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C0FC7">
        <w:rPr>
          <w:rFonts w:ascii="Times New Roman" w:eastAsia="Times New Roman" w:hAnsi="Times New Roman"/>
          <w:sz w:val="24"/>
          <w:szCs w:val="24"/>
          <w:lang w:eastAsia="ru-RU"/>
        </w:rPr>
        <w:t xml:space="preserve">Сырова Надежда Васильевна, </w:t>
      </w:r>
      <w:r w:rsidRPr="005B03DB">
        <w:rPr>
          <w:rFonts w:ascii="Times New Roman" w:eastAsia="Times New Roman" w:hAnsi="Times New Roman"/>
          <w:sz w:val="24"/>
          <w:szCs w:val="24"/>
          <w:lang w:eastAsia="ru-RU"/>
        </w:rPr>
        <w:t>доцент кафедры ДПИ и дизайна НГПУ им. К. Минина;</w:t>
      </w:r>
    </w:p>
    <w:p w:rsidR="000F0226" w:rsidRPr="005B03DB" w:rsidRDefault="000F0226" w:rsidP="001B23B2">
      <w:pPr>
        <w:pStyle w:val="a3"/>
        <w:numPr>
          <w:ilvl w:val="0"/>
          <w:numId w:val="18"/>
        </w:numPr>
        <w:spacing w:after="0" w:line="25" w:lineRule="atLeast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Зимина Евгения Константиновна, </w:t>
      </w:r>
      <w:r w:rsidRPr="005B03DB">
        <w:rPr>
          <w:rFonts w:ascii="Times New Roman" w:eastAsia="Times New Roman" w:hAnsi="Times New Roman"/>
          <w:sz w:val="24"/>
          <w:szCs w:val="24"/>
          <w:lang w:eastAsia="ru-RU"/>
        </w:rPr>
        <w:t>доцент кафедры ДПИ и дизайна НГПУ им. К. Минина;</w:t>
      </w:r>
    </w:p>
    <w:p w:rsidR="000F0226" w:rsidRPr="005B03DB" w:rsidRDefault="000F0226" w:rsidP="001B23B2">
      <w:pPr>
        <w:pStyle w:val="a3"/>
        <w:numPr>
          <w:ilvl w:val="0"/>
          <w:numId w:val="18"/>
        </w:numPr>
        <w:spacing w:after="0" w:line="25" w:lineRule="atLeast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Яковлев Алексей Александрович, </w:t>
      </w:r>
      <w:r w:rsidRPr="005B03DB">
        <w:rPr>
          <w:rFonts w:ascii="Times New Roman" w:eastAsia="Times New Roman" w:hAnsi="Times New Roman"/>
          <w:sz w:val="24"/>
          <w:szCs w:val="24"/>
          <w:lang w:eastAsia="ru-RU"/>
        </w:rPr>
        <w:t>доцент кафедры ДПИ и дизайна НГПУ им. К. Минина;</w:t>
      </w:r>
    </w:p>
    <w:p w:rsidR="000F0226" w:rsidRPr="005B03DB" w:rsidRDefault="000F0226" w:rsidP="001B23B2">
      <w:pPr>
        <w:pStyle w:val="a3"/>
        <w:numPr>
          <w:ilvl w:val="0"/>
          <w:numId w:val="18"/>
        </w:numPr>
        <w:spacing w:after="0" w:line="25" w:lineRule="atLeast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Копий Андрей Григорьевич, </w:t>
      </w:r>
      <w:r w:rsidRPr="005B03DB">
        <w:rPr>
          <w:rFonts w:ascii="Times New Roman" w:eastAsia="Times New Roman" w:hAnsi="Times New Roman"/>
          <w:sz w:val="24"/>
          <w:szCs w:val="24"/>
          <w:lang w:eastAsia="ru-RU"/>
        </w:rPr>
        <w:t>доцент кафедры Д</w:t>
      </w:r>
      <w:r w:rsidR="005B4A06">
        <w:rPr>
          <w:rFonts w:ascii="Times New Roman" w:eastAsia="Times New Roman" w:hAnsi="Times New Roman"/>
          <w:sz w:val="24"/>
          <w:szCs w:val="24"/>
          <w:lang w:eastAsia="ru-RU"/>
        </w:rPr>
        <w:t>ПИ и дизайна НГПУ им. К. Минина</w:t>
      </w:r>
      <w:r w:rsidR="005B4A06">
        <w:rPr>
          <w:rFonts w:ascii="Times New Roman" w:eastAsia="Times New Roman" w:hAnsi="Times New Roman"/>
          <w:sz w:val="24"/>
          <w:szCs w:val="24"/>
          <w:lang w:val="en-US" w:eastAsia="ru-RU"/>
        </w:rPr>
        <w:t>.</w:t>
      </w:r>
    </w:p>
    <w:p w:rsidR="00BE38B5" w:rsidRPr="00DB597C" w:rsidRDefault="00BE38B5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E38B5" w:rsidRPr="00DB597C" w:rsidRDefault="00BE38B5" w:rsidP="001B23B2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BE38B5" w:rsidRPr="003B32A8" w:rsidRDefault="00BE38B5" w:rsidP="001B23B2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B32A8">
        <w:rPr>
          <w:rFonts w:ascii="Times New Roman" w:eastAsia="Times New Roman" w:hAnsi="Times New Roman"/>
          <w:sz w:val="24"/>
          <w:szCs w:val="24"/>
          <w:lang w:eastAsia="ru-RU"/>
        </w:rPr>
        <w:t>Данный модуль является предшествующим для основных профессиональных модулей по направлению подготовки 44.03.04 «Профессиональное обучение (по отраслям)», профиль  «</w:t>
      </w:r>
      <w:r w:rsidR="00925E0B">
        <w:rPr>
          <w:rFonts w:ascii="Times New Roman" w:eastAsia="Times New Roman" w:hAnsi="Times New Roman"/>
          <w:sz w:val="24"/>
          <w:szCs w:val="24"/>
          <w:lang w:eastAsia="ru-RU"/>
        </w:rPr>
        <w:t>Декоративно-прикладное искусство и дизайн</w:t>
      </w:r>
      <w:r w:rsidRPr="003B32A8">
        <w:rPr>
          <w:rFonts w:ascii="Times New Roman" w:eastAsia="Times New Roman" w:hAnsi="Times New Roman"/>
          <w:sz w:val="24"/>
          <w:szCs w:val="24"/>
          <w:lang w:eastAsia="ru-RU"/>
        </w:rPr>
        <w:t>». Для его изучения необходимы следующие «входные» компетенции: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"/>
      </w:tblGrid>
      <w:tr w:rsidR="00A03135" w:rsidRPr="00A03135" w:rsidTr="00A03135">
        <w:tc>
          <w:tcPr>
            <w:tcW w:w="0" w:type="auto"/>
            <w:shd w:val="clear" w:color="auto" w:fill="FFFFFF"/>
            <w:vAlign w:val="center"/>
            <w:hideMark/>
          </w:tcPr>
          <w:p w:rsidR="00A03135" w:rsidRPr="00A03135" w:rsidRDefault="00A03135" w:rsidP="001B23B2">
            <w:pPr>
              <w:spacing w:after="0" w:line="25" w:lineRule="atLeast"/>
              <w:rPr>
                <w:rFonts w:ascii="yandex-sans" w:eastAsia="Times New Roman" w:hAnsi="yandex-sans"/>
                <w:color w:val="000000"/>
                <w:sz w:val="23"/>
                <w:szCs w:val="23"/>
                <w:lang w:eastAsia="ru-RU"/>
              </w:rPr>
            </w:pPr>
          </w:p>
        </w:tc>
      </w:tr>
    </w:tbl>
    <w:p w:rsidR="001659B2" w:rsidRDefault="001659B2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ПК-17 – способность проектировать и применять индивидуализированные, деятельностно и личностно ориентированные технологии и методики обучения рабочих</w:t>
      </w:r>
      <w:r w:rsidR="007F7253">
        <w:rPr>
          <w:rFonts w:ascii="Times New Roman" w:eastAsia="Times New Roman" w:hAnsi="Times New Roman"/>
          <w:bCs/>
          <w:sz w:val="24"/>
          <w:szCs w:val="24"/>
          <w:lang w:eastAsia="ru-RU"/>
        </w:rPr>
        <w:t>, служащих и специалистов среднего звена;</w:t>
      </w:r>
    </w:p>
    <w:p w:rsidR="001659B2" w:rsidRPr="001659B2" w:rsidRDefault="001659B2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ПК-22 – готовность к проектированию, применению комплекса дидактических средств при подготовке рабочих, служащих и специалистов среднего звена;</w:t>
      </w:r>
    </w:p>
    <w:p w:rsidR="00BE38B5" w:rsidRDefault="00BE38B5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135C2">
        <w:rPr>
          <w:rFonts w:ascii="Times New Roman" w:eastAsia="Times New Roman" w:hAnsi="Times New Roman"/>
          <w:bCs/>
          <w:sz w:val="24"/>
          <w:szCs w:val="24"/>
          <w:lang w:eastAsia="ru-RU"/>
        </w:rPr>
        <w:t>ПК-27- готовность к организации образовательного процесса с применением интерактивных, эффективных технологий подготовки рабочих, служащих и специалистов среднего звена;</w:t>
      </w:r>
    </w:p>
    <w:p w:rsidR="003422AD" w:rsidRDefault="003422AD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7573AB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>ОК-4 –</w:t>
      </w:r>
      <w:r w:rsidR="007573AB">
        <w:rPr>
          <w:rFonts w:ascii="Times New Roman" w:eastAsia="Times New Roman" w:hAnsi="Times New Roman"/>
          <w:bCs/>
          <w:sz w:val="24"/>
          <w:szCs w:val="24"/>
          <w:lang w:eastAsia="ru-RU"/>
        </w:rPr>
        <w:t>способность</w:t>
      </w:r>
      <w:r w:rsidR="007573AB" w:rsidRPr="007573A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к коммуникации в устной и письменной формах на русском и иностранном языках для решения задач межличностного и межкультурного взаимодействия</w:t>
      </w:r>
      <w:r w:rsidR="00715AB5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087C17" w:rsidRPr="000135C2" w:rsidRDefault="00087C17" w:rsidP="001B23B2">
      <w:pPr>
        <w:spacing w:after="0" w:line="25" w:lineRule="atLeast"/>
        <w:ind w:right="284" w:firstLine="709"/>
        <w:jc w:val="both"/>
        <w:rPr>
          <w:rFonts w:ascii="Times New Roman" w:hAnsi="Times New Roman"/>
          <w:sz w:val="24"/>
          <w:szCs w:val="24"/>
        </w:rPr>
      </w:pPr>
    </w:p>
    <w:p w:rsidR="00BE38B5" w:rsidRPr="000135C2" w:rsidRDefault="00BE38B5" w:rsidP="001B23B2">
      <w:pPr>
        <w:shd w:val="clear" w:color="auto" w:fill="FFFFFF"/>
        <w:tabs>
          <w:tab w:val="left" w:pos="1123"/>
        </w:tabs>
        <w:spacing w:after="0" w:line="25" w:lineRule="atLeast"/>
        <w:ind w:right="13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E38B5" w:rsidRPr="00DB597C" w:rsidRDefault="00BE38B5" w:rsidP="001B23B2">
      <w:pPr>
        <w:shd w:val="clear" w:color="auto" w:fill="FFFFFF"/>
        <w:tabs>
          <w:tab w:val="left" w:pos="1123"/>
        </w:tabs>
        <w:spacing w:after="0" w:line="25" w:lineRule="atLeast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/>
      </w:tblPr>
      <w:tblGrid>
        <w:gridCol w:w="7264"/>
        <w:gridCol w:w="2170"/>
      </w:tblGrid>
      <w:tr w:rsidR="00BE38B5" w:rsidRPr="00DB597C" w:rsidTr="002F3AAF">
        <w:trPr>
          <w:trHeight w:hRule="exact" w:val="291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DB597C" w:rsidRDefault="00BE38B5" w:rsidP="001B23B2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DB597C" w:rsidRDefault="00BE38B5" w:rsidP="001B23B2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Час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</w:t>
            </w:r>
            <w:r w:rsidRPr="00DB597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/з.е.</w:t>
            </w:r>
          </w:p>
        </w:tc>
      </w:tr>
      <w:tr w:rsidR="00BE38B5" w:rsidRPr="00DB597C" w:rsidTr="002F3AAF">
        <w:trPr>
          <w:trHeight w:hRule="exact" w:val="310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DB597C" w:rsidRDefault="00BE38B5" w:rsidP="001B23B2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D67DCB" w:rsidRDefault="00D67DCB" w:rsidP="001B23B2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756</w:t>
            </w:r>
            <w:r w:rsidR="007C04D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</w:t>
            </w:r>
            <w:r w:rsidR="00527D99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2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BE38B5" w:rsidRPr="00DB597C" w:rsidTr="002F3AAF">
        <w:trPr>
          <w:trHeight w:hRule="exact" w:val="355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DB597C" w:rsidRDefault="00BE38B5" w:rsidP="001B23B2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т.ч. контактная работа с преподавателем 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DB597C" w:rsidRDefault="00753CA3" w:rsidP="001B23B2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  <w:r w:rsidR="003D0AF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</w:t>
            </w:r>
            <w:r w:rsidR="003D0AF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8,6</w:t>
            </w:r>
          </w:p>
        </w:tc>
      </w:tr>
      <w:tr w:rsidR="00BE38B5" w:rsidRPr="00DB597C" w:rsidTr="002F3AAF">
        <w:trPr>
          <w:trHeight w:hRule="exact" w:val="348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DB597C" w:rsidRDefault="00BE38B5" w:rsidP="001B23B2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т.ч. самостоятельная работа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DB597C" w:rsidRDefault="003D0AF7" w:rsidP="001B23B2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446</w:t>
            </w:r>
            <w:r w:rsidR="00DE78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12,4</w:t>
            </w:r>
          </w:p>
        </w:tc>
      </w:tr>
      <w:tr w:rsidR="00BE38B5" w:rsidRPr="00DB597C" w:rsidTr="002F3AAF">
        <w:trPr>
          <w:trHeight w:hRule="exact" w:val="352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DB597C" w:rsidRDefault="00BE38B5" w:rsidP="001B23B2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DB597C" w:rsidRDefault="00804E9F" w:rsidP="001B23B2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108</w:t>
            </w:r>
            <w:r w:rsidR="00DE78E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</w:t>
            </w:r>
            <w:r w:rsidR="004360A1" w:rsidRPr="004360A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</w:tr>
      <w:tr w:rsidR="00BE38B5" w:rsidRPr="00DB597C" w:rsidTr="002F3AAF">
        <w:trPr>
          <w:trHeight w:hRule="exact" w:val="352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753CA3" w:rsidRDefault="00BE38B5" w:rsidP="001B23B2">
            <w:pPr>
              <w:shd w:val="clear" w:color="auto" w:fill="FFFFFF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53CA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итоговая аттестация по модулю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E38B5" w:rsidRPr="00753CA3" w:rsidRDefault="00804E9F" w:rsidP="001B23B2">
            <w:pPr>
              <w:shd w:val="clear" w:color="auto" w:fill="FFFFFF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BE38B5" w:rsidRPr="00DB597C" w:rsidRDefault="00BE38B5" w:rsidP="001B23B2">
      <w:pPr>
        <w:shd w:val="clear" w:color="auto" w:fill="FFFFFF"/>
        <w:tabs>
          <w:tab w:val="left" w:pos="814"/>
        </w:tabs>
        <w:spacing w:after="0" w:line="25" w:lineRule="atLeast"/>
        <w:jc w:val="both"/>
        <w:rPr>
          <w:rFonts w:ascii="Times New Roman" w:eastAsia="Times New Roman" w:hAnsi="Times New Roman"/>
          <w:sz w:val="28"/>
          <w:szCs w:val="28"/>
          <w:lang w:eastAsia="ru-RU"/>
        </w:rPr>
        <w:sectPr w:rsidR="00BE38B5" w:rsidRPr="00DB597C" w:rsidSect="002F3AAF">
          <w:footerReference w:type="default" r:id="rId10"/>
          <w:footerReference w:type="first" r:id="rId11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BE38B5" w:rsidRPr="00DB597C" w:rsidRDefault="00BE38B5" w:rsidP="001B23B2">
      <w:pPr>
        <w:shd w:val="clear" w:color="auto" w:fill="FFFFFF"/>
        <w:tabs>
          <w:tab w:val="left" w:pos="814"/>
        </w:tabs>
        <w:spacing w:after="0" w:line="25" w:lineRule="atLeast"/>
        <w:ind w:left="502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BE38B5" w:rsidRPr="00DB597C" w:rsidRDefault="00BE38B5" w:rsidP="001B23B2">
      <w:pPr>
        <w:shd w:val="clear" w:color="auto" w:fill="FFFFFF"/>
        <w:tabs>
          <w:tab w:val="left" w:pos="814"/>
        </w:tabs>
        <w:spacing w:after="0" w:line="25" w:lineRule="atLeast"/>
        <w:ind w:left="502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BE38B5" w:rsidRPr="00DB597C" w:rsidRDefault="00BE38B5" w:rsidP="001B23B2">
      <w:pPr>
        <w:shd w:val="clear" w:color="auto" w:fill="FFFFFF"/>
        <w:tabs>
          <w:tab w:val="left" w:pos="814"/>
        </w:tabs>
        <w:spacing w:after="0" w:line="25" w:lineRule="atLeast"/>
        <w:ind w:left="1069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«</w:t>
      </w:r>
      <w:r w:rsidR="00C905F9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ТВОРЧЕСКАЯ ПРЕДМЕТНАЯ ПОДГОТОВКА</w:t>
      </w: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»</w:t>
      </w:r>
    </w:p>
    <w:p w:rsidR="00BE38B5" w:rsidRPr="00DB597C" w:rsidRDefault="00BE38B5" w:rsidP="001B23B2">
      <w:pPr>
        <w:shd w:val="clear" w:color="auto" w:fill="FFFFFF"/>
        <w:tabs>
          <w:tab w:val="left" w:pos="814"/>
        </w:tabs>
        <w:spacing w:after="0" w:line="25" w:lineRule="atLeast"/>
        <w:ind w:left="1069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818"/>
        <w:gridCol w:w="3721"/>
        <w:gridCol w:w="18"/>
        <w:gridCol w:w="779"/>
        <w:gridCol w:w="37"/>
        <w:gridCol w:w="1521"/>
        <w:gridCol w:w="9"/>
        <w:gridCol w:w="1419"/>
        <w:gridCol w:w="1253"/>
        <w:gridCol w:w="23"/>
        <w:gridCol w:w="1116"/>
        <w:gridCol w:w="19"/>
        <w:gridCol w:w="1121"/>
        <w:gridCol w:w="14"/>
        <w:gridCol w:w="1258"/>
        <w:gridCol w:w="17"/>
        <w:gridCol w:w="1643"/>
      </w:tblGrid>
      <w:tr w:rsidR="00BE38B5" w:rsidRPr="00DB597C" w:rsidTr="007E186E">
        <w:trPr>
          <w:trHeight w:val="302"/>
        </w:trPr>
        <w:tc>
          <w:tcPr>
            <w:tcW w:w="818" w:type="dxa"/>
            <w:vMerge w:val="restart"/>
            <w:shd w:val="clear" w:color="auto" w:fill="auto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739" w:type="dxa"/>
            <w:gridSpan w:val="2"/>
            <w:vMerge w:val="restart"/>
            <w:shd w:val="clear" w:color="auto" w:fill="auto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176" w:type="dxa"/>
            <w:gridSpan w:val="9"/>
            <w:shd w:val="clear" w:color="auto" w:fill="auto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35" w:type="dxa"/>
            <w:gridSpan w:val="2"/>
            <w:vMerge w:val="restart"/>
            <w:shd w:val="clear" w:color="auto" w:fill="auto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 (з.е.)</w:t>
            </w:r>
          </w:p>
        </w:tc>
        <w:tc>
          <w:tcPr>
            <w:tcW w:w="1275" w:type="dxa"/>
            <w:gridSpan w:val="2"/>
            <w:vMerge w:val="restart"/>
            <w:shd w:val="clear" w:color="auto" w:fill="auto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43" w:type="dxa"/>
            <w:vMerge w:val="restart"/>
            <w:shd w:val="clear" w:color="auto" w:fill="auto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BE38B5" w:rsidRPr="00DB597C" w:rsidTr="007E186E">
        <w:tc>
          <w:tcPr>
            <w:tcW w:w="818" w:type="dxa"/>
            <w:vMerge/>
            <w:shd w:val="clear" w:color="auto" w:fill="auto"/>
            <w:vAlign w:val="center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739" w:type="dxa"/>
            <w:gridSpan w:val="2"/>
            <w:vMerge/>
            <w:shd w:val="clear" w:color="auto" w:fill="auto"/>
            <w:vAlign w:val="center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6" w:type="dxa"/>
            <w:gridSpan w:val="2"/>
            <w:vMerge w:val="restart"/>
            <w:shd w:val="clear" w:color="auto" w:fill="auto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49" w:type="dxa"/>
            <w:gridSpan w:val="3"/>
            <w:shd w:val="clear" w:color="auto" w:fill="auto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76" w:type="dxa"/>
            <w:gridSpan w:val="2"/>
            <w:vMerge w:val="restart"/>
            <w:shd w:val="clear" w:color="auto" w:fill="auto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5" w:type="dxa"/>
            <w:gridSpan w:val="2"/>
            <w:vMerge w:val="restart"/>
            <w:shd w:val="clear" w:color="auto" w:fill="auto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35" w:type="dxa"/>
            <w:gridSpan w:val="2"/>
            <w:vMerge/>
            <w:shd w:val="clear" w:color="auto" w:fill="auto"/>
            <w:vAlign w:val="center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gridSpan w:val="2"/>
            <w:vMerge/>
            <w:shd w:val="clear" w:color="auto" w:fill="auto"/>
            <w:vAlign w:val="center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43" w:type="dxa"/>
            <w:vMerge/>
            <w:shd w:val="clear" w:color="auto" w:fill="auto"/>
            <w:vAlign w:val="center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BE38B5" w:rsidRPr="00DB597C" w:rsidTr="007E186E">
        <w:tc>
          <w:tcPr>
            <w:tcW w:w="818" w:type="dxa"/>
            <w:vMerge/>
            <w:shd w:val="clear" w:color="auto" w:fill="auto"/>
            <w:vAlign w:val="center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739" w:type="dxa"/>
            <w:gridSpan w:val="2"/>
            <w:vMerge/>
            <w:shd w:val="clear" w:color="auto" w:fill="auto"/>
            <w:vAlign w:val="center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6" w:type="dxa"/>
            <w:gridSpan w:val="2"/>
            <w:vMerge/>
            <w:shd w:val="clear" w:color="auto" w:fill="auto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30" w:type="dxa"/>
            <w:gridSpan w:val="2"/>
            <w:shd w:val="clear" w:color="auto" w:fill="auto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9" w:type="dxa"/>
            <w:shd w:val="clear" w:color="auto" w:fill="auto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76" w:type="dxa"/>
            <w:gridSpan w:val="2"/>
            <w:vMerge/>
            <w:shd w:val="clear" w:color="auto" w:fill="auto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gridSpan w:val="2"/>
            <w:vMerge/>
            <w:shd w:val="clear" w:color="auto" w:fill="auto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gridSpan w:val="2"/>
            <w:vMerge/>
            <w:shd w:val="clear" w:color="auto" w:fill="auto"/>
            <w:vAlign w:val="center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gridSpan w:val="2"/>
            <w:vMerge/>
            <w:shd w:val="clear" w:color="auto" w:fill="auto"/>
            <w:vAlign w:val="center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43" w:type="dxa"/>
            <w:vMerge/>
            <w:shd w:val="clear" w:color="auto" w:fill="auto"/>
            <w:vAlign w:val="center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BE38B5" w:rsidRPr="00DB597C" w:rsidTr="007E186E">
        <w:trPr>
          <w:trHeight w:val="286"/>
        </w:trPr>
        <w:tc>
          <w:tcPr>
            <w:tcW w:w="14786" w:type="dxa"/>
            <w:gridSpan w:val="17"/>
            <w:shd w:val="clear" w:color="auto" w:fill="auto"/>
            <w:vAlign w:val="center"/>
          </w:tcPr>
          <w:p w:rsidR="00BE38B5" w:rsidRPr="00DB597C" w:rsidRDefault="00BE38B5" w:rsidP="001B23B2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5" w:lineRule="atLeast"/>
              <w:ind w:left="714" w:hanging="35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522FEA" w:rsidRPr="00DB597C" w:rsidTr="007E186E">
        <w:trPr>
          <w:trHeight w:val="244"/>
        </w:trPr>
        <w:tc>
          <w:tcPr>
            <w:tcW w:w="818" w:type="dxa"/>
            <w:shd w:val="clear" w:color="auto" w:fill="auto"/>
            <w:vAlign w:val="center"/>
          </w:tcPr>
          <w:p w:rsidR="00522FEA" w:rsidRPr="00DB597C" w:rsidRDefault="009E1776" w:rsidP="001B23B2">
            <w:pPr>
              <w:tabs>
                <w:tab w:val="left" w:pos="600"/>
              </w:tabs>
              <w:spacing w:after="0" w:line="25" w:lineRule="atLeast"/>
              <w:ind w:left="-150" w:firstLine="38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К.М.07.</w:t>
            </w:r>
            <w:r w:rsidR="007E186E">
              <w:rPr>
                <w:rFonts w:ascii="Times New Roman" w:hAnsi="Times New Roman"/>
                <w:color w:val="000000"/>
                <w:sz w:val="16"/>
                <w:szCs w:val="16"/>
              </w:rPr>
              <w:t>01</w:t>
            </w:r>
          </w:p>
        </w:tc>
        <w:tc>
          <w:tcPr>
            <w:tcW w:w="3721" w:type="dxa"/>
            <w:shd w:val="clear" w:color="auto" w:fill="auto"/>
            <w:vAlign w:val="center"/>
          </w:tcPr>
          <w:p w:rsidR="00522FEA" w:rsidRPr="00DB597C" w:rsidRDefault="00E42223" w:rsidP="001B23B2">
            <w:pPr>
              <w:tabs>
                <w:tab w:val="left" w:pos="600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Пропедевтика</w:t>
            </w:r>
          </w:p>
        </w:tc>
        <w:tc>
          <w:tcPr>
            <w:tcW w:w="797" w:type="dxa"/>
            <w:gridSpan w:val="2"/>
            <w:shd w:val="clear" w:color="auto" w:fill="auto"/>
            <w:vAlign w:val="center"/>
          </w:tcPr>
          <w:p w:rsidR="00522FEA" w:rsidRPr="00DB597C" w:rsidRDefault="007E186E" w:rsidP="001B23B2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58" w:type="dxa"/>
            <w:gridSpan w:val="2"/>
            <w:shd w:val="clear" w:color="auto" w:fill="auto"/>
            <w:vAlign w:val="center"/>
          </w:tcPr>
          <w:p w:rsidR="00522FEA" w:rsidRPr="00DB597C" w:rsidRDefault="007E186E" w:rsidP="001B23B2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428" w:type="dxa"/>
            <w:gridSpan w:val="2"/>
            <w:shd w:val="clear" w:color="auto" w:fill="auto"/>
            <w:vAlign w:val="center"/>
          </w:tcPr>
          <w:p w:rsidR="00522FEA" w:rsidRPr="00DB597C" w:rsidRDefault="0008536A" w:rsidP="001B23B2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53" w:type="dxa"/>
            <w:shd w:val="clear" w:color="auto" w:fill="auto"/>
            <w:vAlign w:val="center"/>
          </w:tcPr>
          <w:p w:rsidR="00522FEA" w:rsidRPr="00DB597C" w:rsidRDefault="007E186E" w:rsidP="001B23B2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9" w:type="dxa"/>
            <w:gridSpan w:val="2"/>
            <w:shd w:val="clear" w:color="auto" w:fill="auto"/>
            <w:vAlign w:val="center"/>
          </w:tcPr>
          <w:p w:rsidR="00522FEA" w:rsidRPr="00124F78" w:rsidRDefault="00124F78" w:rsidP="001B23B2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val="en-US" w:eastAsia="ru-RU"/>
              </w:rPr>
              <w:t>-</w:t>
            </w:r>
          </w:p>
        </w:tc>
        <w:tc>
          <w:tcPr>
            <w:tcW w:w="1140" w:type="dxa"/>
            <w:gridSpan w:val="2"/>
            <w:shd w:val="clear" w:color="auto" w:fill="auto"/>
            <w:vAlign w:val="center"/>
          </w:tcPr>
          <w:p w:rsidR="00522FEA" w:rsidRPr="00DB597C" w:rsidRDefault="003D0AF7" w:rsidP="001B23B2">
            <w:pPr>
              <w:tabs>
                <w:tab w:val="left" w:pos="600"/>
              </w:tabs>
              <w:spacing w:after="0" w:line="25" w:lineRule="atLeast"/>
              <w:ind w:left="360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2" w:type="dxa"/>
            <w:gridSpan w:val="2"/>
            <w:shd w:val="clear" w:color="auto" w:fill="auto"/>
            <w:vAlign w:val="center"/>
          </w:tcPr>
          <w:p w:rsidR="00522FEA" w:rsidRPr="00DB597C" w:rsidRDefault="0010477A" w:rsidP="001B23B2">
            <w:pPr>
              <w:tabs>
                <w:tab w:val="left" w:pos="600"/>
              </w:tabs>
              <w:spacing w:after="0" w:line="25" w:lineRule="atLeast"/>
              <w:ind w:left="-15" w:firstLine="15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60" w:type="dxa"/>
            <w:gridSpan w:val="2"/>
            <w:shd w:val="clear" w:color="auto" w:fill="auto"/>
            <w:vAlign w:val="center"/>
          </w:tcPr>
          <w:p w:rsidR="00522FEA" w:rsidRPr="00DB597C" w:rsidRDefault="000D3BB3" w:rsidP="001B23B2">
            <w:pPr>
              <w:tabs>
                <w:tab w:val="left" w:pos="600"/>
              </w:tabs>
              <w:spacing w:after="0" w:line="25" w:lineRule="atLeast"/>
              <w:ind w:firstLine="7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</w:t>
            </w:r>
            <w:r w:rsidR="007E186E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</w:tr>
      <w:tr w:rsidR="00522FEA" w:rsidRPr="00DB597C" w:rsidTr="007E186E">
        <w:trPr>
          <w:trHeight w:val="105"/>
        </w:trPr>
        <w:tc>
          <w:tcPr>
            <w:tcW w:w="818" w:type="dxa"/>
            <w:shd w:val="clear" w:color="auto" w:fill="auto"/>
            <w:vAlign w:val="center"/>
          </w:tcPr>
          <w:p w:rsidR="00522FEA" w:rsidRPr="00DB597C" w:rsidRDefault="009E1776" w:rsidP="001B23B2">
            <w:pPr>
              <w:tabs>
                <w:tab w:val="left" w:pos="600"/>
              </w:tabs>
              <w:spacing w:after="0" w:line="25" w:lineRule="atLeast"/>
              <w:ind w:left="-150" w:firstLine="38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К.М.07.0</w:t>
            </w:r>
            <w:r w:rsidR="007E186E">
              <w:rPr>
                <w:rFonts w:ascii="Times New Roman" w:hAnsi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3721" w:type="dxa"/>
            <w:shd w:val="clear" w:color="auto" w:fill="auto"/>
            <w:vAlign w:val="center"/>
          </w:tcPr>
          <w:p w:rsidR="00522FEA" w:rsidRPr="00DB597C" w:rsidRDefault="00E42223" w:rsidP="001B23B2">
            <w:pPr>
              <w:tabs>
                <w:tab w:val="left" w:pos="600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Перспектива в ИЗО</w:t>
            </w:r>
          </w:p>
        </w:tc>
        <w:tc>
          <w:tcPr>
            <w:tcW w:w="797" w:type="dxa"/>
            <w:gridSpan w:val="2"/>
            <w:shd w:val="clear" w:color="auto" w:fill="auto"/>
            <w:vAlign w:val="center"/>
          </w:tcPr>
          <w:p w:rsidR="00522FEA" w:rsidRPr="00DB597C" w:rsidRDefault="00FF3153" w:rsidP="001B23B2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58" w:type="dxa"/>
            <w:gridSpan w:val="2"/>
            <w:shd w:val="clear" w:color="auto" w:fill="auto"/>
            <w:vAlign w:val="center"/>
          </w:tcPr>
          <w:p w:rsidR="00522FEA" w:rsidRPr="00DB597C" w:rsidRDefault="00364AB1" w:rsidP="001B23B2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428" w:type="dxa"/>
            <w:gridSpan w:val="2"/>
            <w:shd w:val="clear" w:color="auto" w:fill="auto"/>
            <w:vAlign w:val="center"/>
          </w:tcPr>
          <w:p w:rsidR="00522FEA" w:rsidRPr="00DB597C" w:rsidRDefault="0008536A" w:rsidP="001B23B2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53" w:type="dxa"/>
            <w:shd w:val="clear" w:color="auto" w:fill="auto"/>
            <w:vAlign w:val="center"/>
          </w:tcPr>
          <w:p w:rsidR="00522FEA" w:rsidRPr="00DB597C" w:rsidRDefault="00364AB1" w:rsidP="001B23B2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9" w:type="dxa"/>
            <w:gridSpan w:val="2"/>
            <w:shd w:val="clear" w:color="auto" w:fill="auto"/>
            <w:vAlign w:val="center"/>
          </w:tcPr>
          <w:p w:rsidR="00522FEA" w:rsidRPr="00DB597C" w:rsidRDefault="00D63EA3" w:rsidP="001B23B2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40" w:type="dxa"/>
            <w:gridSpan w:val="2"/>
            <w:shd w:val="clear" w:color="auto" w:fill="auto"/>
            <w:vAlign w:val="center"/>
          </w:tcPr>
          <w:p w:rsidR="00522FEA" w:rsidRPr="00DB597C" w:rsidRDefault="0010477A" w:rsidP="001B23B2">
            <w:pPr>
              <w:tabs>
                <w:tab w:val="left" w:pos="600"/>
              </w:tabs>
              <w:spacing w:after="0" w:line="25" w:lineRule="atLeast"/>
              <w:ind w:left="360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2" w:type="dxa"/>
            <w:gridSpan w:val="2"/>
            <w:shd w:val="clear" w:color="auto" w:fill="auto"/>
            <w:vAlign w:val="center"/>
          </w:tcPr>
          <w:p w:rsidR="00522FEA" w:rsidRPr="00DB597C" w:rsidRDefault="0010477A" w:rsidP="001B23B2">
            <w:pPr>
              <w:tabs>
                <w:tab w:val="left" w:pos="600"/>
              </w:tabs>
              <w:spacing w:after="0" w:line="25" w:lineRule="atLeast"/>
              <w:ind w:left="-15" w:firstLine="15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60" w:type="dxa"/>
            <w:gridSpan w:val="2"/>
            <w:shd w:val="clear" w:color="auto" w:fill="auto"/>
            <w:vAlign w:val="center"/>
          </w:tcPr>
          <w:p w:rsidR="00522FEA" w:rsidRPr="00DB597C" w:rsidRDefault="000D3BB3" w:rsidP="001B23B2">
            <w:pPr>
              <w:tabs>
                <w:tab w:val="left" w:pos="600"/>
              </w:tabs>
              <w:spacing w:after="0" w:line="25" w:lineRule="atLeast"/>
              <w:ind w:firstLine="7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</w:t>
            </w:r>
            <w:r w:rsidR="007E186E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</w:tr>
      <w:tr w:rsidR="00522FEA" w:rsidRPr="00DB597C" w:rsidTr="007E186E">
        <w:trPr>
          <w:trHeight w:val="280"/>
        </w:trPr>
        <w:tc>
          <w:tcPr>
            <w:tcW w:w="818" w:type="dxa"/>
            <w:shd w:val="clear" w:color="auto" w:fill="auto"/>
            <w:vAlign w:val="center"/>
          </w:tcPr>
          <w:p w:rsidR="00522FEA" w:rsidRPr="00DB597C" w:rsidRDefault="009E1776" w:rsidP="001B23B2">
            <w:pPr>
              <w:tabs>
                <w:tab w:val="left" w:pos="600"/>
              </w:tabs>
              <w:spacing w:after="0" w:line="25" w:lineRule="atLeast"/>
              <w:ind w:left="-150" w:firstLine="38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К.М.07.0</w:t>
            </w:r>
            <w:r w:rsidR="007E186E">
              <w:rPr>
                <w:rFonts w:ascii="Times New Roman" w:hAnsi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3721" w:type="dxa"/>
            <w:shd w:val="clear" w:color="auto" w:fill="auto"/>
            <w:vAlign w:val="center"/>
          </w:tcPr>
          <w:p w:rsidR="00522FEA" w:rsidRPr="00DB597C" w:rsidRDefault="00E42223" w:rsidP="001B23B2">
            <w:pPr>
              <w:tabs>
                <w:tab w:val="left" w:pos="600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Основы академического рисунка</w:t>
            </w:r>
          </w:p>
        </w:tc>
        <w:tc>
          <w:tcPr>
            <w:tcW w:w="797" w:type="dxa"/>
            <w:gridSpan w:val="2"/>
            <w:shd w:val="clear" w:color="auto" w:fill="auto"/>
            <w:vAlign w:val="center"/>
          </w:tcPr>
          <w:p w:rsidR="00522FEA" w:rsidRPr="00DB597C" w:rsidRDefault="00FF3153" w:rsidP="001B23B2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252</w:t>
            </w:r>
          </w:p>
        </w:tc>
        <w:tc>
          <w:tcPr>
            <w:tcW w:w="1558" w:type="dxa"/>
            <w:gridSpan w:val="2"/>
            <w:shd w:val="clear" w:color="auto" w:fill="auto"/>
            <w:vAlign w:val="center"/>
          </w:tcPr>
          <w:p w:rsidR="00522FEA" w:rsidRPr="00DB597C" w:rsidRDefault="00364AB1" w:rsidP="001B23B2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1428" w:type="dxa"/>
            <w:gridSpan w:val="2"/>
            <w:shd w:val="clear" w:color="auto" w:fill="auto"/>
            <w:vAlign w:val="center"/>
          </w:tcPr>
          <w:p w:rsidR="00522FEA" w:rsidRPr="00DB597C" w:rsidRDefault="0008536A" w:rsidP="001B23B2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1253" w:type="dxa"/>
            <w:shd w:val="clear" w:color="auto" w:fill="auto"/>
            <w:vAlign w:val="center"/>
          </w:tcPr>
          <w:p w:rsidR="00522FEA" w:rsidRPr="00DB597C" w:rsidRDefault="00364AB1" w:rsidP="001B23B2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136</w:t>
            </w:r>
          </w:p>
        </w:tc>
        <w:tc>
          <w:tcPr>
            <w:tcW w:w="1139" w:type="dxa"/>
            <w:gridSpan w:val="2"/>
            <w:shd w:val="clear" w:color="auto" w:fill="auto"/>
            <w:vAlign w:val="center"/>
          </w:tcPr>
          <w:p w:rsidR="00522FEA" w:rsidRPr="00DB597C" w:rsidRDefault="00D63EA3" w:rsidP="001B23B2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40" w:type="dxa"/>
            <w:gridSpan w:val="2"/>
            <w:shd w:val="clear" w:color="auto" w:fill="auto"/>
            <w:vAlign w:val="center"/>
          </w:tcPr>
          <w:p w:rsidR="00522FEA" w:rsidRPr="00DB597C" w:rsidRDefault="0010477A" w:rsidP="001B23B2">
            <w:pPr>
              <w:tabs>
                <w:tab w:val="left" w:pos="600"/>
              </w:tabs>
              <w:spacing w:after="0" w:line="25" w:lineRule="atLeast"/>
              <w:ind w:left="360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72" w:type="dxa"/>
            <w:gridSpan w:val="2"/>
            <w:shd w:val="clear" w:color="auto" w:fill="auto"/>
            <w:vAlign w:val="center"/>
          </w:tcPr>
          <w:p w:rsidR="00522FEA" w:rsidRPr="00DB597C" w:rsidRDefault="0010477A" w:rsidP="001B23B2">
            <w:pPr>
              <w:tabs>
                <w:tab w:val="left" w:pos="600"/>
              </w:tabs>
              <w:spacing w:after="0" w:line="25" w:lineRule="atLeast"/>
              <w:ind w:left="-15" w:firstLine="15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  <w:r w:rsidR="00CC5D2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,4</w:t>
            </w:r>
          </w:p>
        </w:tc>
        <w:tc>
          <w:tcPr>
            <w:tcW w:w="1660" w:type="dxa"/>
            <w:gridSpan w:val="2"/>
            <w:shd w:val="clear" w:color="auto" w:fill="auto"/>
            <w:vAlign w:val="center"/>
          </w:tcPr>
          <w:p w:rsidR="00522FEA" w:rsidRPr="00DB597C" w:rsidRDefault="000D3BB3" w:rsidP="001B23B2">
            <w:pPr>
              <w:tabs>
                <w:tab w:val="left" w:pos="600"/>
              </w:tabs>
              <w:spacing w:after="0" w:line="25" w:lineRule="atLeast"/>
              <w:ind w:firstLine="7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</w:t>
            </w:r>
            <w:r w:rsidR="007E186E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</w:tr>
      <w:tr w:rsidR="00522FEA" w:rsidRPr="00DB597C" w:rsidTr="007E186E">
        <w:trPr>
          <w:trHeight w:val="174"/>
        </w:trPr>
        <w:tc>
          <w:tcPr>
            <w:tcW w:w="818" w:type="dxa"/>
            <w:shd w:val="clear" w:color="auto" w:fill="auto"/>
            <w:vAlign w:val="center"/>
          </w:tcPr>
          <w:p w:rsidR="00522FEA" w:rsidRPr="00DB597C" w:rsidRDefault="009E1776" w:rsidP="001B23B2">
            <w:pPr>
              <w:tabs>
                <w:tab w:val="left" w:pos="600"/>
              </w:tabs>
              <w:spacing w:after="0" w:line="25" w:lineRule="atLeast"/>
              <w:ind w:left="-150" w:firstLine="38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К.М.07.</w:t>
            </w:r>
            <w:r w:rsidR="007E186E">
              <w:rPr>
                <w:rFonts w:ascii="Times New Roman" w:hAnsi="Times New Roman"/>
                <w:color w:val="000000"/>
                <w:sz w:val="16"/>
                <w:szCs w:val="16"/>
              </w:rPr>
              <w:t>04</w:t>
            </w:r>
          </w:p>
        </w:tc>
        <w:tc>
          <w:tcPr>
            <w:tcW w:w="3721" w:type="dxa"/>
            <w:shd w:val="clear" w:color="auto" w:fill="auto"/>
            <w:vAlign w:val="center"/>
          </w:tcPr>
          <w:p w:rsidR="00522FEA" w:rsidRPr="00DB597C" w:rsidRDefault="00E42223" w:rsidP="001B23B2">
            <w:pPr>
              <w:tabs>
                <w:tab w:val="left" w:pos="600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Основы академической живописи</w:t>
            </w:r>
          </w:p>
        </w:tc>
        <w:tc>
          <w:tcPr>
            <w:tcW w:w="797" w:type="dxa"/>
            <w:gridSpan w:val="2"/>
            <w:shd w:val="clear" w:color="auto" w:fill="auto"/>
            <w:vAlign w:val="center"/>
          </w:tcPr>
          <w:p w:rsidR="00522FEA" w:rsidRPr="00DB597C" w:rsidRDefault="00FF3153" w:rsidP="001B23B2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252</w:t>
            </w:r>
          </w:p>
        </w:tc>
        <w:tc>
          <w:tcPr>
            <w:tcW w:w="1558" w:type="dxa"/>
            <w:gridSpan w:val="2"/>
            <w:shd w:val="clear" w:color="auto" w:fill="auto"/>
            <w:vAlign w:val="center"/>
          </w:tcPr>
          <w:p w:rsidR="00522FEA" w:rsidRPr="00DB597C" w:rsidRDefault="00364AB1" w:rsidP="001B23B2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1428" w:type="dxa"/>
            <w:gridSpan w:val="2"/>
            <w:shd w:val="clear" w:color="auto" w:fill="auto"/>
            <w:vAlign w:val="center"/>
          </w:tcPr>
          <w:p w:rsidR="00522FEA" w:rsidRPr="00DB597C" w:rsidRDefault="0008536A" w:rsidP="001B23B2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1253" w:type="dxa"/>
            <w:shd w:val="clear" w:color="auto" w:fill="auto"/>
            <w:vAlign w:val="center"/>
          </w:tcPr>
          <w:p w:rsidR="00522FEA" w:rsidRPr="00DB597C" w:rsidRDefault="00364AB1" w:rsidP="001B23B2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136</w:t>
            </w:r>
          </w:p>
        </w:tc>
        <w:tc>
          <w:tcPr>
            <w:tcW w:w="1139" w:type="dxa"/>
            <w:gridSpan w:val="2"/>
            <w:shd w:val="clear" w:color="auto" w:fill="auto"/>
            <w:vAlign w:val="center"/>
          </w:tcPr>
          <w:p w:rsidR="00522FEA" w:rsidRPr="00DB597C" w:rsidRDefault="00D63EA3" w:rsidP="001B23B2">
            <w:pPr>
              <w:tabs>
                <w:tab w:val="left" w:pos="600"/>
              </w:tabs>
              <w:spacing w:after="0" w:line="25" w:lineRule="atLeast"/>
              <w:ind w:hanging="130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40" w:type="dxa"/>
            <w:gridSpan w:val="2"/>
            <w:shd w:val="clear" w:color="auto" w:fill="auto"/>
            <w:vAlign w:val="center"/>
          </w:tcPr>
          <w:p w:rsidR="00522FEA" w:rsidRPr="00DB597C" w:rsidRDefault="0010477A" w:rsidP="001B23B2">
            <w:pPr>
              <w:tabs>
                <w:tab w:val="left" w:pos="600"/>
              </w:tabs>
              <w:spacing w:after="0" w:line="25" w:lineRule="atLeast"/>
              <w:ind w:left="360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72" w:type="dxa"/>
            <w:gridSpan w:val="2"/>
            <w:shd w:val="clear" w:color="auto" w:fill="auto"/>
            <w:vAlign w:val="center"/>
          </w:tcPr>
          <w:p w:rsidR="00522FEA" w:rsidRPr="00DB597C" w:rsidRDefault="0010477A" w:rsidP="001B23B2">
            <w:pPr>
              <w:tabs>
                <w:tab w:val="left" w:pos="600"/>
              </w:tabs>
              <w:spacing w:after="0" w:line="25" w:lineRule="atLeast"/>
              <w:ind w:left="-15" w:firstLine="15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  <w:r w:rsidR="00CC5D2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,4</w:t>
            </w:r>
          </w:p>
        </w:tc>
        <w:tc>
          <w:tcPr>
            <w:tcW w:w="1660" w:type="dxa"/>
            <w:gridSpan w:val="2"/>
            <w:shd w:val="clear" w:color="auto" w:fill="auto"/>
            <w:vAlign w:val="center"/>
          </w:tcPr>
          <w:p w:rsidR="00522FEA" w:rsidRPr="00DB597C" w:rsidRDefault="000D3BB3" w:rsidP="001B23B2">
            <w:pPr>
              <w:tabs>
                <w:tab w:val="left" w:pos="600"/>
              </w:tabs>
              <w:spacing w:after="0" w:line="25" w:lineRule="atLeast"/>
              <w:ind w:firstLine="7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</w:t>
            </w:r>
            <w:r w:rsidR="007E186E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</w:t>
            </w: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</w:tr>
      <w:tr w:rsidR="00DD22AB" w:rsidRPr="00DB597C" w:rsidTr="007E186E">
        <w:tc>
          <w:tcPr>
            <w:tcW w:w="14786" w:type="dxa"/>
            <w:gridSpan w:val="17"/>
            <w:shd w:val="clear" w:color="auto" w:fill="auto"/>
            <w:vAlign w:val="center"/>
          </w:tcPr>
          <w:p w:rsidR="00DD22AB" w:rsidRPr="00DB597C" w:rsidRDefault="0044055A" w:rsidP="001B23B2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ДИСЦИПЛИНЫ</w:t>
            </w:r>
            <w:r w:rsidR="00DE78E9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 по выбору </w:t>
            </w:r>
          </w:p>
        </w:tc>
      </w:tr>
      <w:tr w:rsidR="00BE38B5" w:rsidRPr="00DB597C" w:rsidTr="007E186E">
        <w:tc>
          <w:tcPr>
            <w:tcW w:w="818" w:type="dxa"/>
            <w:shd w:val="clear" w:color="auto" w:fill="auto"/>
            <w:vAlign w:val="center"/>
          </w:tcPr>
          <w:p w:rsidR="00BE38B5" w:rsidRPr="0003359E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16"/>
                <w:szCs w:val="16"/>
                <w:lang w:eastAsia="ru-RU"/>
              </w:rPr>
            </w:pPr>
          </w:p>
        </w:tc>
        <w:tc>
          <w:tcPr>
            <w:tcW w:w="3739" w:type="dxa"/>
            <w:gridSpan w:val="2"/>
            <w:shd w:val="clear" w:color="auto" w:fill="auto"/>
            <w:vAlign w:val="center"/>
          </w:tcPr>
          <w:p w:rsidR="00BE38B5" w:rsidRPr="0013629D" w:rsidRDefault="009D3447" w:rsidP="001B23B2">
            <w:pPr>
              <w:spacing w:after="0" w:line="25" w:lineRule="atLeast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Не предусмотрены</w:t>
            </w:r>
          </w:p>
        </w:tc>
        <w:tc>
          <w:tcPr>
            <w:tcW w:w="816" w:type="dxa"/>
            <w:gridSpan w:val="2"/>
            <w:shd w:val="clear" w:color="auto" w:fill="auto"/>
            <w:vAlign w:val="center"/>
          </w:tcPr>
          <w:p w:rsidR="00BE38B5" w:rsidRPr="0013629D" w:rsidRDefault="00BE38B5" w:rsidP="001B23B2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0" w:type="dxa"/>
            <w:gridSpan w:val="2"/>
            <w:shd w:val="clear" w:color="auto" w:fill="auto"/>
            <w:vAlign w:val="center"/>
          </w:tcPr>
          <w:p w:rsidR="00BE38B5" w:rsidRPr="0013629D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shd w:val="clear" w:color="auto" w:fill="auto"/>
            <w:vAlign w:val="center"/>
          </w:tcPr>
          <w:p w:rsidR="00BE38B5" w:rsidRPr="0013629D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:rsidR="00BE38B5" w:rsidRPr="0013629D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gridSpan w:val="2"/>
            <w:shd w:val="clear" w:color="auto" w:fill="auto"/>
            <w:vAlign w:val="center"/>
          </w:tcPr>
          <w:p w:rsidR="00BE38B5" w:rsidRPr="0013629D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gridSpan w:val="2"/>
            <w:shd w:val="clear" w:color="auto" w:fill="auto"/>
            <w:vAlign w:val="center"/>
          </w:tcPr>
          <w:p w:rsidR="00BE38B5" w:rsidRPr="0013629D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:rsidR="00BE38B5" w:rsidRPr="0013629D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43" w:type="dxa"/>
            <w:shd w:val="clear" w:color="auto" w:fill="auto"/>
            <w:vAlign w:val="center"/>
          </w:tcPr>
          <w:p w:rsidR="00BE38B5" w:rsidRPr="0013629D" w:rsidRDefault="00BE38B5" w:rsidP="001B23B2">
            <w:pPr>
              <w:tabs>
                <w:tab w:val="left" w:pos="814"/>
              </w:tabs>
              <w:spacing w:after="0" w:line="25" w:lineRule="atLeast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BE38B5" w:rsidRPr="00DB597C" w:rsidTr="007E186E">
        <w:tc>
          <w:tcPr>
            <w:tcW w:w="14786" w:type="dxa"/>
            <w:gridSpan w:val="17"/>
            <w:shd w:val="clear" w:color="auto" w:fill="auto"/>
            <w:vAlign w:val="center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ind w:firstLine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3. Практика</w:t>
            </w:r>
          </w:p>
        </w:tc>
      </w:tr>
      <w:tr w:rsidR="00BE38B5" w:rsidRPr="00DB597C" w:rsidTr="007E186E">
        <w:tc>
          <w:tcPr>
            <w:tcW w:w="818" w:type="dxa"/>
            <w:shd w:val="clear" w:color="auto" w:fill="auto"/>
            <w:vAlign w:val="center"/>
          </w:tcPr>
          <w:p w:rsidR="00BE38B5" w:rsidRPr="008B15DE" w:rsidRDefault="008B15DE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К.М.07.06(У)</w:t>
            </w:r>
          </w:p>
        </w:tc>
        <w:tc>
          <w:tcPr>
            <w:tcW w:w="3739" w:type="dxa"/>
            <w:gridSpan w:val="2"/>
            <w:shd w:val="clear" w:color="auto" w:fill="auto"/>
            <w:vAlign w:val="center"/>
          </w:tcPr>
          <w:p w:rsidR="00BE38B5" w:rsidRPr="008B15DE" w:rsidRDefault="008B15DE" w:rsidP="001B23B2">
            <w:pPr>
              <w:spacing w:after="0" w:line="25" w:lineRule="atLeast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B15DE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Учебная практика (по профилю)</w:t>
            </w:r>
          </w:p>
        </w:tc>
        <w:tc>
          <w:tcPr>
            <w:tcW w:w="816" w:type="dxa"/>
            <w:gridSpan w:val="2"/>
            <w:shd w:val="clear" w:color="auto" w:fill="auto"/>
            <w:vAlign w:val="center"/>
          </w:tcPr>
          <w:p w:rsidR="00BE38B5" w:rsidRPr="00DB597C" w:rsidRDefault="00FF3153" w:rsidP="001B23B2">
            <w:pPr>
              <w:tabs>
                <w:tab w:val="left" w:pos="814"/>
              </w:tabs>
              <w:spacing w:after="0" w:line="25" w:lineRule="atLeast"/>
              <w:ind w:left="-64" w:firstLine="6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0" w:type="dxa"/>
            <w:gridSpan w:val="2"/>
            <w:shd w:val="clear" w:color="auto" w:fill="auto"/>
            <w:vAlign w:val="center"/>
          </w:tcPr>
          <w:p w:rsidR="00BE38B5" w:rsidRPr="00DB597C" w:rsidRDefault="00364AB1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9" w:type="dxa"/>
            <w:shd w:val="clear" w:color="auto" w:fill="auto"/>
            <w:vAlign w:val="center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:rsidR="00BE38B5" w:rsidRPr="00DB597C" w:rsidRDefault="00364AB1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1135" w:type="dxa"/>
            <w:gridSpan w:val="2"/>
            <w:shd w:val="clear" w:color="auto" w:fill="auto"/>
            <w:vAlign w:val="center"/>
          </w:tcPr>
          <w:p w:rsidR="00BE38B5" w:rsidRPr="00DB597C" w:rsidRDefault="00D63EA3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5" w:type="dxa"/>
            <w:gridSpan w:val="2"/>
            <w:shd w:val="clear" w:color="auto" w:fill="auto"/>
            <w:vAlign w:val="center"/>
          </w:tcPr>
          <w:p w:rsidR="00BE38B5" w:rsidRPr="00DB597C" w:rsidRDefault="00B0339B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:rsidR="00BE38B5" w:rsidRPr="008B15DE" w:rsidRDefault="008B15DE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643" w:type="dxa"/>
            <w:shd w:val="clear" w:color="auto" w:fill="auto"/>
            <w:vAlign w:val="center"/>
          </w:tcPr>
          <w:p w:rsidR="00BE38B5" w:rsidRPr="00DB597C" w:rsidRDefault="000D3BB3" w:rsidP="001B23B2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</w:t>
            </w:r>
            <w:r w:rsidR="007E186E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5</w:t>
            </w: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</w:tr>
      <w:tr w:rsidR="00BE38B5" w:rsidRPr="00DB597C" w:rsidTr="007E186E">
        <w:tc>
          <w:tcPr>
            <w:tcW w:w="14786" w:type="dxa"/>
            <w:gridSpan w:val="17"/>
            <w:shd w:val="clear" w:color="auto" w:fill="auto"/>
            <w:vAlign w:val="center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ind w:left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</w:t>
            </w:r>
            <w:r w:rsidRPr="00DB597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 аттестация</w:t>
            </w:r>
          </w:p>
        </w:tc>
      </w:tr>
      <w:tr w:rsidR="00BE38B5" w:rsidRPr="00DB597C" w:rsidTr="007E186E">
        <w:trPr>
          <w:trHeight w:val="1631"/>
        </w:trPr>
        <w:tc>
          <w:tcPr>
            <w:tcW w:w="818" w:type="dxa"/>
            <w:shd w:val="clear" w:color="auto" w:fill="auto"/>
            <w:vAlign w:val="center"/>
          </w:tcPr>
          <w:p w:rsidR="00BE38B5" w:rsidRPr="00DB597C" w:rsidRDefault="008B15DE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К.М.07.07(К)</w:t>
            </w:r>
          </w:p>
        </w:tc>
        <w:tc>
          <w:tcPr>
            <w:tcW w:w="3739" w:type="dxa"/>
            <w:gridSpan w:val="2"/>
            <w:shd w:val="clear" w:color="auto" w:fill="auto"/>
            <w:vAlign w:val="center"/>
          </w:tcPr>
          <w:p w:rsidR="00BE38B5" w:rsidRPr="00DB597C" w:rsidRDefault="0013629D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FA6091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Экзамен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 модулю</w:t>
            </w:r>
          </w:p>
        </w:tc>
        <w:tc>
          <w:tcPr>
            <w:tcW w:w="816" w:type="dxa"/>
            <w:gridSpan w:val="2"/>
            <w:shd w:val="clear" w:color="auto" w:fill="auto"/>
            <w:vAlign w:val="center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0" w:type="dxa"/>
            <w:gridSpan w:val="2"/>
            <w:shd w:val="clear" w:color="auto" w:fill="auto"/>
            <w:vAlign w:val="center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shd w:val="clear" w:color="auto" w:fill="auto"/>
            <w:vAlign w:val="center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gridSpan w:val="2"/>
            <w:shd w:val="clear" w:color="auto" w:fill="auto"/>
            <w:vAlign w:val="center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gridSpan w:val="2"/>
            <w:shd w:val="clear" w:color="auto" w:fill="auto"/>
            <w:vAlign w:val="center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gridSpan w:val="2"/>
            <w:shd w:val="clear" w:color="auto" w:fill="auto"/>
            <w:vAlign w:val="center"/>
          </w:tcPr>
          <w:p w:rsidR="00BE38B5" w:rsidRPr="00DB597C" w:rsidRDefault="00BE38B5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gridSpan w:val="2"/>
            <w:shd w:val="clear" w:color="auto" w:fill="auto"/>
            <w:vAlign w:val="center"/>
          </w:tcPr>
          <w:p w:rsidR="00BE38B5" w:rsidRPr="008B15DE" w:rsidRDefault="008B15DE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val="en-US" w:eastAsia="ru-RU"/>
              </w:rPr>
              <w:t>4</w:t>
            </w:r>
          </w:p>
        </w:tc>
        <w:tc>
          <w:tcPr>
            <w:tcW w:w="1643" w:type="dxa"/>
            <w:shd w:val="clear" w:color="auto" w:fill="auto"/>
            <w:vAlign w:val="center"/>
          </w:tcPr>
          <w:p w:rsidR="00BE38B5" w:rsidRDefault="000D3BB3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ОР.1.1.1</w:t>
            </w:r>
          </w:p>
          <w:p w:rsidR="000D3BB3" w:rsidRDefault="000D3BB3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  <w:p w:rsidR="000D3BB3" w:rsidRDefault="000D3BB3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ОР.1.3.1</w:t>
            </w:r>
          </w:p>
          <w:p w:rsidR="000D3BB3" w:rsidRDefault="000D3BB3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ОР.1.4.1</w:t>
            </w:r>
          </w:p>
          <w:p w:rsidR="000D3BB3" w:rsidRDefault="000D3BB3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ОР.1.5.1</w:t>
            </w:r>
          </w:p>
          <w:p w:rsidR="000D3BB3" w:rsidRPr="00DB597C" w:rsidRDefault="000D3BB3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</w:tbl>
    <w:p w:rsidR="00BE38B5" w:rsidRDefault="00BE38B5" w:rsidP="001B23B2">
      <w:pPr>
        <w:suppressAutoHyphens/>
        <w:spacing w:after="0" w:line="25" w:lineRule="atLeast"/>
        <w:jc w:val="both"/>
        <w:rPr>
          <w:rFonts w:ascii="Times New Roman" w:eastAsia="Times New Roman" w:hAnsi="Times New Roman"/>
          <w:sz w:val="24"/>
          <w:szCs w:val="24"/>
          <w:lang w:eastAsia="ru-RU"/>
        </w:rPr>
        <w:sectPr w:rsidR="00BE38B5" w:rsidSect="002F3AAF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D54255" w:rsidRDefault="00D54255" w:rsidP="001B23B2">
      <w:pPr>
        <w:spacing w:after="0" w:line="25" w:lineRule="atLeast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BE38B5" w:rsidRPr="00DB597C" w:rsidRDefault="00BE38B5" w:rsidP="001B23B2">
      <w:pPr>
        <w:spacing w:after="0" w:line="25" w:lineRule="atLeast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4. Методические указания для обучающихся</w:t>
      </w:r>
    </w:p>
    <w:p w:rsidR="00BE38B5" w:rsidRPr="00DB597C" w:rsidRDefault="00BE38B5" w:rsidP="001B23B2">
      <w:pPr>
        <w:spacing w:after="120" w:line="25" w:lineRule="atLeast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BE38B5" w:rsidRPr="00EC6237" w:rsidRDefault="00666621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Дисциплины «Основы академического рисунка» и «Основы академической живописи» рекомендуются к изучению одновременно, т.к. вместе формируют необходимые художественные навыки. </w:t>
      </w:r>
    </w:p>
    <w:p w:rsidR="00BE38B5" w:rsidRPr="00940CE0" w:rsidRDefault="00BE38B5" w:rsidP="001B23B2">
      <w:pPr>
        <w:tabs>
          <w:tab w:val="left" w:pos="5268"/>
        </w:tabs>
        <w:spacing w:after="120" w:line="25" w:lineRule="atLeast"/>
        <w:rPr>
          <w:rFonts w:ascii="Times New Roman" w:eastAsia="Times New Roman" w:hAnsi="Times New Roman"/>
          <w:b/>
          <w:cap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caps/>
          <w:sz w:val="28"/>
          <w:szCs w:val="28"/>
          <w:lang w:eastAsia="ru-RU"/>
        </w:rPr>
        <w:tab/>
      </w:r>
    </w:p>
    <w:p w:rsidR="00BE38B5" w:rsidRPr="00DB597C" w:rsidRDefault="00BE38B5" w:rsidP="001B23B2">
      <w:pPr>
        <w:spacing w:after="120" w:line="25" w:lineRule="atLeast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5. ПРОГРАММЫ ДИСЦИПЛИН МОДУЛЯ</w:t>
      </w:r>
    </w:p>
    <w:p w:rsidR="00BE38B5" w:rsidRPr="00DB597C" w:rsidRDefault="00BE38B5" w:rsidP="001B23B2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5.</w:t>
      </w:r>
      <w:r w:rsidR="00871212">
        <w:rPr>
          <w:rFonts w:ascii="Times New Roman" w:eastAsia="Times New Roman" w:hAnsi="Times New Roman"/>
          <w:b/>
          <w:sz w:val="24"/>
          <w:szCs w:val="24"/>
          <w:lang w:eastAsia="ru-RU"/>
        </w:rPr>
        <w:t>1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BE38B5" w:rsidRPr="00C91E2F" w:rsidRDefault="00BE38B5" w:rsidP="001B23B2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C91E2F">
        <w:rPr>
          <w:rFonts w:ascii="Times New Roman" w:eastAsia="Times New Roman" w:hAnsi="Times New Roman"/>
          <w:b/>
          <w:sz w:val="24"/>
          <w:szCs w:val="24"/>
          <w:lang w:eastAsia="ru-RU"/>
        </w:rPr>
        <w:t>«</w:t>
      </w:r>
      <w:r w:rsidR="00DA0AED" w:rsidRPr="00C91E2F">
        <w:rPr>
          <w:rFonts w:ascii="Times New Roman" w:eastAsia="Times New Roman" w:hAnsi="Times New Roman"/>
          <w:b/>
          <w:sz w:val="24"/>
          <w:szCs w:val="24"/>
          <w:lang w:eastAsia="ru-RU"/>
        </w:rPr>
        <w:t>ПРОПЕДЕВТИКА</w:t>
      </w:r>
      <w:r w:rsidRPr="00C91E2F">
        <w:rPr>
          <w:rFonts w:ascii="Times New Roman" w:eastAsia="Times New Roman" w:hAnsi="Times New Roman"/>
          <w:b/>
          <w:sz w:val="24"/>
          <w:szCs w:val="24"/>
          <w:lang w:eastAsia="ru-RU"/>
        </w:rPr>
        <w:t>»</w:t>
      </w:r>
    </w:p>
    <w:p w:rsidR="00A23212" w:rsidRPr="00DB597C" w:rsidRDefault="00A23212" w:rsidP="001B23B2">
      <w:pPr>
        <w:tabs>
          <w:tab w:val="left" w:pos="720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A23212" w:rsidRPr="006E795D" w:rsidRDefault="00A23212" w:rsidP="001B23B2">
      <w:pPr>
        <w:tabs>
          <w:tab w:val="left" w:pos="720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Основная и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>дея пропедевтики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: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«обеспечивающей целостный охват предметного мира», принадлежала ещё В. Гропиусу и подвергалась в дальнейшем обстоятельному изучению. Становление теории универсальности пропедевтики происходило в течение всего ХХ века. Её изучение послужило поводом для переосмысления принципиальных взаимосвязей пропедевтики и основ художественного проектирования, влияния композиционных категорий на формирование объекта проектирования с позиции современных требований к решению проектных задач. Анализ и систематизация продуктивных моделей взаимовлияния цикла данных дисциплин позволяет говорить о пропедевтике как базовой основе в системе подготовки специалистов в области дизайна.</w:t>
      </w:r>
    </w:p>
    <w:p w:rsidR="00A23212" w:rsidRPr="006E795D" w:rsidRDefault="00A23212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Пропедевтика (греч. propaideio – предваряю) занимает особое место на начальном этапе обучения.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Пропедевтика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– «введение в науку» –способствует освоению знаний и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приобретению 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навыков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по созданию композиции: 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плоскостной, объёмной и объёмно-пространственной: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Это усвоение 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>основных понятий композиции;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знание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признаков элементов композиции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понимание 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>структуры композиции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аксиом формальной теории композиции; свойств композиции; изучению врожденных и приобретенных страте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гий зрительного восприятия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A23212" w:rsidRDefault="00A23212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По своей сути пропедевтика – это наука о композиционных основах художественного проектирования и на формальных элементах вводит в курс эстетической организации, необходимой для успешной проектной деятельности. Развивая и обучая на начальных ступенях образования и прививая композиционное мышление, в дальнейшем творческом проектировании она воздействует на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проектировщика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на уровне подсознания, обеспечивая проектную культуру объектов.</w:t>
      </w:r>
    </w:p>
    <w:p w:rsidR="00A23212" w:rsidRPr="0043100A" w:rsidRDefault="00A23212" w:rsidP="001B23B2">
      <w:pPr>
        <w:spacing w:after="0" w:line="25" w:lineRule="atLeast"/>
        <w:jc w:val="both"/>
        <w:rPr>
          <w:rFonts w:ascii="Times New Roman" w:hAnsi="Times New Roman"/>
          <w:bCs/>
          <w:sz w:val="24"/>
          <w:szCs w:val="24"/>
        </w:rPr>
      </w:pPr>
      <w:r w:rsidRPr="0043100A">
        <w:rPr>
          <w:rFonts w:ascii="Times New Roman" w:hAnsi="Times New Roman"/>
          <w:bCs/>
          <w:sz w:val="24"/>
          <w:szCs w:val="24"/>
        </w:rPr>
        <w:t>Процесс изучения дисциплины направлен на изучение следующих компетенций:</w:t>
      </w:r>
    </w:p>
    <w:p w:rsidR="00A23212" w:rsidRPr="00580CA6" w:rsidRDefault="00A23212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580CA6">
        <w:rPr>
          <w:rFonts w:ascii="Times New Roman" w:eastAsia="Times New Roman" w:hAnsi="Times New Roman"/>
          <w:sz w:val="24"/>
          <w:szCs w:val="24"/>
          <w:lang w:eastAsia="ru-RU"/>
        </w:rPr>
        <w:t xml:space="preserve">ОК -3- способность использовать основы естественнонаучных и экономических знаний при оценке эффективности результатов деятельности в различных сферах </w:t>
      </w:r>
    </w:p>
    <w:p w:rsidR="00A23212" w:rsidRPr="00580CA6" w:rsidRDefault="00A23212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580CA6">
        <w:rPr>
          <w:rFonts w:ascii="Times New Roman" w:eastAsia="Times New Roman" w:hAnsi="Times New Roman"/>
          <w:sz w:val="24"/>
          <w:szCs w:val="24"/>
          <w:lang w:eastAsia="ru-RU"/>
        </w:rPr>
        <w:t xml:space="preserve">ОПК- 1- способность проектировать и осуществлять индивидуально-личностные концепции профессионально-педагогической деятельности </w:t>
      </w:r>
    </w:p>
    <w:p w:rsidR="00A23212" w:rsidRPr="00580CA6" w:rsidRDefault="00A23212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580CA6">
        <w:rPr>
          <w:rFonts w:ascii="Times New Roman" w:eastAsia="Times New Roman" w:hAnsi="Times New Roman"/>
          <w:sz w:val="24"/>
          <w:szCs w:val="24"/>
          <w:lang w:eastAsia="ru-RU"/>
        </w:rPr>
        <w:t>ПК-22-готовность к проектированию, применению комплекса дидактических средств при подготовке рабочих, служащих и специалистов среднего звена</w:t>
      </w:r>
    </w:p>
    <w:p w:rsidR="00A23212" w:rsidRDefault="00A23212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sz w:val="28"/>
          <w:szCs w:val="28"/>
        </w:rPr>
      </w:pPr>
    </w:p>
    <w:p w:rsidR="00A23212" w:rsidRPr="006E795D" w:rsidRDefault="00A23212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E795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A23212" w:rsidRPr="006E795D" w:rsidRDefault="00A23212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Дисциплина «Пропедевтика» относится к модулю «Творческая предметная подготовка».</w:t>
      </w:r>
    </w:p>
    <w:p w:rsidR="00A23212" w:rsidRDefault="00A23212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Дисциплины, на которых базируется данная дисциплина относятся к модулям: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«Человек, общество, культура», </w:t>
      </w:r>
      <w:r w:rsidRPr="006E795D">
        <w:rPr>
          <w:rFonts w:ascii="Times New Roman" w:eastAsia="Times New Roman" w:hAnsi="Times New Roman"/>
          <w:bCs/>
          <w:sz w:val="24"/>
          <w:szCs w:val="24"/>
          <w:lang w:eastAsia="ru-RU"/>
        </w:rPr>
        <w:t>«Основы научных знаний»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«Основы профессиональной педагогики и психологии» </w:t>
      </w:r>
    </w:p>
    <w:p w:rsidR="00A23212" w:rsidRPr="003358A0" w:rsidRDefault="00A23212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358A0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Дисциплины, для которых данная дисциплина является предшествующей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</w:t>
      </w:r>
      <w:r w:rsidRPr="003358A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представляют собой дисциплины профессиональных модулей.</w:t>
      </w:r>
    </w:p>
    <w:p w:rsidR="00A23212" w:rsidRPr="00DB597C" w:rsidRDefault="00A23212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A23212" w:rsidRPr="00DB597C" w:rsidRDefault="00A23212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3. Цели и задачи</w:t>
      </w:r>
    </w:p>
    <w:p w:rsidR="00A23212" w:rsidRPr="003358A0" w:rsidRDefault="00A23212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Цельдисциплины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Pr="003358A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формирование умения анализировать и структурировать композиции. </w:t>
      </w:r>
    </w:p>
    <w:p w:rsidR="00A23212" w:rsidRPr="00DB597C" w:rsidRDefault="00A23212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A23212" w:rsidRPr="003358A0" w:rsidRDefault="00A23212" w:rsidP="001B23B2">
      <w:pPr>
        <w:numPr>
          <w:ilvl w:val="0"/>
          <w:numId w:val="8"/>
        </w:numPr>
        <w:tabs>
          <w:tab w:val="left" w:pos="1134"/>
        </w:tabs>
        <w:spacing w:after="0" w:line="25" w:lineRule="atLeast"/>
        <w:ind w:left="0"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358A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ознакомление </w:t>
      </w:r>
      <w:r w:rsidR="00652B67">
        <w:rPr>
          <w:rFonts w:ascii="Times New Roman" w:eastAsia="Times New Roman" w:hAnsi="Times New Roman"/>
          <w:bCs/>
          <w:sz w:val="24"/>
          <w:szCs w:val="24"/>
          <w:lang w:eastAsia="ru-RU"/>
        </w:rPr>
        <w:t>обучающихся</w:t>
      </w:r>
      <w:r w:rsidRPr="003358A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с врожденными и приобретенными стратегиями зрительного восприятия композиций;</w:t>
      </w:r>
    </w:p>
    <w:p w:rsidR="00A23212" w:rsidRPr="003358A0" w:rsidRDefault="00A23212" w:rsidP="001B23B2">
      <w:pPr>
        <w:numPr>
          <w:ilvl w:val="0"/>
          <w:numId w:val="8"/>
        </w:numPr>
        <w:tabs>
          <w:tab w:val="left" w:pos="1134"/>
        </w:tabs>
        <w:spacing w:after="0" w:line="25" w:lineRule="atLeast"/>
        <w:ind w:left="0"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358A0">
        <w:rPr>
          <w:rFonts w:ascii="Times New Roman" w:eastAsia="Times New Roman" w:hAnsi="Times New Roman"/>
          <w:bCs/>
          <w:sz w:val="24"/>
          <w:szCs w:val="24"/>
          <w:lang w:eastAsia="ru-RU"/>
        </w:rPr>
        <w:t>обучение языку формальн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</w:t>
      </w:r>
      <w:r w:rsidRPr="003358A0">
        <w:rPr>
          <w:rFonts w:ascii="Times New Roman" w:eastAsia="Times New Roman" w:hAnsi="Times New Roman"/>
          <w:bCs/>
          <w:sz w:val="24"/>
          <w:szCs w:val="24"/>
          <w:lang w:eastAsia="ru-RU"/>
        </w:rPr>
        <w:t>й теории композиции;</w:t>
      </w:r>
    </w:p>
    <w:p w:rsidR="00A23212" w:rsidRDefault="00652B67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 </w:t>
      </w:r>
      <w:r w:rsidR="00A23212" w:rsidRPr="003358A0">
        <w:rPr>
          <w:rFonts w:ascii="Times New Roman" w:eastAsia="Times New Roman" w:hAnsi="Times New Roman"/>
          <w:bCs/>
          <w:sz w:val="24"/>
          <w:szCs w:val="24"/>
          <w:lang w:eastAsia="ru-RU"/>
        </w:rPr>
        <w:t>обучение приемам анализа и синтеза композиций</w:t>
      </w:r>
    </w:p>
    <w:p w:rsidR="00A91FA5" w:rsidRPr="003358A0" w:rsidRDefault="00A91FA5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- ф</w:t>
      </w:r>
      <w:r w:rsidRPr="00A91FA5">
        <w:rPr>
          <w:rFonts w:ascii="Times New Roman" w:eastAsia="Times New Roman" w:hAnsi="Times New Roman"/>
          <w:bCs/>
          <w:sz w:val="24"/>
          <w:szCs w:val="24"/>
          <w:lang w:eastAsia="ru-RU"/>
        </w:rPr>
        <w:t>ормирование профессионального понятийного аппарата.</w:t>
      </w:r>
    </w:p>
    <w:p w:rsidR="00A23212" w:rsidRPr="00DB597C" w:rsidRDefault="00A23212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23212" w:rsidRPr="00B00E95" w:rsidRDefault="00B00E95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4. </w:t>
      </w:r>
      <w:r w:rsidR="00A23212" w:rsidRPr="00B00E9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Образовательные результаты</w:t>
      </w:r>
    </w:p>
    <w:tbl>
      <w:tblPr>
        <w:tblW w:w="5018" w:type="pct"/>
        <w:tblLayout w:type="fixed"/>
        <w:tblLook w:val="0000"/>
      </w:tblPr>
      <w:tblGrid>
        <w:gridCol w:w="920"/>
        <w:gridCol w:w="2336"/>
        <w:gridCol w:w="1120"/>
        <w:gridCol w:w="2879"/>
        <w:gridCol w:w="1246"/>
        <w:gridCol w:w="1104"/>
      </w:tblGrid>
      <w:tr w:rsidR="00E95EBF" w:rsidRPr="00DB597C" w:rsidTr="00E95EBF">
        <w:trPr>
          <w:trHeight w:val="385"/>
        </w:trPr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95EBF" w:rsidRPr="00A81EA5" w:rsidRDefault="00E95EB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ОР модуля</w:t>
            </w:r>
          </w:p>
        </w:tc>
        <w:tc>
          <w:tcPr>
            <w:tcW w:w="22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95EBF" w:rsidRPr="00A81EA5" w:rsidRDefault="00E95EBF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Образовательные результаты модуля</w:t>
            </w: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95EBF" w:rsidRPr="00A81EA5" w:rsidRDefault="00E95EB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ОР дисциплины</w:t>
            </w:r>
          </w:p>
        </w:tc>
        <w:tc>
          <w:tcPr>
            <w:tcW w:w="2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95EBF" w:rsidRPr="00A81EA5" w:rsidRDefault="00E95EB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95EBF" w:rsidRPr="00A81EA5" w:rsidRDefault="00E95EB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Код компетенций ОПОП</w:t>
            </w:r>
          </w:p>
        </w:tc>
        <w:tc>
          <w:tcPr>
            <w:tcW w:w="1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95EBF" w:rsidRPr="00A81EA5" w:rsidRDefault="00E95EB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lang w:eastAsia="ru-RU"/>
              </w:rPr>
            </w:pPr>
            <w:r w:rsidRPr="00A81EA5">
              <w:rPr>
                <w:rFonts w:ascii="Times New Roman CYR" w:eastAsia="Times New Roman" w:hAnsi="Times New Roman CYR" w:cs="Times New Roman CYR"/>
                <w:lang w:eastAsia="ru-RU"/>
              </w:rPr>
              <w:t>Средства оценивания ОР</w:t>
            </w:r>
          </w:p>
        </w:tc>
      </w:tr>
      <w:tr w:rsidR="00E95EBF" w:rsidRPr="00DB597C" w:rsidTr="00E95EBF">
        <w:trPr>
          <w:trHeight w:val="1924"/>
        </w:trPr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EBF" w:rsidRPr="00E95EBF" w:rsidRDefault="00E95EBF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E95EBF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2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EBF" w:rsidRPr="0000676C" w:rsidRDefault="003805B7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  <w:r w:rsidRPr="00A3623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Демонстрирует умения применять знания, необходимые для грамотного отображения окружающего мира средствами изобразительного искусства и дизайна, а также необходимые для дальнейшей профессионально-педагогической деятельности</w:t>
            </w: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95EBF" w:rsidRDefault="00E95EBF" w:rsidP="001B23B2">
            <w:pPr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ОР.1.</w:t>
            </w:r>
            <w:r w:rsidR="00124F78">
              <w:rPr>
                <w:rStyle w:val="2"/>
                <w:rFonts w:eastAsia="Calibri"/>
                <w:sz w:val="24"/>
                <w:szCs w:val="24"/>
                <w:lang w:val="en-US"/>
              </w:rPr>
              <w:t>1</w:t>
            </w:r>
            <w:r>
              <w:rPr>
                <w:rStyle w:val="2"/>
                <w:rFonts w:eastAsia="Calibri"/>
                <w:sz w:val="24"/>
                <w:szCs w:val="24"/>
              </w:rPr>
              <w:t>.1</w:t>
            </w:r>
          </w:p>
          <w:p w:rsidR="00E95EBF" w:rsidRPr="00E82F0F" w:rsidRDefault="00E95EBF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</w:p>
        </w:tc>
        <w:tc>
          <w:tcPr>
            <w:tcW w:w="2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95EBF" w:rsidRPr="009A2838" w:rsidRDefault="00E95EBF" w:rsidP="001B23B2">
            <w:pPr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A2838">
              <w:rPr>
                <w:rStyle w:val="2"/>
                <w:rFonts w:eastAsia="Calibri"/>
                <w:sz w:val="24"/>
                <w:szCs w:val="24"/>
              </w:rPr>
              <w:t>Демонстрирует знание</w:t>
            </w:r>
          </w:p>
          <w:p w:rsidR="00E95EBF" w:rsidRPr="009A2838" w:rsidRDefault="00E95EBF" w:rsidP="001B23B2">
            <w:pPr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A2838">
              <w:rPr>
                <w:rFonts w:ascii="Times New Roman" w:eastAsia="Times New Roman" w:hAnsi="Times New Roman"/>
                <w:sz w:val="24"/>
                <w:szCs w:val="24"/>
              </w:rPr>
              <w:t xml:space="preserve">пропедевтических основ художественного композиционного проектирования и способность к </w:t>
            </w:r>
            <w:r w:rsidRPr="009A2838">
              <w:rPr>
                <w:rFonts w:ascii="Times New Roman" w:eastAsia="Times New Roman" w:hAnsi="Times New Roman"/>
                <w:bCs/>
                <w:sz w:val="24"/>
                <w:szCs w:val="24"/>
              </w:rPr>
              <w:t>профессионально-педагогической деятельности</w:t>
            </w:r>
          </w:p>
          <w:p w:rsidR="00E95EBF" w:rsidRPr="005D6F8B" w:rsidRDefault="00E95EBF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</w:p>
        </w:tc>
        <w:tc>
          <w:tcPr>
            <w:tcW w:w="12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95EBF" w:rsidRPr="00B00E95" w:rsidRDefault="00E95EBF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0E9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ОК-3</w:t>
            </w:r>
          </w:p>
          <w:p w:rsidR="00E95EBF" w:rsidRPr="00B00E95" w:rsidRDefault="00E95EBF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00E9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ОПК-1</w:t>
            </w:r>
          </w:p>
          <w:p w:rsidR="00E95EBF" w:rsidRPr="00DB597C" w:rsidRDefault="00E95EBF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lang w:eastAsia="ru-RU"/>
              </w:rPr>
            </w:pPr>
            <w:r w:rsidRPr="00B00E9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ПК-22</w:t>
            </w:r>
          </w:p>
        </w:tc>
        <w:tc>
          <w:tcPr>
            <w:tcW w:w="1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E95EBF" w:rsidRPr="009A2838" w:rsidRDefault="00827173" w:rsidP="001B23B2">
            <w:pPr>
              <w:tabs>
                <w:tab w:val="left" w:pos="393"/>
              </w:tabs>
              <w:spacing w:after="0" w:line="25" w:lineRule="atLeast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="00E95EBF" w:rsidRPr="009A2838">
              <w:rPr>
                <w:rFonts w:ascii="Times New Roman" w:hAnsi="Times New Roman"/>
                <w:sz w:val="24"/>
                <w:szCs w:val="24"/>
              </w:rPr>
              <w:t>ыставка творческих работ</w:t>
            </w:r>
          </w:p>
          <w:p w:rsidR="00E95EBF" w:rsidRPr="00DB597C" w:rsidRDefault="00E95EBF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</w:tr>
    </w:tbl>
    <w:p w:rsidR="00E95EBF" w:rsidRDefault="00E95EBF" w:rsidP="001B23B2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23212" w:rsidRPr="00DB597C" w:rsidRDefault="00A23212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A23212" w:rsidRPr="00DB597C" w:rsidRDefault="00A23212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Layout w:type="fixed"/>
        <w:tblLook w:val="0000"/>
      </w:tblPr>
      <w:tblGrid>
        <w:gridCol w:w="530"/>
        <w:gridCol w:w="3971"/>
        <w:gridCol w:w="830"/>
        <w:gridCol w:w="829"/>
        <w:gridCol w:w="1377"/>
        <w:gridCol w:w="1202"/>
        <w:gridCol w:w="832"/>
      </w:tblGrid>
      <w:tr w:rsidR="00A23212" w:rsidRPr="00EB2620" w:rsidTr="005B03DB">
        <w:trPr>
          <w:trHeight w:val="203"/>
        </w:trPr>
        <w:tc>
          <w:tcPr>
            <w:tcW w:w="54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№ </w:t>
            </w:r>
            <w:r w:rsidRPr="00EB2620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410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EB2620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EB2620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EB2620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EB2620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A23212" w:rsidRPr="00EB2620" w:rsidTr="005B03DB">
        <w:trPr>
          <w:trHeight w:val="533"/>
        </w:trPr>
        <w:tc>
          <w:tcPr>
            <w:tcW w:w="54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  <w:tc>
          <w:tcPr>
            <w:tcW w:w="410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EB2620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23212" w:rsidRPr="00EB2620" w:rsidRDefault="00A23212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</w:tr>
      <w:tr w:rsidR="00A23212" w:rsidRPr="00EB2620" w:rsidTr="005B03DB">
        <w:trPr>
          <w:trHeight w:val="1"/>
        </w:trPr>
        <w:tc>
          <w:tcPr>
            <w:tcW w:w="54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line="25" w:lineRule="atLeast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  <w:tc>
          <w:tcPr>
            <w:tcW w:w="410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line="25" w:lineRule="atLeast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EB2620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EB2620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line="25" w:lineRule="atLeast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line="25" w:lineRule="atLeast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line="25" w:lineRule="atLeast"/>
              <w:rPr>
                <w:rFonts w:eastAsia="Times New Roman" w:cs="Calibri"/>
                <w:sz w:val="24"/>
                <w:szCs w:val="24"/>
                <w:lang w:eastAsia="ru-RU"/>
              </w:rPr>
            </w:pPr>
          </w:p>
        </w:tc>
      </w:tr>
      <w:tr w:rsidR="00A23212" w:rsidRPr="00EB2620" w:rsidTr="005B03DB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1B23B2">
            <w:pPr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Раздел 1. Формальная композиция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3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3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11</w:t>
            </w:r>
          </w:p>
        </w:tc>
      </w:tr>
      <w:tr w:rsidR="00A23212" w:rsidRPr="00EB2620" w:rsidTr="005B03DB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2</w:t>
            </w: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1B23B2">
            <w:pPr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Тема</w:t>
            </w:r>
            <w:r w:rsidR="00F74325">
              <w:rPr>
                <w:rStyle w:val="2"/>
                <w:rFonts w:eastAsia="Calibri"/>
                <w:sz w:val="24"/>
                <w:szCs w:val="24"/>
              </w:rPr>
              <w:t xml:space="preserve"> 1.1</w:t>
            </w:r>
            <w:r w:rsidRPr="00EB2620">
              <w:rPr>
                <w:rStyle w:val="2"/>
                <w:rFonts w:eastAsia="Calibri"/>
                <w:sz w:val="24"/>
                <w:szCs w:val="24"/>
              </w:rPr>
              <w:t>. Основные понятия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655452" w:rsidRDefault="0065545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  <w:lang w:val="en-US"/>
              </w:rPr>
            </w:pPr>
            <w:r>
              <w:rPr>
                <w:rStyle w:val="2"/>
                <w:rFonts w:eastAsia="Calibri"/>
                <w:sz w:val="24"/>
                <w:szCs w:val="24"/>
                <w:lang w:val="en-US"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3</w:t>
            </w:r>
          </w:p>
        </w:tc>
      </w:tr>
      <w:tr w:rsidR="00A23212" w:rsidRPr="00EB2620" w:rsidTr="005B03DB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3</w:t>
            </w: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1B23B2">
            <w:pPr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Тема</w:t>
            </w:r>
            <w:r w:rsidR="00F74325">
              <w:rPr>
                <w:rStyle w:val="2"/>
                <w:rFonts w:eastAsia="Calibri"/>
                <w:sz w:val="24"/>
                <w:szCs w:val="24"/>
              </w:rPr>
              <w:t xml:space="preserve"> 1.2</w:t>
            </w:r>
            <w:r w:rsidRPr="00EB2620">
              <w:rPr>
                <w:rStyle w:val="2"/>
                <w:rFonts w:eastAsia="Calibri"/>
                <w:sz w:val="24"/>
                <w:szCs w:val="24"/>
              </w:rPr>
              <w:t>. Признаки элементов композиции. Структура композиции.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4</w:t>
            </w:r>
          </w:p>
        </w:tc>
      </w:tr>
      <w:tr w:rsidR="00A23212" w:rsidRPr="00EB2620" w:rsidTr="005B03DB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4</w:t>
            </w: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1B23B2">
            <w:pPr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Тема</w:t>
            </w:r>
            <w:r w:rsidR="00F74325">
              <w:rPr>
                <w:rStyle w:val="2"/>
                <w:rFonts w:eastAsia="Calibri"/>
                <w:sz w:val="24"/>
                <w:szCs w:val="24"/>
              </w:rPr>
              <w:t xml:space="preserve"> 1.3</w:t>
            </w:r>
            <w:r w:rsidRPr="00EB2620">
              <w:rPr>
                <w:rStyle w:val="2"/>
                <w:rFonts w:eastAsia="Calibri"/>
                <w:sz w:val="24"/>
                <w:szCs w:val="24"/>
              </w:rPr>
              <w:t>. Аксиомы формальной теории композиции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4</w:t>
            </w:r>
          </w:p>
        </w:tc>
      </w:tr>
      <w:tr w:rsidR="00A23212" w:rsidRPr="00EB2620" w:rsidTr="005B03DB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5</w:t>
            </w: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1B23B2">
            <w:pPr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Раздел 2. Свойства композиции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D163D3" w:rsidRDefault="00D163D3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  <w:lang w:val="en-US"/>
              </w:rPr>
            </w:pPr>
            <w:r>
              <w:rPr>
                <w:rStyle w:val="2"/>
                <w:rFonts w:eastAsia="Calibri"/>
                <w:sz w:val="24"/>
                <w:szCs w:val="24"/>
                <w:lang w:val="en-US"/>
              </w:rPr>
              <w:t>14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9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7E4EEA" w:rsidRDefault="0065545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  <w:lang w:val="en-US"/>
              </w:rPr>
              <w:t>3</w:t>
            </w:r>
            <w:r w:rsidR="00A23212" w:rsidRPr="00EB2620">
              <w:rPr>
                <w:rStyle w:val="2"/>
                <w:rFonts w:eastAsia="Calibri"/>
                <w:sz w:val="24"/>
                <w:szCs w:val="24"/>
              </w:rP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655452" w:rsidRDefault="0065545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  <w:lang w:val="en-US"/>
              </w:rPr>
            </w:pPr>
            <w:r>
              <w:rPr>
                <w:rStyle w:val="2"/>
                <w:rFonts w:eastAsia="Calibri"/>
                <w:sz w:val="24"/>
                <w:szCs w:val="24"/>
                <w:lang w:val="en-US"/>
              </w:rPr>
              <w:t>61</w:t>
            </w:r>
          </w:p>
        </w:tc>
      </w:tr>
      <w:tr w:rsidR="00A23212" w:rsidRPr="00EB2620" w:rsidTr="005B03DB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6</w:t>
            </w: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1B23B2">
            <w:pPr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Тема</w:t>
            </w:r>
            <w:r w:rsidR="00F74325">
              <w:rPr>
                <w:rStyle w:val="2"/>
                <w:rFonts w:eastAsia="Calibri"/>
                <w:sz w:val="24"/>
                <w:szCs w:val="24"/>
              </w:rPr>
              <w:t xml:space="preserve"> 2.1</w:t>
            </w:r>
            <w:r w:rsidRPr="00EB2620">
              <w:rPr>
                <w:rStyle w:val="2"/>
                <w:rFonts w:eastAsia="Calibri"/>
                <w:sz w:val="24"/>
                <w:szCs w:val="24"/>
              </w:rPr>
              <w:t>. Простейшие свойства композиций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D163D3" w:rsidRDefault="00D163D3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  <w:lang w:val="en-US"/>
              </w:rPr>
            </w:pPr>
            <w:r>
              <w:rPr>
                <w:rStyle w:val="2"/>
                <w:rFonts w:eastAsia="Calibri"/>
                <w:sz w:val="24"/>
                <w:szCs w:val="24"/>
                <w:lang w:val="en-US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7E4EEA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655452" w:rsidRDefault="0065545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  <w:lang w:val="en-US"/>
              </w:rPr>
            </w:pPr>
            <w:r>
              <w:rPr>
                <w:rStyle w:val="2"/>
                <w:rFonts w:eastAsia="Calibri"/>
                <w:sz w:val="24"/>
                <w:szCs w:val="24"/>
                <w:lang w:val="en-US"/>
              </w:rPr>
              <w:t>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655452" w:rsidRDefault="0065545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  <w:lang w:val="en-US"/>
              </w:rPr>
            </w:pPr>
            <w:r>
              <w:rPr>
                <w:rStyle w:val="2"/>
                <w:rFonts w:eastAsia="Calibri"/>
                <w:sz w:val="24"/>
                <w:szCs w:val="24"/>
                <w:lang w:val="en-US"/>
              </w:rPr>
              <w:t>13</w:t>
            </w:r>
          </w:p>
        </w:tc>
      </w:tr>
      <w:tr w:rsidR="00A23212" w:rsidRPr="00EB2620" w:rsidTr="005B03DB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lastRenderedPageBreak/>
              <w:t>7</w:t>
            </w: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1B23B2">
            <w:pPr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Тем</w:t>
            </w:r>
            <w:r w:rsidR="00F74325">
              <w:rPr>
                <w:rStyle w:val="2"/>
                <w:rFonts w:eastAsia="Calibri"/>
                <w:sz w:val="24"/>
                <w:szCs w:val="24"/>
              </w:rPr>
              <w:t xml:space="preserve"> 2.2. Сложные свойства композ</w:t>
            </w:r>
            <w:r w:rsidRPr="00EB2620">
              <w:rPr>
                <w:rStyle w:val="2"/>
                <w:rFonts w:eastAsia="Calibri"/>
                <w:sz w:val="24"/>
                <w:szCs w:val="24"/>
              </w:rPr>
              <w:t>иции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D163D3" w:rsidRDefault="0065545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  <w:lang w:val="en-US"/>
              </w:rPr>
            </w:pPr>
            <w:r>
              <w:rPr>
                <w:rStyle w:val="2"/>
                <w:rFonts w:eastAsia="Calibri"/>
                <w:sz w:val="24"/>
                <w:szCs w:val="24"/>
                <w:lang w:val="en-US"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7E4EEA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655452" w:rsidRDefault="0065545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  <w:lang w:val="en-US"/>
              </w:rPr>
            </w:pPr>
            <w:r>
              <w:rPr>
                <w:rStyle w:val="2"/>
                <w:rFonts w:eastAsia="Calibri"/>
                <w:sz w:val="24"/>
                <w:szCs w:val="24"/>
                <w:lang w:val="en-US"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124F78" w:rsidRDefault="00124F7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  <w:lang w:val="en-US"/>
              </w:rPr>
            </w:pPr>
            <w:r>
              <w:rPr>
                <w:rStyle w:val="2"/>
                <w:rFonts w:eastAsia="Calibri"/>
                <w:sz w:val="24"/>
                <w:szCs w:val="24"/>
                <w:lang w:val="en-US"/>
              </w:rPr>
              <w:t>13</w:t>
            </w:r>
          </w:p>
        </w:tc>
      </w:tr>
      <w:tr w:rsidR="00A23212" w:rsidRPr="00EB2620" w:rsidTr="005B03DB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8</w:t>
            </w: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1B23B2">
            <w:pPr>
              <w:spacing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Тема</w:t>
            </w:r>
            <w:r w:rsidR="00E95EBF">
              <w:rPr>
                <w:rStyle w:val="2"/>
                <w:rFonts w:eastAsia="Calibri"/>
                <w:sz w:val="24"/>
                <w:szCs w:val="24"/>
              </w:rPr>
              <w:t xml:space="preserve"> 2.3</w:t>
            </w:r>
            <w:r w:rsidRPr="00EB2620">
              <w:rPr>
                <w:rStyle w:val="2"/>
                <w:rFonts w:eastAsia="Calibri"/>
                <w:sz w:val="24"/>
                <w:szCs w:val="24"/>
              </w:rPr>
              <w:t>. Элементарные операции структурного синтеза композиций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D163D3" w:rsidRDefault="00D163D3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  <w:lang w:val="en-US"/>
              </w:rPr>
            </w:pPr>
            <w:r>
              <w:rPr>
                <w:rStyle w:val="2"/>
                <w:rFonts w:eastAsia="Calibri"/>
                <w:sz w:val="24"/>
                <w:szCs w:val="24"/>
                <w:lang w:val="en-US"/>
              </w:rPr>
              <w:t>3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124F78" w:rsidRDefault="00124F7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  <w:lang w:val="en-US"/>
              </w:rPr>
            </w:pPr>
            <w:r>
              <w:rPr>
                <w:rStyle w:val="2"/>
                <w:rFonts w:eastAsia="Calibri"/>
                <w:sz w:val="24"/>
                <w:szCs w:val="24"/>
                <w:lang w:val="en-US"/>
              </w:rPr>
              <w:t>15</w:t>
            </w:r>
          </w:p>
        </w:tc>
      </w:tr>
      <w:tr w:rsidR="00A23212" w:rsidRPr="00EB2620" w:rsidTr="005B03DB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9</w:t>
            </w: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Тема</w:t>
            </w:r>
            <w:r w:rsidR="00E95EBF">
              <w:rPr>
                <w:rStyle w:val="2"/>
                <w:rFonts w:eastAsia="Calibri"/>
                <w:sz w:val="24"/>
                <w:szCs w:val="24"/>
              </w:rPr>
              <w:t xml:space="preserve"> 2.4</w:t>
            </w:r>
            <w:r w:rsidRPr="00EB2620">
              <w:rPr>
                <w:rStyle w:val="2"/>
                <w:rFonts w:eastAsia="Calibri"/>
                <w:sz w:val="24"/>
                <w:szCs w:val="24"/>
              </w:rPr>
              <w:t>. Структурный синтез композиций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D163D3" w:rsidRDefault="00D163D3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  <w:lang w:val="en-US"/>
              </w:rPr>
            </w:pPr>
            <w:r>
              <w:rPr>
                <w:rStyle w:val="2"/>
                <w:rFonts w:eastAsia="Calibri"/>
                <w:sz w:val="24"/>
                <w:szCs w:val="24"/>
                <w:lang w:val="en-US"/>
              </w:rPr>
              <w:t>3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7E4EEA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655452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  <w:lang w:val="en-US"/>
              </w:rPr>
            </w:pPr>
            <w:r w:rsidRPr="00EB2620">
              <w:rPr>
                <w:rStyle w:val="2"/>
                <w:rFonts w:eastAsia="Calibri"/>
                <w:sz w:val="24"/>
                <w:szCs w:val="24"/>
              </w:rPr>
              <w:t>1</w:t>
            </w:r>
            <w:r w:rsidR="00655452">
              <w:rPr>
                <w:rStyle w:val="2"/>
                <w:rFonts w:eastAsia="Calibri"/>
                <w:sz w:val="24"/>
                <w:szCs w:val="24"/>
                <w:lang w:val="en-US"/>
              </w:rP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124F78" w:rsidRDefault="00124F7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  <w:lang w:val="en-US"/>
              </w:rPr>
            </w:pPr>
            <w:r>
              <w:rPr>
                <w:rStyle w:val="2"/>
                <w:rFonts w:eastAsia="Calibri"/>
                <w:sz w:val="24"/>
                <w:szCs w:val="24"/>
                <w:lang w:val="en-US"/>
              </w:rPr>
              <w:t>15-</w:t>
            </w:r>
          </w:p>
        </w:tc>
      </w:tr>
      <w:tr w:rsidR="00A23212" w:rsidRPr="00EB2620" w:rsidTr="005B03DB">
        <w:trPr>
          <w:trHeight w:val="1"/>
        </w:trPr>
        <w:tc>
          <w:tcPr>
            <w:tcW w:w="5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>
              <w:rPr>
                <w:rStyle w:val="2"/>
                <w:rFonts w:eastAsia="Calibri"/>
                <w:sz w:val="24"/>
                <w:szCs w:val="24"/>
              </w:rPr>
              <w:t>10</w:t>
            </w:r>
          </w:p>
        </w:tc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0727AB" w:rsidRDefault="00347C58" w:rsidP="001B23B2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</w:pPr>
            <w:r w:rsidRPr="000727AB">
              <w:rPr>
                <w:rStyle w:val="2"/>
                <w:rFonts w:eastAsia="Calibri"/>
                <w:b/>
                <w:color w:val="auto"/>
                <w:sz w:val="24"/>
                <w:szCs w:val="24"/>
              </w:rPr>
              <w:t>Экзамен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  <w:szCs w:val="24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</w:p>
        </w:tc>
      </w:tr>
      <w:tr w:rsidR="00A23212" w:rsidRPr="00EB2620" w:rsidTr="005B03DB">
        <w:trPr>
          <w:trHeight w:val="357"/>
        </w:trPr>
        <w:tc>
          <w:tcPr>
            <w:tcW w:w="464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Style w:val="2"/>
                <w:rFonts w:eastAsia="Calibri"/>
                <w:b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b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b/>
                <w:sz w:val="24"/>
                <w:szCs w:val="24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5F2357" w:rsidRDefault="005F235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  <w:lang w:val="en-US"/>
              </w:rPr>
            </w:pPr>
            <w:r>
              <w:rPr>
                <w:rStyle w:val="2"/>
                <w:rFonts w:eastAsia="Calibri"/>
                <w:b/>
                <w:sz w:val="24"/>
                <w:szCs w:val="24"/>
                <w:lang w:val="en-US"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  <w:r w:rsidRPr="00EB2620">
              <w:rPr>
                <w:rStyle w:val="2"/>
                <w:rFonts w:eastAsia="Calibri"/>
                <w:b/>
                <w:sz w:val="24"/>
                <w:szCs w:val="24"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65545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</w:rPr>
            </w:pPr>
            <w:r>
              <w:rPr>
                <w:rStyle w:val="2"/>
                <w:rFonts w:eastAsia="Calibri"/>
                <w:b/>
                <w:sz w:val="24"/>
                <w:szCs w:val="24"/>
                <w:lang w:val="en-US"/>
              </w:rPr>
              <w:t>3</w:t>
            </w:r>
            <w:r w:rsidR="00A23212" w:rsidRPr="00EB2620">
              <w:rPr>
                <w:rStyle w:val="2"/>
                <w:rFonts w:eastAsia="Calibri"/>
                <w:b/>
                <w:sz w:val="24"/>
                <w:szCs w:val="24"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655452" w:rsidRDefault="0065545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b/>
                <w:sz w:val="24"/>
                <w:szCs w:val="24"/>
                <w:lang w:val="en-US"/>
              </w:rPr>
            </w:pPr>
            <w:r>
              <w:rPr>
                <w:rStyle w:val="2"/>
                <w:rFonts w:eastAsia="Calibri"/>
                <w:b/>
                <w:sz w:val="24"/>
                <w:szCs w:val="24"/>
                <w:lang w:val="en-US"/>
              </w:rPr>
              <w:t>72</w:t>
            </w:r>
          </w:p>
        </w:tc>
      </w:tr>
    </w:tbl>
    <w:p w:rsidR="00A23212" w:rsidRDefault="00A23212" w:rsidP="001B23B2">
      <w:pPr>
        <w:spacing w:after="0" w:line="25" w:lineRule="atLeast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A23212" w:rsidRPr="00DB597C" w:rsidRDefault="00A23212" w:rsidP="001B23B2">
      <w:pPr>
        <w:spacing w:after="0" w:line="25" w:lineRule="atLeast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A23212" w:rsidRDefault="00A23212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A23212" w:rsidRPr="004C4B0C" w:rsidRDefault="00A23212" w:rsidP="001B23B2">
      <w:pPr>
        <w:spacing w:line="25" w:lineRule="atLeast"/>
        <w:ind w:firstLine="708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C4B0C">
        <w:rPr>
          <w:rFonts w:ascii="Times New Roman" w:eastAsia="Times New Roman" w:hAnsi="Times New Roman"/>
          <w:bCs/>
          <w:sz w:val="24"/>
          <w:szCs w:val="24"/>
          <w:lang w:eastAsia="ru-RU"/>
        </w:rPr>
        <w:t>При изучении дисциплины «Пропедевтика» рекомендуется применение развивающих технологий, проектных технологий, интерактивных методов обучения.</w:t>
      </w:r>
    </w:p>
    <w:p w:rsidR="00A23212" w:rsidRPr="00DB597C" w:rsidRDefault="00A23212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A23212" w:rsidRPr="00DB597C" w:rsidRDefault="00A23212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4946" w:type="pct"/>
        <w:tblLayout w:type="fixed"/>
        <w:tblLook w:val="0000"/>
      </w:tblPr>
      <w:tblGrid>
        <w:gridCol w:w="480"/>
        <w:gridCol w:w="1281"/>
        <w:gridCol w:w="1788"/>
        <w:gridCol w:w="1921"/>
        <w:gridCol w:w="1238"/>
        <w:gridCol w:w="1102"/>
        <w:gridCol w:w="829"/>
        <w:gridCol w:w="829"/>
      </w:tblGrid>
      <w:tr w:rsidR="00A23212" w:rsidRPr="00EB2620" w:rsidTr="007B40B3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28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Образовательные результаты</w:t>
            </w:r>
          </w:p>
        </w:tc>
        <w:tc>
          <w:tcPr>
            <w:tcW w:w="178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9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EB2620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EB262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EB2620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EB262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58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A23212" w:rsidRPr="00EB2620" w:rsidTr="007B40B3">
        <w:trPr>
          <w:trHeight w:val="300"/>
        </w:trPr>
        <w:tc>
          <w:tcPr>
            <w:tcW w:w="48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8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A23212" w:rsidRPr="00EB2620" w:rsidTr="007B40B3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 w:rsidR="00124F78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</w:t>
            </w:r>
            <w:r w:rsidR="00124F7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7E4EEA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Собеседование</w:t>
            </w:r>
          </w:p>
        </w:tc>
        <w:tc>
          <w:tcPr>
            <w:tcW w:w="1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4EEA" w:rsidRPr="00EB2620" w:rsidRDefault="007E4EEA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Вопросы по теме</w:t>
            </w:r>
          </w:p>
          <w:p w:rsidR="00A23212" w:rsidRPr="00EB2620" w:rsidRDefault="007E4EEA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«Основные понятия</w:t>
            </w:r>
            <w:r w:rsidR="00A23212"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0-1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A23212" w:rsidRPr="00EB2620" w:rsidTr="007B40B3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23212" w:rsidRPr="00EB2620" w:rsidRDefault="00124F78" w:rsidP="001B23B2">
            <w:pPr>
              <w:spacing w:line="25" w:lineRule="atLeast"/>
              <w:jc w:val="center"/>
              <w:rPr>
                <w:sz w:val="24"/>
                <w:szCs w:val="24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7E4EEA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Собеседование</w:t>
            </w:r>
          </w:p>
        </w:tc>
        <w:tc>
          <w:tcPr>
            <w:tcW w:w="1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E4EEA" w:rsidRPr="00EB2620" w:rsidRDefault="007E4EEA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Вопросы по теме</w:t>
            </w:r>
          </w:p>
          <w:p w:rsidR="00A23212" w:rsidRPr="00EB2620" w:rsidRDefault="007E4EEA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«Признаки композиции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1-2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A23212" w:rsidRPr="00EB2620" w:rsidTr="007B40B3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23212" w:rsidRPr="00EB2620" w:rsidRDefault="00124F78" w:rsidP="001B23B2">
            <w:pPr>
              <w:spacing w:line="25" w:lineRule="atLeast"/>
              <w:jc w:val="center"/>
              <w:rPr>
                <w:sz w:val="24"/>
                <w:szCs w:val="24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7E4EEA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Собеседование </w:t>
            </w:r>
          </w:p>
        </w:tc>
        <w:tc>
          <w:tcPr>
            <w:tcW w:w="1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23212" w:rsidRPr="00EB2620" w:rsidRDefault="007E4EEA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Вопросы по теме</w:t>
            </w:r>
            <w:r w:rsidRPr="00EB2620">
              <w:rPr>
                <w:rStyle w:val="2"/>
                <w:rFonts w:eastAsia="Calibri"/>
                <w:sz w:val="24"/>
                <w:szCs w:val="24"/>
              </w:rPr>
              <w:t xml:space="preserve"> «Аксиомы формальной теории</w:t>
            </w:r>
            <w:r>
              <w:rPr>
                <w:rStyle w:val="2"/>
                <w:rFonts w:eastAsia="Calibri"/>
                <w:sz w:val="24"/>
                <w:szCs w:val="24"/>
              </w:rPr>
              <w:t>»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1-2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23212" w:rsidRPr="00EB2620" w:rsidRDefault="00A2321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84317F" w:rsidRPr="00EB2620" w:rsidTr="007B40B3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4317F" w:rsidRPr="00EB2620" w:rsidRDefault="0084317F" w:rsidP="001B23B2">
            <w:pPr>
              <w:spacing w:line="25" w:lineRule="atLeast"/>
              <w:jc w:val="center"/>
              <w:rPr>
                <w:sz w:val="24"/>
                <w:szCs w:val="24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Творческое задание1.</w:t>
            </w:r>
          </w:p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«Простейшие свойства композиции»</w:t>
            </w:r>
          </w:p>
        </w:tc>
        <w:tc>
          <w:tcPr>
            <w:tcW w:w="1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Выставка творческих работ 1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84317F" w:rsidRPr="00EB2620" w:rsidTr="007B40B3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4317F" w:rsidRPr="00EB2620" w:rsidRDefault="0084317F" w:rsidP="001B23B2">
            <w:pPr>
              <w:spacing w:line="25" w:lineRule="atLeast"/>
              <w:jc w:val="center"/>
              <w:rPr>
                <w:sz w:val="24"/>
                <w:szCs w:val="24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Творческое задание 2.</w:t>
            </w:r>
          </w:p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«Линеарная композиция»</w:t>
            </w:r>
          </w:p>
        </w:tc>
        <w:tc>
          <w:tcPr>
            <w:tcW w:w="1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4317F" w:rsidRDefault="0084317F" w:rsidP="001B23B2">
            <w:pPr>
              <w:spacing w:line="25" w:lineRule="atLeast"/>
            </w:pPr>
            <w:r w:rsidRPr="00E90CF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Выставка творческих работ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2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84317F" w:rsidRPr="00EB2620" w:rsidTr="007B40B3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4317F" w:rsidRPr="00EB2620" w:rsidRDefault="0084317F" w:rsidP="001B23B2">
            <w:pPr>
              <w:spacing w:line="25" w:lineRule="atLeast"/>
              <w:jc w:val="center"/>
              <w:rPr>
                <w:sz w:val="24"/>
                <w:szCs w:val="24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Творческое задание 3.</w:t>
            </w:r>
          </w:p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«Аморфная композиция»</w:t>
            </w:r>
          </w:p>
        </w:tc>
        <w:tc>
          <w:tcPr>
            <w:tcW w:w="1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4317F" w:rsidRDefault="0084317F" w:rsidP="001B23B2">
            <w:pPr>
              <w:spacing w:line="25" w:lineRule="atLeast"/>
            </w:pPr>
            <w:r w:rsidRPr="00E90CF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Выставка творческих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84317F" w:rsidRPr="00EB2620" w:rsidTr="007B40B3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4317F" w:rsidRPr="00EB2620" w:rsidRDefault="0084317F" w:rsidP="001B23B2">
            <w:pPr>
              <w:spacing w:line="25" w:lineRule="atLeast"/>
              <w:jc w:val="center"/>
              <w:rPr>
                <w:sz w:val="24"/>
                <w:szCs w:val="24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Творческое задание 4. </w:t>
            </w: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«Композиции из геометрических фигур»</w:t>
            </w:r>
          </w:p>
        </w:tc>
        <w:tc>
          <w:tcPr>
            <w:tcW w:w="1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4317F" w:rsidRDefault="0084317F" w:rsidP="001B23B2">
            <w:pPr>
              <w:spacing w:line="25" w:lineRule="atLeast"/>
            </w:pPr>
            <w:r w:rsidRPr="00E90CF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Выставка творческих </w:t>
            </w:r>
            <w:r w:rsidRPr="00E90CF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работ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3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15-20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84317F" w:rsidRPr="00EB2620" w:rsidTr="007B40B3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8</w:t>
            </w:r>
          </w:p>
        </w:tc>
        <w:tc>
          <w:tcPr>
            <w:tcW w:w="12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4317F" w:rsidRPr="00EB2620" w:rsidRDefault="0084317F" w:rsidP="001B23B2">
            <w:pPr>
              <w:spacing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4317F" w:rsidRPr="00347C58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347C58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КСР:</w:t>
            </w:r>
            <w:r>
              <w:rPr>
                <w:rStyle w:val="2"/>
                <w:rFonts w:eastAsia="Calibri"/>
                <w:sz w:val="24"/>
                <w:szCs w:val="24"/>
              </w:rPr>
              <w:t xml:space="preserve"> Творческое задание 5 «Композиция по заданному остову»</w:t>
            </w:r>
          </w:p>
        </w:tc>
        <w:tc>
          <w:tcPr>
            <w:tcW w:w="1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Style w:val="2"/>
                <w:rFonts w:eastAsia="Calibri"/>
                <w:sz w:val="24"/>
                <w:szCs w:val="24"/>
              </w:rPr>
            </w:pPr>
            <w:r w:rsidRPr="00E90CF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Выставка творческих работ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4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84317F" w:rsidRPr="00EB2620" w:rsidTr="007B40B3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4317F" w:rsidRPr="00EB2620" w:rsidRDefault="0084317F" w:rsidP="001B23B2">
            <w:pPr>
              <w:spacing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1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Экзамен:</w:t>
            </w:r>
          </w:p>
        </w:tc>
        <w:tc>
          <w:tcPr>
            <w:tcW w:w="1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4317F" w:rsidRPr="000727AB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727A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Выставка творческих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84317F" w:rsidRPr="00EB2620" w:rsidTr="007B40B3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4317F" w:rsidRPr="00EB2620" w:rsidRDefault="0084317F" w:rsidP="001B23B2">
            <w:pPr>
              <w:spacing w:line="25" w:lineRule="atLeast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4317F" w:rsidRPr="00EB2620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B2620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A8604E" w:rsidRDefault="00A8604E" w:rsidP="001B23B2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23212" w:rsidRPr="00544C99" w:rsidRDefault="00A23212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44C99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A23212" w:rsidRPr="00544C99" w:rsidRDefault="00A23212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44C99">
        <w:rPr>
          <w:rFonts w:ascii="Times New Roman" w:hAnsi="Times New Roman"/>
          <w:sz w:val="24"/>
          <w:szCs w:val="24"/>
        </w:rPr>
        <w:t>7</w:t>
      </w:r>
      <w:r w:rsidRPr="00544C99">
        <w:rPr>
          <w:rFonts w:ascii="Times New Roman" w:eastAsia="Times New Roman" w:hAnsi="Times New Roman"/>
          <w:bCs/>
          <w:sz w:val="24"/>
          <w:szCs w:val="24"/>
          <w:lang w:eastAsia="ru-RU"/>
        </w:rPr>
        <w:t>.1. Основная литература:</w:t>
      </w:r>
    </w:p>
    <w:p w:rsidR="00A23212" w:rsidRPr="00544C99" w:rsidRDefault="00A23212" w:rsidP="001B23B2">
      <w:pPr>
        <w:numPr>
          <w:ilvl w:val="0"/>
          <w:numId w:val="9"/>
        </w:numPr>
        <w:tabs>
          <w:tab w:val="left" w:pos="1134"/>
        </w:tabs>
        <w:spacing w:after="0" w:line="25" w:lineRule="atLeast"/>
        <w:ind w:left="0"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44C99">
        <w:rPr>
          <w:rFonts w:ascii="Times New Roman" w:eastAsia="Times New Roman" w:hAnsi="Times New Roman"/>
          <w:bCs/>
          <w:sz w:val="24"/>
          <w:szCs w:val="24"/>
          <w:lang w:eastAsia="ru-RU"/>
        </w:rPr>
        <w:t>Панксенов, Г.И. Живопись. Форма, цвет, изображения: учеб.пособие / Г.И. Панксенов - М.: Академия, 2007. – 144 с.</w:t>
      </w:r>
    </w:p>
    <w:p w:rsidR="00DA65F9" w:rsidRPr="00DA65F9" w:rsidRDefault="00DA65F9" w:rsidP="001B23B2">
      <w:pPr>
        <w:pStyle w:val="a3"/>
        <w:numPr>
          <w:ilvl w:val="0"/>
          <w:numId w:val="9"/>
        </w:numPr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DA65F9">
        <w:rPr>
          <w:rFonts w:ascii="Times New Roman" w:hAnsi="Times New Roman"/>
          <w:color w:val="000000" w:themeColor="text1"/>
          <w:sz w:val="24"/>
          <w:szCs w:val="24"/>
        </w:rPr>
        <w:t>Анализ в теории формальной композиции. Признаки элементов : методические указания / сост. А.В. Шаповал. - Нижний Новгород : ННГАСУ, 2013. - 26 с. : ил. ; То же [Электронный ресурс]. - URL:</w:t>
      </w:r>
      <w:r w:rsidRPr="00DA65F9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</w:rPr>
        <w:t> </w:t>
      </w:r>
      <w:hyperlink r:id="rId12" w:history="1">
        <w:r w:rsidRPr="00DA65F9">
          <w:rPr>
            <w:rStyle w:val="a8"/>
            <w:rFonts w:ascii="Times New Roman" w:hAnsi="Times New Roman" w:cs="Times New Roman"/>
            <w:color w:val="000000" w:themeColor="text1"/>
            <w:sz w:val="24"/>
            <w:szCs w:val="24"/>
          </w:rPr>
          <w:t>http://biblioclub.ru/index.php?page=book&amp;id=427393</w:t>
        </w:r>
      </w:hyperlink>
      <w:r w:rsidRPr="00DA65F9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</w:rPr>
        <w:t> (Дата обращения: 05.05.2017)</w:t>
      </w:r>
    </w:p>
    <w:p w:rsidR="00A23212" w:rsidRPr="00544C99" w:rsidRDefault="00A23212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44C99">
        <w:rPr>
          <w:rFonts w:ascii="Times New Roman" w:eastAsia="Times New Roman" w:hAnsi="Times New Roman"/>
          <w:bCs/>
          <w:sz w:val="24"/>
          <w:szCs w:val="24"/>
          <w:lang w:eastAsia="ru-RU"/>
        </w:rPr>
        <w:t>7.2. Дополнительная литература:</w:t>
      </w:r>
    </w:p>
    <w:p w:rsidR="003F5B13" w:rsidRPr="003F5B13" w:rsidRDefault="00DA65F9" w:rsidP="001B23B2">
      <w:pPr>
        <w:pStyle w:val="a3"/>
        <w:numPr>
          <w:ilvl w:val="0"/>
          <w:numId w:val="21"/>
        </w:numPr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3F5B13">
        <w:rPr>
          <w:rFonts w:ascii="Times New Roman" w:hAnsi="Times New Roman"/>
          <w:color w:val="000000" w:themeColor="text1"/>
          <w:sz w:val="24"/>
          <w:szCs w:val="24"/>
        </w:rPr>
        <w:t>Воронова, И.В. Пропедевтика : учебное наглядное пособие / И.В. Воронова. - Кемерово : Кемеровский государственный институт культуры, 2017. - 120 с. : ил. - ISBN 978-5-8154-0375-8 ; То же [Электронный ресурс]. - URL:</w:t>
      </w:r>
      <w:r w:rsidRPr="003F5B13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13" w:history="1">
        <w:r w:rsidRPr="003F5B13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http://biblioclub.ru/index.php?page=book&amp;id=487732</w:t>
        </w:r>
      </w:hyperlink>
      <w:r w:rsidRPr="003F5B13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r w:rsidR="003F5B13" w:rsidRPr="003F5B13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</w:rPr>
        <w:t>(Дата обращения: 05.05.2017)</w:t>
      </w:r>
    </w:p>
    <w:p w:rsidR="00DA65F9" w:rsidRPr="00DA65F9" w:rsidRDefault="00DA65F9" w:rsidP="001B23B2">
      <w:pPr>
        <w:spacing w:after="0" w:line="25" w:lineRule="atLeast"/>
        <w:ind w:firstLine="709"/>
        <w:jc w:val="both"/>
        <w:rPr>
          <w:color w:val="000000" w:themeColor="text1"/>
          <w:sz w:val="24"/>
          <w:szCs w:val="24"/>
        </w:rPr>
      </w:pPr>
      <w:r w:rsidRPr="00DA65F9">
        <w:rPr>
          <w:rFonts w:ascii="Times New Roman" w:hAnsi="Times New Roman"/>
          <w:color w:val="000000" w:themeColor="text1"/>
          <w:sz w:val="24"/>
          <w:szCs w:val="24"/>
        </w:rPr>
        <w:t>2. Казарина, Т.Ю. Пропедевтика : у</w:t>
      </w:r>
      <w:r w:rsidR="003F5B13">
        <w:rPr>
          <w:rFonts w:ascii="Times New Roman" w:hAnsi="Times New Roman"/>
          <w:color w:val="000000" w:themeColor="text1"/>
          <w:sz w:val="24"/>
          <w:szCs w:val="24"/>
        </w:rPr>
        <w:t>чебное пособие / Т.Ю. Казарина</w:t>
      </w:r>
      <w:r w:rsidRPr="00DA65F9">
        <w:rPr>
          <w:rFonts w:ascii="Times New Roman" w:hAnsi="Times New Roman"/>
          <w:color w:val="000000" w:themeColor="text1"/>
          <w:sz w:val="24"/>
          <w:szCs w:val="24"/>
        </w:rPr>
        <w:t>. - Кемерово : Кемеровский государственный институт культуры, 2016. - 104 с. : ил. - ISBN 978-5-8154-0337-6 ; То же [Электронный ресурс]. - URL:</w:t>
      </w:r>
      <w:r w:rsidRPr="00DA65F9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14" w:history="1">
        <w:r w:rsidRPr="00DA65F9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http://biblioclub.ru/index.php?page=book&amp;id=472626</w:t>
        </w:r>
      </w:hyperlink>
      <w:r w:rsidR="003F5B13" w:rsidRPr="003F5B13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(Дата обращения: 05.05.2017)</w:t>
      </w:r>
    </w:p>
    <w:p w:rsidR="00A23212" w:rsidRPr="00544C99" w:rsidRDefault="00A23212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44C99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A23212" w:rsidRPr="00544C99" w:rsidRDefault="00A23212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44C99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A23212" w:rsidRPr="00544C99" w:rsidRDefault="00A23212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44C99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A23212" w:rsidRPr="00544C99" w:rsidRDefault="00A23212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44C99">
        <w:rPr>
          <w:rFonts w:ascii="Times New Roman" w:eastAsia="Times New Roman" w:hAnsi="Times New Roman"/>
          <w:bCs/>
          <w:sz w:val="24"/>
          <w:szCs w:val="24"/>
          <w:lang w:eastAsia="ru-RU"/>
        </w:rPr>
        <w:t>Реализация дисциплины «Пропедевтика» требует наличия методических рекомендаций по выполнению практических работ, списки литературы аудитории и поисковых систем, тесты, методический комплекс работ заданной тематики, а также настоящая рабочая программа.</w:t>
      </w:r>
    </w:p>
    <w:p w:rsidR="00A23212" w:rsidRPr="00544C99" w:rsidRDefault="00A23212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44C99">
        <w:rPr>
          <w:rFonts w:ascii="Times New Roman" w:eastAsia="Times New Roman" w:hAnsi="Times New Roman"/>
          <w:bCs/>
          <w:sz w:val="24"/>
          <w:szCs w:val="24"/>
          <w:lang w:eastAsia="ru-RU"/>
        </w:rPr>
        <w:t>Оборудованного учебного кабинета: столы, стулья, магнитная доска, экран.</w:t>
      </w:r>
    </w:p>
    <w:p w:rsidR="00A23212" w:rsidRPr="00544C99" w:rsidRDefault="00A23212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44C99">
        <w:rPr>
          <w:rFonts w:ascii="Times New Roman" w:eastAsia="Times New Roman" w:hAnsi="Times New Roman"/>
          <w:bCs/>
          <w:sz w:val="24"/>
          <w:szCs w:val="24"/>
          <w:lang w:eastAsia="ru-RU"/>
        </w:rPr>
        <w:t>Технические средства обучения: мультимедийный проектор, компьютер, сканер.</w:t>
      </w:r>
    </w:p>
    <w:p w:rsidR="00670237" w:rsidRDefault="00670237" w:rsidP="001B23B2">
      <w:pPr>
        <w:spacing w:after="0" w:line="25" w:lineRule="atLeast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EC6237" w:rsidRDefault="00EC6237" w:rsidP="001B23B2">
      <w:pPr>
        <w:spacing w:after="0" w:line="25" w:lineRule="atLeast"/>
        <w:ind w:left="720"/>
        <w:jc w:val="center"/>
        <w:rPr>
          <w:rFonts w:ascii="Times New Roman" w:eastAsia="Times New Roman" w:hAnsi="Times New Roman"/>
          <w:b/>
          <w:lang w:eastAsia="ru-RU"/>
        </w:rPr>
      </w:pPr>
    </w:p>
    <w:p w:rsidR="00BE38B5" w:rsidRDefault="00BE38B5" w:rsidP="001B23B2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5.</w:t>
      </w:r>
      <w:r w:rsidR="00871212">
        <w:rPr>
          <w:rFonts w:ascii="Times New Roman" w:eastAsia="Times New Roman" w:hAnsi="Times New Roman"/>
          <w:b/>
          <w:sz w:val="24"/>
          <w:szCs w:val="24"/>
          <w:lang w:eastAsia="ru-RU"/>
        </w:rPr>
        <w:t>2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BF6D97" w:rsidRDefault="00BF6D97" w:rsidP="001B23B2">
      <w:pPr>
        <w:autoSpaceDE w:val="0"/>
        <w:autoSpaceDN w:val="0"/>
        <w:adjustRightInd w:val="0"/>
        <w:spacing w:after="0" w:line="25" w:lineRule="atLeast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«</w:t>
      </w:r>
      <w:r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ПЕРСПЕКТИВА В ИЗО</w:t>
      </w: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</w:p>
    <w:p w:rsidR="00BF6D97" w:rsidRPr="00DB597C" w:rsidRDefault="00BF6D97" w:rsidP="001B23B2">
      <w:pPr>
        <w:tabs>
          <w:tab w:val="left" w:pos="720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F6D97" w:rsidRPr="009C5A7A" w:rsidRDefault="00BF6D97" w:rsidP="001B23B2">
      <w:pPr>
        <w:shd w:val="clear" w:color="auto" w:fill="FFFFFF"/>
        <w:tabs>
          <w:tab w:val="left" w:pos="1123"/>
        </w:tabs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C5A7A">
        <w:rPr>
          <w:rFonts w:ascii="Times New Roman" w:hAnsi="Times New Roman"/>
          <w:bCs/>
          <w:sz w:val="24"/>
          <w:szCs w:val="24"/>
        </w:rPr>
        <w:t>Процесс изучения дисциплины направлен на формирование следующих компетенций:</w:t>
      </w:r>
    </w:p>
    <w:p w:rsidR="00BF6D97" w:rsidRPr="009C5A7A" w:rsidRDefault="00A36CE3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ОК-3 – </w:t>
      </w:r>
      <w:r w:rsidR="00BF6D97" w:rsidRPr="009C5A7A">
        <w:rPr>
          <w:rFonts w:ascii="Times New Roman" w:eastAsia="Times New Roman" w:hAnsi="Times New Roman"/>
          <w:sz w:val="24"/>
          <w:szCs w:val="24"/>
          <w:lang w:eastAsia="ru-RU"/>
        </w:rPr>
        <w:t>способностью использовать основы естественнонаучных и экономических знаний при оценке эффективности результатов деятельности в различных сферах</w:t>
      </w:r>
      <w:r w:rsidR="00BF6D97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:rsidR="00BF6D97" w:rsidRPr="009C5A7A" w:rsidRDefault="00BF6D97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C5A7A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ОПК-1 –способностью проектировать и осуществлять индивидуально-личностные концепции профессионально-педагогической деятельности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:rsidR="00BF6D97" w:rsidRPr="009C5A7A" w:rsidRDefault="00BF6D97" w:rsidP="001B23B2">
      <w:pPr>
        <w:spacing w:after="0" w:line="25" w:lineRule="atLeast"/>
        <w:ind w:firstLine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9C5A7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ПК-22 - </w:t>
      </w:r>
      <w:r w:rsidRPr="009C5A7A">
        <w:rPr>
          <w:rFonts w:ascii="Times New Roman" w:eastAsia="Times New Roman" w:hAnsi="Times New Roman"/>
          <w:sz w:val="24"/>
          <w:szCs w:val="24"/>
          <w:lang w:eastAsia="ru-RU"/>
        </w:rPr>
        <w:t>готовностью к проектированию, применению комплекса дидактических средств при подготовке рабочих, служащих и специалистов среднего звена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BF6D97" w:rsidRPr="009C5A7A" w:rsidRDefault="00BF6D97" w:rsidP="001B23B2">
      <w:pPr>
        <w:autoSpaceDE w:val="0"/>
        <w:autoSpaceDN w:val="0"/>
        <w:adjustRightInd w:val="0"/>
        <w:spacing w:after="0" w:line="25" w:lineRule="atLeast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F6D97" w:rsidRPr="00DB597C" w:rsidRDefault="00BF6D97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BF6D97" w:rsidRPr="00853CAE" w:rsidRDefault="00BF6D97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853CAE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Дисциплина «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Перспектива в ИЗО</w:t>
      </w:r>
      <w:r w:rsidRPr="00853CA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 относится к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основной части </w:t>
      </w:r>
      <w:r w:rsidRPr="00853CAE">
        <w:rPr>
          <w:rFonts w:ascii="Times New Roman" w:eastAsia="Times New Roman" w:hAnsi="Times New Roman"/>
          <w:bCs/>
          <w:sz w:val="24"/>
          <w:szCs w:val="24"/>
          <w:lang w:eastAsia="ru-RU"/>
        </w:rPr>
        <w:t>комплексного модуля «</w:t>
      </w:r>
      <w:r w:rsidR="00A36CE3">
        <w:rPr>
          <w:rFonts w:ascii="Times New Roman" w:eastAsia="Times New Roman" w:hAnsi="Times New Roman"/>
          <w:bCs/>
          <w:sz w:val="24"/>
          <w:szCs w:val="24"/>
          <w:lang w:eastAsia="ru-RU"/>
        </w:rPr>
        <w:t>Творческая предметная подготовка</w:t>
      </w:r>
      <w:r w:rsidRPr="00853CAE">
        <w:rPr>
          <w:rFonts w:ascii="Times New Roman" w:eastAsia="Times New Roman" w:hAnsi="Times New Roman"/>
          <w:bCs/>
          <w:sz w:val="24"/>
          <w:szCs w:val="24"/>
          <w:lang w:eastAsia="ru-RU"/>
        </w:rPr>
        <w:t>».</w:t>
      </w:r>
    </w:p>
    <w:p w:rsidR="00BF6D97" w:rsidRDefault="00BF6D97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853CAE">
        <w:rPr>
          <w:rFonts w:ascii="Times New Roman" w:eastAsia="Times New Roman" w:hAnsi="Times New Roman"/>
          <w:bCs/>
          <w:sz w:val="24"/>
          <w:szCs w:val="24"/>
          <w:lang w:eastAsia="ru-RU"/>
        </w:rPr>
        <w:t>Дисциплины, на которых базируется данная дисциплина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</w:t>
      </w:r>
      <w:r w:rsidRPr="00853CA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относятся к модул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ю </w:t>
      </w:r>
    </w:p>
    <w:p w:rsidR="00BF6D97" w:rsidRPr="00853CAE" w:rsidRDefault="00BF6D97" w:rsidP="001B23B2">
      <w:pPr>
        <w:spacing w:after="0" w:line="25" w:lineRule="atLeast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«</w:t>
      </w:r>
      <w:r w:rsidR="00DD1455">
        <w:rPr>
          <w:rFonts w:ascii="Times New Roman" w:eastAsia="Times New Roman" w:hAnsi="Times New Roman"/>
          <w:bCs/>
          <w:sz w:val="24"/>
          <w:szCs w:val="24"/>
          <w:lang w:eastAsia="ru-RU"/>
        </w:rPr>
        <w:t>Творческая предметная подготовка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».</w:t>
      </w:r>
    </w:p>
    <w:p w:rsidR="00BF6D97" w:rsidRPr="00A45765" w:rsidRDefault="00BF6D97" w:rsidP="001B23B2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Модули,</w:t>
      </w:r>
      <w:r w:rsidRPr="00853CAE">
        <w:rPr>
          <w:rFonts w:ascii="Times New Roman" w:hAnsi="Times New Roman"/>
          <w:sz w:val="24"/>
          <w:szCs w:val="24"/>
        </w:rPr>
        <w:t xml:space="preserve"> для которых данная дисциплина является предшествующей: </w:t>
      </w:r>
      <w:r>
        <w:rPr>
          <w:rFonts w:ascii="Times New Roman" w:hAnsi="Times New Roman"/>
          <w:sz w:val="24"/>
          <w:szCs w:val="24"/>
        </w:rPr>
        <w:t>«</w:t>
      </w:r>
      <w:r w:rsidR="007E7244">
        <w:rPr>
          <w:rFonts w:ascii="Times New Roman" w:hAnsi="Times New Roman"/>
          <w:sz w:val="24"/>
          <w:szCs w:val="24"/>
        </w:rPr>
        <w:t>Основы проектной подготовки</w:t>
      </w:r>
      <w:r>
        <w:rPr>
          <w:rFonts w:ascii="Times New Roman" w:hAnsi="Times New Roman"/>
          <w:sz w:val="24"/>
          <w:szCs w:val="24"/>
        </w:rPr>
        <w:t xml:space="preserve">», </w:t>
      </w:r>
      <w:r w:rsidRPr="00853CAE">
        <w:rPr>
          <w:rFonts w:ascii="Times New Roman" w:hAnsi="Times New Roman"/>
          <w:sz w:val="24"/>
          <w:szCs w:val="24"/>
        </w:rPr>
        <w:t>«</w:t>
      </w:r>
      <w:r>
        <w:rPr>
          <w:rFonts w:ascii="Times New Roman" w:hAnsi="Times New Roman"/>
          <w:sz w:val="24"/>
          <w:szCs w:val="24"/>
        </w:rPr>
        <w:t xml:space="preserve">Проектирование </w:t>
      </w:r>
      <w:r w:rsidR="007E7244">
        <w:rPr>
          <w:rFonts w:ascii="Times New Roman" w:hAnsi="Times New Roman"/>
          <w:sz w:val="24"/>
          <w:szCs w:val="24"/>
        </w:rPr>
        <w:t>в ДПИ и дизайне</w:t>
      </w:r>
      <w:r>
        <w:rPr>
          <w:rFonts w:ascii="Times New Roman" w:hAnsi="Times New Roman"/>
          <w:sz w:val="24"/>
          <w:szCs w:val="24"/>
        </w:rPr>
        <w:t>».</w:t>
      </w:r>
    </w:p>
    <w:p w:rsidR="00BF6D97" w:rsidRPr="00DB597C" w:rsidRDefault="00BF6D97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F6D97" w:rsidRPr="00DB597C" w:rsidRDefault="00BF6D97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BF6D97" w:rsidRPr="009C5A7A" w:rsidRDefault="00BF6D97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C5A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 дисциплины</w:t>
      </w:r>
      <w:r w:rsidRPr="009C5A7A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–</w:t>
      </w:r>
      <w:r w:rsidRPr="009C5A7A">
        <w:rPr>
          <w:rFonts w:ascii="Times New Roman" w:hAnsi="Times New Roman"/>
          <w:sz w:val="24"/>
          <w:szCs w:val="24"/>
        </w:rPr>
        <w:t xml:space="preserve"> изучение правил и законов построения перспективных изображений в изобразительном искусстве. </w:t>
      </w:r>
    </w:p>
    <w:p w:rsidR="00BF6D97" w:rsidRPr="009C5A7A" w:rsidRDefault="00BF6D97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9C5A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BF6D97" w:rsidRPr="009C5A7A" w:rsidRDefault="00BF6D97" w:rsidP="001B23B2">
      <w:pPr>
        <w:pStyle w:val="a3"/>
        <w:numPr>
          <w:ilvl w:val="0"/>
          <w:numId w:val="10"/>
        </w:numPr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9C5A7A">
        <w:rPr>
          <w:rFonts w:ascii="Times New Roman" w:eastAsia="Times New Roman" w:hAnsi="Times New Roman"/>
          <w:iCs/>
          <w:sz w:val="24"/>
          <w:szCs w:val="24"/>
          <w:lang w:eastAsia="ru-RU"/>
        </w:rPr>
        <w:t>изучение основных видов перспективы, применяемых в изобразительном искусстве</w:t>
      </w:r>
    </w:p>
    <w:p w:rsidR="00BF6D97" w:rsidRPr="009C5A7A" w:rsidRDefault="00BF6D97" w:rsidP="001B23B2">
      <w:pPr>
        <w:pStyle w:val="a3"/>
        <w:numPr>
          <w:ilvl w:val="0"/>
          <w:numId w:val="10"/>
        </w:numPr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9C5A7A">
        <w:rPr>
          <w:rFonts w:ascii="Times New Roman" w:hAnsi="Times New Roman"/>
          <w:color w:val="000000" w:themeColor="text1"/>
          <w:sz w:val="24"/>
          <w:szCs w:val="24"/>
        </w:rPr>
        <w:t>изучение основных принципов построения линейной  перспективы предметов и объектов;</w:t>
      </w:r>
    </w:p>
    <w:p w:rsidR="00BF6D97" w:rsidRPr="00E95EBF" w:rsidRDefault="00BF6D97" w:rsidP="001B23B2">
      <w:pPr>
        <w:pStyle w:val="a3"/>
        <w:numPr>
          <w:ilvl w:val="0"/>
          <w:numId w:val="10"/>
        </w:numPr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9C5A7A">
        <w:rPr>
          <w:rFonts w:ascii="Times New Roman" w:hAnsi="Times New Roman"/>
          <w:color w:val="000000" w:themeColor="text1"/>
          <w:sz w:val="24"/>
          <w:szCs w:val="24"/>
        </w:rPr>
        <w:t>изучение основных принципов построения тонально-воздушной</w:t>
      </w:r>
      <w:r w:rsidRPr="004150E3">
        <w:rPr>
          <w:rFonts w:ascii="Times New Roman" w:hAnsi="Times New Roman"/>
          <w:color w:val="000000" w:themeColor="text1"/>
          <w:sz w:val="24"/>
          <w:szCs w:val="24"/>
        </w:rPr>
        <w:t xml:space="preserve">   перспективы предметов и объектов.</w:t>
      </w:r>
    </w:p>
    <w:p w:rsidR="00A8604E" w:rsidRDefault="00A8604E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F6D97" w:rsidRPr="00DB597C" w:rsidRDefault="00BF6D97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18" w:type="pct"/>
        <w:tblLayout w:type="fixed"/>
        <w:tblLook w:val="0000"/>
      </w:tblPr>
      <w:tblGrid>
        <w:gridCol w:w="920"/>
        <w:gridCol w:w="2339"/>
        <w:gridCol w:w="1117"/>
        <w:gridCol w:w="2884"/>
        <w:gridCol w:w="1244"/>
        <w:gridCol w:w="1101"/>
      </w:tblGrid>
      <w:tr w:rsidR="00BF6D97" w:rsidRPr="00DB597C" w:rsidTr="005B03DB">
        <w:trPr>
          <w:trHeight w:val="385"/>
        </w:trPr>
        <w:tc>
          <w:tcPr>
            <w:tcW w:w="9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6D97" w:rsidRPr="00A709FE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A709FE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6D97" w:rsidRPr="00A709FE" w:rsidRDefault="00BF6D97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A709FE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6D97" w:rsidRPr="00A709FE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A709FE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6D97" w:rsidRPr="00A709FE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A709FE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A709FE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A709FE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A709FE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eastAsia="Times New Roman" w:cs="Calibri"/>
                <w:sz w:val="24"/>
                <w:szCs w:val="24"/>
                <w:lang w:eastAsia="ru-RU"/>
              </w:rPr>
            </w:pPr>
            <w:r w:rsidRPr="00A709FE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BF6D97" w:rsidRPr="00DB597C" w:rsidTr="005B03DB">
        <w:trPr>
          <w:trHeight w:val="1924"/>
        </w:trPr>
        <w:tc>
          <w:tcPr>
            <w:tcW w:w="9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A709FE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A709FE" w:rsidRDefault="003805B7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A3623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Демонстрирует умения применять знания, необходимые для грамотного отображения окружающего мира средствами изобразительного искусства и дизайна, а также необходимые для дальнейшей профессионально-педагогической деятельности</w:t>
            </w:r>
          </w:p>
        </w:tc>
        <w:tc>
          <w:tcPr>
            <w:tcW w:w="11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6D97" w:rsidRPr="00A709FE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ОР.1.</w:t>
            </w:r>
            <w:r w:rsidR="00124F78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val="en-US" w:eastAsia="ru-RU"/>
              </w:rPr>
              <w:t>2</w:t>
            </w: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A709FE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умения применять естественнонаучные знания в области построения перспективного изображения объектов в рисунке и живописи с целью создания дидактических средств с учетом индивидуально-личностного подхода</w:t>
            </w:r>
          </w:p>
        </w:tc>
        <w:tc>
          <w:tcPr>
            <w:tcW w:w="12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A709FE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ОК-3</w:t>
            </w:r>
          </w:p>
          <w:p w:rsidR="00BF6D97" w:rsidRPr="00A709FE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ОПК-1</w:t>
            </w:r>
          </w:p>
          <w:p w:rsidR="00BF6D97" w:rsidRPr="00A709FE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ПК-22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A709FE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 Практические творческие</w:t>
            </w:r>
          </w:p>
          <w:p w:rsidR="00BF6D97" w:rsidRPr="00A709FE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задания;</w:t>
            </w:r>
          </w:p>
          <w:p w:rsidR="00BF6D97" w:rsidRPr="00A709FE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Эссе</w:t>
            </w:r>
          </w:p>
        </w:tc>
      </w:tr>
    </w:tbl>
    <w:p w:rsidR="00BF6D97" w:rsidRDefault="00BF6D97" w:rsidP="001B23B2">
      <w:pPr>
        <w:autoSpaceDE w:val="0"/>
        <w:autoSpaceDN w:val="0"/>
        <w:adjustRightInd w:val="0"/>
        <w:spacing w:after="0" w:line="25" w:lineRule="atLeast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F6D97" w:rsidRPr="00F847D4" w:rsidRDefault="00BF6D97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847D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BF6D97" w:rsidRPr="00F847D4" w:rsidRDefault="00BF6D97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F847D4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/>
      </w:tblPr>
      <w:tblGrid>
        <w:gridCol w:w="4771"/>
        <w:gridCol w:w="693"/>
        <w:gridCol w:w="829"/>
        <w:gridCol w:w="950"/>
        <w:gridCol w:w="1108"/>
        <w:gridCol w:w="1220"/>
      </w:tblGrid>
      <w:tr w:rsidR="00BF6D97" w:rsidRPr="00F847D4" w:rsidTr="005B03DB">
        <w:trPr>
          <w:trHeight w:val="203"/>
        </w:trPr>
        <w:tc>
          <w:tcPr>
            <w:tcW w:w="492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F6D97" w:rsidRPr="00F847D4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847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53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6D97" w:rsidRPr="00F847D4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847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3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F6D97" w:rsidRPr="00F847D4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847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54" w:type="dxa"/>
            <w:vMerge w:val="restart"/>
            <w:tcBorders>
              <w:top w:val="single" w:sz="2" w:space="0" w:color="000000"/>
              <w:left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F847D4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847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BF6D97" w:rsidRPr="00F847D4" w:rsidTr="005B03DB">
        <w:trPr>
          <w:trHeight w:val="533"/>
        </w:trPr>
        <w:tc>
          <w:tcPr>
            <w:tcW w:w="492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F6D97" w:rsidRPr="00F847D4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5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6D97" w:rsidRPr="00F847D4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47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9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F847D4" w:rsidRDefault="00BF6D97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847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r w:rsidRPr="00F847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т.ч. </w:t>
            </w:r>
          </w:p>
          <w:p w:rsidR="00BF6D97" w:rsidRPr="00F847D4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47D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3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F6D97" w:rsidRPr="00F847D4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54" w:type="dxa"/>
            <w:vMerge/>
            <w:tcBorders>
              <w:left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F847D4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BF6D97" w:rsidRPr="00F847D4" w:rsidTr="005B03DB">
        <w:trPr>
          <w:trHeight w:val="1"/>
        </w:trPr>
        <w:tc>
          <w:tcPr>
            <w:tcW w:w="492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F847D4" w:rsidRDefault="00BF6D97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</w:tcPr>
          <w:p w:rsidR="00BF6D97" w:rsidRPr="00F847D4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:rsidR="00BF6D97" w:rsidRPr="00F847D4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Лаб</w:t>
            </w:r>
          </w:p>
        </w:tc>
        <w:tc>
          <w:tcPr>
            <w:tcW w:w="9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F847D4" w:rsidRDefault="00BF6D97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F847D4" w:rsidRDefault="00BF6D97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54" w:type="dxa"/>
            <w:vMerge/>
            <w:tcBorders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F847D4" w:rsidRDefault="00BF6D97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BF6D97" w:rsidRPr="00F847D4" w:rsidTr="005B03DB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760B2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eastAsia="Times New Roman" w:cs="Calibri"/>
                <w:b/>
                <w:lang w:eastAsia="ru-RU"/>
              </w:rPr>
            </w:pPr>
            <w:r w:rsidRPr="005C6E71">
              <w:rPr>
                <w:rFonts w:ascii="Times New Roman CYR" w:eastAsia="Times New Roman" w:hAnsi="Times New Roman CYR" w:cs="Times New Roman CYR"/>
                <w:b/>
                <w:bCs/>
                <w:sz w:val="24"/>
                <w:szCs w:val="24"/>
                <w:lang w:eastAsia="ru-RU"/>
              </w:rPr>
              <w:lastRenderedPageBreak/>
              <w:t xml:space="preserve">Раздел 1. </w:t>
            </w:r>
            <w:r>
              <w:rPr>
                <w:rFonts w:ascii="Times New Roman CYR" w:eastAsia="Times New Roman" w:hAnsi="Times New Roman CYR" w:cs="Times New Roman CYR"/>
                <w:b/>
                <w:bCs/>
                <w:sz w:val="24"/>
                <w:szCs w:val="24"/>
                <w:lang w:eastAsia="ru-RU"/>
              </w:rPr>
              <w:t>Способы и методы построения перспективных проекций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-</w:t>
            </w:r>
          </w:p>
        </w:tc>
        <w:tc>
          <w:tcPr>
            <w:tcW w:w="9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-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highlight w:val="yellow"/>
                <w:lang w:eastAsia="ru-RU"/>
              </w:rPr>
            </w:pPr>
          </w:p>
        </w:tc>
        <w:tc>
          <w:tcPr>
            <w:tcW w:w="1254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1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Тема 1.1. Виды перспективы в изобразительном искусстве.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9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  <w:tc>
          <w:tcPr>
            <w:tcW w:w="1254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</w:tr>
      <w:tr w:rsidR="00BF6D97" w:rsidRPr="00ED740B" w:rsidTr="005B03DB">
        <w:trPr>
          <w:trHeight w:val="254"/>
        </w:trPr>
        <w:tc>
          <w:tcPr>
            <w:tcW w:w="49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Тема 1.2. Линейно-воздушная перспектива в изобразительном искусстве.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9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13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  <w:tc>
          <w:tcPr>
            <w:tcW w:w="1254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157"/>
        </w:trPr>
        <w:tc>
          <w:tcPr>
            <w:tcW w:w="49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 xml:space="preserve">Тема 1.3. Аппарат перспективы.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168"/>
        </w:trPr>
        <w:tc>
          <w:tcPr>
            <w:tcW w:w="49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Тема 1.4. Перспектива в пейзаже и натюрморте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149"/>
        </w:trPr>
        <w:tc>
          <w:tcPr>
            <w:tcW w:w="49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9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280"/>
        </w:trPr>
        <w:tc>
          <w:tcPr>
            <w:tcW w:w="49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2C0FA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lang w:eastAsia="ru-RU"/>
              </w:rPr>
            </w:pPr>
            <w:r w:rsidRPr="002C0FAB">
              <w:rPr>
                <w:rFonts w:ascii="Times New Roman" w:eastAsia="Times New Roman" w:hAnsi="Times New Roman"/>
                <w:b/>
                <w:lang w:eastAsia="ru-RU"/>
              </w:rPr>
              <w:t xml:space="preserve">Раздел 2. </w:t>
            </w:r>
            <w:r>
              <w:rPr>
                <w:rFonts w:ascii="Times New Roman" w:eastAsia="Times New Roman" w:hAnsi="Times New Roman"/>
                <w:b/>
                <w:lang w:eastAsia="ru-RU"/>
              </w:rPr>
              <w:t>Практические методы построения перспективных изображений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16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-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36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374"/>
        </w:trPr>
        <w:tc>
          <w:tcPr>
            <w:tcW w:w="49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Тема 2.1. Построение параллелепипеда  в перспективе в разных положениях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8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18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336"/>
        </w:trPr>
        <w:tc>
          <w:tcPr>
            <w:tcW w:w="49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Тема 2.2. Построение  цилиндра в перспективе в разных положениях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8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-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lang w:eastAsia="ru-RU"/>
              </w:rPr>
              <w:t>18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237"/>
        </w:trPr>
        <w:tc>
          <w:tcPr>
            <w:tcW w:w="49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F45E23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КСР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</w:p>
        </w:tc>
        <w:tc>
          <w:tcPr>
            <w:tcW w:w="9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12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152"/>
        </w:trPr>
        <w:tc>
          <w:tcPr>
            <w:tcW w:w="49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highlight w:val="yellow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Экзамен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9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7146D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highlight w:val="yellow"/>
                <w:lang w:eastAsia="ru-RU"/>
              </w:rPr>
            </w:pPr>
          </w:p>
        </w:tc>
      </w:tr>
      <w:tr w:rsidR="00BF6D97" w:rsidRPr="00F847D4" w:rsidTr="005B03DB">
        <w:trPr>
          <w:trHeight w:val="187"/>
        </w:trPr>
        <w:tc>
          <w:tcPr>
            <w:tcW w:w="492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eastAsia="Times New Roman" w:hAnsi="Times New Roman"/>
                <w:b/>
                <w:bCs/>
                <w:sz w:val="24"/>
                <w:szCs w:val="24"/>
                <w:highlight w:val="yellow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4" w:space="0" w:color="auto"/>
            </w:tcBorders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16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12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ED740B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36</w:t>
            </w:r>
          </w:p>
        </w:tc>
        <w:tc>
          <w:tcPr>
            <w:tcW w:w="1254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2867CD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highlight w:val="yellow"/>
                <w:lang w:eastAsia="ru-RU"/>
              </w:rPr>
            </w:pPr>
            <w:r w:rsidRPr="00ED740B">
              <w:rPr>
                <w:rFonts w:ascii="Times New Roman" w:eastAsia="Times New Roman" w:hAnsi="Times New Roman"/>
                <w:b/>
                <w:lang w:eastAsia="ru-RU"/>
              </w:rPr>
              <w:t>72</w:t>
            </w:r>
          </w:p>
        </w:tc>
      </w:tr>
    </w:tbl>
    <w:p w:rsidR="00BF6D97" w:rsidRPr="00F847D4" w:rsidRDefault="00BF6D97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color w:val="000000"/>
          <w:sz w:val="23"/>
          <w:szCs w:val="23"/>
          <w:shd w:val="clear" w:color="auto" w:fill="F9F9F7"/>
        </w:rPr>
      </w:pPr>
    </w:p>
    <w:p w:rsidR="00BF6D97" w:rsidRPr="00F847D4" w:rsidRDefault="00BF6D97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F847D4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BF6D97" w:rsidRPr="00EF586C" w:rsidRDefault="00BF6D97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F586C">
        <w:rPr>
          <w:rFonts w:ascii="Times New Roman" w:eastAsia="Times New Roman" w:hAnsi="Times New Roman"/>
          <w:bCs/>
          <w:sz w:val="24"/>
          <w:szCs w:val="24"/>
          <w:lang w:eastAsia="ru-RU"/>
        </w:rPr>
        <w:t>При изучении дисциплины «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Перспектива в</w:t>
      </w:r>
      <w:r w:rsidR="00041D8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ИЗО</w:t>
      </w:r>
      <w:r w:rsidRPr="00EF586C">
        <w:rPr>
          <w:rFonts w:ascii="Times New Roman" w:eastAsia="Times New Roman" w:hAnsi="Times New Roman"/>
          <w:bCs/>
          <w:sz w:val="24"/>
          <w:szCs w:val="24"/>
          <w:lang w:eastAsia="ru-RU"/>
        </w:rPr>
        <w:t>» рекомендуется применение развивающих технологий, проектных технологий, интерактивных методов обучения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метод педагогического рисунка.</w:t>
      </w:r>
    </w:p>
    <w:p w:rsidR="00BF6D97" w:rsidRDefault="00BF6D97" w:rsidP="001B23B2">
      <w:pPr>
        <w:spacing w:after="0" w:line="25" w:lineRule="atLeas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F6D97" w:rsidRPr="00F847D4" w:rsidRDefault="00BF6D97" w:rsidP="001B23B2">
      <w:pPr>
        <w:spacing w:after="0" w:line="25" w:lineRule="atLeast"/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847D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BF6D97" w:rsidRPr="00DB597C" w:rsidRDefault="00BF6D97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/>
      </w:tblPr>
      <w:tblGrid>
        <w:gridCol w:w="480"/>
        <w:gridCol w:w="1419"/>
        <w:gridCol w:w="1786"/>
        <w:gridCol w:w="1786"/>
        <w:gridCol w:w="1376"/>
        <w:gridCol w:w="1102"/>
        <w:gridCol w:w="829"/>
        <w:gridCol w:w="793"/>
      </w:tblGrid>
      <w:tr w:rsidR="00BF6D97" w:rsidRPr="00DB597C" w:rsidTr="000755D1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№ п/п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7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о</w:t>
            </w: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бучающегося</w:t>
            </w:r>
          </w:p>
        </w:tc>
        <w:tc>
          <w:tcPr>
            <w:tcW w:w="17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3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F6D97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BF6D97" w:rsidRPr="00C978C4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(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min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max</w:t>
            </w:r>
            <w:r w:rsidRPr="00C978C4">
              <w:rPr>
                <w:rFonts w:ascii="Times New Roman" w:eastAsia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BF6D97" w:rsidRPr="00DB597C" w:rsidTr="000755D1">
        <w:trPr>
          <w:trHeight w:val="300"/>
        </w:trPr>
        <w:tc>
          <w:tcPr>
            <w:tcW w:w="48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4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8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7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3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BF6D97" w:rsidRPr="00DB597C" w:rsidTr="000755D1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A709FE" w:rsidRDefault="00124F78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val="en-US" w:eastAsia="ru-RU"/>
              </w:rPr>
              <w:t>2</w:t>
            </w: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0755D1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Style w:val="2"/>
                <w:rFonts w:eastAsia="Calibri"/>
                <w:sz w:val="24"/>
              </w:rPr>
              <w:t>Анализ творческого  задания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A51EE6" w:rsidRDefault="000755D1" w:rsidP="001B23B2">
            <w:pPr>
              <w:autoSpaceDE w:val="0"/>
              <w:autoSpaceDN w:val="0"/>
              <w:adjustRightInd w:val="0"/>
              <w:spacing w:after="0" w:line="25" w:lineRule="atLeast"/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Практическое творческое задание №1.</w:t>
            </w:r>
          </w:p>
        </w:tc>
        <w:tc>
          <w:tcPr>
            <w:tcW w:w="13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BF6D97" w:rsidRPr="00DB597C" w:rsidTr="000755D1">
        <w:trPr>
          <w:trHeight w:val="413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657251" w:rsidRDefault="00124F78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val="en-US" w:eastAsia="ru-RU"/>
              </w:rPr>
              <w:t>2</w:t>
            </w: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DB597C" w:rsidRDefault="000755D1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Style w:val="2"/>
                <w:rFonts w:eastAsia="Calibri"/>
                <w:sz w:val="24"/>
              </w:rPr>
              <w:t>Анализ творческого задания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A51EE6" w:rsidRDefault="000755D1" w:rsidP="001B23B2">
            <w:pPr>
              <w:autoSpaceDE w:val="0"/>
              <w:autoSpaceDN w:val="0"/>
              <w:adjustRightInd w:val="0"/>
              <w:spacing w:after="0" w:line="25" w:lineRule="atLeast"/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Практическое творческое  задание №2.</w:t>
            </w:r>
          </w:p>
        </w:tc>
        <w:tc>
          <w:tcPr>
            <w:tcW w:w="13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BF6D97" w:rsidRPr="00DB597C" w:rsidTr="000755D1">
        <w:trPr>
          <w:trHeight w:val="318"/>
        </w:trPr>
        <w:tc>
          <w:tcPr>
            <w:tcW w:w="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657251" w:rsidRDefault="00124F78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val="en-US" w:eastAsia="ru-RU"/>
              </w:rPr>
              <w:t>2</w:t>
            </w: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DB597C" w:rsidRDefault="000755D1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Style w:val="2"/>
                <w:rFonts w:eastAsia="Calibri"/>
                <w:sz w:val="24"/>
              </w:rPr>
              <w:t>Анализ творческого задания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A51EE6" w:rsidRDefault="000755D1" w:rsidP="001B23B2">
            <w:pPr>
              <w:autoSpaceDE w:val="0"/>
              <w:autoSpaceDN w:val="0"/>
              <w:adjustRightInd w:val="0"/>
              <w:spacing w:after="0" w:line="25" w:lineRule="atLeast"/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Практическое  творческое задание №3.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BF6D97" w:rsidRPr="00DB597C" w:rsidTr="000755D1">
        <w:trPr>
          <w:trHeight w:val="1266"/>
        </w:trPr>
        <w:tc>
          <w:tcPr>
            <w:tcW w:w="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657251" w:rsidRDefault="00124F78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val="en-US" w:eastAsia="ru-RU"/>
              </w:rPr>
              <w:t>2</w:t>
            </w: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DB597C" w:rsidRDefault="000755D1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Style w:val="2"/>
                <w:rFonts w:eastAsia="Calibri"/>
                <w:sz w:val="24"/>
              </w:rPr>
              <w:t>Анализ творческого задания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A51EE6" w:rsidRDefault="000755D1" w:rsidP="001B23B2">
            <w:pPr>
              <w:autoSpaceDE w:val="0"/>
              <w:autoSpaceDN w:val="0"/>
              <w:adjustRightInd w:val="0"/>
              <w:spacing w:after="0" w:line="25" w:lineRule="atLeast"/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Практическое  творческое задание №4.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9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BF6D97" w:rsidRPr="00DB597C" w:rsidTr="000755D1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A709FE" w:rsidRDefault="00124F78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color w:val="FF0000"/>
                <w:sz w:val="24"/>
                <w:szCs w:val="24"/>
                <w:lang w:val="en-US" w:eastAsia="ru-RU"/>
              </w:rPr>
            </w:pP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val="en-US" w:eastAsia="ru-RU"/>
              </w:rPr>
              <w:t>2</w:t>
            </w: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DB597C" w:rsidRDefault="000755D1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4317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КСР.</w:t>
            </w:r>
            <w:r w:rsidR="00BF6D9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Итоговое практическое  творческое задание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Style w:val="2"/>
                <w:rFonts w:eastAsia="Calibri"/>
                <w:sz w:val="24"/>
              </w:rPr>
              <w:t xml:space="preserve">Анализ итогового практического творческого </w:t>
            </w:r>
            <w:r>
              <w:rPr>
                <w:rStyle w:val="2"/>
                <w:rFonts w:eastAsia="Calibri"/>
                <w:sz w:val="24"/>
              </w:rPr>
              <w:lastRenderedPageBreak/>
              <w:t>задания</w:t>
            </w:r>
          </w:p>
        </w:tc>
        <w:tc>
          <w:tcPr>
            <w:tcW w:w="13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25-30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BF6D97" w:rsidRPr="0027146D" w:rsidTr="000755D1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657251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color w:val="FF0000"/>
                <w:lang w:eastAsia="ru-RU"/>
              </w:rPr>
            </w:pP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AE429F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E429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AE429F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Style w:val="2"/>
                <w:rFonts w:eastAsia="Calibri"/>
                <w:sz w:val="24"/>
              </w:rPr>
            </w:pPr>
            <w:r>
              <w:rPr>
                <w:rStyle w:val="2"/>
                <w:rFonts w:eastAsia="Calibri"/>
                <w:sz w:val="24"/>
              </w:rPr>
              <w:t>Эссе</w:t>
            </w:r>
          </w:p>
        </w:tc>
        <w:tc>
          <w:tcPr>
            <w:tcW w:w="13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AE429F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AE429F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AE429F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E429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AE429F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E429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BF6D97" w:rsidRPr="00DB597C" w:rsidTr="000755D1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F6D97" w:rsidRPr="00DB597C" w:rsidRDefault="00BF6D97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BF6D97" w:rsidRPr="00DB597C" w:rsidRDefault="00BF6D97" w:rsidP="001B23B2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F6D97" w:rsidRDefault="00BF6D97" w:rsidP="001B23B2">
      <w:pPr>
        <w:autoSpaceDE w:val="0"/>
        <w:autoSpaceDN w:val="0"/>
        <w:adjustRightInd w:val="0"/>
        <w:spacing w:after="0" w:line="25" w:lineRule="atLeast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F6D97" w:rsidRPr="00F847D4" w:rsidRDefault="00BF6D97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847D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BF6D97" w:rsidRDefault="00BF6D97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7E5EDE" w:rsidRDefault="007E5EDE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7E5EDE">
        <w:rPr>
          <w:rFonts w:ascii="Times New Roman" w:hAnsi="Times New Roman"/>
          <w:color w:val="000000" w:themeColor="text1"/>
          <w:sz w:val="24"/>
          <w:szCs w:val="24"/>
        </w:rPr>
        <w:t>1. Барышников, А.П. Перспектива / А.П. Барышников. - 4-е изд., испр., доп. - Москва : Государственное издательство "Искусство", 1955. - 198 с. - ISBN 978-5-4458-5911-6 ; То же [Электронный ресурс]. - URL: </w:t>
      </w:r>
      <w:hyperlink r:id="rId15" w:history="1">
        <w:r w:rsidRPr="007E5EDE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http://biblioclub.ru/index.php?page=book&amp;id=224508</w:t>
        </w:r>
      </w:hyperlink>
      <w:r w:rsidRPr="007E5EDE">
        <w:rPr>
          <w:rFonts w:ascii="Times New Roman" w:hAnsi="Times New Roman"/>
          <w:color w:val="000000" w:themeColor="text1"/>
          <w:sz w:val="24"/>
          <w:szCs w:val="24"/>
        </w:rPr>
        <w:t> (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Дата обращения: </w:t>
      </w:r>
      <w:r w:rsidRPr="007E5EDE">
        <w:rPr>
          <w:rFonts w:ascii="Times New Roman" w:hAnsi="Times New Roman"/>
          <w:color w:val="000000" w:themeColor="text1"/>
          <w:sz w:val="24"/>
          <w:szCs w:val="24"/>
        </w:rPr>
        <w:t>05.05.2017).</w:t>
      </w:r>
    </w:p>
    <w:p w:rsidR="007E5EDE" w:rsidRPr="007E5EDE" w:rsidRDefault="007E5EDE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7E5EDE">
        <w:rPr>
          <w:rFonts w:ascii="Times New Roman" w:hAnsi="Times New Roman"/>
          <w:color w:val="000000" w:themeColor="text1"/>
          <w:sz w:val="24"/>
          <w:szCs w:val="24"/>
        </w:rPr>
        <w:t>2. Лукина, И.К. Рисунок и перспектива : учебное пособие / И.К. Лукина. - Воронеж : Воронежская государственная лесотехническая академия, 2008. - 59 с. ; То же [Электронный ресурс]. - URL: </w:t>
      </w:r>
      <w:hyperlink r:id="rId16" w:history="1">
        <w:r w:rsidRPr="007E5EDE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http://biblioclub.ru/index.php?page=book&amp;id=142463</w:t>
        </w:r>
      </w:hyperlink>
      <w:r w:rsidRPr="007E5EDE">
        <w:rPr>
          <w:rFonts w:ascii="Times New Roman" w:hAnsi="Times New Roman"/>
          <w:color w:val="000000" w:themeColor="text1"/>
          <w:sz w:val="24"/>
          <w:szCs w:val="24"/>
        </w:rPr>
        <w:t> (Дата обращения: 05.05.201</w:t>
      </w:r>
      <w:r w:rsidR="00512614" w:rsidRPr="00152C38">
        <w:rPr>
          <w:rFonts w:ascii="Times New Roman" w:hAnsi="Times New Roman"/>
          <w:color w:val="000000" w:themeColor="text1"/>
          <w:sz w:val="24"/>
          <w:szCs w:val="24"/>
        </w:rPr>
        <w:t>7</w:t>
      </w:r>
      <w:r w:rsidRPr="007E5EDE">
        <w:rPr>
          <w:rFonts w:ascii="Times New Roman" w:hAnsi="Times New Roman"/>
          <w:color w:val="000000" w:themeColor="text1"/>
          <w:sz w:val="24"/>
          <w:szCs w:val="24"/>
        </w:rPr>
        <w:t xml:space="preserve">). </w:t>
      </w:r>
    </w:p>
    <w:p w:rsidR="00BF6D97" w:rsidRDefault="00BF6D97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BF6D97" w:rsidRPr="00383266" w:rsidRDefault="007E5EDE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</w:pPr>
      <w:r w:rsidRPr="00383266"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  <w:t xml:space="preserve">1. </w:t>
      </w:r>
      <w:r w:rsidRPr="00383266">
        <w:rPr>
          <w:rFonts w:ascii="Times New Roman" w:hAnsi="Times New Roman"/>
          <w:color w:val="000000" w:themeColor="text1"/>
          <w:sz w:val="24"/>
          <w:szCs w:val="24"/>
        </w:rPr>
        <w:t>Горельская, Л. Начертательная геометрия : учебное пособие / Л. Горел</w:t>
      </w:r>
      <w:r w:rsidR="00383266" w:rsidRPr="00383266">
        <w:rPr>
          <w:rFonts w:ascii="Times New Roman" w:hAnsi="Times New Roman"/>
          <w:color w:val="000000" w:themeColor="text1"/>
          <w:sz w:val="24"/>
          <w:szCs w:val="24"/>
        </w:rPr>
        <w:t>ьская, А. Кострюков, С. Павлов</w:t>
      </w:r>
      <w:r w:rsidRPr="00383266">
        <w:rPr>
          <w:rFonts w:ascii="Times New Roman" w:hAnsi="Times New Roman"/>
          <w:color w:val="000000" w:themeColor="text1"/>
          <w:sz w:val="24"/>
          <w:szCs w:val="24"/>
        </w:rPr>
        <w:t>. - 4-е изд., перераб. и доп. - Оренбург : ИПК ГОУ ОГУ, 2011. - 122 с. ; То же [Электронный ресурс]. - URL: </w:t>
      </w:r>
      <w:hyperlink r:id="rId17" w:history="1">
        <w:r w:rsidRPr="00383266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http://biblioclub.ru/index.php?page=book&amp;id=259133</w:t>
        </w:r>
      </w:hyperlink>
      <w:r w:rsidRPr="00383266">
        <w:rPr>
          <w:rFonts w:ascii="Times New Roman" w:hAnsi="Times New Roman"/>
          <w:color w:val="000000" w:themeColor="text1"/>
          <w:sz w:val="24"/>
          <w:szCs w:val="24"/>
        </w:rPr>
        <w:t> (</w:t>
      </w:r>
      <w:r w:rsidR="00383266" w:rsidRPr="00383266">
        <w:rPr>
          <w:rFonts w:ascii="Times New Roman" w:hAnsi="Times New Roman"/>
          <w:color w:val="000000" w:themeColor="text1"/>
          <w:sz w:val="24"/>
          <w:szCs w:val="24"/>
        </w:rPr>
        <w:t xml:space="preserve">Дата обращения: </w:t>
      </w:r>
      <w:r w:rsidRPr="00383266">
        <w:rPr>
          <w:rFonts w:ascii="Times New Roman" w:hAnsi="Times New Roman"/>
          <w:color w:val="000000" w:themeColor="text1"/>
          <w:sz w:val="24"/>
          <w:szCs w:val="24"/>
        </w:rPr>
        <w:t>05.05.201</w:t>
      </w:r>
      <w:r w:rsidR="00383266" w:rsidRPr="00383266">
        <w:rPr>
          <w:rFonts w:ascii="Times New Roman" w:hAnsi="Times New Roman"/>
          <w:color w:val="000000" w:themeColor="text1"/>
          <w:sz w:val="24"/>
          <w:szCs w:val="24"/>
        </w:rPr>
        <w:t>7</w:t>
      </w:r>
      <w:r w:rsidRPr="00383266">
        <w:rPr>
          <w:rFonts w:ascii="Times New Roman" w:hAnsi="Times New Roman"/>
          <w:color w:val="000000" w:themeColor="text1"/>
          <w:sz w:val="24"/>
          <w:szCs w:val="24"/>
        </w:rPr>
        <w:t>).</w:t>
      </w:r>
    </w:p>
    <w:p w:rsidR="007E5EDE" w:rsidRPr="00383266" w:rsidRDefault="00383266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</w:pPr>
      <w:r w:rsidRPr="00383266"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  <w:t xml:space="preserve">2. </w:t>
      </w:r>
      <w:r w:rsidRPr="00383266">
        <w:rPr>
          <w:rFonts w:ascii="Times New Roman" w:hAnsi="Times New Roman"/>
          <w:color w:val="000000" w:themeColor="text1"/>
          <w:sz w:val="24"/>
          <w:szCs w:val="24"/>
        </w:rPr>
        <w:t>Воронцова, Ю.В. Перспектива : учебно-методич</w:t>
      </w:r>
      <w:r>
        <w:rPr>
          <w:rFonts w:ascii="Times New Roman" w:hAnsi="Times New Roman"/>
          <w:color w:val="000000" w:themeColor="text1"/>
          <w:sz w:val="24"/>
          <w:szCs w:val="24"/>
        </w:rPr>
        <w:t>еское пособие / Ю.В. Воронцова</w:t>
      </w:r>
      <w:r w:rsidRPr="00383266">
        <w:rPr>
          <w:rFonts w:ascii="Times New Roman" w:hAnsi="Times New Roman"/>
          <w:color w:val="000000" w:themeColor="text1"/>
          <w:sz w:val="24"/>
          <w:szCs w:val="24"/>
        </w:rPr>
        <w:t>. - Челябинск : ЧГИК, 2016. - 88 с. : ил. - Библиогр.: с. 68 - ISBN 978-5-94839-526-5 ; То же [Электронный ресурс]. - URL: </w:t>
      </w:r>
      <w:hyperlink r:id="rId18" w:history="1">
        <w:r w:rsidRPr="00383266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http://biblioclub.ru/index.php?page=book&amp;id=492738</w:t>
        </w:r>
      </w:hyperlink>
      <w:r w:rsidRPr="00383266">
        <w:rPr>
          <w:rFonts w:ascii="Times New Roman" w:hAnsi="Times New Roman"/>
          <w:color w:val="000000" w:themeColor="text1"/>
          <w:sz w:val="24"/>
          <w:szCs w:val="24"/>
        </w:rPr>
        <w:t> (Дата обращения: 05.05.2017).</w:t>
      </w:r>
    </w:p>
    <w:p w:rsidR="007E5EDE" w:rsidRPr="00383266" w:rsidRDefault="00383266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</w:pPr>
      <w:r w:rsidRPr="00383266"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  <w:t xml:space="preserve">3. </w:t>
      </w:r>
      <w:r w:rsidRPr="00383266">
        <w:rPr>
          <w:rFonts w:ascii="Times New Roman" w:hAnsi="Times New Roman"/>
          <w:color w:val="000000" w:themeColor="text1"/>
          <w:sz w:val="24"/>
          <w:szCs w:val="24"/>
        </w:rPr>
        <w:t>Жилина, Н.Д. Линейная перспектива в практике проектирования интерьеров : методические указания / Н.Д. Жилина, М.В. Лагунова. - Нижний Новгород : ННГАСУ, 2012. - 43 с. : схем. - Библиогр. в кн. ; То же [Электронный ресурс]. - URL: </w:t>
      </w:r>
      <w:hyperlink r:id="rId19" w:history="1">
        <w:r w:rsidRPr="00383266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http://biblioclub.ru/index.php?page=book&amp;id=427417</w:t>
        </w:r>
      </w:hyperlink>
      <w:r w:rsidRPr="00383266">
        <w:rPr>
          <w:rFonts w:ascii="Times New Roman" w:hAnsi="Times New Roman"/>
          <w:color w:val="000000" w:themeColor="text1"/>
          <w:sz w:val="24"/>
          <w:szCs w:val="24"/>
        </w:rPr>
        <w:t> (Дата обращения: 05.05.2017).</w:t>
      </w:r>
    </w:p>
    <w:p w:rsidR="00BF6D97" w:rsidRDefault="00BF6D97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BF6D97" w:rsidRPr="005C27F4" w:rsidRDefault="00BF6D97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953AFC"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  <w:t xml:space="preserve">1. 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Тимофеев В. Н. Начертательная геометрия. Учебно-методическое пособие </w:t>
      </w:r>
      <w:r w:rsidRPr="005C27F4">
        <w:rPr>
          <w:rFonts w:ascii="Times New Roman" w:hAnsi="Times New Roman"/>
          <w:color w:val="000000" w:themeColor="text1"/>
          <w:sz w:val="24"/>
          <w:szCs w:val="24"/>
        </w:rPr>
        <w:t xml:space="preserve">/ </w:t>
      </w:r>
      <w:r>
        <w:rPr>
          <w:rFonts w:ascii="Times New Roman" w:hAnsi="Times New Roman"/>
          <w:color w:val="000000" w:themeColor="text1"/>
          <w:sz w:val="24"/>
          <w:szCs w:val="24"/>
        </w:rPr>
        <w:t>В. Н. Тимофеев. – М.: МГИУ, 2004. – 35 с.</w:t>
      </w:r>
    </w:p>
    <w:p w:rsidR="00BF6D97" w:rsidRDefault="00BF6D97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BF6D97" w:rsidRPr="005C27F4" w:rsidRDefault="00BF6D97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BC0190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1</w:t>
      </w:r>
      <w: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. Фролов С. А. </w:t>
      </w:r>
      <w:r w:rsidRPr="005C27F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Курс начертательной геометрии / 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С. А. Фролов.–</w:t>
      </w:r>
      <w:r w:rsidRPr="005C27F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М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.</w:t>
      </w:r>
      <w:r w:rsidRPr="005C27F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: 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Машиностроение</w:t>
      </w:r>
      <w:r w:rsidRPr="005C27F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1983</w:t>
      </w:r>
      <w:r w:rsidRPr="005C27F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. - То же [Электронный ресурс]. - URL:</w:t>
      </w:r>
      <w:r w:rsidRPr="005C27F4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br/>
      </w:r>
      <w:r w:rsidRPr="0008729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http://nachert.ru/course/</w:t>
      </w:r>
    </w:p>
    <w:p w:rsidR="00BF6D97" w:rsidRPr="00FE6505" w:rsidRDefault="00BF6D97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BF6D97" w:rsidRPr="00F847D4" w:rsidRDefault="00BF6D97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847D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BF6D97" w:rsidRPr="00F847D4" w:rsidRDefault="00BF6D97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F847D4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BF6D97" w:rsidRPr="00F847D4" w:rsidRDefault="00BF6D97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F6D97" w:rsidRPr="00F847D4" w:rsidRDefault="00BF6D97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847D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BF6D97" w:rsidRDefault="00BF6D97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BF6D97" w:rsidRPr="00705F19" w:rsidRDefault="00BF6D97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Реализация дисциплины требует наличия специализированного кабинета. Оборудование учебного кабинета: чертёжные и рисовальные принадлежности, методические пособия, справочники, раздаточный учебно-методический материал, мультимедийное оборудование. </w:t>
      </w:r>
    </w:p>
    <w:p w:rsidR="00BF6D97" w:rsidRPr="00DB597C" w:rsidRDefault="00BF6D97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F6D97" w:rsidRPr="00641F7D" w:rsidRDefault="00BF6D97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F74325">
        <w:rPr>
          <w:rFonts w:ascii="Times New Roman" w:hAnsi="Times New Roman"/>
          <w:sz w:val="24"/>
          <w:szCs w:val="24"/>
        </w:rPr>
        <w:t xml:space="preserve">Операционная система Windows, </w:t>
      </w:r>
      <w:r w:rsidR="00F74325">
        <w:rPr>
          <w:rFonts w:ascii="Times New Roman" w:hAnsi="Times New Roman"/>
          <w:sz w:val="24"/>
          <w:szCs w:val="24"/>
        </w:rPr>
        <w:t xml:space="preserve">текстовый редактор </w:t>
      </w:r>
      <w:r w:rsidR="00F74325">
        <w:rPr>
          <w:rFonts w:ascii="Times New Roman" w:hAnsi="Times New Roman"/>
          <w:sz w:val="24"/>
          <w:szCs w:val="24"/>
          <w:lang w:val="en-US"/>
        </w:rPr>
        <w:t>MicrosoftWord</w:t>
      </w:r>
      <w:r w:rsidR="00F74325" w:rsidRPr="00F74325">
        <w:rPr>
          <w:rFonts w:ascii="Times New Roman" w:hAnsi="Times New Roman"/>
          <w:sz w:val="24"/>
          <w:szCs w:val="24"/>
        </w:rPr>
        <w:t xml:space="preserve">, </w:t>
      </w:r>
      <w:r w:rsidR="00F74325">
        <w:rPr>
          <w:rFonts w:ascii="Times New Roman" w:hAnsi="Times New Roman"/>
          <w:sz w:val="24"/>
          <w:szCs w:val="24"/>
        </w:rPr>
        <w:t>поисковая система Яндекс.</w:t>
      </w:r>
    </w:p>
    <w:p w:rsidR="00BF6D97" w:rsidRDefault="00BF6D97" w:rsidP="001B23B2">
      <w:pPr>
        <w:spacing w:after="0" w:line="25" w:lineRule="atLeast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E38B5" w:rsidRDefault="00BE38B5" w:rsidP="001B23B2">
      <w:pPr>
        <w:spacing w:after="0" w:line="25" w:lineRule="atLeast"/>
        <w:ind w:left="72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E813D4" w:rsidRDefault="00E813D4" w:rsidP="001B23B2">
      <w:pPr>
        <w:spacing w:line="25" w:lineRule="atLeast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br w:type="page"/>
      </w:r>
    </w:p>
    <w:p w:rsidR="00D469B4" w:rsidRPr="00EE33B5" w:rsidRDefault="00D469B4" w:rsidP="001B23B2">
      <w:pPr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E33B5">
        <w:rPr>
          <w:rFonts w:ascii="Times New Roman" w:eastAsia="Times New Roman" w:hAnsi="Times New Roman"/>
          <w:b/>
          <w:sz w:val="24"/>
          <w:szCs w:val="24"/>
          <w:lang w:eastAsia="ru-RU"/>
        </w:rPr>
        <w:lastRenderedPageBreak/>
        <w:t>5.</w:t>
      </w:r>
      <w:r w:rsidR="00871212">
        <w:rPr>
          <w:rFonts w:ascii="Times New Roman" w:eastAsia="Times New Roman" w:hAnsi="Times New Roman"/>
          <w:b/>
          <w:sz w:val="24"/>
          <w:szCs w:val="24"/>
          <w:lang w:eastAsia="ru-RU"/>
        </w:rPr>
        <w:t>3</w:t>
      </w:r>
      <w:r w:rsidRPr="00EE33B5">
        <w:rPr>
          <w:rFonts w:ascii="Times New Roman" w:eastAsia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CF026F" w:rsidRPr="00640ECE" w:rsidRDefault="00CF026F" w:rsidP="001B23B2">
      <w:pPr>
        <w:pStyle w:val="1"/>
        <w:spacing w:before="0" w:line="25" w:lineRule="atLeast"/>
        <w:jc w:val="center"/>
        <w:rPr>
          <w:rFonts w:ascii="Times New Roman" w:hAnsi="Times New Roman"/>
          <w:color w:val="auto"/>
          <w:sz w:val="24"/>
          <w:szCs w:val="24"/>
          <w:lang w:eastAsia="ru-RU"/>
        </w:rPr>
      </w:pPr>
      <w:r w:rsidRPr="00640ECE">
        <w:rPr>
          <w:rFonts w:ascii="Times New Roman" w:hAnsi="Times New Roman"/>
          <w:color w:val="auto"/>
          <w:sz w:val="24"/>
          <w:szCs w:val="24"/>
          <w:lang w:eastAsia="ru-RU"/>
        </w:rPr>
        <w:t>«О</w:t>
      </w:r>
      <w:r>
        <w:rPr>
          <w:rFonts w:ascii="Times New Roman" w:hAnsi="Times New Roman"/>
          <w:color w:val="auto"/>
          <w:sz w:val="24"/>
          <w:szCs w:val="24"/>
          <w:lang w:eastAsia="ru-RU"/>
        </w:rPr>
        <w:t>СНОВЫАКАДЕМИЧЕСКОГОРИСУНКА</w:t>
      </w:r>
      <w:r w:rsidRPr="00640ECE">
        <w:rPr>
          <w:rFonts w:ascii="Times New Roman" w:hAnsi="Times New Roman"/>
          <w:color w:val="auto"/>
          <w:sz w:val="24"/>
          <w:szCs w:val="24"/>
          <w:lang w:eastAsia="ru-RU"/>
        </w:rPr>
        <w:t>»</w:t>
      </w:r>
    </w:p>
    <w:p w:rsidR="00CF026F" w:rsidRPr="006B51C8" w:rsidRDefault="00CF026F" w:rsidP="001B23B2">
      <w:pPr>
        <w:pStyle w:val="12"/>
        <w:numPr>
          <w:ilvl w:val="0"/>
          <w:numId w:val="12"/>
        </w:numPr>
        <w:tabs>
          <w:tab w:val="left" w:pos="720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/>
          <w:bCs/>
          <w:sz w:val="24"/>
          <w:szCs w:val="24"/>
        </w:rPr>
      </w:pPr>
      <w:r w:rsidRPr="006B51C8">
        <w:rPr>
          <w:rFonts w:ascii="Times New Roman" w:hAnsi="Times New Roman"/>
          <w:b/>
          <w:bCs/>
          <w:sz w:val="24"/>
          <w:szCs w:val="24"/>
        </w:rPr>
        <w:t>Пояснительная записка</w:t>
      </w:r>
    </w:p>
    <w:p w:rsidR="00CF026F" w:rsidRPr="006B51C8" w:rsidRDefault="00CF026F" w:rsidP="001B23B2">
      <w:pPr>
        <w:pStyle w:val="12"/>
        <w:tabs>
          <w:tab w:val="left" w:pos="720"/>
        </w:tabs>
        <w:autoSpaceDE w:val="0"/>
        <w:autoSpaceDN w:val="0"/>
        <w:adjustRightInd w:val="0"/>
        <w:spacing w:after="0" w:line="25" w:lineRule="atLeast"/>
        <w:ind w:left="0" w:firstLine="720"/>
        <w:jc w:val="both"/>
        <w:rPr>
          <w:rFonts w:ascii="Times New Roman" w:hAnsi="Times New Roman"/>
          <w:bCs/>
          <w:sz w:val="24"/>
          <w:szCs w:val="24"/>
        </w:rPr>
      </w:pPr>
      <w:r w:rsidRPr="006B51C8">
        <w:rPr>
          <w:rFonts w:ascii="Times New Roman" w:hAnsi="Times New Roman"/>
          <w:bCs/>
          <w:sz w:val="24"/>
          <w:szCs w:val="24"/>
        </w:rPr>
        <w:t>Умение рисовать всегда помогало человеку любой специальности связанной с художественным творчеством. Рисунок является основой любого вида изобразительного искусства – живописи, скульптуры, декоративно-прикладного искусства и любого другого связанного с реалистическим изображением. В системе профессионального образования и подготовки всех без исключения специалистов художественного профиля учебный рисунок занимает ведущее место.</w:t>
      </w:r>
    </w:p>
    <w:p w:rsidR="00CF026F" w:rsidRPr="0052412E" w:rsidRDefault="00CF026F" w:rsidP="001B23B2">
      <w:pPr>
        <w:shd w:val="clear" w:color="auto" w:fill="FFFFFF"/>
        <w:tabs>
          <w:tab w:val="left" w:pos="709"/>
        </w:tabs>
        <w:spacing w:after="0" w:line="25" w:lineRule="atLeast"/>
        <w:ind w:left="284" w:hanging="250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</w:rPr>
        <w:tab/>
      </w:r>
      <w:r w:rsidRPr="0052412E">
        <w:rPr>
          <w:rFonts w:ascii="Times New Roman" w:hAnsi="Times New Roman"/>
          <w:bCs/>
          <w:sz w:val="24"/>
          <w:szCs w:val="24"/>
        </w:rPr>
        <w:tab/>
        <w:t>Процесс изучения дисциплины направлен на изучение следующих компетенций:</w:t>
      </w:r>
    </w:p>
    <w:p w:rsidR="00CF026F" w:rsidRDefault="00CF026F" w:rsidP="001B23B2">
      <w:pPr>
        <w:pStyle w:val="13"/>
        <w:spacing w:line="25" w:lineRule="atLeast"/>
        <w:ind w:firstLine="709"/>
        <w:rPr>
          <w:rStyle w:val="2"/>
          <w:sz w:val="24"/>
          <w:szCs w:val="24"/>
        </w:rPr>
      </w:pPr>
      <w:r w:rsidRPr="0052412E">
        <w:rPr>
          <w:rStyle w:val="2"/>
          <w:sz w:val="24"/>
          <w:szCs w:val="24"/>
        </w:rPr>
        <w:t>ОПК-1 – способен проектировать и осуществлять индивидуально-личностные концепции профессионально-педагогической деятельности;</w:t>
      </w:r>
    </w:p>
    <w:p w:rsidR="00CF026F" w:rsidRPr="0052412E" w:rsidRDefault="00CF026F" w:rsidP="001B23B2">
      <w:pPr>
        <w:pStyle w:val="13"/>
        <w:spacing w:line="25" w:lineRule="atLeast"/>
        <w:ind w:firstLine="709"/>
        <w:rPr>
          <w:rStyle w:val="2"/>
          <w:sz w:val="24"/>
          <w:szCs w:val="24"/>
        </w:rPr>
      </w:pPr>
      <w:r>
        <w:rPr>
          <w:rStyle w:val="2"/>
          <w:sz w:val="24"/>
          <w:szCs w:val="24"/>
        </w:rPr>
        <w:t xml:space="preserve">ПК-15  -  </w:t>
      </w:r>
      <w:r w:rsidRPr="00C92554">
        <w:rPr>
          <w:rStyle w:val="2"/>
          <w:sz w:val="24"/>
          <w:szCs w:val="24"/>
        </w:rPr>
        <w:t>способен прогнозировать результаты профессионально-педагогической деятельности</w:t>
      </w:r>
      <w:r>
        <w:rPr>
          <w:rStyle w:val="2"/>
          <w:sz w:val="24"/>
          <w:szCs w:val="24"/>
        </w:rPr>
        <w:t>.</w:t>
      </w:r>
    </w:p>
    <w:p w:rsidR="00CF026F" w:rsidRPr="006B51C8" w:rsidRDefault="00CF026F" w:rsidP="001B23B2">
      <w:pPr>
        <w:pStyle w:val="12"/>
        <w:tabs>
          <w:tab w:val="left" w:pos="720"/>
        </w:tabs>
        <w:autoSpaceDE w:val="0"/>
        <w:autoSpaceDN w:val="0"/>
        <w:adjustRightInd w:val="0"/>
        <w:spacing w:after="0" w:line="25" w:lineRule="atLeast"/>
        <w:ind w:left="0" w:firstLine="720"/>
        <w:jc w:val="both"/>
        <w:rPr>
          <w:rFonts w:ascii="Times New Roman" w:hAnsi="Times New Roman"/>
          <w:bCs/>
          <w:sz w:val="24"/>
          <w:szCs w:val="24"/>
        </w:rPr>
      </w:pPr>
      <w:r w:rsidRPr="006B51C8">
        <w:rPr>
          <w:rFonts w:ascii="Times New Roman" w:hAnsi="Times New Roman"/>
          <w:sz w:val="24"/>
          <w:szCs w:val="24"/>
        </w:rPr>
        <w:t>Дисциплина «Основы академического рисунка»</w:t>
      </w:r>
      <w:r w:rsidRPr="006B51C8">
        <w:rPr>
          <w:rFonts w:ascii="Times New Roman" w:hAnsi="Times New Roman"/>
          <w:bCs/>
          <w:sz w:val="24"/>
          <w:szCs w:val="24"/>
        </w:rPr>
        <w:t xml:space="preserve"> ставит своей задачей научить студентов наблюдать и познавать предметы окружающего мира, анализировать форму</w:t>
      </w:r>
      <w:r>
        <w:rPr>
          <w:rFonts w:ascii="Times New Roman" w:hAnsi="Times New Roman"/>
          <w:bCs/>
          <w:sz w:val="24"/>
          <w:szCs w:val="24"/>
        </w:rPr>
        <w:t xml:space="preserve"> этих предметов</w:t>
      </w:r>
      <w:r w:rsidRPr="006B51C8">
        <w:rPr>
          <w:rFonts w:ascii="Times New Roman" w:hAnsi="Times New Roman"/>
          <w:bCs/>
          <w:sz w:val="24"/>
          <w:szCs w:val="24"/>
        </w:rPr>
        <w:t xml:space="preserve"> и на основе </w:t>
      </w:r>
      <w:r>
        <w:rPr>
          <w:rFonts w:ascii="Times New Roman" w:hAnsi="Times New Roman"/>
          <w:bCs/>
          <w:sz w:val="24"/>
          <w:szCs w:val="24"/>
        </w:rPr>
        <w:t>анализа</w:t>
      </w:r>
      <w:r w:rsidRPr="006B51C8">
        <w:rPr>
          <w:rFonts w:ascii="Times New Roman" w:hAnsi="Times New Roman"/>
          <w:bCs/>
          <w:sz w:val="24"/>
          <w:szCs w:val="24"/>
        </w:rPr>
        <w:t xml:space="preserve"> правильно отображать их </w:t>
      </w:r>
      <w:r>
        <w:rPr>
          <w:rFonts w:ascii="Times New Roman" w:hAnsi="Times New Roman"/>
          <w:bCs/>
          <w:sz w:val="24"/>
          <w:szCs w:val="24"/>
        </w:rPr>
        <w:t>с помощью</w:t>
      </w:r>
      <w:r w:rsidRPr="006B51C8">
        <w:rPr>
          <w:rFonts w:ascii="Times New Roman" w:hAnsi="Times New Roman"/>
          <w:bCs/>
          <w:sz w:val="24"/>
          <w:szCs w:val="24"/>
        </w:rPr>
        <w:t xml:space="preserve"> рисунк</w:t>
      </w:r>
      <w:r>
        <w:rPr>
          <w:rFonts w:ascii="Times New Roman" w:hAnsi="Times New Roman"/>
          <w:bCs/>
          <w:sz w:val="24"/>
          <w:szCs w:val="24"/>
        </w:rPr>
        <w:t>а</w:t>
      </w:r>
      <w:r w:rsidRPr="006B51C8">
        <w:rPr>
          <w:rFonts w:ascii="Times New Roman" w:hAnsi="Times New Roman"/>
          <w:bCs/>
          <w:sz w:val="24"/>
          <w:szCs w:val="24"/>
        </w:rPr>
        <w:t>.</w:t>
      </w:r>
    </w:p>
    <w:p w:rsidR="00CF026F" w:rsidRPr="006B51C8" w:rsidRDefault="00CF026F" w:rsidP="001B23B2">
      <w:pPr>
        <w:pStyle w:val="12"/>
        <w:spacing w:after="0" w:line="25" w:lineRule="atLeast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6B51C8">
        <w:rPr>
          <w:rFonts w:ascii="Times New Roman" w:hAnsi="Times New Roman"/>
          <w:sz w:val="24"/>
          <w:szCs w:val="24"/>
        </w:rPr>
        <w:t xml:space="preserve">Осваивая данную дисциплину </w:t>
      </w:r>
      <w:r>
        <w:rPr>
          <w:rFonts w:ascii="Times New Roman" w:hAnsi="Times New Roman"/>
          <w:sz w:val="24"/>
          <w:szCs w:val="24"/>
        </w:rPr>
        <w:t>обучающиеся</w:t>
      </w:r>
      <w:r w:rsidRPr="006B51C8">
        <w:rPr>
          <w:rFonts w:ascii="Times New Roman" w:hAnsi="Times New Roman"/>
          <w:sz w:val="24"/>
          <w:szCs w:val="24"/>
        </w:rPr>
        <w:t>:</w:t>
      </w:r>
    </w:p>
    <w:p w:rsidR="00CF026F" w:rsidRPr="006B51C8" w:rsidRDefault="00CF026F" w:rsidP="001B23B2">
      <w:pPr>
        <w:pStyle w:val="12"/>
        <w:numPr>
          <w:ilvl w:val="0"/>
          <w:numId w:val="13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B51C8">
        <w:rPr>
          <w:rFonts w:ascii="Times New Roman" w:hAnsi="Times New Roman"/>
          <w:sz w:val="24"/>
          <w:szCs w:val="24"/>
        </w:rPr>
        <w:t>приобретают знания о способах и методах графического изображения предметно-пространственной формы на плоскости;</w:t>
      </w:r>
    </w:p>
    <w:p w:rsidR="00CF026F" w:rsidRPr="006B51C8" w:rsidRDefault="00CF026F" w:rsidP="001B23B2">
      <w:pPr>
        <w:pStyle w:val="12"/>
        <w:numPr>
          <w:ilvl w:val="0"/>
          <w:numId w:val="13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B51C8">
        <w:rPr>
          <w:rFonts w:ascii="Times New Roman" w:hAnsi="Times New Roman"/>
          <w:sz w:val="24"/>
          <w:szCs w:val="24"/>
        </w:rPr>
        <w:t>развивают пространственное представление и конструктивное мышление, способности к анализу объёмных форм;</w:t>
      </w:r>
    </w:p>
    <w:p w:rsidR="00CF026F" w:rsidRPr="006B51C8" w:rsidRDefault="00CF026F" w:rsidP="001B23B2">
      <w:pPr>
        <w:pStyle w:val="12"/>
        <w:numPr>
          <w:ilvl w:val="0"/>
          <w:numId w:val="13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B51C8">
        <w:rPr>
          <w:rFonts w:ascii="Times New Roman" w:hAnsi="Times New Roman"/>
          <w:sz w:val="24"/>
          <w:szCs w:val="24"/>
        </w:rPr>
        <w:t>овладевают методами передачи пространства на основе законов линейной и воздушной перспективы и передачи формы и объёма изображаемой модели с помощью тона;</w:t>
      </w:r>
    </w:p>
    <w:p w:rsidR="00CF026F" w:rsidRPr="006B51C8" w:rsidRDefault="00CF026F" w:rsidP="001B23B2">
      <w:pPr>
        <w:pStyle w:val="12"/>
        <w:spacing w:after="0" w:line="25" w:lineRule="atLeast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6B51C8">
        <w:rPr>
          <w:rFonts w:ascii="Times New Roman" w:hAnsi="Times New Roman"/>
          <w:bCs/>
          <w:spacing w:val="-3"/>
          <w:sz w:val="24"/>
          <w:szCs w:val="24"/>
        </w:rPr>
        <w:t>В результате освоения дисциплины</w:t>
      </w:r>
      <w:r w:rsidRPr="006B51C8">
        <w:rPr>
          <w:rFonts w:ascii="Times New Roman" w:hAnsi="Times New Roman"/>
          <w:spacing w:val="-3"/>
          <w:sz w:val="24"/>
          <w:szCs w:val="24"/>
        </w:rPr>
        <w:t>выпускник должен:</w:t>
      </w:r>
    </w:p>
    <w:p w:rsidR="00CF026F" w:rsidRPr="006B51C8" w:rsidRDefault="00CF026F" w:rsidP="001B23B2">
      <w:pPr>
        <w:pStyle w:val="12"/>
        <w:numPr>
          <w:ilvl w:val="0"/>
          <w:numId w:val="13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B51C8">
        <w:rPr>
          <w:rFonts w:ascii="Times New Roman" w:hAnsi="Times New Roman"/>
          <w:sz w:val="24"/>
          <w:szCs w:val="24"/>
        </w:rPr>
        <w:t>знать законы изобразительной грамоты и методику ведения рисунка;</w:t>
      </w:r>
    </w:p>
    <w:p w:rsidR="00CF026F" w:rsidRPr="006B51C8" w:rsidRDefault="00CF026F" w:rsidP="001B23B2">
      <w:pPr>
        <w:pStyle w:val="12"/>
        <w:numPr>
          <w:ilvl w:val="0"/>
          <w:numId w:val="13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B51C8">
        <w:rPr>
          <w:rFonts w:ascii="Times New Roman" w:hAnsi="Times New Roman"/>
          <w:sz w:val="24"/>
          <w:szCs w:val="24"/>
        </w:rPr>
        <w:t xml:space="preserve">уметь анализировать форму изображаемого объекта, находить его конструктивную сущность; </w:t>
      </w:r>
    </w:p>
    <w:p w:rsidR="00CF026F" w:rsidRPr="0079532E" w:rsidRDefault="00CF026F" w:rsidP="001B23B2">
      <w:pPr>
        <w:pStyle w:val="12"/>
        <w:numPr>
          <w:ilvl w:val="0"/>
          <w:numId w:val="13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B51C8">
        <w:rPr>
          <w:rFonts w:ascii="Times New Roman" w:hAnsi="Times New Roman"/>
          <w:sz w:val="24"/>
          <w:szCs w:val="24"/>
        </w:rPr>
        <w:t>владеть навыком выполнения грамотного академического рисунка различными графическими материалами.</w:t>
      </w:r>
    </w:p>
    <w:p w:rsidR="00CF026F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CF026F" w:rsidRPr="006B51C8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B51C8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CF026F" w:rsidRPr="006B51C8" w:rsidRDefault="00CF026F" w:rsidP="001B23B2">
      <w:pPr>
        <w:pStyle w:val="12"/>
        <w:tabs>
          <w:tab w:val="left" w:pos="720"/>
        </w:tabs>
        <w:autoSpaceDE w:val="0"/>
        <w:autoSpaceDN w:val="0"/>
        <w:adjustRightInd w:val="0"/>
        <w:spacing w:after="0" w:line="25" w:lineRule="atLeast"/>
        <w:ind w:left="0" w:firstLine="720"/>
        <w:jc w:val="both"/>
        <w:rPr>
          <w:rFonts w:ascii="Times New Roman" w:hAnsi="Times New Roman"/>
          <w:bCs/>
          <w:sz w:val="24"/>
          <w:szCs w:val="24"/>
        </w:rPr>
      </w:pPr>
      <w:r w:rsidRPr="006B51C8">
        <w:rPr>
          <w:rFonts w:ascii="Times New Roman" w:hAnsi="Times New Roman"/>
          <w:bCs/>
          <w:sz w:val="24"/>
          <w:szCs w:val="24"/>
        </w:rPr>
        <w:t>Дисциплина «</w:t>
      </w:r>
      <w:r>
        <w:rPr>
          <w:rFonts w:ascii="Times New Roman" w:hAnsi="Times New Roman"/>
          <w:bCs/>
          <w:sz w:val="24"/>
          <w:szCs w:val="24"/>
        </w:rPr>
        <w:t xml:space="preserve">Основы академического рисунка» относится к вариативной части комплексного модуля </w:t>
      </w:r>
      <w:r w:rsidRPr="006B51C8">
        <w:rPr>
          <w:rFonts w:ascii="Times New Roman" w:hAnsi="Times New Roman"/>
          <w:bCs/>
          <w:sz w:val="24"/>
          <w:szCs w:val="24"/>
        </w:rPr>
        <w:t>«Творческая предметная подготовка»</w:t>
      </w:r>
      <w:r>
        <w:rPr>
          <w:rFonts w:ascii="Times New Roman" w:hAnsi="Times New Roman"/>
          <w:bCs/>
          <w:sz w:val="24"/>
          <w:szCs w:val="24"/>
        </w:rPr>
        <w:t>.</w:t>
      </w:r>
    </w:p>
    <w:p w:rsidR="00CF026F" w:rsidRPr="006B51C8" w:rsidRDefault="00CF026F" w:rsidP="001B23B2">
      <w:pPr>
        <w:pStyle w:val="12"/>
        <w:tabs>
          <w:tab w:val="left" w:pos="720"/>
        </w:tabs>
        <w:autoSpaceDE w:val="0"/>
        <w:autoSpaceDN w:val="0"/>
        <w:adjustRightInd w:val="0"/>
        <w:spacing w:after="0" w:line="25" w:lineRule="atLeast"/>
        <w:ind w:left="0" w:firstLine="720"/>
        <w:jc w:val="both"/>
        <w:rPr>
          <w:rFonts w:ascii="Times New Roman" w:hAnsi="Times New Roman"/>
          <w:bCs/>
          <w:sz w:val="24"/>
          <w:szCs w:val="24"/>
        </w:rPr>
      </w:pPr>
      <w:r w:rsidRPr="006B51C8">
        <w:rPr>
          <w:rFonts w:ascii="Times New Roman" w:hAnsi="Times New Roman"/>
          <w:bCs/>
          <w:sz w:val="24"/>
          <w:szCs w:val="24"/>
        </w:rPr>
        <w:t>Данная дисциплина базируется на дисциплинах «Основы начертательной геометрии и технического рисунка», «Теория композиции», «Перспектива в ИЗО».</w:t>
      </w:r>
    </w:p>
    <w:p w:rsidR="00CF026F" w:rsidRPr="0079532E" w:rsidRDefault="00CF026F" w:rsidP="001B23B2">
      <w:pPr>
        <w:pStyle w:val="12"/>
        <w:tabs>
          <w:tab w:val="left" w:pos="720"/>
        </w:tabs>
        <w:autoSpaceDE w:val="0"/>
        <w:autoSpaceDN w:val="0"/>
        <w:adjustRightInd w:val="0"/>
        <w:spacing w:after="0" w:line="25" w:lineRule="atLeast"/>
        <w:ind w:left="0" w:firstLine="720"/>
        <w:jc w:val="both"/>
        <w:rPr>
          <w:rFonts w:ascii="Times New Roman" w:hAnsi="Times New Roman"/>
          <w:bCs/>
          <w:sz w:val="24"/>
          <w:szCs w:val="24"/>
        </w:rPr>
      </w:pPr>
      <w:r w:rsidRPr="006B51C8">
        <w:rPr>
          <w:rFonts w:ascii="Times New Roman" w:hAnsi="Times New Roman"/>
          <w:bCs/>
          <w:sz w:val="24"/>
          <w:szCs w:val="24"/>
        </w:rPr>
        <w:t>Дисциплины, для которых данная дисциплина является предшествующей: «Основы академической живописи», «Декоративная живопись», «</w:t>
      </w:r>
      <w:r>
        <w:rPr>
          <w:rFonts w:ascii="Times New Roman" w:hAnsi="Times New Roman"/>
          <w:bCs/>
          <w:sz w:val="24"/>
          <w:szCs w:val="24"/>
        </w:rPr>
        <w:t>Графический рисунок</w:t>
      </w:r>
      <w:r w:rsidRPr="006B51C8">
        <w:rPr>
          <w:rFonts w:ascii="Times New Roman" w:hAnsi="Times New Roman"/>
          <w:bCs/>
          <w:sz w:val="24"/>
          <w:szCs w:val="24"/>
        </w:rPr>
        <w:t xml:space="preserve">», </w:t>
      </w:r>
      <w:r>
        <w:rPr>
          <w:rFonts w:ascii="Times New Roman" w:hAnsi="Times New Roman"/>
          <w:bCs/>
          <w:sz w:val="24"/>
          <w:szCs w:val="24"/>
        </w:rPr>
        <w:t>«Спецрисунок».</w:t>
      </w:r>
    </w:p>
    <w:p w:rsidR="00CF026F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CF026F" w:rsidRPr="006B51C8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B51C8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CF026F" w:rsidRPr="006B51C8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pacing w:val="3"/>
          <w:sz w:val="24"/>
          <w:szCs w:val="24"/>
          <w:lang w:eastAsia="ru-RU"/>
        </w:rPr>
      </w:pPr>
      <w:r w:rsidRPr="006B51C8">
        <w:rPr>
          <w:rFonts w:ascii="Times New Roman" w:hAnsi="Times New Roman"/>
          <w:i/>
          <w:iCs/>
          <w:sz w:val="24"/>
          <w:szCs w:val="24"/>
          <w:lang w:eastAsia="ru-RU"/>
        </w:rPr>
        <w:t>Цельдисциплины:</w:t>
      </w:r>
    </w:p>
    <w:p w:rsidR="00CF026F" w:rsidRPr="006B51C8" w:rsidRDefault="00CF026F" w:rsidP="001B23B2">
      <w:pPr>
        <w:pStyle w:val="12"/>
        <w:numPr>
          <w:ilvl w:val="0"/>
          <w:numId w:val="13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B51C8">
        <w:rPr>
          <w:rFonts w:ascii="Times New Roman" w:hAnsi="Times New Roman"/>
          <w:sz w:val="24"/>
          <w:szCs w:val="24"/>
        </w:rPr>
        <w:t>формирование художественной культуры будущего специалиста;</w:t>
      </w:r>
    </w:p>
    <w:p w:rsidR="00CF026F" w:rsidRPr="006B51C8" w:rsidRDefault="00CF026F" w:rsidP="001B23B2">
      <w:pPr>
        <w:pStyle w:val="12"/>
        <w:numPr>
          <w:ilvl w:val="0"/>
          <w:numId w:val="13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B51C8">
        <w:rPr>
          <w:rFonts w:ascii="Times New Roman" w:hAnsi="Times New Roman"/>
          <w:sz w:val="24"/>
          <w:szCs w:val="24"/>
        </w:rPr>
        <w:t>развитие образного воображения;</w:t>
      </w:r>
    </w:p>
    <w:p w:rsidR="00CF026F" w:rsidRPr="006B51C8" w:rsidRDefault="00CF026F" w:rsidP="001B23B2">
      <w:pPr>
        <w:pStyle w:val="12"/>
        <w:numPr>
          <w:ilvl w:val="0"/>
          <w:numId w:val="13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B51C8">
        <w:rPr>
          <w:rFonts w:ascii="Times New Roman" w:hAnsi="Times New Roman"/>
          <w:sz w:val="24"/>
          <w:szCs w:val="24"/>
        </w:rPr>
        <w:t>формирование способностей к абстрагированию и аналитическому мышлению;</w:t>
      </w:r>
    </w:p>
    <w:p w:rsidR="00CF026F" w:rsidRPr="006B51C8" w:rsidRDefault="00CF026F" w:rsidP="001B23B2">
      <w:pPr>
        <w:pStyle w:val="12"/>
        <w:numPr>
          <w:ilvl w:val="0"/>
          <w:numId w:val="13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B51C8">
        <w:rPr>
          <w:rFonts w:ascii="Times New Roman" w:hAnsi="Times New Roman"/>
          <w:sz w:val="24"/>
          <w:szCs w:val="24"/>
        </w:rPr>
        <w:t>развитие способностей к творческой деятельности.</w:t>
      </w:r>
    </w:p>
    <w:p w:rsidR="00CF026F" w:rsidRPr="006B51C8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  <w:r w:rsidRPr="006B51C8">
        <w:rPr>
          <w:rFonts w:ascii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CF026F" w:rsidRPr="006B51C8" w:rsidRDefault="00CF026F" w:rsidP="001B23B2">
      <w:pPr>
        <w:pStyle w:val="12"/>
        <w:numPr>
          <w:ilvl w:val="0"/>
          <w:numId w:val="13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B51C8">
        <w:rPr>
          <w:rFonts w:ascii="Times New Roman" w:hAnsi="Times New Roman"/>
          <w:sz w:val="24"/>
          <w:szCs w:val="24"/>
        </w:rPr>
        <w:t xml:space="preserve">овладение методикой последовательного выполнения грамотного  рисунка; </w:t>
      </w:r>
    </w:p>
    <w:p w:rsidR="00CF026F" w:rsidRPr="006B51C8" w:rsidRDefault="00CF026F" w:rsidP="001B23B2">
      <w:pPr>
        <w:pStyle w:val="12"/>
        <w:numPr>
          <w:ilvl w:val="0"/>
          <w:numId w:val="13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B51C8">
        <w:rPr>
          <w:rFonts w:ascii="Times New Roman" w:hAnsi="Times New Roman"/>
          <w:sz w:val="24"/>
          <w:szCs w:val="24"/>
        </w:rPr>
        <w:t xml:space="preserve">изучение </w:t>
      </w:r>
      <w:r>
        <w:rPr>
          <w:rFonts w:ascii="Times New Roman" w:hAnsi="Times New Roman"/>
          <w:sz w:val="24"/>
          <w:szCs w:val="24"/>
        </w:rPr>
        <w:t>методов и правил</w:t>
      </w:r>
      <w:r w:rsidRPr="006B51C8">
        <w:rPr>
          <w:rFonts w:ascii="Times New Roman" w:hAnsi="Times New Roman"/>
          <w:sz w:val="24"/>
          <w:szCs w:val="24"/>
        </w:rPr>
        <w:t xml:space="preserve"> реалистического рисунка</w:t>
      </w:r>
    </w:p>
    <w:p w:rsidR="00CF026F" w:rsidRPr="006B51C8" w:rsidRDefault="00CF026F" w:rsidP="001B23B2">
      <w:pPr>
        <w:pStyle w:val="12"/>
        <w:numPr>
          <w:ilvl w:val="0"/>
          <w:numId w:val="13"/>
        </w:numPr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iCs/>
          <w:sz w:val="24"/>
          <w:szCs w:val="24"/>
          <w:lang w:eastAsia="ru-RU"/>
        </w:rPr>
      </w:pPr>
      <w:r w:rsidRPr="006B51C8">
        <w:rPr>
          <w:rFonts w:ascii="Times New Roman" w:hAnsi="Times New Roman"/>
          <w:sz w:val="24"/>
          <w:szCs w:val="24"/>
        </w:rPr>
        <w:lastRenderedPageBreak/>
        <w:t>приобретение практических навыков изображения объектов предметного мира, пространство</w:t>
      </w:r>
      <w:r w:rsidRPr="006B51C8">
        <w:rPr>
          <w:rFonts w:ascii="Times New Roman" w:hAnsi="Times New Roman"/>
          <w:iCs/>
          <w:sz w:val="24"/>
          <w:szCs w:val="24"/>
          <w:lang w:eastAsia="ru-RU"/>
        </w:rPr>
        <w:t xml:space="preserve"> и человеческой фигуры на основе изучения их строения и конструкции;</w:t>
      </w:r>
    </w:p>
    <w:p w:rsidR="00CF026F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CF026F" w:rsidRPr="006B51C8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79532E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55" w:type="pct"/>
        <w:tblInd w:w="-72" w:type="dxa"/>
        <w:tblLayout w:type="fixed"/>
        <w:tblLook w:val="0000"/>
      </w:tblPr>
      <w:tblGrid>
        <w:gridCol w:w="994"/>
        <w:gridCol w:w="2348"/>
        <w:gridCol w:w="1471"/>
        <w:gridCol w:w="1853"/>
        <w:gridCol w:w="1488"/>
        <w:gridCol w:w="1522"/>
      </w:tblGrid>
      <w:tr w:rsidR="00CF026F" w:rsidRPr="0079532E" w:rsidTr="00262FF9">
        <w:trPr>
          <w:trHeight w:val="818"/>
        </w:trPr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026F" w:rsidRPr="0079532E" w:rsidRDefault="00CF026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79532E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026F" w:rsidRPr="0079532E" w:rsidRDefault="00CF026F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79532E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026F" w:rsidRPr="0079532E" w:rsidRDefault="00CF026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79532E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026F" w:rsidRPr="0079532E" w:rsidRDefault="00CF026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79532E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026F" w:rsidRPr="0052412E" w:rsidRDefault="00CF026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52412E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026F" w:rsidRPr="0079532E" w:rsidRDefault="00CF026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79532E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CF026F" w:rsidRPr="0079532E" w:rsidTr="00262FF9">
        <w:trPr>
          <w:trHeight w:val="3238"/>
        </w:trPr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026F" w:rsidRPr="00262FF9" w:rsidRDefault="00CF026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sz w:val="24"/>
                <w:szCs w:val="24"/>
                <w:highlight w:val="yellow"/>
                <w:lang w:eastAsia="ru-RU"/>
              </w:rPr>
            </w:pPr>
          </w:p>
          <w:p w:rsidR="00CF026F" w:rsidRPr="00262FF9" w:rsidRDefault="00CF026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sz w:val="24"/>
                <w:szCs w:val="24"/>
                <w:highlight w:val="yellow"/>
                <w:lang w:eastAsia="ru-RU"/>
              </w:rPr>
            </w:pPr>
            <w:r w:rsidRPr="007E724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ОР</w:t>
            </w:r>
            <w:r w:rsidRPr="007E7244">
              <w:rPr>
                <w:rFonts w:ascii="Times New Roman CYR" w:hAnsi="Times New Roman CYR" w:cs="Times New Roman CYR"/>
                <w:sz w:val="24"/>
                <w:szCs w:val="24"/>
                <w:lang w:val="en-US" w:eastAsia="ru-RU"/>
              </w:rPr>
              <w:t>.</w:t>
            </w:r>
            <w:r w:rsidRPr="007E724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026F" w:rsidRPr="00262FF9" w:rsidRDefault="003805B7" w:rsidP="001B23B2">
            <w:pPr>
              <w:tabs>
                <w:tab w:val="left" w:pos="405"/>
              </w:tabs>
              <w:spacing w:after="0" w:line="25" w:lineRule="atLeast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A3623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Демонстрирует умения применять знания, необходимые для грамотного отображения окружающего мира средствами изобразительного искусства и дизайна, а также необходимые для дальнейшей профессионально-педагогической деятельности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026F" w:rsidRPr="00262FF9" w:rsidRDefault="00124F7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sz w:val="24"/>
                <w:szCs w:val="24"/>
                <w:highlight w:val="yellow"/>
                <w:lang w:eastAsia="ru-RU"/>
              </w:rPr>
            </w:pP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val="en-US" w:eastAsia="ru-RU"/>
              </w:rPr>
              <w:t>3</w:t>
            </w:r>
            <w:r w:rsidRPr="00A709FE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026F" w:rsidRPr="00262FF9" w:rsidRDefault="00CF026F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E058F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теоретические знания и методику в области академического рисунка 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026F" w:rsidRPr="00E058FD" w:rsidRDefault="00CF026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E058FD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ОПК-1</w:t>
            </w:r>
          </w:p>
          <w:p w:rsidR="00CF026F" w:rsidRPr="00E058FD" w:rsidRDefault="00CF026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E058FD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ПК-15</w:t>
            </w:r>
          </w:p>
        </w:tc>
        <w:tc>
          <w:tcPr>
            <w:tcW w:w="15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026F" w:rsidRPr="00E058FD" w:rsidRDefault="00611BEA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Выставка творческих работ</w:t>
            </w:r>
          </w:p>
          <w:p w:rsidR="00CF026F" w:rsidRPr="00E058FD" w:rsidRDefault="00CF026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sz w:val="24"/>
                <w:szCs w:val="24"/>
                <w:lang w:val="en-US" w:eastAsia="ru-RU"/>
              </w:rPr>
            </w:pPr>
          </w:p>
        </w:tc>
      </w:tr>
    </w:tbl>
    <w:p w:rsidR="00CF026F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CF026F" w:rsidRPr="00A60981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</w:pPr>
      <w:r w:rsidRPr="00A60981">
        <w:rPr>
          <w:rFonts w:ascii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A60981"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152C38" w:rsidRDefault="00152C38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</w:pPr>
      <w:r w:rsidRPr="00A60981">
        <w:rPr>
          <w:rFonts w:ascii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A60981"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36" w:type="pct"/>
        <w:tblInd w:w="-34" w:type="dxa"/>
        <w:tblLayout w:type="fixed"/>
        <w:tblLook w:val="0000"/>
      </w:tblPr>
      <w:tblGrid>
        <w:gridCol w:w="4530"/>
        <w:gridCol w:w="830"/>
        <w:gridCol w:w="967"/>
        <w:gridCol w:w="1104"/>
        <w:gridCol w:w="1104"/>
        <w:gridCol w:w="1105"/>
      </w:tblGrid>
      <w:tr w:rsidR="00152C38" w:rsidRPr="00152C38" w:rsidTr="00152C38">
        <w:trPr>
          <w:trHeight w:val="203"/>
        </w:trPr>
        <w:tc>
          <w:tcPr>
            <w:tcW w:w="453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90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0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152C38" w:rsidRPr="00152C38" w:rsidTr="00152C38">
        <w:trPr>
          <w:trHeight w:val="533"/>
        </w:trPr>
        <w:tc>
          <w:tcPr>
            <w:tcW w:w="453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79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0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2C38" w:rsidRPr="00152C38" w:rsidRDefault="00152C38" w:rsidP="001B23B2">
            <w:pPr>
              <w:tabs>
                <w:tab w:val="left" w:pos="814"/>
              </w:tabs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0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152C38" w:rsidRPr="00152C38" w:rsidTr="00152C38">
        <w:trPr>
          <w:trHeight w:val="1"/>
        </w:trPr>
        <w:tc>
          <w:tcPr>
            <w:tcW w:w="453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Лаб. работы</w:t>
            </w:r>
          </w:p>
        </w:tc>
        <w:tc>
          <w:tcPr>
            <w:tcW w:w="110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152C38" w:rsidRPr="00152C38" w:rsidTr="00152C38">
        <w:trPr>
          <w:trHeight w:val="298"/>
        </w:trPr>
        <w:tc>
          <w:tcPr>
            <w:tcW w:w="9640" w:type="dxa"/>
            <w:gridSpan w:val="6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  <w:t>3 семестр</w:t>
            </w:r>
          </w:p>
        </w:tc>
      </w:tr>
      <w:tr w:rsidR="00152C38" w:rsidRPr="00152C38" w:rsidTr="00152C38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Раздел 1. Рисунок геометрических тел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highlight w:val="yellow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72</w:t>
            </w:r>
          </w:p>
        </w:tc>
      </w:tr>
      <w:tr w:rsidR="00152C38" w:rsidRPr="00152C38" w:rsidTr="00152C38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Тема 1.1 Рисунок параллелепипеда и куба на плоскости стола.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highlight w:val="yellow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11</w:t>
            </w:r>
          </w:p>
        </w:tc>
      </w:tr>
      <w:tr w:rsidR="00152C38" w:rsidRPr="00152C38" w:rsidTr="00152C38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>Тема 1.2 . Рисунок четырёхгранной пирамиды в различных положениях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highlight w:val="yellow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 xml:space="preserve">3 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13</w:t>
            </w:r>
          </w:p>
        </w:tc>
      </w:tr>
      <w:tr w:rsidR="00152C38" w:rsidRPr="00152C38" w:rsidTr="00152C38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>Тема 1.3 . Рисунок цилиндра и конуса в различных положениях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highlight w:val="yellow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13</w:t>
            </w:r>
          </w:p>
        </w:tc>
      </w:tr>
      <w:tr w:rsidR="00152C38" w:rsidRPr="00152C38" w:rsidTr="00152C38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>Тема 1.4 . Рисунок шестигранных призмы и пирамиды в двух положениях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highlight w:val="yellow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13</w:t>
            </w:r>
          </w:p>
        </w:tc>
      </w:tr>
      <w:tr w:rsidR="00152C38" w:rsidRPr="00152C38" w:rsidTr="00152C38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>Тема 1.5 . Натюрморт из четырёх геометрических тел с шаром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highlight w:val="yellow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22</w:t>
            </w:r>
          </w:p>
        </w:tc>
      </w:tr>
      <w:tr w:rsidR="00152C38" w:rsidRPr="00152C38" w:rsidTr="00152C38">
        <w:trPr>
          <w:trHeight w:val="1"/>
        </w:trPr>
        <w:tc>
          <w:tcPr>
            <w:tcW w:w="964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</w:rPr>
              <w:t>4 семестр</w:t>
            </w:r>
          </w:p>
        </w:tc>
      </w:tr>
      <w:tr w:rsidR="00152C38" w:rsidRPr="00152C38" w:rsidTr="00152C38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Раздел 2.Рисунок натюрморта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highlight w:val="yellow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180</w:t>
            </w:r>
          </w:p>
        </w:tc>
      </w:tr>
      <w:tr w:rsidR="00152C38" w:rsidRPr="00152C38" w:rsidTr="00152C38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Тема 2.1  Натюрморт из геометрических тел и бытовых предметов, простых по форме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highlight w:val="yellow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36</w:t>
            </w:r>
          </w:p>
        </w:tc>
      </w:tr>
      <w:tr w:rsidR="00152C38" w:rsidRPr="00152C38" w:rsidTr="00152C38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Тема 2.2  Натюрморт из предметов быта с драпировками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highlight w:val="yellow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36</w:t>
            </w:r>
          </w:p>
        </w:tc>
      </w:tr>
      <w:tr w:rsidR="00152C38" w:rsidRPr="00152C38" w:rsidTr="00152C38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lastRenderedPageBreak/>
              <w:t>Тема 2.3  Натюрморт с гипсовой вазой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highlight w:val="yellow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36</w:t>
            </w:r>
          </w:p>
        </w:tc>
      </w:tr>
      <w:tr w:rsidR="00152C38" w:rsidRPr="00152C38" w:rsidTr="00152C38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Тема 2.4  Натюрморт из предметов быта сложных по форме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highlight w:val="yellow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36</w:t>
            </w:r>
          </w:p>
        </w:tc>
      </w:tr>
      <w:tr w:rsidR="00152C38" w:rsidRPr="00152C38" w:rsidTr="00152C38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Тема 2.5  Натюрморт с гипсовым орнаментом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highlight w:val="yellow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36</w:t>
            </w:r>
          </w:p>
        </w:tc>
      </w:tr>
      <w:tr w:rsidR="00152C38" w:rsidRPr="00152C38" w:rsidTr="00152C38">
        <w:trPr>
          <w:trHeight w:val="1"/>
        </w:trPr>
        <w:tc>
          <w:tcPr>
            <w:tcW w:w="45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righ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136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152C38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252</w:t>
            </w:r>
          </w:p>
        </w:tc>
      </w:tr>
    </w:tbl>
    <w:p w:rsidR="00CF026F" w:rsidRDefault="00CF026F" w:rsidP="001B23B2">
      <w:pPr>
        <w:pStyle w:val="12"/>
        <w:autoSpaceDE w:val="0"/>
        <w:autoSpaceDN w:val="0"/>
        <w:adjustRightInd w:val="0"/>
        <w:spacing w:after="0" w:line="25" w:lineRule="atLeast"/>
        <w:ind w:left="106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CF026F" w:rsidRPr="0045753D" w:rsidRDefault="00CF026F" w:rsidP="001B23B2">
      <w:pPr>
        <w:pStyle w:val="12"/>
        <w:numPr>
          <w:ilvl w:val="1"/>
          <w:numId w:val="16"/>
        </w:numPr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45753D">
        <w:rPr>
          <w:rFonts w:ascii="Times New Roman" w:hAnsi="Times New Roman"/>
          <w:bCs/>
          <w:i/>
          <w:sz w:val="24"/>
          <w:szCs w:val="24"/>
          <w:lang w:eastAsia="ru-RU"/>
        </w:rPr>
        <w:t>Методы обучения:</w:t>
      </w:r>
    </w:p>
    <w:p w:rsidR="00CF026F" w:rsidRPr="00A60981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A60981">
        <w:rPr>
          <w:rFonts w:ascii="Times New Roman" w:hAnsi="Times New Roman"/>
          <w:bCs/>
          <w:sz w:val="24"/>
          <w:szCs w:val="24"/>
          <w:lang w:eastAsia="ru-RU"/>
        </w:rPr>
        <w:t>Для освоения данной дисциплины применяются активные и интерактивные методы обучения. В качестве ведущего метода предлага</w:t>
      </w:r>
      <w:r>
        <w:rPr>
          <w:rFonts w:ascii="Times New Roman" w:hAnsi="Times New Roman"/>
          <w:bCs/>
          <w:sz w:val="24"/>
          <w:szCs w:val="24"/>
          <w:lang w:eastAsia="ru-RU"/>
        </w:rPr>
        <w:t>ется практическо</w:t>
      </w:r>
      <w:r w:rsidRPr="00A60981">
        <w:rPr>
          <w:rFonts w:ascii="Times New Roman" w:hAnsi="Times New Roman"/>
          <w:bCs/>
          <w:sz w:val="24"/>
          <w:szCs w:val="24"/>
          <w:lang w:eastAsia="ru-RU"/>
        </w:rPr>
        <w:t xml:space="preserve">е </w:t>
      </w:r>
      <w:r>
        <w:rPr>
          <w:rFonts w:ascii="Times New Roman" w:hAnsi="Times New Roman"/>
          <w:bCs/>
          <w:sz w:val="24"/>
          <w:szCs w:val="24"/>
          <w:lang w:eastAsia="ru-RU"/>
        </w:rPr>
        <w:t>выполнение творческих заданий под</w:t>
      </w:r>
      <w:r w:rsidRPr="00A60981">
        <w:rPr>
          <w:rFonts w:ascii="Times New Roman" w:hAnsi="Times New Roman"/>
          <w:bCs/>
          <w:sz w:val="24"/>
          <w:szCs w:val="24"/>
          <w:lang w:eastAsia="ru-RU"/>
        </w:rPr>
        <w:t xml:space="preserve"> руководством преподавателя. В качестве вспомогательных - самостоятельн</w:t>
      </w:r>
      <w:r>
        <w:rPr>
          <w:rFonts w:ascii="Times New Roman" w:hAnsi="Times New Roman"/>
          <w:bCs/>
          <w:sz w:val="24"/>
          <w:szCs w:val="24"/>
          <w:lang w:eastAsia="ru-RU"/>
        </w:rPr>
        <w:t>аяработа.</w:t>
      </w:r>
    </w:p>
    <w:p w:rsidR="00A8604E" w:rsidRDefault="00A8604E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CF026F" w:rsidRPr="00E655B0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E655B0">
        <w:rPr>
          <w:rFonts w:ascii="Times New Roman" w:hAnsi="Times New Roman"/>
          <w:b/>
          <w:bCs/>
          <w:sz w:val="24"/>
          <w:szCs w:val="24"/>
          <w:lang w:eastAsia="ru-RU"/>
        </w:rPr>
        <w:t xml:space="preserve">6. </w:t>
      </w:r>
      <w:r w:rsidR="00A8604E">
        <w:rPr>
          <w:rFonts w:ascii="Times New Roman" w:hAnsi="Times New Roman"/>
          <w:b/>
          <w:bCs/>
          <w:sz w:val="24"/>
          <w:szCs w:val="24"/>
          <w:lang w:eastAsia="ru-RU"/>
        </w:rPr>
        <w:t>Технологическая карта дисциплины</w:t>
      </w:r>
    </w:p>
    <w:p w:rsidR="00152C38" w:rsidRPr="00A60981" w:rsidRDefault="00152C38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E655B0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132" w:type="pct"/>
        <w:tblInd w:w="-252" w:type="dxa"/>
        <w:tblLayout w:type="fixed"/>
        <w:tblLook w:val="0000"/>
      </w:tblPr>
      <w:tblGrid>
        <w:gridCol w:w="540"/>
        <w:gridCol w:w="1260"/>
        <w:gridCol w:w="1980"/>
        <w:gridCol w:w="1980"/>
        <w:gridCol w:w="1340"/>
        <w:gridCol w:w="1102"/>
        <w:gridCol w:w="829"/>
        <w:gridCol w:w="793"/>
      </w:tblGrid>
      <w:tr w:rsidR="00152C38" w:rsidRPr="00152C38" w:rsidTr="00152C38">
        <w:trPr>
          <w:trHeight w:val="942"/>
        </w:trPr>
        <w:tc>
          <w:tcPr>
            <w:tcW w:w="54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№ п/п</w:t>
            </w:r>
          </w:p>
        </w:tc>
        <w:tc>
          <w:tcPr>
            <w:tcW w:w="126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Код ОР дисциплины</w:t>
            </w:r>
          </w:p>
        </w:tc>
        <w:tc>
          <w:tcPr>
            <w:tcW w:w="198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Виды учебной деятельности обучающегося</w:t>
            </w:r>
          </w:p>
        </w:tc>
        <w:tc>
          <w:tcPr>
            <w:tcW w:w="19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Средства оценивания</w:t>
            </w:r>
          </w:p>
        </w:tc>
        <w:tc>
          <w:tcPr>
            <w:tcW w:w="134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Балл за конкретное задание</w:t>
            </w:r>
          </w:p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(</w:t>
            </w: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val="en-US"/>
              </w:rPr>
              <w:t>min</w:t>
            </w: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-</w:t>
            </w: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  <w:lang w:val="en-US"/>
              </w:rPr>
              <w:t>max</w:t>
            </w: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Баллы</w:t>
            </w:r>
          </w:p>
        </w:tc>
      </w:tr>
      <w:tr w:rsidR="00152C38" w:rsidRPr="00152C38" w:rsidTr="00152C38">
        <w:trPr>
          <w:trHeight w:val="972"/>
        </w:trPr>
        <w:tc>
          <w:tcPr>
            <w:tcW w:w="54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26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98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9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34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Максимальный</w:t>
            </w:r>
          </w:p>
        </w:tc>
      </w:tr>
      <w:tr w:rsidR="00152C38" w:rsidRPr="00152C38" w:rsidTr="00152C38">
        <w:trPr>
          <w:trHeight w:val="300"/>
        </w:trPr>
        <w:tc>
          <w:tcPr>
            <w:tcW w:w="982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 семестр</w:t>
            </w:r>
          </w:p>
        </w:tc>
      </w:tr>
      <w:tr w:rsidR="00152C38" w:rsidRPr="00152C38" w:rsidTr="00152C38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ОР</w:t>
            </w:r>
            <w:r w:rsidR="00205BD9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.</w:t>
            </w: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  <w:r w:rsidR="00205BD9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.</w:t>
            </w: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</w:t>
            </w:r>
            <w:r w:rsidR="00205BD9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.</w:t>
            </w: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Выполнение творческого задания</w:t>
            </w:r>
          </w:p>
        </w:tc>
        <w:tc>
          <w:tcPr>
            <w:tcW w:w="1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27AB" w:rsidRPr="00E058FD" w:rsidRDefault="000727AB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Выставка творческих работ</w:t>
            </w:r>
          </w:p>
          <w:p w:rsidR="00152C38" w:rsidRPr="00667AEC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9-14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36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56</w:t>
            </w:r>
          </w:p>
        </w:tc>
      </w:tr>
      <w:tr w:rsidR="00152C38" w:rsidRPr="00152C38" w:rsidTr="00152C38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ОР</w:t>
            </w:r>
            <w:r w:rsidR="00205BD9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.</w:t>
            </w: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  <w:r w:rsidR="00205BD9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.</w:t>
            </w: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</w:t>
            </w:r>
            <w:r w:rsidR="00205BD9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.</w:t>
            </w: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КСР. Контрольное творческое задание</w:t>
            </w:r>
          </w:p>
        </w:tc>
        <w:tc>
          <w:tcPr>
            <w:tcW w:w="1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4317F" w:rsidRPr="00E058FD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Выставка творческих работ</w:t>
            </w:r>
          </w:p>
          <w:p w:rsidR="00152C38" w:rsidRPr="00667AEC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9-14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14</w:t>
            </w:r>
          </w:p>
        </w:tc>
      </w:tr>
      <w:tr w:rsidR="00152C38" w:rsidRPr="00152C38" w:rsidTr="00152C38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Контроль</w:t>
            </w:r>
          </w:p>
        </w:tc>
        <w:tc>
          <w:tcPr>
            <w:tcW w:w="1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30</w:t>
            </w:r>
          </w:p>
        </w:tc>
      </w:tr>
      <w:tr w:rsidR="00152C38" w:rsidRPr="00152C38" w:rsidTr="00152C38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Итого</w:t>
            </w:r>
          </w:p>
        </w:tc>
        <w:tc>
          <w:tcPr>
            <w:tcW w:w="1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100</w:t>
            </w:r>
          </w:p>
        </w:tc>
      </w:tr>
      <w:tr w:rsidR="00152C38" w:rsidRPr="00152C38" w:rsidTr="00152C38">
        <w:trPr>
          <w:trHeight w:val="300"/>
        </w:trPr>
        <w:tc>
          <w:tcPr>
            <w:tcW w:w="982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000000" w:fill="FFFFFF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 семестр</w:t>
            </w:r>
          </w:p>
        </w:tc>
      </w:tr>
      <w:tr w:rsidR="00152C38" w:rsidRPr="00152C38" w:rsidTr="00152C38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ОР</w:t>
            </w:r>
            <w:r w:rsidR="00205BD9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.</w:t>
            </w: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  <w:r w:rsidR="00205BD9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.</w:t>
            </w: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</w:t>
            </w:r>
            <w:r w:rsidR="00205BD9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.</w:t>
            </w: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Выполнение творческого задания</w:t>
            </w:r>
          </w:p>
        </w:tc>
        <w:tc>
          <w:tcPr>
            <w:tcW w:w="1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27AB" w:rsidRPr="00E058FD" w:rsidRDefault="000727AB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Выставка творческих работ</w:t>
            </w:r>
          </w:p>
          <w:p w:rsidR="00152C38" w:rsidRPr="00667AEC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9-14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36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56</w:t>
            </w:r>
          </w:p>
        </w:tc>
      </w:tr>
      <w:tr w:rsidR="00152C38" w:rsidRPr="00152C38" w:rsidTr="00152C38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ОР</w:t>
            </w:r>
            <w:r w:rsidR="00205BD9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.</w:t>
            </w: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  <w:r w:rsidR="00205BD9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.</w:t>
            </w: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</w:t>
            </w:r>
            <w:r w:rsidR="00205BD9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.</w:t>
            </w: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КСР. Контрольное творческое задание</w:t>
            </w:r>
          </w:p>
        </w:tc>
        <w:tc>
          <w:tcPr>
            <w:tcW w:w="1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4317F" w:rsidRPr="00E058FD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Выставка творческих работ</w:t>
            </w:r>
          </w:p>
          <w:p w:rsidR="00152C38" w:rsidRPr="00667AEC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9-14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14</w:t>
            </w:r>
          </w:p>
        </w:tc>
      </w:tr>
      <w:tr w:rsidR="00152C38" w:rsidRPr="00152C38" w:rsidTr="00152C38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Экзамен</w:t>
            </w:r>
          </w:p>
        </w:tc>
        <w:tc>
          <w:tcPr>
            <w:tcW w:w="1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4317F" w:rsidRPr="00E058FD" w:rsidRDefault="0084317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Выставка творческих работ</w:t>
            </w:r>
          </w:p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lastRenderedPageBreak/>
              <w:t>10-30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30</w:t>
            </w:r>
          </w:p>
        </w:tc>
      </w:tr>
      <w:tr w:rsidR="00152C38" w:rsidRPr="00152C38" w:rsidTr="00152C38">
        <w:trPr>
          <w:trHeight w:val="300"/>
        </w:trPr>
        <w:tc>
          <w:tcPr>
            <w:tcW w:w="5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lastRenderedPageBreak/>
              <w:t>8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Итого:</w:t>
            </w:r>
          </w:p>
        </w:tc>
        <w:tc>
          <w:tcPr>
            <w:tcW w:w="19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52C38" w:rsidRPr="00152C38" w:rsidRDefault="00152C38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2C38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100</w:t>
            </w:r>
          </w:p>
        </w:tc>
      </w:tr>
    </w:tbl>
    <w:p w:rsidR="00152C38" w:rsidRDefault="00152C38" w:rsidP="001B23B2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CF026F" w:rsidRDefault="00CF026F" w:rsidP="001B23B2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CF026F" w:rsidRPr="00A60981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60981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575D1B" w:rsidRPr="00575D1B" w:rsidRDefault="00575D1B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575D1B">
        <w:rPr>
          <w:rFonts w:ascii="Times New Roman" w:hAnsi="Times New Roman"/>
          <w:bCs/>
          <w:i/>
          <w:color w:val="000000" w:themeColor="text1"/>
          <w:sz w:val="24"/>
          <w:szCs w:val="24"/>
          <w:lang w:eastAsia="ru-RU"/>
        </w:rPr>
        <w:t xml:space="preserve">7.1. </w:t>
      </w:r>
      <w:r w:rsidRPr="00575D1B"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  <w:t>Основная литература</w:t>
      </w:r>
    </w:p>
    <w:p w:rsidR="00575D1B" w:rsidRPr="00575D1B" w:rsidRDefault="00575D1B" w:rsidP="001B23B2">
      <w:pPr>
        <w:spacing w:line="25" w:lineRule="atLeast"/>
        <w:ind w:firstLine="708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575D1B">
        <w:rPr>
          <w:rFonts w:ascii="Times New Roman" w:hAnsi="Times New Roman"/>
          <w:color w:val="000000" w:themeColor="text1"/>
          <w:sz w:val="24"/>
          <w:szCs w:val="24"/>
        </w:rPr>
        <w:t>1. Лукина, И.К. Рисунок и перспектива : учебное пособие / И.К. Лукина. - Воронеж : Воронежская государственная лесотехническая академия, 2008. - 59 с. ; То же [Электронный ресурс]. - URL: </w:t>
      </w:r>
      <w:hyperlink r:id="rId20" w:history="1">
        <w:r w:rsidRPr="00575D1B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http://biblioclub.ru/index.php?page=book&amp;id=142463</w:t>
        </w:r>
      </w:hyperlink>
      <w:r w:rsidRPr="00575D1B">
        <w:rPr>
          <w:rFonts w:ascii="Times New Roman" w:hAnsi="Times New Roman"/>
          <w:color w:val="000000" w:themeColor="text1"/>
          <w:sz w:val="24"/>
          <w:szCs w:val="24"/>
        </w:rPr>
        <w:t> (27.03.201</w:t>
      </w:r>
      <w:r>
        <w:rPr>
          <w:rFonts w:ascii="Times New Roman" w:hAnsi="Times New Roman"/>
          <w:color w:val="000000" w:themeColor="text1"/>
          <w:sz w:val="24"/>
          <w:szCs w:val="24"/>
        </w:rPr>
        <w:t>7</w:t>
      </w:r>
      <w:r w:rsidRPr="00575D1B">
        <w:rPr>
          <w:rFonts w:ascii="Times New Roman" w:hAnsi="Times New Roman"/>
          <w:color w:val="000000" w:themeColor="text1"/>
          <w:sz w:val="24"/>
          <w:szCs w:val="24"/>
        </w:rPr>
        <w:t>).</w:t>
      </w:r>
    </w:p>
    <w:p w:rsidR="00575D1B" w:rsidRPr="00575D1B" w:rsidRDefault="00575D1B" w:rsidP="001B23B2">
      <w:pPr>
        <w:spacing w:line="25" w:lineRule="atLeast"/>
        <w:ind w:firstLine="708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575D1B">
        <w:rPr>
          <w:rFonts w:ascii="Times New Roman" w:hAnsi="Times New Roman"/>
          <w:bCs/>
          <w:iCs/>
          <w:color w:val="000000" w:themeColor="text1"/>
          <w:sz w:val="24"/>
          <w:szCs w:val="24"/>
          <w:lang w:eastAsia="ru-RU"/>
        </w:rPr>
        <w:t xml:space="preserve">2. </w:t>
      </w:r>
      <w:r w:rsidRPr="00575D1B">
        <w:rPr>
          <w:rFonts w:ascii="Times New Roman" w:hAnsi="Times New Roman"/>
          <w:color w:val="000000" w:themeColor="text1"/>
          <w:sz w:val="24"/>
          <w:szCs w:val="24"/>
        </w:rPr>
        <w:t>Казарин, С.Н. Академический рисунок : учебное наглядное пособие / С.Н. Казарин ; Министерство культуры Российской Федерации, Кемеровский государственный институт культуры, Институт визуальных искусств, Кафедра дизайна. - Кемерово : Кемеровский государственный институт культуры, 2017. - 142 с. : ил. - ISBN 978-5-8154-0383-3 ; То же [Электронный ресурс]. - URL: </w:t>
      </w:r>
      <w:hyperlink r:id="rId21" w:history="1">
        <w:r w:rsidRPr="00575D1B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http://biblioclub.ru/index.php?page=book&amp;id=487671</w:t>
        </w:r>
      </w:hyperlink>
      <w:r w:rsidRPr="00575D1B">
        <w:rPr>
          <w:rFonts w:ascii="Times New Roman" w:hAnsi="Times New Roman"/>
          <w:color w:val="000000" w:themeColor="text1"/>
          <w:sz w:val="24"/>
          <w:szCs w:val="24"/>
        </w:rPr>
        <w:t> (27.03.201</w:t>
      </w:r>
      <w:r>
        <w:rPr>
          <w:rFonts w:ascii="Times New Roman" w:hAnsi="Times New Roman"/>
          <w:color w:val="000000" w:themeColor="text1"/>
          <w:sz w:val="24"/>
          <w:szCs w:val="24"/>
        </w:rPr>
        <w:t>7</w:t>
      </w:r>
      <w:r w:rsidRPr="00575D1B">
        <w:rPr>
          <w:rFonts w:ascii="Times New Roman" w:hAnsi="Times New Roman"/>
          <w:color w:val="000000" w:themeColor="text1"/>
          <w:sz w:val="24"/>
          <w:szCs w:val="24"/>
        </w:rPr>
        <w:t>).</w:t>
      </w:r>
    </w:p>
    <w:p w:rsidR="00575D1B" w:rsidRPr="00575D1B" w:rsidRDefault="00575D1B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20"/>
        <w:jc w:val="both"/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575D1B"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  <w:t>7.2. Дополнительная литература</w:t>
      </w:r>
    </w:p>
    <w:p w:rsidR="00575D1B" w:rsidRPr="00575D1B" w:rsidRDefault="00575D1B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575D1B">
        <w:rPr>
          <w:rFonts w:ascii="Times New Roman" w:hAnsi="Times New Roman"/>
          <w:color w:val="000000" w:themeColor="text1"/>
          <w:sz w:val="24"/>
          <w:szCs w:val="24"/>
        </w:rPr>
        <w:t>1. Бесчастнов, Н.П. Графика натюрморта : учебное пособие / Н.П. Бесчастнов. - Москва : Гуманитарный издательский центр ВЛАДОС, 2014. - 304 с. : ил. - (Изобразительное искусство). - ISBN 978-5-691-01629-5 ; То же [Электронный ресурс]. - URL: </w:t>
      </w:r>
      <w:hyperlink r:id="rId22" w:history="1">
        <w:r w:rsidRPr="00575D1B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http://biblioclub.ru/index.php?page=book&amp;id=234838</w:t>
        </w:r>
      </w:hyperlink>
      <w:r w:rsidRPr="00575D1B">
        <w:rPr>
          <w:rFonts w:ascii="Times New Roman" w:hAnsi="Times New Roman"/>
          <w:color w:val="000000" w:themeColor="text1"/>
          <w:sz w:val="24"/>
          <w:szCs w:val="24"/>
        </w:rPr>
        <w:t> (27.03.201</w:t>
      </w:r>
      <w:r>
        <w:rPr>
          <w:rFonts w:ascii="Times New Roman" w:hAnsi="Times New Roman"/>
          <w:color w:val="000000" w:themeColor="text1"/>
          <w:sz w:val="24"/>
          <w:szCs w:val="24"/>
        </w:rPr>
        <w:t>7</w:t>
      </w:r>
      <w:r w:rsidRPr="00575D1B">
        <w:rPr>
          <w:rFonts w:ascii="Times New Roman" w:hAnsi="Times New Roman"/>
          <w:color w:val="000000" w:themeColor="text1"/>
          <w:sz w:val="24"/>
          <w:szCs w:val="24"/>
        </w:rPr>
        <w:t>).</w:t>
      </w:r>
    </w:p>
    <w:p w:rsidR="00575D1B" w:rsidRPr="00575D1B" w:rsidRDefault="00575D1B" w:rsidP="001B23B2">
      <w:pPr>
        <w:spacing w:line="25" w:lineRule="atLeast"/>
        <w:ind w:firstLine="708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575D1B">
        <w:rPr>
          <w:rFonts w:ascii="Times New Roman" w:hAnsi="Times New Roman"/>
          <w:color w:val="000000" w:themeColor="text1"/>
          <w:sz w:val="24"/>
          <w:szCs w:val="24"/>
        </w:rPr>
        <w:t>2. Дрозд, А.Н. Декоративная графика : учебное наглядное пособие / А.Н. Дрозд ; Министерство культуры Российской Федерации, ФГБОУ ВПО «Кемеровский государственный университет культуры и искусств», Институт визуальных искусств, Кафедра дизайна. - Кемерово :КемГУКИ, 2015. - 84 с. : ил. - Библиогр. в кн. - ISBN 978-5-8154-0305-5 ; То же [Электронный ресурс]. - URL: </w:t>
      </w:r>
      <w:hyperlink r:id="rId23" w:history="1">
        <w:r w:rsidRPr="00575D1B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http://biblioclub.ru/index.php?page=book&amp;id=438308</w:t>
        </w:r>
      </w:hyperlink>
      <w:r w:rsidRPr="00575D1B">
        <w:rPr>
          <w:rFonts w:ascii="Times New Roman" w:hAnsi="Times New Roman"/>
          <w:color w:val="000000" w:themeColor="text1"/>
          <w:sz w:val="24"/>
          <w:szCs w:val="24"/>
        </w:rPr>
        <w:t> (27.03.201</w:t>
      </w:r>
      <w:r>
        <w:rPr>
          <w:rFonts w:ascii="Times New Roman" w:hAnsi="Times New Roman"/>
          <w:color w:val="000000" w:themeColor="text1"/>
          <w:sz w:val="24"/>
          <w:szCs w:val="24"/>
        </w:rPr>
        <w:t>7</w:t>
      </w:r>
      <w:r w:rsidRPr="00575D1B">
        <w:rPr>
          <w:rFonts w:ascii="Times New Roman" w:hAnsi="Times New Roman"/>
          <w:color w:val="000000" w:themeColor="text1"/>
          <w:sz w:val="24"/>
          <w:szCs w:val="24"/>
        </w:rPr>
        <w:t>).</w:t>
      </w:r>
    </w:p>
    <w:p w:rsidR="00575D1B" w:rsidRPr="00575D1B" w:rsidRDefault="00575D1B" w:rsidP="001B23B2">
      <w:pPr>
        <w:spacing w:line="25" w:lineRule="atLeast"/>
        <w:ind w:firstLine="708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575D1B">
        <w:rPr>
          <w:rFonts w:ascii="Times New Roman" w:hAnsi="Times New Roman"/>
          <w:color w:val="000000" w:themeColor="text1"/>
          <w:sz w:val="24"/>
          <w:szCs w:val="24"/>
        </w:rPr>
        <w:t>3. Бесчастнов, Н.П. Портретная графика / Н.П. Бесчастнов. - Москва : Гуманитарный издательский центр ВЛАДОС, 2016. - 400 с. : ил. - (Изобразительное искусство). - ISBN 5-691-01533-8 ; То же [Электронный ресурс]. - URL: </w:t>
      </w:r>
      <w:hyperlink r:id="rId24" w:history="1">
        <w:r w:rsidRPr="00575D1B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http://biblioclub.ru/index.php?page=book&amp;id=56675</w:t>
        </w:r>
      </w:hyperlink>
      <w:r w:rsidRPr="00575D1B">
        <w:rPr>
          <w:rFonts w:ascii="Times New Roman" w:hAnsi="Times New Roman"/>
          <w:color w:val="000000" w:themeColor="text1"/>
          <w:sz w:val="24"/>
          <w:szCs w:val="24"/>
        </w:rPr>
        <w:t> (27.03.201</w:t>
      </w:r>
      <w:r>
        <w:rPr>
          <w:rFonts w:ascii="Times New Roman" w:hAnsi="Times New Roman"/>
          <w:color w:val="000000" w:themeColor="text1"/>
          <w:sz w:val="24"/>
          <w:szCs w:val="24"/>
        </w:rPr>
        <w:t>7</w:t>
      </w:r>
      <w:r w:rsidRPr="00575D1B">
        <w:rPr>
          <w:rFonts w:ascii="Times New Roman" w:hAnsi="Times New Roman"/>
          <w:color w:val="000000" w:themeColor="text1"/>
          <w:sz w:val="24"/>
          <w:szCs w:val="24"/>
        </w:rPr>
        <w:t>).</w:t>
      </w:r>
    </w:p>
    <w:p w:rsidR="00575D1B" w:rsidRPr="00575D1B" w:rsidRDefault="00575D1B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575D1B">
        <w:rPr>
          <w:rFonts w:ascii="Times New Roman" w:hAnsi="Times New Roman"/>
          <w:color w:val="000000" w:themeColor="text1"/>
          <w:sz w:val="24"/>
          <w:szCs w:val="24"/>
        </w:rPr>
        <w:t>4. Казарин, С.Н. Академический рисунок : практикум / С.Н. Казарин ; Министерство культуры Российской Федерации, Кемеровский государственный институт культуры, Институт визуальных искусств, Кафедра дизайна. - Кемерово : Кемеровский государственный институт культуры, 2016. - 87 с. : ил. - ISBN 978-5-8154-0347-5 ; То же [Электронный ресурс]. - URL: </w:t>
      </w:r>
      <w:hyperlink r:id="rId25" w:history="1">
        <w:r w:rsidRPr="00575D1B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http://biblioclub.ru/index.php?page=book&amp;id=472647</w:t>
        </w:r>
      </w:hyperlink>
      <w:r w:rsidRPr="00575D1B">
        <w:rPr>
          <w:rFonts w:ascii="Times New Roman" w:hAnsi="Times New Roman"/>
          <w:color w:val="000000" w:themeColor="text1"/>
          <w:sz w:val="24"/>
          <w:szCs w:val="24"/>
        </w:rPr>
        <w:t> (27.03.201</w:t>
      </w:r>
      <w:r>
        <w:rPr>
          <w:rFonts w:ascii="Times New Roman" w:hAnsi="Times New Roman"/>
          <w:color w:val="000000" w:themeColor="text1"/>
          <w:sz w:val="24"/>
          <w:szCs w:val="24"/>
        </w:rPr>
        <w:t>7</w:t>
      </w:r>
      <w:r w:rsidRPr="00575D1B">
        <w:rPr>
          <w:rFonts w:ascii="Times New Roman" w:hAnsi="Times New Roman"/>
          <w:color w:val="000000" w:themeColor="text1"/>
          <w:sz w:val="24"/>
          <w:szCs w:val="24"/>
        </w:rPr>
        <w:t>).</w:t>
      </w:r>
    </w:p>
    <w:p w:rsidR="00575D1B" w:rsidRPr="007631B5" w:rsidRDefault="00575D1B" w:rsidP="001B23B2">
      <w:pPr>
        <w:spacing w:line="25" w:lineRule="atLeast"/>
        <w:ind w:firstLine="708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575D1B">
        <w:rPr>
          <w:rFonts w:ascii="Times New Roman" w:hAnsi="Times New Roman"/>
          <w:color w:val="000000" w:themeColor="text1"/>
          <w:sz w:val="24"/>
          <w:szCs w:val="24"/>
        </w:rPr>
        <w:t>5. Смирнова, М.А. Композиционные основы и графическая стилизация в курсе рисунка : методическое пособие / М.А. Смирнова. - Екатеринбург :Архитектон, 2010. - 156 с. : ил. - Библиогр. в кн. - ISBN 978-5-7408-0169-8 ; То же [Электронный ресурс]. - URL: </w:t>
      </w:r>
      <w:hyperlink r:id="rId26" w:history="1">
        <w:r w:rsidRPr="00575D1B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http://biblioclub.ru/index.php?page=book&amp;id=222107</w:t>
        </w:r>
      </w:hyperlink>
      <w:r w:rsidRPr="00575D1B">
        <w:rPr>
          <w:rFonts w:ascii="Times New Roman" w:hAnsi="Times New Roman"/>
          <w:color w:val="000000" w:themeColor="text1"/>
          <w:sz w:val="24"/>
          <w:szCs w:val="24"/>
        </w:rPr>
        <w:t> (27.03.201</w:t>
      </w:r>
      <w:r>
        <w:rPr>
          <w:rFonts w:ascii="Times New Roman" w:hAnsi="Times New Roman"/>
          <w:color w:val="000000" w:themeColor="text1"/>
          <w:sz w:val="24"/>
          <w:szCs w:val="24"/>
        </w:rPr>
        <w:t>7</w:t>
      </w:r>
      <w:r w:rsidRPr="00575D1B">
        <w:rPr>
          <w:rFonts w:ascii="Times New Roman" w:hAnsi="Times New Roman"/>
          <w:color w:val="000000" w:themeColor="text1"/>
          <w:sz w:val="24"/>
          <w:szCs w:val="24"/>
        </w:rPr>
        <w:t>).</w:t>
      </w:r>
    </w:p>
    <w:p w:rsidR="00CF026F" w:rsidRPr="00A60981" w:rsidRDefault="00CF026F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CF026F" w:rsidRDefault="00CF026F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DB597C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CF026F" w:rsidRPr="00CB2F01" w:rsidRDefault="00CF026F" w:rsidP="001B23B2">
      <w:pPr>
        <w:spacing w:after="0" w:line="25" w:lineRule="atLeast"/>
        <w:ind w:firstLine="720"/>
        <w:rPr>
          <w:rFonts w:ascii="Times New Roman" w:hAnsi="Times New Roman"/>
          <w:sz w:val="24"/>
          <w:szCs w:val="24"/>
        </w:rPr>
      </w:pPr>
      <w:r w:rsidRPr="00CB2F01">
        <w:rPr>
          <w:rFonts w:ascii="Times New Roman" w:hAnsi="Times New Roman"/>
          <w:bCs/>
          <w:iCs/>
          <w:sz w:val="24"/>
          <w:szCs w:val="24"/>
          <w:lang w:eastAsia="ru-RU"/>
        </w:rPr>
        <w:t>1</w:t>
      </w:r>
      <w:r w:rsidRPr="00CB2F01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. </w:t>
      </w:r>
      <w:r w:rsidRPr="00CB2F01">
        <w:rPr>
          <w:rFonts w:ascii="Times New Roman" w:hAnsi="Times New Roman"/>
          <w:sz w:val="24"/>
          <w:szCs w:val="24"/>
        </w:rPr>
        <w:t>Яковлев, А. А. Рисунок [Текст] :</w:t>
      </w:r>
      <w:r w:rsidRPr="00CB2F01">
        <w:rPr>
          <w:rFonts w:ascii="Times New Roman" w:hAnsi="Times New Roman"/>
          <w:b/>
          <w:sz w:val="24"/>
          <w:szCs w:val="24"/>
        </w:rPr>
        <w:t>у</w:t>
      </w:r>
      <w:r w:rsidRPr="00CB2F01">
        <w:rPr>
          <w:rFonts w:ascii="Times New Roman" w:hAnsi="Times New Roman"/>
          <w:sz w:val="24"/>
          <w:szCs w:val="24"/>
        </w:rPr>
        <w:t>чебно-методическое пособие / А. А. Яковлев. - Нижний Новгород : ВГИПУ, 2010. - 47с. : ил.</w:t>
      </w:r>
    </w:p>
    <w:p w:rsidR="00CF026F" w:rsidRPr="00A60981" w:rsidRDefault="00CF026F" w:rsidP="001B23B2">
      <w:pPr>
        <w:tabs>
          <w:tab w:val="num" w:pos="0"/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60981">
        <w:rPr>
          <w:rFonts w:ascii="Times New Roman" w:hAnsi="Times New Roman"/>
          <w:bCs/>
          <w:i/>
          <w:iCs/>
          <w:sz w:val="24"/>
          <w:szCs w:val="24"/>
          <w:lang w:eastAsia="ru-RU"/>
        </w:rPr>
        <w:lastRenderedPageBreak/>
        <w:t>7.4. Перечень ресурсов информационно-телекоммуникационной сети «Интернет», необходимых для освоения дисциплины</w:t>
      </w:r>
    </w:p>
    <w:p w:rsidR="00CF026F" w:rsidRPr="00BD4E94" w:rsidRDefault="00CF026F" w:rsidP="001B23B2">
      <w:pPr>
        <w:pStyle w:val="12"/>
        <w:numPr>
          <w:ilvl w:val="0"/>
          <w:numId w:val="11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BD4E94">
        <w:rPr>
          <w:rFonts w:ascii="Times New Roman" w:hAnsi="Times New Roman"/>
          <w:bCs/>
          <w:sz w:val="24"/>
          <w:szCs w:val="24"/>
          <w:lang w:eastAsia="ru-RU"/>
        </w:rPr>
        <w:t xml:space="preserve">Музеи России </w:t>
      </w:r>
      <w:r w:rsidRPr="00BD4E94">
        <w:rPr>
          <w:rFonts w:ascii="Times New Roman" w:hAnsi="Times New Roman"/>
          <w:sz w:val="24"/>
          <w:szCs w:val="24"/>
        </w:rPr>
        <w:t>[Электронный ресурс] /  </w:t>
      </w:r>
      <w:r w:rsidRPr="00BD4E94">
        <w:rPr>
          <w:rFonts w:ascii="Times New Roman" w:hAnsi="Times New Roman"/>
          <w:bCs/>
          <w:sz w:val="24"/>
          <w:szCs w:val="24"/>
          <w:lang w:eastAsia="ru-RU"/>
        </w:rPr>
        <w:t xml:space="preserve">Каталог Музеи России </w:t>
      </w:r>
      <w:r w:rsidRPr="00BD4E94">
        <w:rPr>
          <w:rFonts w:ascii="Times New Roman" w:hAnsi="Times New Roman"/>
          <w:sz w:val="24"/>
          <w:szCs w:val="24"/>
        </w:rPr>
        <w:t>– Режим доступа:</w:t>
      </w:r>
      <w:r w:rsidRPr="00BD4E94">
        <w:rPr>
          <w:rFonts w:ascii="Times New Roman" w:hAnsi="Times New Roman"/>
          <w:bCs/>
          <w:sz w:val="24"/>
          <w:szCs w:val="24"/>
          <w:lang w:eastAsia="ru-RU"/>
        </w:rPr>
        <w:t xml:space="preserve"> http://www.museum.ru/</w:t>
      </w:r>
    </w:p>
    <w:p w:rsidR="00CF026F" w:rsidRPr="00BD4E94" w:rsidRDefault="00CF026F" w:rsidP="001B23B2">
      <w:pPr>
        <w:pStyle w:val="12"/>
        <w:numPr>
          <w:ilvl w:val="0"/>
          <w:numId w:val="11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BD4E94">
        <w:rPr>
          <w:rFonts w:ascii="Times New Roman" w:hAnsi="Times New Roman"/>
          <w:bCs/>
          <w:sz w:val="24"/>
          <w:szCs w:val="24"/>
          <w:lang w:eastAsia="ru-RU"/>
        </w:rPr>
        <w:t>Государственный Эрмитаж [Электронный ресурс] /  Образовательная музейная онлайн программа – Режим доступа:  http://www.hermitage.ru/</w:t>
      </w:r>
    </w:p>
    <w:p w:rsidR="00CF026F" w:rsidRPr="00BD4E94" w:rsidRDefault="00CF026F" w:rsidP="001B23B2">
      <w:pPr>
        <w:pStyle w:val="12"/>
        <w:numPr>
          <w:ilvl w:val="0"/>
          <w:numId w:val="11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BD4E94">
        <w:rPr>
          <w:rFonts w:ascii="Times New Roman" w:hAnsi="Times New Roman"/>
          <w:bCs/>
          <w:sz w:val="24"/>
          <w:szCs w:val="24"/>
          <w:lang w:eastAsia="ru-RU"/>
        </w:rPr>
        <w:t>Русский музей [Электронный ресурс] /   Постоянная экспозиция – Режим доступа: http://www.rusmuseum.ru/</w:t>
      </w:r>
    </w:p>
    <w:p w:rsidR="00CF026F" w:rsidRPr="00BD4E94" w:rsidRDefault="00CF026F" w:rsidP="001B23B2">
      <w:pPr>
        <w:pStyle w:val="12"/>
        <w:numPr>
          <w:ilvl w:val="0"/>
          <w:numId w:val="11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BD4E94">
        <w:rPr>
          <w:rFonts w:ascii="Times New Roman" w:hAnsi="Times New Roman"/>
          <w:bCs/>
          <w:sz w:val="24"/>
          <w:szCs w:val="24"/>
          <w:lang w:eastAsia="ru-RU"/>
        </w:rPr>
        <w:t>ГМИИ им. А.С. Пушкина [Электронный ресурс] /   Музей им. Пушкина– Режим доступа:  http://www.museum.ru/gmii/</w:t>
      </w:r>
    </w:p>
    <w:p w:rsidR="00CF026F" w:rsidRPr="0004379B" w:rsidRDefault="00CF026F" w:rsidP="001B23B2">
      <w:pPr>
        <w:pStyle w:val="12"/>
        <w:numPr>
          <w:ilvl w:val="0"/>
          <w:numId w:val="11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04379B">
        <w:rPr>
          <w:rFonts w:ascii="Times New Roman" w:hAnsi="Times New Roman"/>
          <w:bCs/>
          <w:sz w:val="24"/>
          <w:szCs w:val="24"/>
          <w:lang w:eastAsia="ru-RU"/>
        </w:rPr>
        <w:t xml:space="preserve">Третьяковская галерея </w:t>
      </w:r>
      <w:r w:rsidRPr="00BD4E94">
        <w:rPr>
          <w:rFonts w:ascii="Times New Roman" w:hAnsi="Times New Roman"/>
          <w:bCs/>
          <w:sz w:val="24"/>
          <w:szCs w:val="24"/>
          <w:lang w:eastAsia="ru-RU"/>
        </w:rPr>
        <w:t>[Электронный ресурс] /</w:t>
      </w:r>
      <w:r w:rsidRPr="0004379B">
        <w:rPr>
          <w:rFonts w:ascii="Times New Roman" w:hAnsi="Times New Roman"/>
          <w:bCs/>
          <w:sz w:val="24"/>
          <w:szCs w:val="24"/>
          <w:lang w:eastAsia="ru-RU"/>
        </w:rPr>
        <w:t xml:space="preserve"> Коллекция </w:t>
      </w:r>
      <w:r w:rsidRPr="00BD4E94">
        <w:rPr>
          <w:rFonts w:ascii="Times New Roman" w:hAnsi="Times New Roman"/>
          <w:bCs/>
          <w:sz w:val="24"/>
          <w:szCs w:val="24"/>
          <w:lang w:eastAsia="ru-RU"/>
        </w:rPr>
        <w:t>– Режим доступа:</w:t>
      </w:r>
      <w:r w:rsidRPr="0004379B">
        <w:rPr>
          <w:rFonts w:ascii="Times New Roman" w:hAnsi="Times New Roman"/>
          <w:bCs/>
          <w:sz w:val="24"/>
          <w:szCs w:val="24"/>
          <w:lang w:eastAsia="ru-RU"/>
        </w:rPr>
        <w:t xml:space="preserve"> http://www.tretyakov.ru/ </w:t>
      </w:r>
    </w:p>
    <w:p w:rsidR="00CF026F" w:rsidRPr="0004379B" w:rsidRDefault="00CF026F" w:rsidP="001B23B2">
      <w:pPr>
        <w:pStyle w:val="12"/>
        <w:numPr>
          <w:ilvl w:val="0"/>
          <w:numId w:val="11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04379B">
        <w:rPr>
          <w:rFonts w:ascii="Times New Roman" w:hAnsi="Times New Roman"/>
          <w:bCs/>
          <w:sz w:val="24"/>
          <w:szCs w:val="24"/>
          <w:lang w:eastAsia="ru-RU"/>
        </w:rPr>
        <w:t>Аrt-line</w:t>
      </w:r>
      <w:r w:rsidRPr="00BD4E94">
        <w:rPr>
          <w:rFonts w:ascii="Times New Roman" w:hAnsi="Times New Roman"/>
          <w:bCs/>
          <w:sz w:val="24"/>
          <w:szCs w:val="24"/>
          <w:lang w:eastAsia="ru-RU"/>
        </w:rPr>
        <w:t>[Электронный ресурс] /</w:t>
      </w:r>
      <w:r w:rsidRPr="0004379B">
        <w:rPr>
          <w:rFonts w:ascii="Times New Roman" w:hAnsi="Times New Roman"/>
          <w:bCs/>
          <w:sz w:val="24"/>
          <w:szCs w:val="24"/>
          <w:lang w:eastAsia="ru-RU"/>
        </w:rPr>
        <w:t xml:space="preserve"> Галерея русских художников 20 века </w:t>
      </w:r>
      <w:r w:rsidRPr="00BD4E94">
        <w:rPr>
          <w:rFonts w:ascii="Times New Roman" w:hAnsi="Times New Roman"/>
          <w:bCs/>
          <w:sz w:val="24"/>
          <w:szCs w:val="24"/>
          <w:lang w:eastAsia="ru-RU"/>
        </w:rPr>
        <w:t>– Режим доступа:</w:t>
      </w:r>
      <w:r w:rsidRPr="0004379B">
        <w:rPr>
          <w:rFonts w:ascii="Times New Roman" w:hAnsi="Times New Roman"/>
          <w:bCs/>
          <w:sz w:val="24"/>
          <w:szCs w:val="24"/>
          <w:lang w:eastAsia="ru-RU"/>
        </w:rPr>
        <w:t xml:space="preserve">  http://www.artline.ru/</w:t>
      </w:r>
    </w:p>
    <w:p w:rsidR="00CF026F" w:rsidRPr="00CB2F01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rPr>
          <w:rFonts w:ascii="Times New Roman" w:hAnsi="Times New Roman"/>
          <w:sz w:val="24"/>
          <w:szCs w:val="24"/>
        </w:rPr>
      </w:pPr>
      <w:r w:rsidRPr="00CB2F01">
        <w:rPr>
          <w:rFonts w:ascii="Times New Roman" w:hAnsi="Times New Roman"/>
          <w:bCs/>
          <w:sz w:val="24"/>
          <w:szCs w:val="24"/>
          <w:lang w:eastAsia="ru-RU"/>
        </w:rPr>
        <w:t xml:space="preserve">9.    Библиотека Мининского университета [Электронный ресурс] / Открытый доступ – Режим доступа: </w:t>
      </w:r>
      <w:hyperlink r:id="rId27" w:tgtFrame="_blank" w:history="1">
        <w:r w:rsidRPr="00CB2F01">
          <w:rPr>
            <w:rStyle w:val="a8"/>
            <w:rFonts w:ascii="Times New Roman" w:hAnsi="Times New Roman"/>
            <w:color w:val="990099"/>
            <w:sz w:val="24"/>
            <w:szCs w:val="24"/>
          </w:rPr>
          <w:t>https://www.mininuniver.ru/about/library/elektronnye-resursy-s-otkrytym-dostupom</w:t>
        </w:r>
      </w:hyperlink>
    </w:p>
    <w:p w:rsidR="00CF026F" w:rsidRPr="00CB2F01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rPr>
          <w:rFonts w:ascii="Times New Roman" w:hAnsi="Times New Roman"/>
          <w:sz w:val="24"/>
          <w:szCs w:val="24"/>
        </w:rPr>
      </w:pPr>
      <w:r w:rsidRPr="00CB2F01">
        <w:rPr>
          <w:rFonts w:ascii="Times New Roman" w:hAnsi="Times New Roman"/>
          <w:sz w:val="24"/>
          <w:szCs w:val="24"/>
        </w:rPr>
        <w:t>10</w:t>
      </w:r>
      <w:r w:rsidRPr="00CB2F01">
        <w:rPr>
          <w:rFonts w:ascii="Times New Roman" w:hAnsi="Times New Roman"/>
          <w:bCs/>
          <w:sz w:val="24"/>
          <w:szCs w:val="24"/>
          <w:lang w:eastAsia="ru-RU"/>
        </w:rPr>
        <w:t xml:space="preserve">.   Библиотека Мининского университета [Электронный ресурс] / Режим доступа: </w:t>
      </w:r>
      <w:hyperlink r:id="rId28" w:history="1">
        <w:r w:rsidRPr="00CB2F01">
          <w:rPr>
            <w:rStyle w:val="a8"/>
            <w:rFonts w:ascii="Times New Roman" w:hAnsi="Times New Roman"/>
            <w:sz w:val="24"/>
            <w:szCs w:val="24"/>
          </w:rPr>
          <w:t>https://www.mininuniver.ru/about/library/elektronnye-resursy</w:t>
        </w:r>
      </w:hyperlink>
    </w:p>
    <w:p w:rsidR="00CF026F" w:rsidRPr="005D1E3A" w:rsidRDefault="00CF026F" w:rsidP="001B23B2">
      <w:pPr>
        <w:pStyle w:val="12"/>
        <w:tabs>
          <w:tab w:val="left" w:pos="1134"/>
        </w:tabs>
        <w:autoSpaceDE w:val="0"/>
        <w:autoSpaceDN w:val="0"/>
        <w:adjustRightInd w:val="0"/>
        <w:spacing w:after="0" w:line="25" w:lineRule="atLeast"/>
        <w:ind w:left="0"/>
        <w:jc w:val="both"/>
        <w:rPr>
          <w:rFonts w:ascii="Times New Roman" w:hAnsi="Times New Roman"/>
          <w:bCs/>
          <w:sz w:val="24"/>
          <w:szCs w:val="24"/>
          <w:lang w:eastAsia="ru-RU"/>
        </w:rPr>
      </w:pPr>
    </w:p>
    <w:p w:rsidR="00CF026F" w:rsidRPr="00A60981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60981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CF026F" w:rsidRPr="0045753D" w:rsidRDefault="00CF026F" w:rsidP="001B23B2">
      <w:pPr>
        <w:spacing w:after="0" w:line="25" w:lineRule="atLeast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A60981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сред</w:t>
      </w:r>
      <w:r>
        <w:rPr>
          <w:rFonts w:ascii="Times New Roman" w:hAnsi="Times New Roman"/>
          <w:spacing w:val="-4"/>
          <w:sz w:val="24"/>
          <w:szCs w:val="24"/>
          <w:lang w:eastAsia="ru-RU"/>
        </w:rPr>
        <w:t>ств представлен в Приложении 1.</w:t>
      </w:r>
    </w:p>
    <w:p w:rsidR="00CF026F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CF026F" w:rsidRPr="00A60981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60981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CF026F" w:rsidRPr="00A60981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60981">
        <w:rPr>
          <w:rFonts w:ascii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CF026F" w:rsidRPr="00A60981" w:rsidRDefault="00CF026F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A60981">
        <w:rPr>
          <w:rFonts w:ascii="Times New Roman" w:hAnsi="Times New Roman"/>
          <w:sz w:val="24"/>
          <w:szCs w:val="24"/>
        </w:rPr>
        <w:t>Реализация дисциплины требует наличия специализированной аудитории.</w:t>
      </w:r>
    </w:p>
    <w:p w:rsidR="00CF026F" w:rsidRPr="00A60981" w:rsidRDefault="00CF026F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A60981">
        <w:rPr>
          <w:rFonts w:ascii="Times New Roman" w:hAnsi="Times New Roman"/>
          <w:sz w:val="24"/>
          <w:szCs w:val="24"/>
        </w:rPr>
        <w:t>Оборудование учебного кабинета:</w:t>
      </w:r>
    </w:p>
    <w:p w:rsidR="00CF026F" w:rsidRPr="00A60981" w:rsidRDefault="00CF026F" w:rsidP="001B23B2">
      <w:pPr>
        <w:pStyle w:val="12"/>
        <w:numPr>
          <w:ilvl w:val="0"/>
          <w:numId w:val="1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60981">
        <w:rPr>
          <w:rFonts w:ascii="Times New Roman" w:hAnsi="Times New Roman"/>
          <w:sz w:val="24"/>
          <w:szCs w:val="24"/>
        </w:rPr>
        <w:t>мольберты, планшеты для бумаги, столы для натюрмортов,различные осветительные приборы, наглядные методические пособия.</w:t>
      </w:r>
    </w:p>
    <w:p w:rsidR="00CF026F" w:rsidRPr="00A60981" w:rsidRDefault="00CF026F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A60981">
        <w:rPr>
          <w:rFonts w:ascii="Times New Roman" w:hAnsi="Times New Roman"/>
          <w:sz w:val="24"/>
          <w:szCs w:val="24"/>
        </w:rPr>
        <w:t>Набор учебного реквизита:</w:t>
      </w:r>
    </w:p>
    <w:p w:rsidR="00CF026F" w:rsidRPr="00171027" w:rsidRDefault="00CF026F" w:rsidP="001B23B2">
      <w:pPr>
        <w:pStyle w:val="12"/>
        <w:numPr>
          <w:ilvl w:val="0"/>
          <w:numId w:val="1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60981">
        <w:rPr>
          <w:rFonts w:ascii="Times New Roman" w:hAnsi="Times New Roman"/>
          <w:sz w:val="24"/>
          <w:szCs w:val="24"/>
        </w:rPr>
        <w:t>гипсовые слепки геометрических тел и орнаментов, натюрмортный фонд, включающий предметы быта, керамики, муляжи фруктов и овощей, драпировки различных цветов, гипсовые слепки голов и фигур человека и т. д.</w:t>
      </w:r>
    </w:p>
    <w:p w:rsidR="00CF026F" w:rsidRPr="00A60981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A60981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CF026F" w:rsidRPr="002F6810" w:rsidRDefault="00CF026F" w:rsidP="001B23B2">
      <w:pPr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614737">
        <w:rPr>
          <w:rFonts w:ascii="Times New Roman" w:hAnsi="Times New Roman"/>
          <w:bCs/>
          <w:sz w:val="24"/>
          <w:szCs w:val="24"/>
          <w:lang w:eastAsia="ru-RU"/>
        </w:rPr>
        <w:t xml:space="preserve">При осуществлении образовательного процесса </w:t>
      </w:r>
      <w:r w:rsidRPr="00A60981">
        <w:rPr>
          <w:rFonts w:ascii="Times New Roman" w:hAnsi="Times New Roman"/>
          <w:bCs/>
          <w:sz w:val="24"/>
          <w:szCs w:val="24"/>
          <w:lang w:eastAsia="ru-RU"/>
        </w:rPr>
        <w:t>дисциплины «</w:t>
      </w:r>
      <w:r w:rsidRPr="006B51C8">
        <w:rPr>
          <w:rFonts w:ascii="Times New Roman" w:hAnsi="Times New Roman"/>
          <w:sz w:val="24"/>
          <w:szCs w:val="24"/>
          <w:lang w:eastAsia="ru-RU"/>
        </w:rPr>
        <w:t>Основы академического рисунка</w:t>
      </w:r>
      <w:r w:rsidRPr="00A60981">
        <w:rPr>
          <w:rFonts w:ascii="Times New Roman" w:hAnsi="Times New Roman"/>
          <w:bCs/>
          <w:sz w:val="24"/>
          <w:szCs w:val="24"/>
          <w:lang w:eastAsia="ru-RU"/>
        </w:rPr>
        <w:t xml:space="preserve">» </w:t>
      </w:r>
      <w:r w:rsidRPr="00614737">
        <w:rPr>
          <w:rFonts w:ascii="Times New Roman" w:hAnsi="Times New Roman"/>
          <w:bCs/>
          <w:sz w:val="24"/>
          <w:szCs w:val="24"/>
          <w:lang w:eastAsia="ru-RU"/>
        </w:rPr>
        <w:t>студентами и профессорско-преподавательским составом используются программное обеспечение:</w:t>
      </w:r>
      <w:r>
        <w:rPr>
          <w:rFonts w:ascii="Times New Roman" w:hAnsi="Times New Roman"/>
          <w:bCs/>
          <w:sz w:val="24"/>
          <w:szCs w:val="24"/>
          <w:lang w:eastAsia="ru-RU"/>
        </w:rPr>
        <w:t xml:space="preserve"> Пакет </w:t>
      </w:r>
      <w:r w:rsidRPr="00614737">
        <w:rPr>
          <w:rFonts w:ascii="Times New Roman" w:hAnsi="Times New Roman"/>
          <w:bCs/>
          <w:sz w:val="24"/>
          <w:szCs w:val="24"/>
          <w:lang w:eastAsia="ru-RU"/>
        </w:rPr>
        <w:t xml:space="preserve">MicrosoftOffice (PowerPoint, Word), программное обеспечение электронного ресурса сайта moodle.mininuniver.ru, включая ЭБС, </w:t>
      </w:r>
      <w:r>
        <w:rPr>
          <w:rFonts w:ascii="Times New Roman" w:hAnsi="Times New Roman"/>
          <w:bCs/>
          <w:sz w:val="24"/>
          <w:szCs w:val="24"/>
          <w:lang w:val="en-US" w:eastAsia="ru-RU"/>
        </w:rPr>
        <w:t>LMSMoodle</w:t>
      </w:r>
      <w:r>
        <w:rPr>
          <w:rFonts w:ascii="Times New Roman" w:hAnsi="Times New Roman"/>
          <w:bCs/>
          <w:sz w:val="24"/>
          <w:szCs w:val="24"/>
          <w:lang w:eastAsia="ru-RU"/>
        </w:rPr>
        <w:t>.</w:t>
      </w:r>
    </w:p>
    <w:p w:rsidR="00CF026F" w:rsidRDefault="00CF026F" w:rsidP="001B23B2">
      <w:pPr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614737">
        <w:rPr>
          <w:rFonts w:ascii="Times New Roman" w:hAnsi="Times New Roman"/>
          <w:bCs/>
          <w:sz w:val="24"/>
          <w:szCs w:val="24"/>
          <w:lang w:eastAsia="ru-RU"/>
        </w:rPr>
        <w:t>При осуществлении образовательного процесса студентами и профессорско-преподавательским составом используются следующие информационно справочны</w:t>
      </w:r>
      <w:r>
        <w:rPr>
          <w:rFonts w:ascii="Times New Roman" w:hAnsi="Times New Roman"/>
          <w:bCs/>
          <w:sz w:val="24"/>
          <w:szCs w:val="24"/>
          <w:lang w:eastAsia="ru-RU"/>
        </w:rPr>
        <w:t>е системы:</w:t>
      </w:r>
    </w:p>
    <w:p w:rsidR="00CF026F" w:rsidRPr="00F65836" w:rsidRDefault="00D01609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hyperlink r:id="rId29" w:history="1">
        <w:r w:rsidR="00CF026F" w:rsidRPr="00F65836">
          <w:rPr>
            <w:rStyle w:val="a8"/>
            <w:rFonts w:ascii="Times New Roman" w:hAnsi="Times New Roman"/>
            <w:bCs/>
            <w:sz w:val="24"/>
            <w:szCs w:val="24"/>
            <w:lang w:val="en-US" w:eastAsia="ru-RU"/>
          </w:rPr>
          <w:t>www</w:t>
        </w:r>
        <w:r w:rsidR="00CF026F" w:rsidRPr="00F65836">
          <w:rPr>
            <w:rStyle w:val="a8"/>
            <w:rFonts w:ascii="Times New Roman" w:hAnsi="Times New Roman"/>
            <w:bCs/>
            <w:sz w:val="24"/>
            <w:szCs w:val="24"/>
            <w:lang w:eastAsia="ru-RU"/>
          </w:rPr>
          <w:t>.</w:t>
        </w:r>
        <w:r w:rsidR="00CF026F" w:rsidRPr="00F65836">
          <w:rPr>
            <w:rStyle w:val="a8"/>
            <w:rFonts w:ascii="Times New Roman" w:hAnsi="Times New Roman"/>
            <w:bCs/>
            <w:sz w:val="24"/>
            <w:szCs w:val="24"/>
            <w:lang w:val="en-US" w:eastAsia="ru-RU"/>
          </w:rPr>
          <w:t>biblioclub</w:t>
        </w:r>
      </w:hyperlink>
      <w:r w:rsidR="00CF026F" w:rsidRPr="00F65836">
        <w:rPr>
          <w:rFonts w:ascii="Times New Roman" w:hAnsi="Times New Roman"/>
          <w:bCs/>
          <w:sz w:val="24"/>
          <w:szCs w:val="24"/>
          <w:lang w:eastAsia="ru-RU"/>
        </w:rPr>
        <w:t>.</w:t>
      </w:r>
      <w:r w:rsidR="00CF026F" w:rsidRPr="00F65836">
        <w:rPr>
          <w:rFonts w:ascii="Times New Roman" w:hAnsi="Times New Roman"/>
          <w:bCs/>
          <w:sz w:val="24"/>
          <w:szCs w:val="24"/>
          <w:lang w:val="en-US" w:eastAsia="ru-RU"/>
        </w:rPr>
        <w:t>ru</w:t>
      </w:r>
      <w:r w:rsidR="00CF026F" w:rsidRPr="00F65836">
        <w:rPr>
          <w:rFonts w:ascii="Times New Roman" w:hAnsi="Times New Roman"/>
          <w:bCs/>
          <w:sz w:val="24"/>
          <w:szCs w:val="24"/>
          <w:lang w:eastAsia="ru-RU"/>
        </w:rPr>
        <w:tab/>
      </w:r>
      <w:r w:rsidR="00CF026F" w:rsidRPr="00F65836">
        <w:rPr>
          <w:rFonts w:ascii="Times New Roman" w:hAnsi="Times New Roman"/>
          <w:bCs/>
          <w:sz w:val="24"/>
          <w:szCs w:val="24"/>
          <w:lang w:eastAsia="ru-RU"/>
        </w:rPr>
        <w:tab/>
        <w:t>ЭБС «Университетская библиотека онлайн»</w:t>
      </w:r>
    </w:p>
    <w:p w:rsidR="00CF026F" w:rsidRPr="00F65836" w:rsidRDefault="00D01609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hyperlink r:id="rId30" w:history="1">
        <w:r w:rsidR="00CF026F" w:rsidRPr="00F65836">
          <w:rPr>
            <w:rStyle w:val="a8"/>
            <w:rFonts w:ascii="Times New Roman" w:hAnsi="Times New Roman"/>
            <w:bCs/>
            <w:sz w:val="24"/>
            <w:szCs w:val="24"/>
            <w:lang w:val="en-US" w:eastAsia="ru-RU"/>
          </w:rPr>
          <w:t>www</w:t>
        </w:r>
        <w:r w:rsidR="00CF026F" w:rsidRPr="00F65836">
          <w:rPr>
            <w:rStyle w:val="a8"/>
            <w:rFonts w:ascii="Times New Roman" w:hAnsi="Times New Roman"/>
            <w:bCs/>
            <w:sz w:val="24"/>
            <w:szCs w:val="24"/>
            <w:lang w:eastAsia="ru-RU"/>
          </w:rPr>
          <w:t>.</w:t>
        </w:r>
        <w:r w:rsidR="00CF026F" w:rsidRPr="00F65836">
          <w:rPr>
            <w:rStyle w:val="a8"/>
            <w:rFonts w:ascii="Times New Roman" w:hAnsi="Times New Roman"/>
            <w:bCs/>
            <w:sz w:val="24"/>
            <w:szCs w:val="24"/>
            <w:lang w:val="en-US" w:eastAsia="ru-RU"/>
          </w:rPr>
          <w:t>ebiblioteka</w:t>
        </w:r>
        <w:r w:rsidR="00CF026F" w:rsidRPr="00F65836">
          <w:rPr>
            <w:rStyle w:val="a8"/>
            <w:rFonts w:ascii="Times New Roman" w:hAnsi="Times New Roman"/>
            <w:bCs/>
            <w:sz w:val="24"/>
            <w:szCs w:val="24"/>
            <w:lang w:eastAsia="ru-RU"/>
          </w:rPr>
          <w:t>.</w:t>
        </w:r>
        <w:r w:rsidR="00CF026F" w:rsidRPr="00F65836">
          <w:rPr>
            <w:rStyle w:val="a8"/>
            <w:rFonts w:ascii="Times New Roman" w:hAnsi="Times New Roman"/>
            <w:bCs/>
            <w:sz w:val="24"/>
            <w:szCs w:val="24"/>
            <w:lang w:val="en-US" w:eastAsia="ru-RU"/>
          </w:rPr>
          <w:t>ru</w:t>
        </w:r>
      </w:hyperlink>
      <w:r w:rsidR="00CF026F" w:rsidRPr="00F65836">
        <w:rPr>
          <w:rFonts w:ascii="Times New Roman" w:hAnsi="Times New Roman"/>
          <w:bCs/>
          <w:sz w:val="24"/>
          <w:szCs w:val="24"/>
          <w:lang w:eastAsia="ru-RU"/>
        </w:rPr>
        <w:tab/>
      </w:r>
      <w:r w:rsidR="00CF026F" w:rsidRPr="00F65836">
        <w:rPr>
          <w:rFonts w:ascii="Times New Roman" w:hAnsi="Times New Roman"/>
          <w:b/>
          <w:bCs/>
          <w:sz w:val="24"/>
          <w:szCs w:val="24"/>
          <w:lang w:eastAsia="ru-RU"/>
        </w:rPr>
        <w:tab/>
      </w:r>
      <w:r w:rsidR="00CF026F" w:rsidRPr="00F65836">
        <w:rPr>
          <w:rFonts w:ascii="Times New Roman" w:hAnsi="Times New Roman"/>
          <w:bCs/>
          <w:sz w:val="24"/>
          <w:szCs w:val="24"/>
          <w:lang w:eastAsia="ru-RU"/>
        </w:rPr>
        <w:t>Универсальные базы данных изданий</w:t>
      </w:r>
      <w:r w:rsidR="00CF026F">
        <w:rPr>
          <w:rFonts w:ascii="Times New Roman" w:hAnsi="Times New Roman"/>
          <w:bCs/>
          <w:sz w:val="24"/>
          <w:szCs w:val="24"/>
          <w:lang w:eastAsia="ru-RU"/>
        </w:rPr>
        <w:t>.</w:t>
      </w:r>
    </w:p>
    <w:p w:rsidR="00CF026F" w:rsidRDefault="00CF026F" w:rsidP="001B23B2">
      <w:pPr>
        <w:spacing w:after="0" w:line="25" w:lineRule="atLeast"/>
        <w:rPr>
          <w:lang w:eastAsia="ru-RU"/>
        </w:rPr>
      </w:pPr>
      <w:bookmarkStart w:id="0" w:name="_Toc454807766"/>
      <w:bookmarkStart w:id="1" w:name="_Toc466898325"/>
    </w:p>
    <w:p w:rsidR="00CF026F" w:rsidRPr="0037759A" w:rsidRDefault="00CF026F" w:rsidP="001B23B2">
      <w:pPr>
        <w:spacing w:after="0" w:line="25" w:lineRule="atLeast"/>
        <w:rPr>
          <w:lang w:eastAsia="ru-RU"/>
        </w:rPr>
      </w:pPr>
    </w:p>
    <w:p w:rsidR="00CF026F" w:rsidRDefault="00CF026F" w:rsidP="001B23B2">
      <w:pPr>
        <w:pStyle w:val="1"/>
        <w:numPr>
          <w:ilvl w:val="1"/>
          <w:numId w:val="18"/>
        </w:numPr>
        <w:spacing w:before="0" w:line="25" w:lineRule="atLeast"/>
        <w:ind w:left="0" w:firstLine="0"/>
        <w:jc w:val="center"/>
        <w:rPr>
          <w:rFonts w:ascii="Times New Roman" w:hAnsi="Times New Roman"/>
          <w:color w:val="auto"/>
          <w:sz w:val="24"/>
          <w:szCs w:val="24"/>
          <w:lang w:eastAsia="ru-RU"/>
        </w:rPr>
      </w:pPr>
      <w:r w:rsidRPr="00640ECE">
        <w:rPr>
          <w:rFonts w:ascii="Times New Roman" w:hAnsi="Times New Roman"/>
          <w:color w:val="auto"/>
          <w:sz w:val="24"/>
          <w:szCs w:val="24"/>
          <w:lang w:eastAsia="ru-RU"/>
        </w:rPr>
        <w:t>ПРОГРАММА ДИСЦИПЛИНЫ</w:t>
      </w:r>
      <w:bookmarkStart w:id="2" w:name="_Toc454807767"/>
      <w:bookmarkEnd w:id="0"/>
    </w:p>
    <w:p w:rsidR="00CF026F" w:rsidRPr="00640ECE" w:rsidRDefault="00CF026F" w:rsidP="001B23B2">
      <w:pPr>
        <w:pStyle w:val="1"/>
        <w:spacing w:before="0" w:line="25" w:lineRule="atLeast"/>
        <w:jc w:val="center"/>
        <w:rPr>
          <w:rFonts w:ascii="Times New Roman" w:hAnsi="Times New Roman"/>
          <w:color w:val="auto"/>
          <w:sz w:val="24"/>
          <w:szCs w:val="24"/>
          <w:lang w:eastAsia="ru-RU"/>
        </w:rPr>
      </w:pPr>
      <w:r w:rsidRPr="007A32E3">
        <w:rPr>
          <w:rFonts w:ascii="Times New Roman" w:hAnsi="Times New Roman"/>
          <w:color w:val="auto"/>
          <w:sz w:val="24"/>
          <w:szCs w:val="24"/>
          <w:lang w:eastAsia="ru-RU"/>
        </w:rPr>
        <w:t>«О</w:t>
      </w:r>
      <w:r>
        <w:rPr>
          <w:rFonts w:ascii="Times New Roman" w:hAnsi="Times New Roman"/>
          <w:color w:val="auto"/>
          <w:sz w:val="24"/>
          <w:szCs w:val="24"/>
          <w:lang w:eastAsia="ru-RU"/>
        </w:rPr>
        <w:t>СНОВЫАКАДЕМИЧЕСКОЙЖИВОПИСИ</w:t>
      </w:r>
      <w:r w:rsidRPr="007A32E3">
        <w:rPr>
          <w:rFonts w:ascii="Times New Roman" w:hAnsi="Times New Roman"/>
          <w:color w:val="auto"/>
          <w:sz w:val="24"/>
          <w:szCs w:val="24"/>
          <w:lang w:eastAsia="ru-RU"/>
        </w:rPr>
        <w:t>»</w:t>
      </w:r>
      <w:bookmarkEnd w:id="1"/>
      <w:bookmarkEnd w:id="2"/>
    </w:p>
    <w:p w:rsidR="00CF026F" w:rsidRPr="00A60981" w:rsidRDefault="00CF026F" w:rsidP="001B23B2">
      <w:pPr>
        <w:tabs>
          <w:tab w:val="left" w:pos="720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60981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CF026F" w:rsidRPr="00A60981" w:rsidRDefault="00CF026F" w:rsidP="001B23B2">
      <w:pPr>
        <w:pStyle w:val="13"/>
        <w:spacing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A60981">
        <w:rPr>
          <w:rFonts w:ascii="Times New Roman" w:hAnsi="Times New Roman"/>
          <w:sz w:val="24"/>
          <w:szCs w:val="24"/>
        </w:rPr>
        <w:lastRenderedPageBreak/>
        <w:t xml:space="preserve">Курс </w:t>
      </w:r>
      <w:r>
        <w:rPr>
          <w:rFonts w:ascii="Times New Roman" w:hAnsi="Times New Roman"/>
          <w:sz w:val="24"/>
          <w:szCs w:val="24"/>
        </w:rPr>
        <w:t xml:space="preserve">«Основы академической </w:t>
      </w:r>
      <w:r w:rsidRPr="00A60981">
        <w:rPr>
          <w:rFonts w:ascii="Times New Roman" w:hAnsi="Times New Roman"/>
          <w:sz w:val="24"/>
          <w:szCs w:val="24"/>
        </w:rPr>
        <w:t>живописи</w:t>
      </w:r>
      <w:r>
        <w:rPr>
          <w:rFonts w:ascii="Times New Roman" w:hAnsi="Times New Roman"/>
          <w:sz w:val="24"/>
          <w:szCs w:val="24"/>
        </w:rPr>
        <w:t>»</w:t>
      </w:r>
      <w:r w:rsidRPr="00A60981">
        <w:rPr>
          <w:rFonts w:ascii="Times New Roman" w:hAnsi="Times New Roman"/>
          <w:sz w:val="24"/>
          <w:szCs w:val="24"/>
        </w:rPr>
        <w:t xml:space="preserve"> включ</w:t>
      </w:r>
      <w:r>
        <w:rPr>
          <w:rFonts w:ascii="Times New Roman" w:hAnsi="Times New Roman"/>
          <w:sz w:val="24"/>
          <w:szCs w:val="24"/>
        </w:rPr>
        <w:t>ает в себя практические занятия</w:t>
      </w:r>
      <w:r w:rsidRPr="00A60981">
        <w:rPr>
          <w:rFonts w:ascii="Times New Roman" w:hAnsi="Times New Roman"/>
          <w:sz w:val="24"/>
          <w:szCs w:val="24"/>
        </w:rPr>
        <w:t xml:space="preserve"> в которых особое внимание уделяется умению видеть и передавать разнообразное состояние натуры в зависимости от освещения и среды.</w:t>
      </w:r>
    </w:p>
    <w:p w:rsidR="00CF026F" w:rsidRPr="00A60981" w:rsidRDefault="00CF026F" w:rsidP="001B23B2">
      <w:pPr>
        <w:pStyle w:val="13"/>
        <w:spacing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A60981">
        <w:rPr>
          <w:rFonts w:ascii="Times New Roman" w:hAnsi="Times New Roman"/>
          <w:sz w:val="24"/>
          <w:szCs w:val="24"/>
        </w:rPr>
        <w:t>Основой практического учебного процесса являются натурные постановки. Задача каждой постановки быть разнообразной по тематическому содержанию, нести новые творческие и учебные задачи. Их методическая целесообразность строится на базе ранее полученных знаний и навыков, отличается новизной в решении изобразительно-выразительных задач.</w:t>
      </w:r>
    </w:p>
    <w:p w:rsidR="00CF026F" w:rsidRPr="00A60981" w:rsidRDefault="00CF026F" w:rsidP="001B23B2">
      <w:pPr>
        <w:pStyle w:val="13"/>
        <w:spacing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A60981">
        <w:rPr>
          <w:rFonts w:ascii="Times New Roman" w:hAnsi="Times New Roman"/>
          <w:sz w:val="24"/>
          <w:szCs w:val="24"/>
        </w:rPr>
        <w:t xml:space="preserve">Овладение акварельной техникой живописи обязательно </w:t>
      </w:r>
      <w:r>
        <w:rPr>
          <w:rFonts w:ascii="Times New Roman" w:hAnsi="Times New Roman"/>
          <w:sz w:val="24"/>
          <w:szCs w:val="24"/>
        </w:rPr>
        <w:t>на</w:t>
      </w:r>
      <w:r w:rsidRPr="00A60981">
        <w:rPr>
          <w:rFonts w:ascii="Times New Roman" w:hAnsi="Times New Roman"/>
          <w:sz w:val="24"/>
          <w:szCs w:val="24"/>
        </w:rPr>
        <w:t xml:space="preserve"> нача</w:t>
      </w:r>
      <w:r>
        <w:rPr>
          <w:rFonts w:ascii="Times New Roman" w:hAnsi="Times New Roman"/>
          <w:sz w:val="24"/>
          <w:szCs w:val="24"/>
        </w:rPr>
        <w:t>льной стадии обучения. Акварель</w:t>
      </w:r>
      <w:r w:rsidRPr="00A60981">
        <w:rPr>
          <w:rFonts w:ascii="Times New Roman" w:hAnsi="Times New Roman"/>
          <w:sz w:val="24"/>
          <w:szCs w:val="24"/>
        </w:rPr>
        <w:t xml:space="preserve"> явля</w:t>
      </w:r>
      <w:r>
        <w:rPr>
          <w:rFonts w:ascii="Times New Roman" w:hAnsi="Times New Roman"/>
          <w:sz w:val="24"/>
          <w:szCs w:val="24"/>
        </w:rPr>
        <w:t>ется</w:t>
      </w:r>
      <w:r w:rsidRPr="00A60981">
        <w:rPr>
          <w:rFonts w:ascii="Times New Roman" w:hAnsi="Times New Roman"/>
          <w:sz w:val="24"/>
          <w:szCs w:val="24"/>
        </w:rPr>
        <w:t xml:space="preserve"> основным</w:t>
      </w:r>
      <w:r>
        <w:rPr>
          <w:rFonts w:ascii="Times New Roman" w:hAnsi="Times New Roman"/>
          <w:sz w:val="24"/>
          <w:szCs w:val="24"/>
        </w:rPr>
        <w:t xml:space="preserve"> живописным материало</w:t>
      </w:r>
      <w:r w:rsidRPr="00A60981">
        <w:rPr>
          <w:rFonts w:ascii="Times New Roman" w:hAnsi="Times New Roman"/>
          <w:sz w:val="24"/>
          <w:szCs w:val="24"/>
        </w:rPr>
        <w:t>м в учебном процессе, т.к. именно он</w:t>
      </w:r>
      <w:r>
        <w:rPr>
          <w:rFonts w:ascii="Times New Roman" w:hAnsi="Times New Roman"/>
          <w:sz w:val="24"/>
          <w:szCs w:val="24"/>
        </w:rPr>
        <w:t>а</w:t>
      </w:r>
      <w:r w:rsidRPr="00A60981">
        <w:rPr>
          <w:rFonts w:ascii="Times New Roman" w:hAnsi="Times New Roman"/>
          <w:sz w:val="24"/>
          <w:szCs w:val="24"/>
        </w:rPr>
        <w:t xml:space="preserve"> широко примен</w:t>
      </w:r>
      <w:r>
        <w:rPr>
          <w:rFonts w:ascii="Times New Roman" w:hAnsi="Times New Roman"/>
          <w:sz w:val="24"/>
          <w:szCs w:val="24"/>
        </w:rPr>
        <w:t>яется</w:t>
      </w:r>
      <w:r w:rsidRPr="00A60981">
        <w:rPr>
          <w:rFonts w:ascii="Times New Roman" w:hAnsi="Times New Roman"/>
          <w:sz w:val="24"/>
          <w:szCs w:val="24"/>
        </w:rPr>
        <w:t xml:space="preserve"> в учебной работе в школе</w:t>
      </w:r>
      <w:r>
        <w:rPr>
          <w:rFonts w:ascii="Times New Roman" w:hAnsi="Times New Roman"/>
          <w:sz w:val="24"/>
          <w:szCs w:val="24"/>
        </w:rPr>
        <w:t>.</w:t>
      </w:r>
    </w:p>
    <w:p w:rsidR="00CF026F" w:rsidRPr="00A60981" w:rsidRDefault="00CF026F" w:rsidP="001B23B2">
      <w:pPr>
        <w:pStyle w:val="13"/>
        <w:spacing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A60981">
        <w:rPr>
          <w:rFonts w:ascii="Times New Roman" w:hAnsi="Times New Roman"/>
          <w:sz w:val="24"/>
          <w:szCs w:val="24"/>
        </w:rPr>
        <w:t>Лаконизм и выразительность в передаче характерных особенностей изобразительного предмета, красочные сочетания его главных частей, создание живописного образа – достигается в быстрых этюдах, набросках. Именно эти навыки приближают к искомому обобщенному и емкому образу в интерпретации изобразительного искусства. Поэтому работа над живописными набросками – этюдами рекомендуется на протяжении всего процесса обучения.</w:t>
      </w:r>
    </w:p>
    <w:p w:rsidR="00CF026F" w:rsidRDefault="00CF026F" w:rsidP="001B23B2">
      <w:pPr>
        <w:pStyle w:val="13"/>
        <w:spacing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A60981">
        <w:rPr>
          <w:rFonts w:ascii="Times New Roman" w:hAnsi="Times New Roman"/>
          <w:sz w:val="24"/>
          <w:szCs w:val="24"/>
        </w:rPr>
        <w:t>Обучение живописи необходимо сочетать с посещением музейных и выставочных экспозиций, знакомством с классическими образцами и явлениями современного искусства, которые дают примеры мастерства, динамики развития художественных процессов, идеологии современного художественно-творческого мышления. В конечном итоге студент должен обрести знания и профессиональные умения для самостоятельного решения творческих и педагогических задач.</w:t>
      </w:r>
    </w:p>
    <w:p w:rsidR="00CF026F" w:rsidRDefault="00CF026F" w:rsidP="001B23B2">
      <w:pPr>
        <w:shd w:val="clear" w:color="auto" w:fill="FFFFFF"/>
        <w:tabs>
          <w:tab w:val="left" w:pos="709"/>
        </w:tabs>
        <w:spacing w:after="0" w:line="25" w:lineRule="atLeast"/>
        <w:ind w:left="284" w:hanging="250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</w:r>
      <w:r w:rsidRPr="006B51C8">
        <w:rPr>
          <w:rFonts w:ascii="Times New Roman" w:hAnsi="Times New Roman"/>
          <w:bCs/>
          <w:sz w:val="24"/>
          <w:szCs w:val="24"/>
        </w:rPr>
        <w:t>Процесс изучения дисциплины направлен на изучение следующих компетенций:</w:t>
      </w:r>
    </w:p>
    <w:p w:rsidR="00CF026F" w:rsidRDefault="00CF026F" w:rsidP="001B23B2">
      <w:pPr>
        <w:pStyle w:val="13"/>
        <w:spacing w:line="25" w:lineRule="atLeast"/>
        <w:ind w:firstLine="709"/>
        <w:rPr>
          <w:rStyle w:val="2"/>
          <w:sz w:val="24"/>
          <w:szCs w:val="24"/>
        </w:rPr>
      </w:pPr>
      <w:r w:rsidRPr="0052412E">
        <w:rPr>
          <w:rStyle w:val="2"/>
          <w:sz w:val="24"/>
          <w:szCs w:val="24"/>
        </w:rPr>
        <w:t>ОПК-1 – способен проектировать и осуществлять индивидуально-личностные концепции профессионально-педагогической деятельности;</w:t>
      </w:r>
    </w:p>
    <w:p w:rsidR="00205BD9" w:rsidRDefault="00205BD9" w:rsidP="001B23B2">
      <w:pPr>
        <w:pStyle w:val="13"/>
        <w:spacing w:line="25" w:lineRule="atLeast"/>
        <w:ind w:firstLine="709"/>
        <w:rPr>
          <w:rStyle w:val="2"/>
          <w:sz w:val="24"/>
          <w:szCs w:val="24"/>
        </w:rPr>
      </w:pPr>
      <w:r>
        <w:rPr>
          <w:rStyle w:val="2"/>
          <w:sz w:val="24"/>
          <w:szCs w:val="24"/>
        </w:rPr>
        <w:t>ПК-15 – способностью прогнозировать результаты профессионально-педагогической деятельности;</w:t>
      </w:r>
    </w:p>
    <w:p w:rsidR="00CF026F" w:rsidRDefault="00CF026F" w:rsidP="001B23B2">
      <w:pPr>
        <w:pStyle w:val="13"/>
        <w:spacing w:line="25" w:lineRule="atLeast"/>
        <w:ind w:firstLine="709"/>
        <w:rPr>
          <w:rStyle w:val="2"/>
          <w:sz w:val="24"/>
          <w:szCs w:val="24"/>
        </w:rPr>
      </w:pPr>
      <w:r>
        <w:rPr>
          <w:rStyle w:val="2"/>
          <w:sz w:val="24"/>
          <w:szCs w:val="24"/>
        </w:rPr>
        <w:t xml:space="preserve">ПК-19 – </w:t>
      </w:r>
      <w:r w:rsidRPr="00C92554">
        <w:rPr>
          <w:rStyle w:val="2"/>
          <w:sz w:val="24"/>
          <w:szCs w:val="24"/>
        </w:rPr>
        <w:t>готов к проектированию комплекса учебно-профессиональных целей, задач</w:t>
      </w:r>
    </w:p>
    <w:p w:rsidR="00CF026F" w:rsidRPr="004826F6" w:rsidRDefault="00CF026F" w:rsidP="001B23B2">
      <w:pPr>
        <w:spacing w:after="0" w:line="25" w:lineRule="atLeast"/>
        <w:ind w:firstLine="708"/>
        <w:rPr>
          <w:rStyle w:val="2"/>
          <w:rFonts w:eastAsia="Calibri"/>
          <w:sz w:val="24"/>
          <w:szCs w:val="24"/>
        </w:rPr>
      </w:pPr>
      <w:r w:rsidRPr="004826F6">
        <w:rPr>
          <w:rStyle w:val="2"/>
          <w:rFonts w:eastAsia="Calibri"/>
          <w:sz w:val="24"/>
          <w:szCs w:val="24"/>
        </w:rPr>
        <w:t xml:space="preserve">ПК-29 - </w:t>
      </w:r>
      <w:r w:rsidRPr="004826F6">
        <w:rPr>
          <w:rFonts w:ascii="Times New Roman" w:hAnsi="Times New Roman"/>
          <w:sz w:val="24"/>
          <w:szCs w:val="24"/>
        </w:rPr>
        <w:t>Готовность к адаптации, корректировке и использованию технологий в профессионально-педагогической деятельности</w:t>
      </w:r>
    </w:p>
    <w:p w:rsidR="00CF026F" w:rsidRPr="004826F6" w:rsidRDefault="00CF026F" w:rsidP="001B23B2">
      <w:pPr>
        <w:spacing w:after="0" w:line="25" w:lineRule="atLeast"/>
        <w:ind w:firstLine="708"/>
        <w:rPr>
          <w:rStyle w:val="2"/>
          <w:rFonts w:eastAsia="Calibri"/>
          <w:sz w:val="24"/>
          <w:szCs w:val="24"/>
        </w:rPr>
      </w:pPr>
      <w:r w:rsidRPr="004826F6">
        <w:rPr>
          <w:rFonts w:ascii="Times New Roman" w:hAnsi="Times New Roman"/>
          <w:sz w:val="24"/>
          <w:szCs w:val="24"/>
          <w:lang w:eastAsia="ru-RU"/>
        </w:rPr>
        <w:t xml:space="preserve">ПК-30 - </w:t>
      </w:r>
      <w:r w:rsidRPr="004826F6">
        <w:rPr>
          <w:rFonts w:ascii="Times New Roman" w:hAnsi="Times New Roman"/>
          <w:sz w:val="24"/>
          <w:szCs w:val="24"/>
        </w:rPr>
        <w:t>Готовность к организации деятельности обучающихся по сбору портфеля свидетельств образовательных и профессиональных достижений</w:t>
      </w:r>
    </w:p>
    <w:p w:rsidR="00CF026F" w:rsidRPr="00F30022" w:rsidRDefault="00CF026F" w:rsidP="001B23B2">
      <w:pPr>
        <w:pStyle w:val="13"/>
        <w:spacing w:line="25" w:lineRule="atLeast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F30022">
        <w:rPr>
          <w:rFonts w:ascii="Times New Roman" w:hAnsi="Times New Roman"/>
          <w:b/>
          <w:sz w:val="24"/>
          <w:szCs w:val="24"/>
          <w:lang w:eastAsia="ru-RU"/>
        </w:rPr>
        <w:t>2. Место в структуре модуля</w:t>
      </w:r>
    </w:p>
    <w:p w:rsidR="00CF026F" w:rsidRPr="00A60981" w:rsidRDefault="00CF026F" w:rsidP="001B23B2">
      <w:pPr>
        <w:pStyle w:val="13"/>
        <w:spacing w:line="25" w:lineRule="atLeast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60981">
        <w:rPr>
          <w:rFonts w:ascii="Times New Roman" w:hAnsi="Times New Roman"/>
          <w:sz w:val="24"/>
          <w:szCs w:val="24"/>
          <w:lang w:eastAsia="ru-RU"/>
        </w:rPr>
        <w:t xml:space="preserve">Дисциплина «Основы академической живописи» относится </w:t>
      </w:r>
      <w:r>
        <w:rPr>
          <w:rFonts w:ascii="Times New Roman" w:hAnsi="Times New Roman"/>
          <w:sz w:val="24"/>
          <w:szCs w:val="24"/>
          <w:lang w:eastAsia="ru-RU"/>
        </w:rPr>
        <w:t>к вариативной части комплексного модуля</w:t>
      </w:r>
      <w:r w:rsidRPr="00A60981">
        <w:rPr>
          <w:rFonts w:ascii="Times New Roman" w:hAnsi="Times New Roman"/>
          <w:sz w:val="24"/>
          <w:szCs w:val="24"/>
          <w:lang w:eastAsia="ru-RU"/>
        </w:rPr>
        <w:t xml:space="preserve"> «Творческая предметная подготовка».</w:t>
      </w:r>
    </w:p>
    <w:p w:rsidR="00CF026F" w:rsidRPr="00A60981" w:rsidRDefault="00CF026F" w:rsidP="001B23B2">
      <w:pPr>
        <w:pStyle w:val="13"/>
        <w:spacing w:line="25" w:lineRule="atLeast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60981">
        <w:rPr>
          <w:rFonts w:ascii="Times New Roman" w:hAnsi="Times New Roman"/>
          <w:sz w:val="24"/>
          <w:szCs w:val="24"/>
          <w:lang w:eastAsia="ru-RU"/>
        </w:rPr>
        <w:t>Дисциплины, на которых базируется данная дисциплина: «Пропедевтика», «Перспектива в ИЗО», «Основы академического рисунка».</w:t>
      </w:r>
    </w:p>
    <w:p w:rsidR="00CF026F" w:rsidRPr="0045753D" w:rsidRDefault="00CF026F" w:rsidP="001B23B2">
      <w:pPr>
        <w:pStyle w:val="13"/>
        <w:spacing w:line="25" w:lineRule="atLeast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60981">
        <w:rPr>
          <w:rFonts w:ascii="Times New Roman" w:hAnsi="Times New Roman"/>
          <w:sz w:val="24"/>
          <w:szCs w:val="24"/>
          <w:lang w:eastAsia="ru-RU"/>
        </w:rPr>
        <w:t>Дисциплины, для которых данная дисциплина является предшествующей, представляют собой дисци</w:t>
      </w:r>
      <w:r>
        <w:rPr>
          <w:rFonts w:ascii="Times New Roman" w:hAnsi="Times New Roman"/>
          <w:sz w:val="24"/>
          <w:szCs w:val="24"/>
          <w:lang w:eastAsia="ru-RU"/>
        </w:rPr>
        <w:t>плины профессиональных модулей.</w:t>
      </w:r>
    </w:p>
    <w:p w:rsidR="00CF026F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CF026F" w:rsidRPr="00A60981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60981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CF026F" w:rsidRPr="006E0635" w:rsidRDefault="00CF026F" w:rsidP="001B23B2">
      <w:pPr>
        <w:pStyle w:val="13"/>
        <w:spacing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6E0635">
        <w:rPr>
          <w:rFonts w:ascii="Times New Roman" w:hAnsi="Times New Roman"/>
          <w:i/>
          <w:sz w:val="24"/>
          <w:szCs w:val="24"/>
        </w:rPr>
        <w:t>Цель дисциплины</w:t>
      </w:r>
      <w:r w:rsidRPr="006E0635">
        <w:rPr>
          <w:rFonts w:ascii="Times New Roman" w:hAnsi="Times New Roman"/>
          <w:sz w:val="24"/>
          <w:szCs w:val="24"/>
        </w:rPr>
        <w:t xml:space="preserve"> – формирование умения работать в различных живописных техниках; создавать грамотно построенные в цветовом плане живописные работы; формирование понимания теоретического и практического подхода к дисциплине «Основы академической живописи», необходимых для будущих педагогов-дизайнеров. Овладение практическими навыками в решении усложняющихся задач цветового построения композиции и выбора колорита. </w:t>
      </w:r>
    </w:p>
    <w:p w:rsidR="00CF026F" w:rsidRPr="006E0635" w:rsidRDefault="00CF026F" w:rsidP="001B23B2">
      <w:pPr>
        <w:pStyle w:val="13"/>
        <w:spacing w:line="25" w:lineRule="atLeast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  <w:r w:rsidRPr="006E0635">
        <w:rPr>
          <w:rFonts w:ascii="Times New Roman" w:hAnsi="Times New Roman"/>
          <w:i/>
          <w:iCs/>
          <w:sz w:val="24"/>
          <w:szCs w:val="24"/>
          <w:lang w:eastAsia="ru-RU"/>
        </w:rPr>
        <w:t xml:space="preserve">Задачи дисциплины: </w:t>
      </w:r>
    </w:p>
    <w:p w:rsidR="00CF026F" w:rsidRDefault="00CF026F" w:rsidP="001B23B2">
      <w:pPr>
        <w:pStyle w:val="c17c32c31"/>
        <w:shd w:val="clear" w:color="auto" w:fill="FFFFFF"/>
        <w:spacing w:before="0" w:beforeAutospacing="0" w:after="0" w:afterAutospacing="0" w:line="25" w:lineRule="atLeast"/>
        <w:ind w:firstLine="708"/>
        <w:jc w:val="both"/>
      </w:pPr>
      <w:r>
        <w:lastRenderedPageBreak/>
        <w:t xml:space="preserve">-изучение теоретической основы живописной грамоты, развитие чувства цвета и </w:t>
      </w:r>
      <w:r w:rsidRPr="006658B1">
        <w:t>способности видеть и изображать форму во всем многообразии её цветосветовых отношений;</w:t>
      </w:r>
    </w:p>
    <w:p w:rsidR="00CF026F" w:rsidRDefault="00CF026F" w:rsidP="001B23B2">
      <w:pPr>
        <w:pStyle w:val="c17c32c31"/>
        <w:shd w:val="clear" w:color="auto" w:fill="FFFFFF"/>
        <w:spacing w:before="0" w:beforeAutospacing="0" w:after="0" w:afterAutospacing="0" w:line="25" w:lineRule="atLeast"/>
        <w:ind w:firstLine="708"/>
        <w:jc w:val="both"/>
      </w:pPr>
      <w:r>
        <w:t>-овладение методикой выполнения живописного произведения;</w:t>
      </w:r>
    </w:p>
    <w:p w:rsidR="00CF026F" w:rsidRDefault="00CF026F" w:rsidP="001B23B2">
      <w:pPr>
        <w:pStyle w:val="c17c32c31"/>
        <w:shd w:val="clear" w:color="auto" w:fill="FFFFFF"/>
        <w:spacing w:before="0" w:beforeAutospacing="0" w:after="0" w:afterAutospacing="0" w:line="25" w:lineRule="atLeast"/>
        <w:ind w:firstLine="708"/>
        <w:jc w:val="both"/>
      </w:pPr>
      <w:r>
        <w:t>-ф</w:t>
      </w:r>
      <w:r w:rsidRPr="00A60981">
        <w:t xml:space="preserve">ормирование </w:t>
      </w:r>
      <w:r>
        <w:t>практических навыков в изображении объектов предметного мира средствами академической живописи</w:t>
      </w:r>
      <w:r w:rsidRPr="00A60981">
        <w:t>.</w:t>
      </w:r>
    </w:p>
    <w:p w:rsidR="00CF026F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CF026F" w:rsidRPr="006B51C8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79532E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18" w:type="pct"/>
        <w:tblLayout w:type="fixed"/>
        <w:tblLook w:val="0000"/>
      </w:tblPr>
      <w:tblGrid>
        <w:gridCol w:w="924"/>
        <w:gridCol w:w="2348"/>
        <w:gridCol w:w="1471"/>
        <w:gridCol w:w="1853"/>
        <w:gridCol w:w="1488"/>
        <w:gridCol w:w="1521"/>
      </w:tblGrid>
      <w:tr w:rsidR="00CF026F" w:rsidRPr="0079532E" w:rsidTr="005B03DB">
        <w:trPr>
          <w:trHeight w:val="385"/>
        </w:trPr>
        <w:tc>
          <w:tcPr>
            <w:tcW w:w="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026F" w:rsidRPr="0079532E" w:rsidRDefault="00CF026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79532E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026F" w:rsidRPr="0079532E" w:rsidRDefault="00CF026F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79532E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026F" w:rsidRPr="0079532E" w:rsidRDefault="00CF026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79532E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026F" w:rsidRPr="0079532E" w:rsidRDefault="00CF026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79532E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026F" w:rsidRPr="0052412E" w:rsidRDefault="00CF026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52412E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026F" w:rsidRPr="0079532E" w:rsidRDefault="00CF026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79532E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CF026F" w:rsidRPr="0079532E" w:rsidTr="005B03DB">
        <w:trPr>
          <w:trHeight w:val="385"/>
        </w:trPr>
        <w:tc>
          <w:tcPr>
            <w:tcW w:w="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026F" w:rsidRPr="00007ADD" w:rsidRDefault="00CF026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sz w:val="24"/>
                <w:szCs w:val="24"/>
                <w:highlight w:val="yellow"/>
                <w:lang w:eastAsia="ru-RU"/>
              </w:rPr>
            </w:pPr>
            <w:r w:rsidRPr="00EE2C44">
              <w:rPr>
                <w:rFonts w:ascii="Times New Roman" w:hAnsi="Times New Roman"/>
                <w:sz w:val="24"/>
                <w:szCs w:val="24"/>
                <w:lang w:eastAsia="ru-RU"/>
              </w:rPr>
              <w:t>ОР.</w:t>
            </w:r>
            <w:r w:rsidR="00EE2C44" w:rsidRPr="00EE2C44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026F" w:rsidRPr="00007ADD" w:rsidRDefault="003805B7" w:rsidP="001B23B2">
            <w:pPr>
              <w:spacing w:after="0" w:line="25" w:lineRule="atLeast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A3623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Демонстрирует умения применять знания, необходимые для грамотного отображения окружающего мира средствами изобразительного искусства и дизайна, а также необходимые для дальнейшей профессионально-педагогической деятельности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026F" w:rsidRPr="0079532E" w:rsidRDefault="00CF026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ОР</w:t>
            </w:r>
            <w:r w:rsidR="00EE2C4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.1.</w:t>
            </w:r>
            <w:r w:rsidR="00124F78">
              <w:rPr>
                <w:rFonts w:ascii="Times New Roman CYR" w:hAnsi="Times New Roman CYR" w:cs="Times New Roman CYR"/>
                <w:sz w:val="24"/>
                <w:szCs w:val="24"/>
                <w:lang w:val="en-US" w:eastAsia="ru-RU"/>
              </w:rPr>
              <w:t>4</w:t>
            </w:r>
            <w:r w:rsidR="00EE2C44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F026F" w:rsidRPr="00E65DA4" w:rsidRDefault="00CF026F" w:rsidP="001B23B2">
            <w:pPr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65DA4">
              <w:rPr>
                <w:rFonts w:ascii="Times New Roman" w:hAnsi="Times New Roman"/>
                <w:sz w:val="24"/>
                <w:szCs w:val="24"/>
                <w:lang w:eastAsia="ru-RU"/>
              </w:rPr>
              <w:t>Демонстрирует теоретические знания  по теории академической живописи в области декоративно-прикладного искусства и дизайна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026F" w:rsidRDefault="00CF026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ОПК-1</w:t>
            </w:r>
          </w:p>
          <w:p w:rsidR="008D01D2" w:rsidRDefault="008D01D2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ПК-15</w:t>
            </w:r>
          </w:p>
          <w:p w:rsidR="00CF026F" w:rsidRDefault="00CF026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ПК-19</w:t>
            </w:r>
          </w:p>
          <w:p w:rsidR="00CF026F" w:rsidRDefault="00CF026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ПК-29</w:t>
            </w:r>
          </w:p>
          <w:p w:rsidR="00CF026F" w:rsidRPr="0052412E" w:rsidRDefault="00CF026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ПК-30</w:t>
            </w:r>
          </w:p>
        </w:tc>
        <w:tc>
          <w:tcPr>
            <w:tcW w:w="15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F026F" w:rsidRPr="0079532E" w:rsidRDefault="00A469C8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</w:t>
            </w:r>
            <w:r w:rsidR="00CF026F" w:rsidRPr="0079532E">
              <w:rPr>
                <w:rFonts w:ascii="Times New Roman" w:hAnsi="Times New Roman"/>
                <w:sz w:val="24"/>
                <w:szCs w:val="24"/>
                <w:lang w:eastAsia="ru-RU"/>
              </w:rPr>
              <w:t>ыставка творческих работ</w:t>
            </w:r>
          </w:p>
          <w:p w:rsidR="00CF026F" w:rsidRPr="0079532E" w:rsidRDefault="00CF026F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</w:p>
        </w:tc>
      </w:tr>
    </w:tbl>
    <w:p w:rsidR="00CF026F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CF026F" w:rsidRPr="00A60981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</w:pPr>
      <w:r w:rsidRPr="00A60981">
        <w:rPr>
          <w:rFonts w:ascii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A60981"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615EBB" w:rsidRPr="00A60981" w:rsidRDefault="00615EBB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</w:pPr>
      <w:r w:rsidRPr="00A60981">
        <w:rPr>
          <w:rFonts w:ascii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A60981"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963" w:type="pct"/>
        <w:tblInd w:w="108" w:type="dxa"/>
        <w:tblLayout w:type="fixed"/>
        <w:tblLook w:val="0000"/>
      </w:tblPr>
      <w:tblGrid>
        <w:gridCol w:w="3840"/>
        <w:gridCol w:w="968"/>
        <w:gridCol w:w="1105"/>
        <w:gridCol w:w="1378"/>
        <w:gridCol w:w="1242"/>
        <w:gridCol w:w="967"/>
      </w:tblGrid>
      <w:tr w:rsidR="00615EBB" w:rsidRPr="006D53D5" w:rsidTr="007C1402">
        <w:trPr>
          <w:trHeight w:val="203"/>
        </w:trPr>
        <w:tc>
          <w:tcPr>
            <w:tcW w:w="38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4" w:space="0" w:color="auto"/>
            </w:tcBorders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4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42" w:type="dxa"/>
            <w:vMerge w:val="restart"/>
            <w:tcBorders>
              <w:top w:val="single" w:sz="2" w:space="0" w:color="000000"/>
              <w:left w:val="single" w:sz="4" w:space="0" w:color="auto"/>
              <w:right w:val="single" w:sz="2" w:space="0" w:color="000000"/>
            </w:tcBorders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96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615EBB" w:rsidRPr="006D53D5" w:rsidTr="007C1402">
        <w:trPr>
          <w:trHeight w:val="533"/>
        </w:trPr>
        <w:tc>
          <w:tcPr>
            <w:tcW w:w="3840" w:type="dxa"/>
            <w:vMerge/>
            <w:tcBorders>
              <w:left w:val="single" w:sz="2" w:space="0" w:color="000000"/>
              <w:right w:val="single" w:sz="4" w:space="0" w:color="auto"/>
            </w:tcBorders>
          </w:tcPr>
          <w:p w:rsidR="00615EBB" w:rsidRPr="00615EBB" w:rsidRDefault="00615EBB" w:rsidP="001B23B2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20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Контактная СР (в т.ч.</w:t>
            </w:r>
          </w:p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4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15EBB" w:rsidRPr="00615EBB" w:rsidRDefault="00615EBB" w:rsidP="001B23B2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615EBB" w:rsidRPr="006D53D5" w:rsidTr="007C1402">
        <w:trPr>
          <w:trHeight w:val="1"/>
        </w:trPr>
        <w:tc>
          <w:tcPr>
            <w:tcW w:w="38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6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0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Лаб. работа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96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615EBB" w:rsidRPr="006D53D5" w:rsidTr="007C1402">
        <w:trPr>
          <w:trHeight w:val="1"/>
        </w:trPr>
        <w:tc>
          <w:tcPr>
            <w:tcW w:w="950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  <w:lang w:eastAsia="ru-RU"/>
              </w:rPr>
              <w:t>3 семестр</w:t>
            </w:r>
          </w:p>
        </w:tc>
      </w:tr>
      <w:tr w:rsidR="00615EBB" w:rsidRPr="006D53D5" w:rsidTr="007C1402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Раздел 1. Акварельный натюрморт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spacing w:line="25" w:lineRule="atLeast"/>
              <w:jc w:val="center"/>
              <w:rPr>
                <w:color w:val="000000" w:themeColor="text1"/>
              </w:rPr>
            </w:pP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72</w:t>
            </w:r>
          </w:p>
        </w:tc>
      </w:tr>
      <w:tr w:rsidR="00615EBB" w:rsidRPr="006D53D5" w:rsidTr="007C1402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 xml:space="preserve">Тема 1.1 </w:t>
            </w:r>
            <w:r w:rsidRPr="00615EBB"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>Натюрморт из 4-5 предметов быта разных по тону на нейтральном фоне (гризайль)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spacing w:line="25" w:lineRule="atLeast"/>
              <w:jc w:val="center"/>
              <w:rPr>
                <w:color w:val="000000" w:themeColor="text1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13</w:t>
            </w:r>
          </w:p>
        </w:tc>
      </w:tr>
      <w:tr w:rsidR="00615EBB" w:rsidRPr="006D53D5" w:rsidTr="007C1402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>Тема 1.2 Натюрморт из 4-5 предметов быта простых по форме на нейтральном фоне (в цвете)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spacing w:line="25" w:lineRule="atLeast"/>
              <w:jc w:val="center"/>
              <w:rPr>
                <w:color w:val="000000" w:themeColor="text1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14</w:t>
            </w:r>
          </w:p>
        </w:tc>
      </w:tr>
      <w:tr w:rsidR="00615EBB" w:rsidRPr="006D53D5" w:rsidTr="007C1402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>Тема 1.3 Натюрморт с включением светлых предметов на цветных драпировках (в цвете)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spacing w:line="25" w:lineRule="atLeast"/>
              <w:jc w:val="center"/>
              <w:rPr>
                <w:color w:val="000000" w:themeColor="text1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14</w:t>
            </w:r>
          </w:p>
        </w:tc>
      </w:tr>
      <w:tr w:rsidR="00615EBB" w:rsidRPr="006D53D5" w:rsidTr="007C1402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>Тема 1.4 Натюрморт из предметов контрастных по тону (в цвете)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spacing w:line="25" w:lineRule="atLeast"/>
              <w:jc w:val="center"/>
              <w:rPr>
                <w:color w:val="000000" w:themeColor="text1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15</w:t>
            </w:r>
          </w:p>
        </w:tc>
      </w:tr>
      <w:tr w:rsidR="00615EBB" w:rsidRPr="006D53D5" w:rsidTr="007C1402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highlight w:val="yellow"/>
                <w:lang w:eastAsia="ru-RU"/>
              </w:rPr>
            </w:pPr>
            <w:r w:rsidRPr="00615EBB"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Тема 1.5 Натюрморт из предметов в сближенной цветовой гамме 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spacing w:line="25" w:lineRule="atLeast"/>
              <w:jc w:val="center"/>
              <w:rPr>
                <w:color w:val="000000" w:themeColor="text1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16</w:t>
            </w:r>
          </w:p>
        </w:tc>
      </w:tr>
      <w:tr w:rsidR="00615EBB" w:rsidRPr="006D53D5" w:rsidTr="007C1402">
        <w:trPr>
          <w:trHeight w:val="1"/>
        </w:trPr>
        <w:tc>
          <w:tcPr>
            <w:tcW w:w="950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b/>
                <w:i/>
                <w:color w:val="000000" w:themeColor="text1"/>
                <w:sz w:val="24"/>
                <w:szCs w:val="24"/>
                <w:lang w:eastAsia="ru-RU"/>
              </w:rPr>
              <w:lastRenderedPageBreak/>
              <w:t>4 семестр</w:t>
            </w:r>
          </w:p>
        </w:tc>
      </w:tr>
      <w:tr w:rsidR="00615EBB" w:rsidRPr="006D53D5" w:rsidTr="007C1402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Раздел 2. Натюрморт в заданном колорите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spacing w:line="25" w:lineRule="atLeast"/>
              <w:jc w:val="center"/>
              <w:rPr>
                <w:color w:val="000000" w:themeColor="text1"/>
              </w:rPr>
            </w:pP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180</w:t>
            </w:r>
          </w:p>
        </w:tc>
      </w:tr>
      <w:tr w:rsidR="00615EBB" w:rsidRPr="006D53D5" w:rsidTr="007C1402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Тема 2.1 Натюрморт в холодной гамме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spacing w:line="25" w:lineRule="atLeast"/>
              <w:jc w:val="center"/>
              <w:rPr>
                <w:color w:val="000000" w:themeColor="text1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35</w:t>
            </w:r>
          </w:p>
        </w:tc>
      </w:tr>
      <w:tr w:rsidR="00615EBB" w:rsidRPr="006D53D5" w:rsidTr="007C1402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Тема 2.2 Натюрморт в тёплой гамме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spacing w:line="25" w:lineRule="atLeast"/>
              <w:jc w:val="center"/>
              <w:rPr>
                <w:color w:val="000000" w:themeColor="text1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36</w:t>
            </w:r>
          </w:p>
        </w:tc>
      </w:tr>
      <w:tr w:rsidR="00615EBB" w:rsidRPr="006D53D5" w:rsidTr="007C1402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Тема 2.3 Натюрморт из предметов и драпировок контрастных по цвету и тону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spacing w:line="25" w:lineRule="atLeast"/>
              <w:jc w:val="center"/>
              <w:rPr>
                <w:color w:val="000000" w:themeColor="text1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36</w:t>
            </w:r>
          </w:p>
        </w:tc>
      </w:tr>
      <w:tr w:rsidR="00615EBB" w:rsidRPr="006D53D5" w:rsidTr="007C1402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Тема 2.4 Натюрморт из предметов и драпировок сближенных по цвету и тону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spacing w:line="25" w:lineRule="atLeast"/>
              <w:jc w:val="center"/>
              <w:rPr>
                <w:color w:val="000000" w:themeColor="text1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36</w:t>
            </w:r>
          </w:p>
        </w:tc>
      </w:tr>
      <w:tr w:rsidR="00615EBB" w:rsidRPr="006D53D5" w:rsidTr="007C1402">
        <w:trPr>
          <w:trHeight w:val="1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Тема 2.5 Натюрморт с гипсовым орнаментом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37</w:t>
            </w:r>
          </w:p>
        </w:tc>
      </w:tr>
      <w:tr w:rsidR="00615EBB" w:rsidRPr="006D53D5" w:rsidTr="007C1402">
        <w:trPr>
          <w:trHeight w:val="357"/>
        </w:trPr>
        <w:tc>
          <w:tcPr>
            <w:tcW w:w="3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spacing w:line="25" w:lineRule="atLeast"/>
              <w:jc w:val="center"/>
              <w:rPr>
                <w:color w:val="000000" w:themeColor="text1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–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1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136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pStyle w:val="21"/>
              <w:spacing w:line="25" w:lineRule="atLeast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252</w:t>
            </w:r>
          </w:p>
        </w:tc>
      </w:tr>
    </w:tbl>
    <w:p w:rsidR="00615EBB" w:rsidRDefault="00615EBB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CF026F" w:rsidRPr="00A60981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60981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CF026F" w:rsidRPr="00A60981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A60981">
        <w:rPr>
          <w:rFonts w:ascii="Times New Roman" w:hAnsi="Times New Roman"/>
          <w:bCs/>
          <w:sz w:val="24"/>
          <w:szCs w:val="24"/>
          <w:lang w:eastAsia="ru-RU"/>
        </w:rPr>
        <w:t xml:space="preserve">При изучении данной дисциплины применяются активные и интерактивные методы обучения. В качестве ведущего метода предлагаются </w:t>
      </w:r>
      <w:r>
        <w:rPr>
          <w:rFonts w:ascii="Times New Roman" w:hAnsi="Times New Roman"/>
          <w:bCs/>
          <w:sz w:val="24"/>
          <w:szCs w:val="24"/>
          <w:lang w:eastAsia="ru-RU"/>
        </w:rPr>
        <w:t>лабораторные</w:t>
      </w:r>
      <w:r w:rsidRPr="00A60981">
        <w:rPr>
          <w:rFonts w:ascii="Times New Roman" w:hAnsi="Times New Roman"/>
          <w:bCs/>
          <w:sz w:val="24"/>
          <w:szCs w:val="24"/>
          <w:lang w:eastAsia="ru-RU"/>
        </w:rPr>
        <w:t xml:space="preserve"> занятия в специализированной аудитории под руководством преподавателя и самостоятельная работа студентов.</w:t>
      </w:r>
    </w:p>
    <w:p w:rsidR="00CF026F" w:rsidRPr="00A60981" w:rsidRDefault="00CF026F" w:rsidP="001B23B2">
      <w:pPr>
        <w:autoSpaceDE w:val="0"/>
        <w:autoSpaceDN w:val="0"/>
        <w:adjustRightInd w:val="0"/>
        <w:spacing w:after="0" w:line="25" w:lineRule="atLeast"/>
        <w:jc w:val="both"/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</w:pPr>
    </w:p>
    <w:p w:rsidR="00CF026F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60981">
        <w:rPr>
          <w:rFonts w:ascii="Times New Roman" w:hAnsi="Times New Roman"/>
          <w:b/>
          <w:bCs/>
          <w:sz w:val="24"/>
          <w:szCs w:val="24"/>
          <w:lang w:eastAsia="ru-RU"/>
        </w:rPr>
        <w:t xml:space="preserve">6. </w:t>
      </w:r>
      <w:r w:rsidR="00A8604E">
        <w:rPr>
          <w:rFonts w:ascii="Times New Roman" w:hAnsi="Times New Roman"/>
          <w:b/>
          <w:bCs/>
          <w:sz w:val="24"/>
          <w:szCs w:val="24"/>
          <w:lang w:eastAsia="ru-RU"/>
        </w:rPr>
        <w:t>Технологическая карта дисциплины</w:t>
      </w:r>
    </w:p>
    <w:p w:rsidR="00615EBB" w:rsidRPr="00615EBB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color w:val="000000" w:themeColor="text1"/>
          <w:sz w:val="24"/>
          <w:szCs w:val="24"/>
          <w:lang w:eastAsia="ru-RU"/>
        </w:rPr>
      </w:pPr>
      <w:r w:rsidRPr="00615EBB">
        <w:rPr>
          <w:rFonts w:ascii="Times New Roman" w:hAnsi="Times New Roman"/>
          <w:bCs/>
          <w:i/>
          <w:color w:val="000000" w:themeColor="text1"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/>
      </w:tblPr>
      <w:tblGrid>
        <w:gridCol w:w="480"/>
        <w:gridCol w:w="1283"/>
        <w:gridCol w:w="1839"/>
        <w:gridCol w:w="2092"/>
        <w:gridCol w:w="1153"/>
        <w:gridCol w:w="1102"/>
        <w:gridCol w:w="829"/>
        <w:gridCol w:w="793"/>
      </w:tblGrid>
      <w:tr w:rsidR="00615EBB" w:rsidRPr="00615EBB" w:rsidTr="007C1402">
        <w:trPr>
          <w:trHeight w:val="1612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№ п/п</w:t>
            </w:r>
          </w:p>
        </w:tc>
        <w:tc>
          <w:tcPr>
            <w:tcW w:w="128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Код ОР дисциплины</w:t>
            </w:r>
          </w:p>
        </w:tc>
        <w:tc>
          <w:tcPr>
            <w:tcW w:w="183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Виды учебной деятельности</w:t>
            </w:r>
          </w:p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обучающегося</w:t>
            </w:r>
          </w:p>
        </w:tc>
        <w:tc>
          <w:tcPr>
            <w:tcW w:w="20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Средства оценивания</w:t>
            </w:r>
          </w:p>
        </w:tc>
        <w:tc>
          <w:tcPr>
            <w:tcW w:w="115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Балл за конкретное задание</w:t>
            </w:r>
          </w:p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(</w:t>
            </w: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val="en-US"/>
              </w:rPr>
              <w:t>min</w:t>
            </w: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-</w:t>
            </w: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val="en-US"/>
              </w:rPr>
              <w:t>max</w:t>
            </w: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Баллы</w:t>
            </w:r>
          </w:p>
        </w:tc>
      </w:tr>
      <w:tr w:rsidR="00615EBB" w:rsidRPr="00615EBB" w:rsidTr="007C1402">
        <w:trPr>
          <w:trHeight w:val="886"/>
        </w:trPr>
        <w:tc>
          <w:tcPr>
            <w:tcW w:w="48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28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83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0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5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Максимальный</w:t>
            </w:r>
          </w:p>
        </w:tc>
      </w:tr>
      <w:tr w:rsidR="00615EBB" w:rsidRPr="00615EBB" w:rsidTr="007C1402">
        <w:trPr>
          <w:trHeight w:val="300"/>
        </w:trPr>
        <w:tc>
          <w:tcPr>
            <w:tcW w:w="9571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 семестр</w:t>
            </w:r>
          </w:p>
        </w:tc>
      </w:tr>
      <w:tr w:rsidR="00615EBB" w:rsidRPr="00615EBB" w:rsidTr="007C140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ОР</w:t>
            </w:r>
            <w:r w:rsidR="008D01D2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.1.</w:t>
            </w: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  <w:r w:rsidR="008D01D2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.</w:t>
            </w: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Выполнение творческого задания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Выставка творческих работ</w:t>
            </w:r>
          </w:p>
        </w:tc>
        <w:tc>
          <w:tcPr>
            <w:tcW w:w="11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9-14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70</w:t>
            </w:r>
          </w:p>
        </w:tc>
      </w:tr>
      <w:tr w:rsidR="00615EBB" w:rsidRPr="00615EBB" w:rsidTr="007C140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ОР</w:t>
            </w:r>
            <w:r w:rsidR="008D01D2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.1.</w:t>
            </w: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  <w:r w:rsidR="008D01D2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.</w:t>
            </w: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  <w:p w:rsidR="00615EBB" w:rsidRPr="00615EBB" w:rsidRDefault="00615EBB" w:rsidP="001B23B2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КСР. </w:t>
            </w:r>
            <w:r w:rsidR="00D2262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Выполнение </w:t>
            </w: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творческо</w:t>
            </w:r>
            <w:r w:rsidR="00D2262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го</w:t>
            </w: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задани</w:t>
            </w:r>
            <w:r w:rsidR="00D2262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я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Выставка творческих работ</w:t>
            </w:r>
          </w:p>
        </w:tc>
        <w:tc>
          <w:tcPr>
            <w:tcW w:w="11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9-14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14</w:t>
            </w:r>
          </w:p>
        </w:tc>
      </w:tr>
      <w:tr w:rsidR="00615EBB" w:rsidRPr="00615EBB" w:rsidTr="007C140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Зачёт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30</w:t>
            </w:r>
          </w:p>
        </w:tc>
      </w:tr>
      <w:tr w:rsidR="00615EBB" w:rsidRPr="00615EBB" w:rsidTr="007C140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Итого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100</w:t>
            </w:r>
          </w:p>
        </w:tc>
      </w:tr>
      <w:tr w:rsidR="00615EBB" w:rsidRPr="00615EBB" w:rsidTr="007C1402">
        <w:trPr>
          <w:trHeight w:val="300"/>
        </w:trPr>
        <w:tc>
          <w:tcPr>
            <w:tcW w:w="9571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 семестр</w:t>
            </w:r>
          </w:p>
        </w:tc>
      </w:tr>
      <w:tr w:rsidR="00615EBB" w:rsidRPr="00615EBB" w:rsidTr="007C140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lastRenderedPageBreak/>
              <w:t>1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8D01D2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ОР</w:t>
            </w:r>
            <w:r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.1.</w:t>
            </w: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  <w:r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.</w:t>
            </w: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Выполнение творческого задания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Выставка творческих работ</w:t>
            </w:r>
          </w:p>
        </w:tc>
        <w:tc>
          <w:tcPr>
            <w:tcW w:w="11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9-14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70</w:t>
            </w:r>
          </w:p>
        </w:tc>
      </w:tr>
      <w:tr w:rsidR="00615EBB" w:rsidRPr="00615EBB" w:rsidTr="007C140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8D01D2" w:rsidP="001B23B2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ОР</w:t>
            </w:r>
            <w:r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.1.</w:t>
            </w: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4</w:t>
            </w:r>
            <w:r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.</w:t>
            </w: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КСР. </w:t>
            </w:r>
            <w:r w:rsidR="00D2262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Выполнение </w:t>
            </w: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творческо</w:t>
            </w:r>
            <w:r w:rsidR="00D2262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го</w:t>
            </w: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задание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Выставка творческих работ</w:t>
            </w:r>
          </w:p>
        </w:tc>
        <w:tc>
          <w:tcPr>
            <w:tcW w:w="11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9-14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14</w:t>
            </w:r>
          </w:p>
        </w:tc>
      </w:tr>
      <w:tr w:rsidR="00615EBB" w:rsidRPr="00615EBB" w:rsidTr="007C140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pStyle w:val="21"/>
              <w:spacing w:line="25" w:lineRule="atLeast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Экзамен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10-30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30</w:t>
            </w:r>
          </w:p>
        </w:tc>
      </w:tr>
      <w:tr w:rsidR="00615EBB" w:rsidRPr="00615EBB" w:rsidTr="007C1402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1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Итого: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15EBB" w:rsidRPr="00615EBB" w:rsidRDefault="00615EBB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615EB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100</w:t>
            </w:r>
          </w:p>
        </w:tc>
      </w:tr>
    </w:tbl>
    <w:p w:rsidR="00CF026F" w:rsidRDefault="00CF026F" w:rsidP="001B23B2">
      <w:pPr>
        <w:spacing w:after="0" w:line="25" w:lineRule="atLeast"/>
        <w:rPr>
          <w:rFonts w:ascii="Times New Roman" w:hAnsi="Times New Roman"/>
          <w:b/>
          <w:sz w:val="24"/>
          <w:szCs w:val="24"/>
          <w:lang w:eastAsia="ru-RU"/>
        </w:rPr>
      </w:pPr>
    </w:p>
    <w:p w:rsidR="00CF026F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60981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575D1B" w:rsidRPr="00575D1B" w:rsidRDefault="00575D1B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575D1B">
        <w:rPr>
          <w:rFonts w:ascii="Times New Roman" w:hAnsi="Times New Roman"/>
          <w:bCs/>
          <w:i/>
          <w:color w:val="000000" w:themeColor="text1"/>
          <w:sz w:val="24"/>
          <w:szCs w:val="24"/>
          <w:lang w:eastAsia="ru-RU"/>
        </w:rPr>
        <w:t xml:space="preserve">7.1. </w:t>
      </w:r>
      <w:r w:rsidRPr="00575D1B"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  <w:t>Основная литература</w:t>
      </w:r>
    </w:p>
    <w:p w:rsidR="00575D1B" w:rsidRPr="00575D1B" w:rsidRDefault="00575D1B" w:rsidP="001B23B2">
      <w:pPr>
        <w:spacing w:line="25" w:lineRule="atLeast"/>
        <w:ind w:firstLine="708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575D1B">
        <w:rPr>
          <w:rFonts w:ascii="Times New Roman" w:hAnsi="Times New Roman"/>
          <w:color w:val="000000" w:themeColor="text1"/>
          <w:sz w:val="24"/>
          <w:szCs w:val="24"/>
        </w:rPr>
        <w:t>1. Коробейников, В.Н. Академическая живопись : учебное пособие / В.Н. Коробейников, А.В. Ткаченко ; Министерство культуры Российской Федерации, Кемеровский государственный институт культуры, Институт визуальных искусств, Кафедра декоративно-прикладного искусства. - Кемерово : Кемеровский государственный институт культуры, 2016. - 151 с. : ил. - ISBN 978-5-8154-0358-1 ; То же [Электронный ресурс]. - URL: </w:t>
      </w:r>
      <w:hyperlink r:id="rId31" w:history="1">
        <w:r w:rsidRPr="00575D1B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http://biblioclub.ru/index.php?page=book&amp;id=472649</w:t>
        </w:r>
      </w:hyperlink>
      <w:r w:rsidRPr="00575D1B">
        <w:rPr>
          <w:rFonts w:ascii="Times New Roman" w:hAnsi="Times New Roman"/>
          <w:color w:val="000000" w:themeColor="text1"/>
          <w:sz w:val="24"/>
          <w:szCs w:val="24"/>
        </w:rPr>
        <w:t> (27.03.2017).</w:t>
      </w:r>
    </w:p>
    <w:p w:rsidR="00575D1B" w:rsidRPr="00575D1B" w:rsidRDefault="00575D1B" w:rsidP="001B23B2">
      <w:pPr>
        <w:spacing w:line="25" w:lineRule="atLeast"/>
        <w:ind w:firstLine="708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575D1B">
        <w:rPr>
          <w:rFonts w:ascii="Times New Roman" w:hAnsi="Times New Roman"/>
          <w:color w:val="000000" w:themeColor="text1"/>
          <w:sz w:val="24"/>
          <w:szCs w:val="24"/>
        </w:rPr>
        <w:t>2. Даглдиян, К.Т. Абстрактная композиция : основы теории и практические методы творчества в абстрактной живописи и скульптуре: учебное пособие для вузов / К.Т. Даглдиян, Б.А. Поливода. - Москва :Владос, 2018. - 225 с. : ил. - (Изобразительное искусство). - ISBN 978-5-906992-59-8 ; То же [Электронный ресурс]. - URL: </w:t>
      </w:r>
      <w:hyperlink r:id="rId32" w:history="1">
        <w:r w:rsidRPr="00575D1B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http://biblioclub.ru/index.php?page=book&amp;id=486086</w:t>
        </w:r>
      </w:hyperlink>
      <w:r w:rsidRPr="00575D1B">
        <w:rPr>
          <w:rFonts w:ascii="Times New Roman" w:hAnsi="Times New Roman"/>
          <w:color w:val="000000" w:themeColor="text1"/>
          <w:sz w:val="24"/>
          <w:szCs w:val="24"/>
        </w:rPr>
        <w:t> (27.03.2017).</w:t>
      </w:r>
    </w:p>
    <w:p w:rsidR="00575D1B" w:rsidRPr="00575D1B" w:rsidRDefault="00575D1B" w:rsidP="001B23B2">
      <w:pPr>
        <w:spacing w:after="0" w:line="25" w:lineRule="atLeast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575D1B" w:rsidRPr="00575D1B" w:rsidRDefault="00575D1B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575D1B"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  <w:t>7.2. Дополнительная литература</w:t>
      </w:r>
    </w:p>
    <w:p w:rsidR="00575D1B" w:rsidRPr="00575D1B" w:rsidRDefault="00575D1B" w:rsidP="001B23B2">
      <w:pPr>
        <w:spacing w:line="25" w:lineRule="atLeast"/>
        <w:ind w:firstLine="708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575D1B">
        <w:rPr>
          <w:rFonts w:ascii="Times New Roman" w:hAnsi="Times New Roman"/>
          <w:color w:val="000000" w:themeColor="text1"/>
          <w:sz w:val="24"/>
          <w:szCs w:val="24"/>
        </w:rPr>
        <w:t>1. Зубова, И.С. Натюрморт в родственной, родственно-контрастной и контрастной цветовой гамме : методические рекомендации / И.С. Зубова, Л.Б. Семизорова ; Министерство образования и науки Российской Федерации, «Уральский государственный архитектурно-художественный университет» (УрГАХУ). - Екатеринбург :Архитектон, 2016. - 25 с. : ил. - Библиогр. в кн. ; То же [Электронный ресурс]. - URL: </w:t>
      </w:r>
      <w:hyperlink r:id="rId33" w:history="1">
        <w:r w:rsidRPr="00575D1B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http://biblioclub.ru/index.php?page=book&amp;id=455493</w:t>
        </w:r>
      </w:hyperlink>
      <w:r w:rsidRPr="00575D1B">
        <w:rPr>
          <w:rFonts w:ascii="Times New Roman" w:hAnsi="Times New Roman"/>
          <w:color w:val="000000" w:themeColor="text1"/>
          <w:sz w:val="24"/>
          <w:szCs w:val="24"/>
        </w:rPr>
        <w:t> (27.03.2017).</w:t>
      </w:r>
    </w:p>
    <w:p w:rsidR="00575D1B" w:rsidRPr="00575D1B" w:rsidRDefault="00575D1B" w:rsidP="001B23B2">
      <w:pPr>
        <w:spacing w:line="25" w:lineRule="atLeast"/>
        <w:ind w:firstLine="708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575D1B">
        <w:rPr>
          <w:rFonts w:ascii="Times New Roman" w:hAnsi="Times New Roman"/>
          <w:color w:val="000000" w:themeColor="text1"/>
          <w:sz w:val="24"/>
          <w:szCs w:val="24"/>
        </w:rPr>
        <w:t>2. Гуменюк, А.Н. Пространство искусств : учебное пособие / А.Н. Гуменюк, И.Г. Пендикова ; Минобрнауки России, Омский государственный технический университет. - Омск : Издательство ОмГТУ, 2017. - 116 с. : ил. - Библиогр.: с. 65-67 - ISBN 978-5-8149-2521-3 ; То же [Электронный ресурс]. - URL: </w:t>
      </w:r>
      <w:hyperlink r:id="rId34" w:history="1">
        <w:r w:rsidRPr="00575D1B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http://biblioclub.ru/index.php?page=book&amp;id=493330</w:t>
        </w:r>
      </w:hyperlink>
      <w:r w:rsidRPr="00575D1B">
        <w:rPr>
          <w:rFonts w:ascii="Times New Roman" w:hAnsi="Times New Roman"/>
          <w:color w:val="000000" w:themeColor="text1"/>
          <w:sz w:val="24"/>
          <w:szCs w:val="24"/>
        </w:rPr>
        <w:t> (27.03.2017).</w:t>
      </w:r>
    </w:p>
    <w:p w:rsidR="00575D1B" w:rsidRPr="00575D1B" w:rsidRDefault="00575D1B" w:rsidP="001B23B2">
      <w:pPr>
        <w:spacing w:line="25" w:lineRule="atLeast"/>
        <w:ind w:firstLine="708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575D1B">
        <w:rPr>
          <w:rFonts w:ascii="Times New Roman" w:hAnsi="Times New Roman"/>
          <w:color w:val="000000" w:themeColor="text1"/>
          <w:sz w:val="24"/>
          <w:szCs w:val="24"/>
        </w:rPr>
        <w:t>3. Коробейников, В.Н. Академическая живопись : практикум / В.Н. Коробейников ; Министерство культуры Российской Федерации, Кемеровский государственный институт культуры, Институт визуальных искусств, Кафедра декоративно-прикладного искусства. - Кемерово : Кемеровский государственный институт культуры, 2017. - 60 с. : ил. - ISBN 978-5-8154-0386-4 ; То же [Электронный ресурс]. - URL: </w:t>
      </w:r>
      <w:hyperlink r:id="rId35" w:history="1">
        <w:r w:rsidRPr="00575D1B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http://biblioclub.ru/index.php?page=book&amp;id=487681</w:t>
        </w:r>
      </w:hyperlink>
      <w:r w:rsidRPr="00575D1B">
        <w:rPr>
          <w:rFonts w:ascii="Times New Roman" w:hAnsi="Times New Roman"/>
          <w:color w:val="000000" w:themeColor="text1"/>
          <w:sz w:val="24"/>
          <w:szCs w:val="24"/>
        </w:rPr>
        <w:t> (27.03.2017).</w:t>
      </w:r>
    </w:p>
    <w:p w:rsidR="00575D1B" w:rsidRPr="00575D1B" w:rsidRDefault="00575D1B" w:rsidP="001B23B2">
      <w:pPr>
        <w:spacing w:line="25" w:lineRule="atLeast"/>
        <w:ind w:firstLine="708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575D1B">
        <w:rPr>
          <w:rFonts w:ascii="Times New Roman" w:hAnsi="Times New Roman"/>
          <w:color w:val="000000" w:themeColor="text1"/>
          <w:sz w:val="24"/>
          <w:szCs w:val="24"/>
        </w:rPr>
        <w:t xml:space="preserve">4. Бесчастнов, Н.П. Цветная графика : учебное пособие / Н.П. Бесчастнов. - Москва : Гуманитарный издательский центр ВЛАДОС, 2014. - 224 с. : ил. - (Изобразительное </w:t>
      </w:r>
      <w:r w:rsidRPr="00575D1B">
        <w:rPr>
          <w:rFonts w:ascii="Times New Roman" w:hAnsi="Times New Roman"/>
          <w:color w:val="000000" w:themeColor="text1"/>
          <w:sz w:val="24"/>
          <w:szCs w:val="24"/>
        </w:rPr>
        <w:lastRenderedPageBreak/>
        <w:t>искусство). - ISBN 978-5-691-01966-1 ; То же [Электронный ресурс]. - URL: </w:t>
      </w:r>
      <w:hyperlink r:id="rId36" w:history="1">
        <w:r w:rsidRPr="00575D1B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http://biblioclub.ru/index.php?page=book&amp;id=234837</w:t>
        </w:r>
      </w:hyperlink>
      <w:r w:rsidRPr="00575D1B">
        <w:rPr>
          <w:rFonts w:ascii="Times New Roman" w:hAnsi="Times New Roman"/>
          <w:color w:val="000000" w:themeColor="text1"/>
          <w:sz w:val="24"/>
          <w:szCs w:val="24"/>
        </w:rPr>
        <w:t> (27.03.2017).</w:t>
      </w:r>
    </w:p>
    <w:p w:rsidR="00575D1B" w:rsidRPr="00575D1B" w:rsidRDefault="00575D1B" w:rsidP="001B23B2">
      <w:pPr>
        <w:spacing w:line="25" w:lineRule="atLeast"/>
        <w:ind w:firstLine="708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575D1B">
        <w:rPr>
          <w:rFonts w:ascii="Times New Roman" w:hAnsi="Times New Roman"/>
          <w:color w:val="000000" w:themeColor="text1"/>
          <w:sz w:val="24"/>
          <w:szCs w:val="24"/>
        </w:rPr>
        <w:t>5. Ермаков, Г.И. Пленэр : учебное пособие / Г.И. Ермаков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«Московский педагогический государственный университет». - Москва : МПГУ, 2013. - 182 с. : ил. - ISBN 978-5-7042-2428-0 ; То же [Электронный ресурс]. - URL: </w:t>
      </w:r>
      <w:hyperlink r:id="rId37" w:history="1">
        <w:r w:rsidRPr="00575D1B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http://biblioclub.ru/index.php?page=book&amp;id=275004</w:t>
        </w:r>
      </w:hyperlink>
      <w:r w:rsidRPr="00575D1B">
        <w:rPr>
          <w:rFonts w:ascii="Times New Roman" w:hAnsi="Times New Roman"/>
          <w:color w:val="000000" w:themeColor="text1"/>
          <w:sz w:val="24"/>
          <w:szCs w:val="24"/>
        </w:rPr>
        <w:t> (27.03.2017).</w:t>
      </w:r>
    </w:p>
    <w:p w:rsidR="00CF026F" w:rsidRPr="00C645D5" w:rsidRDefault="00CF026F" w:rsidP="001B23B2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  <w:u w:val="single"/>
        </w:rPr>
      </w:pPr>
    </w:p>
    <w:p w:rsidR="00CF026F" w:rsidRPr="00A60981" w:rsidRDefault="00CF026F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60981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CF026F" w:rsidRPr="00BD4E94" w:rsidRDefault="00CF026F" w:rsidP="001B23B2">
      <w:pPr>
        <w:pStyle w:val="12"/>
        <w:numPr>
          <w:ilvl w:val="0"/>
          <w:numId w:val="17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BD4E94">
        <w:rPr>
          <w:rFonts w:ascii="Times New Roman" w:hAnsi="Times New Roman"/>
          <w:bCs/>
          <w:sz w:val="24"/>
          <w:szCs w:val="24"/>
          <w:lang w:eastAsia="ru-RU"/>
        </w:rPr>
        <w:t>Государственный Эрмитаж [Электронный ресурс] /  Образовательная музейная онлайн программа – Режим доступа:  http://www.hermitage.ru/</w:t>
      </w:r>
    </w:p>
    <w:p w:rsidR="00CF026F" w:rsidRPr="00BD4E94" w:rsidRDefault="00CF026F" w:rsidP="001B23B2">
      <w:pPr>
        <w:pStyle w:val="12"/>
        <w:numPr>
          <w:ilvl w:val="0"/>
          <w:numId w:val="17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BD4E94">
        <w:rPr>
          <w:rFonts w:ascii="Times New Roman" w:hAnsi="Times New Roman"/>
          <w:bCs/>
          <w:sz w:val="24"/>
          <w:szCs w:val="24"/>
          <w:lang w:eastAsia="ru-RU"/>
        </w:rPr>
        <w:t>Русский музей [Электронный ресурс] /   Постоянная экспозиция – Режим доступа: http://www.rusmuseum.ru/</w:t>
      </w:r>
    </w:p>
    <w:p w:rsidR="00CF026F" w:rsidRPr="00BD4E94" w:rsidRDefault="00CF026F" w:rsidP="001B23B2">
      <w:pPr>
        <w:pStyle w:val="12"/>
        <w:numPr>
          <w:ilvl w:val="0"/>
          <w:numId w:val="17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BD4E94">
        <w:rPr>
          <w:rFonts w:ascii="Times New Roman" w:hAnsi="Times New Roman"/>
          <w:bCs/>
          <w:sz w:val="24"/>
          <w:szCs w:val="24"/>
          <w:lang w:eastAsia="ru-RU"/>
        </w:rPr>
        <w:t>ГМИИ им. А.С. Пушкина [Электронный ресурс] /   Музей им. Пушкина– Режим доступа:  http://www.museum.ru/gmii/</w:t>
      </w:r>
    </w:p>
    <w:p w:rsidR="00CF026F" w:rsidRPr="0004379B" w:rsidRDefault="00CF026F" w:rsidP="001B23B2">
      <w:pPr>
        <w:pStyle w:val="12"/>
        <w:numPr>
          <w:ilvl w:val="0"/>
          <w:numId w:val="17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04379B">
        <w:rPr>
          <w:rFonts w:ascii="Times New Roman" w:hAnsi="Times New Roman"/>
          <w:bCs/>
          <w:sz w:val="24"/>
          <w:szCs w:val="24"/>
          <w:lang w:eastAsia="ru-RU"/>
        </w:rPr>
        <w:t xml:space="preserve">Третьяковская галерея </w:t>
      </w:r>
      <w:r w:rsidRPr="00BD4E94">
        <w:rPr>
          <w:rFonts w:ascii="Times New Roman" w:hAnsi="Times New Roman"/>
          <w:bCs/>
          <w:sz w:val="24"/>
          <w:szCs w:val="24"/>
          <w:lang w:eastAsia="ru-RU"/>
        </w:rPr>
        <w:t>[Электронный ресурс] /</w:t>
      </w:r>
      <w:r w:rsidRPr="0004379B">
        <w:rPr>
          <w:rFonts w:ascii="Times New Roman" w:hAnsi="Times New Roman"/>
          <w:bCs/>
          <w:sz w:val="24"/>
          <w:szCs w:val="24"/>
          <w:lang w:eastAsia="ru-RU"/>
        </w:rPr>
        <w:t xml:space="preserve"> Коллекция </w:t>
      </w:r>
      <w:r w:rsidRPr="00BD4E94">
        <w:rPr>
          <w:rFonts w:ascii="Times New Roman" w:hAnsi="Times New Roman"/>
          <w:bCs/>
          <w:sz w:val="24"/>
          <w:szCs w:val="24"/>
          <w:lang w:eastAsia="ru-RU"/>
        </w:rPr>
        <w:t>– Режим доступа:</w:t>
      </w:r>
      <w:r w:rsidRPr="0004379B">
        <w:rPr>
          <w:rFonts w:ascii="Times New Roman" w:hAnsi="Times New Roman"/>
          <w:bCs/>
          <w:sz w:val="24"/>
          <w:szCs w:val="24"/>
          <w:lang w:eastAsia="ru-RU"/>
        </w:rPr>
        <w:t xml:space="preserve"> http://www.tretyakov.ru/ </w:t>
      </w:r>
    </w:p>
    <w:p w:rsidR="00CF026F" w:rsidRPr="002B6A5E" w:rsidRDefault="00CF026F" w:rsidP="001B23B2">
      <w:pPr>
        <w:pStyle w:val="12"/>
        <w:numPr>
          <w:ilvl w:val="0"/>
          <w:numId w:val="17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sz w:val="24"/>
          <w:szCs w:val="24"/>
        </w:rPr>
      </w:pPr>
      <w:r w:rsidRPr="002B6A5E">
        <w:rPr>
          <w:rFonts w:ascii="Times New Roman" w:hAnsi="Times New Roman"/>
          <w:sz w:val="24"/>
          <w:szCs w:val="24"/>
          <w:lang w:eastAsia="ru-RU"/>
        </w:rPr>
        <w:t xml:space="preserve">Аrt-line [Электронный ресурс] / Галерея русских художников 20 века – Режим доступа:  </w:t>
      </w:r>
      <w:hyperlink r:id="rId38" w:history="1">
        <w:r w:rsidRPr="002B6A5E">
          <w:rPr>
            <w:rStyle w:val="a8"/>
            <w:rFonts w:ascii="Times New Roman" w:hAnsi="Times New Roman"/>
            <w:bCs/>
            <w:sz w:val="24"/>
            <w:szCs w:val="24"/>
            <w:lang w:eastAsia="ru-RU"/>
          </w:rPr>
          <w:t>http://www.artline.ru/</w:t>
        </w:r>
      </w:hyperlink>
    </w:p>
    <w:p w:rsidR="00CF026F" w:rsidRPr="002B6A5E" w:rsidRDefault="00CF026F" w:rsidP="001B23B2">
      <w:pPr>
        <w:pStyle w:val="12"/>
        <w:numPr>
          <w:ilvl w:val="0"/>
          <w:numId w:val="17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2B6A5E">
        <w:rPr>
          <w:rFonts w:ascii="Times New Roman" w:hAnsi="Times New Roman"/>
          <w:sz w:val="24"/>
          <w:szCs w:val="24"/>
          <w:lang w:eastAsia="ru-RU"/>
        </w:rPr>
        <w:t xml:space="preserve">6. Библиотека Мининского университета [Электронный ресурс] / Открытый доступ – Режим доступа: </w:t>
      </w:r>
      <w:hyperlink r:id="rId39" w:tgtFrame="_blank" w:history="1">
        <w:r w:rsidRPr="002B6A5E">
          <w:rPr>
            <w:rStyle w:val="a8"/>
            <w:rFonts w:ascii="Times New Roman" w:hAnsi="Times New Roman"/>
            <w:color w:val="990099"/>
            <w:sz w:val="24"/>
            <w:szCs w:val="24"/>
          </w:rPr>
          <w:t>https://www.mininuniver.ru/about/library/elektronnye-resursy-s-otkrytym-dostupom</w:t>
        </w:r>
      </w:hyperlink>
    </w:p>
    <w:p w:rsidR="00CF026F" w:rsidRPr="002B6A5E" w:rsidRDefault="00CF026F" w:rsidP="001B23B2">
      <w:pPr>
        <w:pStyle w:val="12"/>
        <w:numPr>
          <w:ilvl w:val="0"/>
          <w:numId w:val="17"/>
        </w:numPr>
        <w:tabs>
          <w:tab w:val="left" w:pos="1134"/>
        </w:tabs>
        <w:autoSpaceDE w:val="0"/>
        <w:autoSpaceDN w:val="0"/>
        <w:adjustRightInd w:val="0"/>
        <w:spacing w:after="0" w:line="25" w:lineRule="atLeast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2B6A5E">
        <w:rPr>
          <w:rFonts w:ascii="Times New Roman" w:hAnsi="Times New Roman"/>
          <w:sz w:val="24"/>
          <w:szCs w:val="24"/>
        </w:rPr>
        <w:t xml:space="preserve">7. </w:t>
      </w:r>
      <w:r w:rsidRPr="002B6A5E">
        <w:rPr>
          <w:rFonts w:ascii="Times New Roman" w:hAnsi="Times New Roman"/>
          <w:bCs/>
          <w:sz w:val="24"/>
          <w:szCs w:val="24"/>
          <w:lang w:eastAsia="ru-RU"/>
        </w:rPr>
        <w:t xml:space="preserve">Библиотека Мининского университета [Электронный ресурс] / Режим доступа: </w:t>
      </w:r>
      <w:hyperlink r:id="rId40" w:history="1">
        <w:r w:rsidRPr="002B6A5E">
          <w:rPr>
            <w:rStyle w:val="a8"/>
            <w:rFonts w:ascii="Times New Roman" w:hAnsi="Times New Roman"/>
            <w:sz w:val="24"/>
            <w:szCs w:val="24"/>
          </w:rPr>
          <w:t>https://www.mininuniver.ru/about/library/elektronnye-resursy</w:t>
        </w:r>
      </w:hyperlink>
    </w:p>
    <w:p w:rsidR="00CF026F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CF026F" w:rsidRPr="00A60981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60981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CF026F" w:rsidRPr="0045753D" w:rsidRDefault="00CF026F" w:rsidP="001B23B2">
      <w:pPr>
        <w:spacing w:after="0" w:line="25" w:lineRule="atLeast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A60981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сред</w:t>
      </w:r>
      <w:r>
        <w:rPr>
          <w:rFonts w:ascii="Times New Roman" w:hAnsi="Times New Roman"/>
          <w:spacing w:val="-4"/>
          <w:sz w:val="24"/>
          <w:szCs w:val="24"/>
          <w:lang w:eastAsia="ru-RU"/>
        </w:rPr>
        <w:t>ств представлен в Приложении 1.</w:t>
      </w:r>
    </w:p>
    <w:p w:rsidR="00CF026F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CF026F" w:rsidRPr="00A60981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60981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CF026F" w:rsidRPr="00A60981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60981">
        <w:rPr>
          <w:rFonts w:ascii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CF026F" w:rsidRPr="00A60981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A60981">
        <w:rPr>
          <w:rFonts w:ascii="Times New Roman" w:hAnsi="Times New Roman"/>
          <w:bCs/>
          <w:sz w:val="24"/>
          <w:szCs w:val="24"/>
          <w:lang w:eastAsia="ru-RU"/>
        </w:rPr>
        <w:t>Реализация дисциплины требует наличия специализированной аудитории.</w:t>
      </w:r>
    </w:p>
    <w:p w:rsidR="00CF026F" w:rsidRPr="00A60981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A60981">
        <w:rPr>
          <w:rFonts w:ascii="Times New Roman" w:hAnsi="Times New Roman"/>
          <w:bCs/>
          <w:sz w:val="24"/>
          <w:szCs w:val="24"/>
          <w:lang w:eastAsia="ru-RU"/>
        </w:rPr>
        <w:t>Оборудование учебного кабинета:</w:t>
      </w:r>
    </w:p>
    <w:p w:rsidR="00CF026F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A60981">
        <w:rPr>
          <w:rFonts w:ascii="Times New Roman" w:hAnsi="Times New Roman"/>
          <w:bCs/>
          <w:sz w:val="24"/>
          <w:szCs w:val="24"/>
          <w:lang w:eastAsia="ru-RU"/>
        </w:rPr>
        <w:t>Набор учебного реквизита:</w:t>
      </w:r>
    </w:p>
    <w:p w:rsidR="00CF026F" w:rsidRDefault="00CF026F" w:rsidP="001B23B2">
      <w:pPr>
        <w:pStyle w:val="12"/>
        <w:numPr>
          <w:ilvl w:val="0"/>
          <w:numId w:val="1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2B6A5E">
        <w:rPr>
          <w:rFonts w:ascii="Times New Roman" w:hAnsi="Times New Roman"/>
          <w:sz w:val="24"/>
          <w:szCs w:val="24"/>
        </w:rPr>
        <w:t xml:space="preserve">мольберты по количеству обучающихся, стулья, планшеты для бумаги, столы для натюрмортов, различные осветительные приборы, наглядные методические пособия, шкафы для хранения реквизита и </w:t>
      </w:r>
      <w:r>
        <w:rPr>
          <w:rFonts w:ascii="Times New Roman" w:hAnsi="Times New Roman"/>
          <w:sz w:val="24"/>
          <w:szCs w:val="24"/>
        </w:rPr>
        <w:t xml:space="preserve"> учебных </w:t>
      </w:r>
      <w:r w:rsidRPr="002B6A5E">
        <w:rPr>
          <w:rFonts w:ascii="Times New Roman" w:hAnsi="Times New Roman"/>
          <w:sz w:val="24"/>
          <w:szCs w:val="24"/>
        </w:rPr>
        <w:t>работ.</w:t>
      </w:r>
    </w:p>
    <w:p w:rsidR="00CF026F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A60981">
        <w:rPr>
          <w:rFonts w:ascii="Times New Roman" w:hAnsi="Times New Roman"/>
          <w:bCs/>
          <w:sz w:val="24"/>
          <w:szCs w:val="24"/>
          <w:lang w:eastAsia="ru-RU"/>
        </w:rPr>
        <w:t>Набор учебного реквизита:</w:t>
      </w:r>
    </w:p>
    <w:p w:rsidR="00CF026F" w:rsidRPr="00A60981" w:rsidRDefault="00CF026F" w:rsidP="001B23B2">
      <w:pPr>
        <w:pStyle w:val="12"/>
        <w:numPr>
          <w:ilvl w:val="0"/>
          <w:numId w:val="15"/>
        </w:numPr>
        <w:tabs>
          <w:tab w:val="left" w:pos="993"/>
        </w:tabs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A60981">
        <w:rPr>
          <w:rFonts w:ascii="Times New Roman" w:hAnsi="Times New Roman"/>
          <w:bCs/>
          <w:sz w:val="24"/>
          <w:szCs w:val="24"/>
          <w:lang w:eastAsia="ru-RU"/>
        </w:rPr>
        <w:t>гипсовые слепки геометрических тел и орнаментов, гипсовые слепки голов и фигур человека, натюрмортный фонд, включающий предметы быта, муляжи овощей и фруктов, драпировки различных цветов.</w:t>
      </w:r>
    </w:p>
    <w:p w:rsidR="00CF026F" w:rsidRPr="00A60981" w:rsidRDefault="00CF026F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60981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CF026F" w:rsidRPr="00301BDB" w:rsidRDefault="00CF026F" w:rsidP="001B23B2">
      <w:pPr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614737">
        <w:rPr>
          <w:rFonts w:ascii="Times New Roman" w:hAnsi="Times New Roman"/>
          <w:bCs/>
          <w:sz w:val="24"/>
          <w:szCs w:val="24"/>
          <w:lang w:eastAsia="ru-RU"/>
        </w:rPr>
        <w:t xml:space="preserve">При осуществлении образовательного процесса </w:t>
      </w:r>
      <w:r w:rsidRPr="00A60981">
        <w:rPr>
          <w:rFonts w:ascii="Times New Roman" w:hAnsi="Times New Roman"/>
          <w:bCs/>
          <w:sz w:val="24"/>
          <w:szCs w:val="24"/>
          <w:lang w:eastAsia="ru-RU"/>
        </w:rPr>
        <w:t>дисциплины «</w:t>
      </w:r>
      <w:r w:rsidRPr="006B51C8">
        <w:rPr>
          <w:rFonts w:ascii="Times New Roman" w:hAnsi="Times New Roman"/>
          <w:sz w:val="24"/>
          <w:szCs w:val="24"/>
          <w:lang w:eastAsia="ru-RU"/>
        </w:rPr>
        <w:t>Основы академическо</w:t>
      </w:r>
      <w:r>
        <w:rPr>
          <w:rFonts w:ascii="Times New Roman" w:hAnsi="Times New Roman"/>
          <w:sz w:val="24"/>
          <w:szCs w:val="24"/>
          <w:lang w:eastAsia="ru-RU"/>
        </w:rPr>
        <w:t>йживописи</w:t>
      </w:r>
      <w:r w:rsidRPr="00A60981">
        <w:rPr>
          <w:rFonts w:ascii="Times New Roman" w:hAnsi="Times New Roman"/>
          <w:bCs/>
          <w:sz w:val="24"/>
          <w:szCs w:val="24"/>
          <w:lang w:eastAsia="ru-RU"/>
        </w:rPr>
        <w:t xml:space="preserve">» </w:t>
      </w:r>
      <w:r w:rsidRPr="00614737">
        <w:rPr>
          <w:rFonts w:ascii="Times New Roman" w:hAnsi="Times New Roman"/>
          <w:bCs/>
          <w:sz w:val="24"/>
          <w:szCs w:val="24"/>
          <w:lang w:eastAsia="ru-RU"/>
        </w:rPr>
        <w:t>студентами и профессорско-преподавательским составом используются программное обеспечение: </w:t>
      </w:r>
      <w:r>
        <w:rPr>
          <w:rFonts w:ascii="Times New Roman" w:hAnsi="Times New Roman"/>
          <w:bCs/>
          <w:sz w:val="24"/>
          <w:szCs w:val="24"/>
          <w:lang w:eastAsia="ru-RU"/>
        </w:rPr>
        <w:t xml:space="preserve">Пакет </w:t>
      </w:r>
      <w:r w:rsidRPr="00614737">
        <w:rPr>
          <w:rFonts w:ascii="Times New Roman" w:hAnsi="Times New Roman"/>
          <w:bCs/>
          <w:sz w:val="24"/>
          <w:szCs w:val="24"/>
          <w:lang w:eastAsia="ru-RU"/>
        </w:rPr>
        <w:t xml:space="preserve">MicrosoftOffice (PowerPoint, Word), программное обеспечение электронного ресурса сайта moodle.mininuniver.ru, включая ЭБС, </w:t>
      </w:r>
      <w:r>
        <w:rPr>
          <w:rFonts w:ascii="Times New Roman" w:hAnsi="Times New Roman"/>
          <w:bCs/>
          <w:sz w:val="24"/>
          <w:szCs w:val="24"/>
          <w:lang w:val="en-US" w:eastAsia="ru-RU"/>
        </w:rPr>
        <w:t>LMSMoodle</w:t>
      </w:r>
      <w:r>
        <w:rPr>
          <w:rFonts w:ascii="Times New Roman" w:hAnsi="Times New Roman"/>
          <w:bCs/>
          <w:sz w:val="24"/>
          <w:szCs w:val="24"/>
          <w:lang w:eastAsia="ru-RU"/>
        </w:rPr>
        <w:t>.</w:t>
      </w:r>
    </w:p>
    <w:p w:rsidR="00CF026F" w:rsidRDefault="00CF026F" w:rsidP="001B23B2">
      <w:pPr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614737">
        <w:rPr>
          <w:rFonts w:ascii="Times New Roman" w:hAnsi="Times New Roman"/>
          <w:bCs/>
          <w:sz w:val="24"/>
          <w:szCs w:val="24"/>
          <w:lang w:eastAsia="ru-RU"/>
        </w:rPr>
        <w:lastRenderedPageBreak/>
        <w:t xml:space="preserve">При осуществлении образовательного процесса студентами и профессорско-преподавательским составом используются следующие информационно справочные системы:  </w:t>
      </w:r>
    </w:p>
    <w:p w:rsidR="00CF026F" w:rsidRPr="00A60981" w:rsidRDefault="00D01609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hyperlink r:id="rId41" w:history="1">
        <w:r w:rsidR="00CF026F" w:rsidRPr="00D16978">
          <w:rPr>
            <w:rStyle w:val="a8"/>
            <w:rFonts w:ascii="Times New Roman" w:hAnsi="Times New Roman"/>
            <w:bCs/>
            <w:iCs/>
            <w:sz w:val="24"/>
            <w:szCs w:val="24"/>
            <w:lang w:eastAsia="ru-RU"/>
          </w:rPr>
          <w:t>www.biblioclub.ru</w:t>
        </w:r>
      </w:hyperlink>
      <w:r w:rsidR="00CF026F" w:rsidRPr="00A60981">
        <w:rPr>
          <w:rFonts w:ascii="Times New Roman" w:hAnsi="Times New Roman"/>
          <w:bCs/>
          <w:iCs/>
          <w:sz w:val="24"/>
          <w:szCs w:val="24"/>
          <w:lang w:eastAsia="ru-RU"/>
        </w:rPr>
        <w:t>ЭБС «Университетская библиотека онлайн»</w:t>
      </w:r>
    </w:p>
    <w:p w:rsidR="00CF026F" w:rsidRDefault="00D01609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hyperlink r:id="rId42" w:history="1">
        <w:r w:rsidR="00CF026F" w:rsidRPr="00D16978">
          <w:rPr>
            <w:rStyle w:val="a8"/>
            <w:rFonts w:ascii="Times New Roman" w:hAnsi="Times New Roman"/>
            <w:bCs/>
            <w:iCs/>
            <w:sz w:val="24"/>
            <w:szCs w:val="24"/>
            <w:lang w:eastAsia="ru-RU"/>
          </w:rPr>
          <w:t>www.ebiblioteka.ru</w:t>
        </w:r>
      </w:hyperlink>
      <w:r w:rsidR="00CF026F" w:rsidRPr="00A60981">
        <w:rPr>
          <w:rFonts w:ascii="Times New Roman" w:hAnsi="Times New Roman"/>
          <w:bCs/>
          <w:iCs/>
          <w:sz w:val="24"/>
          <w:szCs w:val="24"/>
          <w:lang w:eastAsia="ru-RU"/>
        </w:rPr>
        <w:t>Универсальные базы данных изданий</w:t>
      </w:r>
      <w:r w:rsidR="00CF026F">
        <w:rPr>
          <w:rFonts w:ascii="Times New Roman" w:hAnsi="Times New Roman"/>
          <w:bCs/>
          <w:iCs/>
          <w:sz w:val="24"/>
          <w:szCs w:val="24"/>
          <w:lang w:eastAsia="ru-RU"/>
        </w:rPr>
        <w:t>.</w:t>
      </w:r>
    </w:p>
    <w:p w:rsidR="00CF026F" w:rsidRDefault="00CF026F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</w:p>
    <w:p w:rsidR="00BA7704" w:rsidRPr="00BA7704" w:rsidRDefault="00BA7704" w:rsidP="001B23B2">
      <w:pPr>
        <w:suppressAutoHyphens/>
        <w:spacing w:after="0" w:line="25" w:lineRule="atLeast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BA7704">
        <w:rPr>
          <w:rFonts w:ascii="Times New Roman" w:eastAsia="Times New Roman" w:hAnsi="Times New Roman"/>
          <w:b/>
          <w:sz w:val="24"/>
          <w:szCs w:val="24"/>
          <w:lang w:eastAsia="ru-RU"/>
        </w:rPr>
        <w:t>6. ПРОГРАММА ПРАКТИКИ</w:t>
      </w:r>
    </w:p>
    <w:p w:rsidR="00BC7767" w:rsidRDefault="00BA7704" w:rsidP="001B23B2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BA7704">
        <w:rPr>
          <w:rFonts w:ascii="Times New Roman" w:eastAsia="Times New Roman" w:hAnsi="Times New Roman"/>
          <w:bCs/>
          <w:sz w:val="24"/>
          <w:szCs w:val="24"/>
          <w:lang w:eastAsia="ru-RU"/>
        </w:rPr>
        <w:t>Вид практики:</w:t>
      </w:r>
      <w:r w:rsidR="00BC7767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учебная практика</w:t>
      </w:r>
    </w:p>
    <w:p w:rsidR="00BA7704" w:rsidRPr="00BA7704" w:rsidRDefault="00BC7767" w:rsidP="001B23B2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Тип</w:t>
      </w:r>
      <w:r w:rsidRPr="00BA7704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практики:</w:t>
      </w:r>
      <w:r w:rsidR="00BA7704" w:rsidRPr="00BA7704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учебная </w:t>
      </w:r>
      <w:r w:rsidR="0085060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практика </w:t>
      </w:r>
      <w:bookmarkStart w:id="3" w:name="_GoBack"/>
      <w:bookmarkEnd w:id="3"/>
      <w:r w:rsidR="00BA7704" w:rsidRPr="00BA7704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(по профилю)</w:t>
      </w:r>
    </w:p>
    <w:p w:rsidR="00BA7704" w:rsidRPr="00BA7704" w:rsidRDefault="00BA7704" w:rsidP="001B23B2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highlight w:val="yellow"/>
          <w:lang w:eastAsia="ru-RU"/>
        </w:rPr>
      </w:pPr>
    </w:p>
    <w:p w:rsidR="00BA7704" w:rsidRPr="00533E2F" w:rsidRDefault="00BA7704" w:rsidP="001B23B2">
      <w:pPr>
        <w:pStyle w:val="a3"/>
        <w:numPr>
          <w:ilvl w:val="0"/>
          <w:numId w:val="5"/>
        </w:num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33E2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Пояснительная записка</w:t>
      </w:r>
    </w:p>
    <w:p w:rsidR="00BA7704" w:rsidRPr="00533E2F" w:rsidRDefault="00BA7704" w:rsidP="001B23B2">
      <w:pPr>
        <w:suppressAutoHyphens/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33E2F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При освоении данной практики необходимо </w:t>
      </w:r>
      <w:r w:rsidR="00533E2F" w:rsidRPr="00533E2F">
        <w:rPr>
          <w:rFonts w:ascii="Times New Roman" w:eastAsia="Times New Roman" w:hAnsi="Times New Roman"/>
          <w:bCs/>
          <w:sz w:val="24"/>
          <w:szCs w:val="24"/>
          <w:lang w:eastAsia="ru-RU"/>
        </w:rPr>
        <w:t>владеть начальными навыками академического рисунка и живописи.</w:t>
      </w:r>
    </w:p>
    <w:p w:rsidR="00BA7704" w:rsidRPr="00EC6569" w:rsidRDefault="00BA7704" w:rsidP="001B23B2">
      <w:pPr>
        <w:suppressAutoHyphens/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hAnsi="Times New Roman"/>
          <w:bCs/>
          <w:sz w:val="24"/>
          <w:szCs w:val="24"/>
        </w:rPr>
      </w:pPr>
      <w:r w:rsidRPr="00EC6569">
        <w:rPr>
          <w:rFonts w:ascii="Times New Roman" w:hAnsi="Times New Roman"/>
          <w:bCs/>
          <w:sz w:val="24"/>
          <w:szCs w:val="24"/>
        </w:rPr>
        <w:t>Процесс прохождения практики направлен на изучение следующих компетенций:</w:t>
      </w:r>
    </w:p>
    <w:p w:rsidR="00BA7704" w:rsidRPr="00EC6569" w:rsidRDefault="00BA7704" w:rsidP="001B23B2">
      <w:pPr>
        <w:spacing w:after="0" w:line="25" w:lineRule="atLeast"/>
        <w:ind w:firstLine="709"/>
        <w:jc w:val="both"/>
        <w:rPr>
          <w:rFonts w:ascii="yandex-sans" w:eastAsia="Times New Roman" w:hAnsi="yandex-sans"/>
          <w:color w:val="000000"/>
          <w:sz w:val="24"/>
          <w:szCs w:val="24"/>
        </w:rPr>
      </w:pPr>
      <w:r w:rsidRPr="00EC6569">
        <w:rPr>
          <w:rFonts w:ascii="yandex-sans" w:eastAsia="Times New Roman" w:hAnsi="yandex-sans"/>
          <w:color w:val="000000"/>
          <w:sz w:val="24"/>
          <w:szCs w:val="24"/>
        </w:rPr>
        <w:t>ПК-</w:t>
      </w:r>
      <w:r w:rsidR="00EC6569" w:rsidRPr="00EC6569">
        <w:rPr>
          <w:rFonts w:ascii="yandex-sans" w:eastAsia="Times New Roman" w:hAnsi="yandex-sans"/>
          <w:color w:val="000000"/>
          <w:sz w:val="24"/>
          <w:szCs w:val="24"/>
        </w:rPr>
        <w:t>19 – готовность к проектированию комплекса учебно-профессиональных целей, задач;</w:t>
      </w:r>
    </w:p>
    <w:p w:rsidR="00BA7704" w:rsidRPr="00EC6569" w:rsidRDefault="00BA7704" w:rsidP="001B23B2">
      <w:pPr>
        <w:spacing w:after="0" w:line="25" w:lineRule="atLeast"/>
        <w:ind w:firstLine="709"/>
        <w:jc w:val="both"/>
        <w:rPr>
          <w:rFonts w:ascii="yandex-sans" w:eastAsia="Times New Roman" w:hAnsi="yandex-sans"/>
          <w:color w:val="000000"/>
          <w:sz w:val="24"/>
          <w:szCs w:val="24"/>
        </w:rPr>
      </w:pPr>
      <w:r w:rsidRPr="00EC6569">
        <w:rPr>
          <w:rFonts w:ascii="yandex-sans" w:eastAsia="Times New Roman" w:hAnsi="yandex-sans"/>
          <w:color w:val="000000"/>
          <w:sz w:val="24"/>
          <w:szCs w:val="24"/>
        </w:rPr>
        <w:t xml:space="preserve">ПК-29 – </w:t>
      </w:r>
      <w:r w:rsidRPr="00EC6569">
        <w:rPr>
          <w:rFonts w:ascii="Times New Roman" w:eastAsia="Times New Roman" w:hAnsi="Times New Roman"/>
          <w:bCs/>
          <w:sz w:val="24"/>
          <w:szCs w:val="24"/>
          <w:lang w:eastAsia="ru-RU"/>
        </w:rPr>
        <w:t>готовность к адаптации, корректировке и использованию технологий в профессионально-педагогической  деятельности;</w:t>
      </w:r>
    </w:p>
    <w:p w:rsidR="00BA7704" w:rsidRPr="00EC6569" w:rsidRDefault="00BA7704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C6569">
        <w:rPr>
          <w:rFonts w:ascii="yandex-sans" w:eastAsia="Times New Roman" w:hAnsi="yandex-sans"/>
          <w:color w:val="000000"/>
          <w:sz w:val="24"/>
          <w:szCs w:val="24"/>
        </w:rPr>
        <w:t xml:space="preserve">ПК-30 - </w:t>
      </w:r>
      <w:r w:rsidRPr="00EC6569">
        <w:rPr>
          <w:rFonts w:ascii="Times New Roman" w:eastAsia="Times New Roman" w:hAnsi="Times New Roman"/>
          <w:bCs/>
          <w:sz w:val="24"/>
          <w:szCs w:val="24"/>
          <w:lang w:eastAsia="ru-RU"/>
        </w:rPr>
        <w:t>готовность к организации деятельности обучающихся по сбору портфеля свидетельств образовательных и профессиональных достижений.</w:t>
      </w:r>
    </w:p>
    <w:p w:rsidR="00EC6569" w:rsidRPr="00EC6569" w:rsidRDefault="00EC6569" w:rsidP="001B23B2">
      <w:pPr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C6569">
        <w:rPr>
          <w:rFonts w:ascii="Times New Roman" w:eastAsia="Times New Roman" w:hAnsi="Times New Roman"/>
          <w:bCs/>
          <w:sz w:val="24"/>
          <w:szCs w:val="24"/>
          <w:lang w:eastAsia="ru-RU"/>
        </w:rPr>
        <w:t>ОПК-1 – способность проектировать и осуществлять индивидуально личностные концепции профессионально-педагогической деятельности.</w:t>
      </w:r>
    </w:p>
    <w:p w:rsidR="00BA7704" w:rsidRPr="00BA7704" w:rsidRDefault="00BA7704" w:rsidP="001B23B2">
      <w:pPr>
        <w:suppressAutoHyphens/>
        <w:autoSpaceDE w:val="0"/>
        <w:autoSpaceDN w:val="0"/>
        <w:adjustRightInd w:val="0"/>
        <w:spacing w:after="0" w:line="25" w:lineRule="atLeast"/>
        <w:ind w:left="1069"/>
        <w:contextualSpacing/>
        <w:jc w:val="both"/>
        <w:rPr>
          <w:rFonts w:ascii="Times New Roman" w:eastAsia="Times New Roman" w:hAnsi="Times New Roman"/>
          <w:bCs/>
          <w:sz w:val="24"/>
          <w:szCs w:val="24"/>
          <w:highlight w:val="yellow"/>
          <w:lang w:eastAsia="ru-RU"/>
        </w:rPr>
      </w:pPr>
    </w:p>
    <w:p w:rsidR="00BA7704" w:rsidRPr="00533E2F" w:rsidRDefault="00BA7704" w:rsidP="001B23B2">
      <w:pPr>
        <w:pStyle w:val="a3"/>
        <w:numPr>
          <w:ilvl w:val="0"/>
          <w:numId w:val="5"/>
        </w:num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33E2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Место в структуре образовательного модуля</w:t>
      </w:r>
    </w:p>
    <w:p w:rsidR="00BA7704" w:rsidRPr="00533E2F" w:rsidRDefault="00533E2F" w:rsidP="001B23B2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33E2F">
        <w:rPr>
          <w:rFonts w:ascii="Times New Roman" w:eastAsia="Times New Roman" w:hAnsi="Times New Roman"/>
          <w:bCs/>
          <w:sz w:val="24"/>
          <w:szCs w:val="24"/>
          <w:lang w:eastAsia="ru-RU"/>
        </w:rPr>
        <w:t>Учебная</w:t>
      </w:r>
      <w:r w:rsidR="00BA7704" w:rsidRPr="00533E2F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</w:t>
      </w:r>
      <w:r w:rsidRPr="00533E2F">
        <w:rPr>
          <w:rFonts w:ascii="Times New Roman" w:eastAsia="Times New Roman" w:hAnsi="Times New Roman"/>
          <w:bCs/>
          <w:sz w:val="24"/>
          <w:szCs w:val="24"/>
          <w:lang w:eastAsia="ru-RU"/>
        </w:rPr>
        <w:t>по профилю</w:t>
      </w:r>
      <w:r w:rsidR="00BA7704" w:rsidRPr="00533E2F">
        <w:rPr>
          <w:rFonts w:ascii="Times New Roman" w:eastAsia="Times New Roman" w:hAnsi="Times New Roman"/>
          <w:bCs/>
          <w:sz w:val="24"/>
          <w:szCs w:val="24"/>
          <w:lang w:eastAsia="ru-RU"/>
        </w:rPr>
        <w:t>) практика включена в комплексный модуль «</w:t>
      </w:r>
      <w:r w:rsidR="00EC6569" w:rsidRPr="00533E2F">
        <w:rPr>
          <w:rFonts w:ascii="Times New Roman" w:eastAsia="Times New Roman" w:hAnsi="Times New Roman"/>
          <w:bCs/>
          <w:sz w:val="24"/>
          <w:szCs w:val="24"/>
          <w:lang w:eastAsia="ru-RU"/>
        </w:rPr>
        <w:t>Творческая предметная подготовка</w:t>
      </w:r>
      <w:r w:rsidR="00BA7704" w:rsidRPr="00533E2F">
        <w:rPr>
          <w:rFonts w:ascii="Times New Roman" w:eastAsia="Times New Roman" w:hAnsi="Times New Roman"/>
          <w:bCs/>
          <w:sz w:val="24"/>
          <w:szCs w:val="24"/>
          <w:lang w:eastAsia="ru-RU"/>
        </w:rPr>
        <w:t>».</w:t>
      </w:r>
    </w:p>
    <w:p w:rsidR="00BA7704" w:rsidRPr="00533E2F" w:rsidRDefault="00BA7704" w:rsidP="001B23B2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33E2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3. Цели и задачи </w:t>
      </w:r>
      <w:r w:rsidR="00C31D8D" w:rsidRPr="00533E2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учебной</w:t>
      </w:r>
      <w:r w:rsidRPr="00533E2F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(</w:t>
      </w:r>
      <w:r w:rsidR="00C31D8D" w:rsidRPr="00533E2F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по профилю</w:t>
      </w:r>
      <w:r w:rsidRPr="00533E2F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) </w:t>
      </w:r>
      <w:r w:rsidRPr="00533E2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практики</w:t>
      </w:r>
    </w:p>
    <w:p w:rsidR="00BA7704" w:rsidRPr="00EC6569" w:rsidRDefault="00BA7704" w:rsidP="001B23B2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EC6569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</w:t>
      </w:r>
      <w:r w:rsidR="00B0453F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ью</w:t>
      </w:r>
      <w:r w:rsidR="00EC6569" w:rsidRPr="00EC6569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учебной</w:t>
      </w:r>
      <w:r w:rsidRPr="00EC6569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практики </w:t>
      </w:r>
      <w:r w:rsidR="00EC6569" w:rsidRPr="00EC6569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(по профилю) </w:t>
      </w:r>
      <w:r w:rsidRPr="00EC6569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являются: </w:t>
      </w:r>
    </w:p>
    <w:p w:rsidR="00BA7704" w:rsidRPr="0003315F" w:rsidRDefault="00BA7704" w:rsidP="001B23B2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03315F">
        <w:rPr>
          <w:rFonts w:ascii="Times New Roman" w:hAnsi="Times New Roman"/>
          <w:sz w:val="24"/>
          <w:szCs w:val="24"/>
        </w:rPr>
        <w:t xml:space="preserve">- </w:t>
      </w:r>
      <w:r w:rsidR="0003315F" w:rsidRPr="0003315F">
        <w:rPr>
          <w:rFonts w:ascii="Times New Roman" w:hAnsi="Times New Roman"/>
          <w:sz w:val="24"/>
          <w:szCs w:val="24"/>
        </w:rPr>
        <w:t xml:space="preserve">апробирование и обобщении начальных знаний и навыков изобразительной грамоты, полученных обучающимися в оборудованных аудиториях, и адаптация их в работе на открытом воздухе в условиях рассеянного естественного освещения, переменчивости погодных условий, наличия множества </w:t>
      </w:r>
      <w:r w:rsidR="0003315F">
        <w:rPr>
          <w:rFonts w:ascii="Times New Roman" w:hAnsi="Times New Roman"/>
          <w:sz w:val="24"/>
          <w:szCs w:val="24"/>
        </w:rPr>
        <w:t>внешних факторов.</w:t>
      </w:r>
    </w:p>
    <w:p w:rsidR="00BA7704" w:rsidRPr="00EC6569" w:rsidRDefault="00BA7704" w:rsidP="001B23B2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EC6569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Задачами </w:t>
      </w:r>
      <w:r w:rsidR="00EC6569" w:rsidRPr="00EC6569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учебной </w:t>
      </w:r>
      <w:r w:rsidR="00EC6569" w:rsidRPr="00EC6569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практики (по профилю) </w:t>
      </w:r>
      <w:r w:rsidRPr="00EC6569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являются:</w:t>
      </w:r>
    </w:p>
    <w:p w:rsidR="00BA7704" w:rsidRPr="00533E2F" w:rsidRDefault="00B0453F" w:rsidP="001B23B2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533E2F">
        <w:rPr>
          <w:rFonts w:ascii="Times New Roman" w:hAnsi="Times New Roman"/>
          <w:sz w:val="24"/>
          <w:szCs w:val="24"/>
        </w:rPr>
        <w:t>- освоение начальных художественных навыков в условиях, отличных от аудиторных;</w:t>
      </w:r>
    </w:p>
    <w:p w:rsidR="00B0453F" w:rsidRPr="00533E2F" w:rsidRDefault="00B0453F" w:rsidP="001B23B2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533E2F">
        <w:rPr>
          <w:rFonts w:ascii="Times New Roman" w:hAnsi="Times New Roman"/>
          <w:sz w:val="24"/>
          <w:szCs w:val="24"/>
        </w:rPr>
        <w:t>- расширение тематического диапазона изображений для адаптации к реальным профессиональным условиям;</w:t>
      </w:r>
    </w:p>
    <w:p w:rsidR="00B0453F" w:rsidRPr="00533E2F" w:rsidRDefault="00B0453F" w:rsidP="001B23B2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533E2F">
        <w:rPr>
          <w:rFonts w:ascii="Times New Roman" w:hAnsi="Times New Roman"/>
          <w:sz w:val="24"/>
          <w:szCs w:val="24"/>
        </w:rPr>
        <w:t>- самостоятельное закрепление полученных навыков</w:t>
      </w:r>
      <w:r w:rsidR="00533E2F" w:rsidRPr="00533E2F">
        <w:rPr>
          <w:rFonts w:ascii="Times New Roman" w:hAnsi="Times New Roman"/>
          <w:sz w:val="24"/>
          <w:szCs w:val="24"/>
        </w:rPr>
        <w:t xml:space="preserve"> и самоорганизация при осуществлении художественной деятельности в рамках практики.</w:t>
      </w:r>
    </w:p>
    <w:p w:rsidR="00BA7704" w:rsidRPr="00BA7704" w:rsidRDefault="00BA7704" w:rsidP="001B23B2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highlight w:val="yellow"/>
          <w:lang w:eastAsia="ru-RU"/>
        </w:rPr>
      </w:pPr>
    </w:p>
    <w:p w:rsidR="00BA7704" w:rsidRPr="0003315F" w:rsidRDefault="00BA7704" w:rsidP="001B23B2">
      <w:pPr>
        <w:suppressAutoHyphens/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3315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4. </w:t>
      </w:r>
      <w:r w:rsidRPr="0003315F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 xml:space="preserve">Перечень планируемых образовательных результатов при прохождении </w:t>
      </w:r>
      <w:r w:rsidR="00C31D8D" w:rsidRPr="0003315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03315F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(по профилю) </w:t>
      </w:r>
      <w:r w:rsidRPr="0003315F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практики, соотнесенных с планируемыми результатами освоения ОПОП</w:t>
      </w:r>
    </w:p>
    <w:p w:rsidR="00BA7704" w:rsidRPr="00262E2B" w:rsidRDefault="00BA7704" w:rsidP="001B23B2">
      <w:pPr>
        <w:suppressAutoHyphens/>
        <w:autoSpaceDE w:val="0"/>
        <w:autoSpaceDN w:val="0"/>
        <w:adjustRightInd w:val="0"/>
        <w:spacing w:after="0" w:line="25" w:lineRule="atLeast"/>
        <w:ind w:firstLine="708"/>
        <w:contextualSpacing/>
        <w:jc w:val="both"/>
        <w:rPr>
          <w:rFonts w:ascii="Times New Roman" w:eastAsia="Times New Roman" w:hAnsi="Times New Roman"/>
          <w:bCs/>
          <w:i/>
          <w:sz w:val="24"/>
          <w:szCs w:val="24"/>
          <w:lang w:eastAsia="ar-SA"/>
        </w:rPr>
      </w:pPr>
      <w:r w:rsidRPr="00262E2B">
        <w:rPr>
          <w:rFonts w:ascii="Times New Roman" w:eastAsia="Times New Roman" w:hAnsi="Times New Roman"/>
          <w:bCs/>
          <w:i/>
          <w:sz w:val="24"/>
          <w:szCs w:val="24"/>
          <w:lang w:eastAsia="ar-SA"/>
        </w:rPr>
        <w:t>4.1 Перечень формируемых компетенций</w:t>
      </w:r>
    </w:p>
    <w:p w:rsidR="00BA7704" w:rsidRPr="00BA7704" w:rsidRDefault="00BA7704" w:rsidP="001B23B2">
      <w:pPr>
        <w:suppressAutoHyphens/>
        <w:autoSpaceDE w:val="0"/>
        <w:autoSpaceDN w:val="0"/>
        <w:adjustRightInd w:val="0"/>
        <w:spacing w:after="0" w:line="25" w:lineRule="atLeast"/>
        <w:ind w:firstLine="708"/>
        <w:contextualSpacing/>
        <w:jc w:val="both"/>
        <w:rPr>
          <w:rFonts w:ascii="Times New Roman" w:eastAsia="Times New Roman" w:hAnsi="Times New Roman"/>
          <w:bCs/>
          <w:i/>
          <w:sz w:val="24"/>
          <w:szCs w:val="24"/>
          <w:highlight w:val="yellow"/>
          <w:lang w:eastAsia="ar-SA"/>
        </w:rPr>
      </w:pPr>
    </w:p>
    <w:tbl>
      <w:tblPr>
        <w:tblStyle w:val="20"/>
        <w:tblW w:w="9668" w:type="dxa"/>
        <w:tblInd w:w="108" w:type="dxa"/>
        <w:tblLook w:val="04A0"/>
      </w:tblPr>
      <w:tblGrid>
        <w:gridCol w:w="1565"/>
        <w:gridCol w:w="4175"/>
        <w:gridCol w:w="3928"/>
      </w:tblGrid>
      <w:tr w:rsidR="00BA7704" w:rsidRPr="00BA7704" w:rsidTr="00CD63B4">
        <w:tc>
          <w:tcPr>
            <w:tcW w:w="1565" w:type="dxa"/>
          </w:tcPr>
          <w:p w:rsidR="00BA7704" w:rsidRPr="009D524C" w:rsidRDefault="00BA7704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9D524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Код</w:t>
            </w:r>
          </w:p>
          <w:p w:rsidR="00BA7704" w:rsidRPr="009D524C" w:rsidRDefault="00BA7704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9D524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компетенции</w:t>
            </w:r>
          </w:p>
        </w:tc>
        <w:tc>
          <w:tcPr>
            <w:tcW w:w="4175" w:type="dxa"/>
          </w:tcPr>
          <w:p w:rsidR="00BA7704" w:rsidRPr="009D524C" w:rsidRDefault="00BA7704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9D524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Результаты освоения ОПОП</w:t>
            </w:r>
          </w:p>
          <w:p w:rsidR="00BA7704" w:rsidRPr="009D524C" w:rsidRDefault="00BA7704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9D524C"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  <w:t xml:space="preserve">Содержание компетенций </w:t>
            </w:r>
          </w:p>
          <w:p w:rsidR="00BA7704" w:rsidRPr="009D524C" w:rsidRDefault="00BA7704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9D524C"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  <w:t>(в соответствии с ФГОС)</w:t>
            </w:r>
          </w:p>
        </w:tc>
        <w:tc>
          <w:tcPr>
            <w:tcW w:w="3928" w:type="dxa"/>
          </w:tcPr>
          <w:p w:rsidR="00BA7704" w:rsidRPr="009D524C" w:rsidRDefault="00BA7704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9D524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Перечень планируемых</w:t>
            </w:r>
          </w:p>
          <w:p w:rsidR="00BA7704" w:rsidRPr="009D524C" w:rsidRDefault="00BA7704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9D524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результатов обучения</w:t>
            </w:r>
          </w:p>
        </w:tc>
      </w:tr>
      <w:tr w:rsidR="00BA7704" w:rsidRPr="00BA7704" w:rsidTr="00CD63B4">
        <w:tc>
          <w:tcPr>
            <w:tcW w:w="1565" w:type="dxa"/>
          </w:tcPr>
          <w:p w:rsidR="00BA7704" w:rsidRPr="009D524C" w:rsidRDefault="00BA7704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  <w:highlight w:val="yellow"/>
                <w:lang w:val="en-US" w:eastAsia="ru-RU"/>
              </w:rPr>
            </w:pPr>
            <w:r w:rsidRPr="009D524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ПК-</w:t>
            </w:r>
            <w:r w:rsidR="009D524C" w:rsidRPr="009D524C">
              <w:rPr>
                <w:rFonts w:ascii="Times New Roman" w:hAnsi="Times New Roman"/>
                <w:bCs/>
                <w:sz w:val="24"/>
                <w:szCs w:val="24"/>
                <w:lang w:val="en-US" w:eastAsia="ru-RU"/>
              </w:rPr>
              <w:t>19</w:t>
            </w:r>
          </w:p>
        </w:tc>
        <w:tc>
          <w:tcPr>
            <w:tcW w:w="4175" w:type="dxa"/>
          </w:tcPr>
          <w:p w:rsidR="009D524C" w:rsidRPr="00EC6569" w:rsidRDefault="009D524C" w:rsidP="001B23B2">
            <w:pPr>
              <w:spacing w:line="25" w:lineRule="atLeast"/>
              <w:jc w:val="both"/>
              <w:rPr>
                <w:rFonts w:ascii="yandex-sans" w:eastAsia="Times New Roman" w:hAnsi="yandex-sans"/>
                <w:color w:val="000000"/>
                <w:sz w:val="24"/>
                <w:szCs w:val="24"/>
              </w:rPr>
            </w:pPr>
            <w:r w:rsidRPr="00EC6569">
              <w:rPr>
                <w:rFonts w:ascii="yandex-sans" w:eastAsia="Times New Roman" w:hAnsi="yandex-sans"/>
                <w:color w:val="000000"/>
                <w:sz w:val="24"/>
                <w:szCs w:val="24"/>
              </w:rPr>
              <w:t>готовность к проектированию комплекса учебно-профессиональных целей, задач;</w:t>
            </w:r>
          </w:p>
          <w:p w:rsidR="00BA7704" w:rsidRPr="00BA7704" w:rsidRDefault="00BA7704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3928" w:type="dxa"/>
          </w:tcPr>
          <w:p w:rsidR="00BA7704" w:rsidRPr="00BA7704" w:rsidRDefault="00BA7704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highlight w:val="yellow"/>
                <w:lang w:eastAsia="ru-RU"/>
              </w:rPr>
            </w:pPr>
            <w:r w:rsidRPr="009D524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способен </w:t>
            </w:r>
            <w:r w:rsidR="009D524C" w:rsidRPr="009D524C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проектировать комплекс учебно-профессиональных целей, задач</w:t>
            </w:r>
          </w:p>
        </w:tc>
      </w:tr>
      <w:tr w:rsidR="00BA7704" w:rsidRPr="008F65E7" w:rsidTr="00CD63B4">
        <w:tc>
          <w:tcPr>
            <w:tcW w:w="1565" w:type="dxa"/>
          </w:tcPr>
          <w:p w:rsidR="00BA7704" w:rsidRPr="008F65E7" w:rsidRDefault="00BA7704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lastRenderedPageBreak/>
              <w:t>ПК-29</w:t>
            </w:r>
          </w:p>
        </w:tc>
        <w:tc>
          <w:tcPr>
            <w:tcW w:w="4175" w:type="dxa"/>
          </w:tcPr>
          <w:p w:rsidR="00BA7704" w:rsidRPr="008F65E7" w:rsidRDefault="00BA7704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готовность к адаптации, корректировке и использованию технологий в профессионально-технологической деятельности</w:t>
            </w:r>
          </w:p>
        </w:tc>
        <w:tc>
          <w:tcPr>
            <w:tcW w:w="3928" w:type="dxa"/>
          </w:tcPr>
          <w:p w:rsidR="00BA7704" w:rsidRPr="008F65E7" w:rsidRDefault="00BA7704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владеет  теоретическими основами и практическими  приёмами проектирования комплекса учебно-профессиональных целей, задач</w:t>
            </w:r>
          </w:p>
        </w:tc>
      </w:tr>
      <w:tr w:rsidR="00BA7704" w:rsidRPr="00BA7704" w:rsidTr="00CD63B4">
        <w:trPr>
          <w:trHeight w:val="7910"/>
        </w:trPr>
        <w:tc>
          <w:tcPr>
            <w:tcW w:w="1565" w:type="dxa"/>
          </w:tcPr>
          <w:p w:rsidR="00BA7704" w:rsidRPr="008F65E7" w:rsidRDefault="00BA7704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ПК-30</w:t>
            </w:r>
          </w:p>
        </w:tc>
        <w:tc>
          <w:tcPr>
            <w:tcW w:w="4175" w:type="dxa"/>
          </w:tcPr>
          <w:p w:rsidR="00BA7704" w:rsidRPr="008F65E7" w:rsidRDefault="00BA7704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готовность к организации деятельности обучающихся по сбору портфеля свидетельств образовательных и профессиональных достижений</w:t>
            </w:r>
          </w:p>
        </w:tc>
        <w:tc>
          <w:tcPr>
            <w:tcW w:w="3928" w:type="dxa"/>
          </w:tcPr>
          <w:p w:rsidR="00BA7704" w:rsidRPr="008F65E7" w:rsidRDefault="00BA7704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знать: содержание учебного материала по общепрофессиональной и специальной подготовке рабочих, служащих и специалистов среднего звена;</w:t>
            </w:r>
          </w:p>
          <w:p w:rsidR="00BA7704" w:rsidRPr="008F65E7" w:rsidRDefault="00BA7704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уметь: конструировать содержание учебного материала по общепрофессиональной и специальной подготовке рабочих, служащих и специалистов среднего звена;</w:t>
            </w:r>
          </w:p>
          <w:p w:rsidR="00BA7704" w:rsidRPr="008F65E7" w:rsidRDefault="00BA7704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владеть: навыками конструирования содержания учебного материала по общепрофессиональной и специальной подготовке рабочих, служащих и специалистов среднего звена.</w:t>
            </w:r>
          </w:p>
        </w:tc>
      </w:tr>
      <w:tr w:rsidR="00BA7704" w:rsidRPr="00BA7704" w:rsidTr="00CD63B4">
        <w:trPr>
          <w:trHeight w:val="564"/>
        </w:trPr>
        <w:tc>
          <w:tcPr>
            <w:tcW w:w="1565" w:type="dxa"/>
          </w:tcPr>
          <w:p w:rsidR="00BA7704" w:rsidRPr="008F65E7" w:rsidRDefault="00BA7704" w:rsidP="001B23B2">
            <w:pPr>
              <w:autoSpaceDE w:val="0"/>
              <w:autoSpaceDN w:val="0"/>
              <w:adjustRightInd w:val="0"/>
              <w:spacing w:line="25" w:lineRule="atLeast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ОПК-1</w:t>
            </w:r>
          </w:p>
        </w:tc>
        <w:tc>
          <w:tcPr>
            <w:tcW w:w="4175" w:type="dxa"/>
          </w:tcPr>
          <w:p w:rsidR="00BA7704" w:rsidRPr="008F65E7" w:rsidRDefault="00BA7704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способность проектировать и осуществлять индивидуально-личностные концепции профессионально-педагогической деятельности</w:t>
            </w:r>
          </w:p>
        </w:tc>
        <w:tc>
          <w:tcPr>
            <w:tcW w:w="3928" w:type="dxa"/>
          </w:tcPr>
          <w:p w:rsidR="00BA7704" w:rsidRPr="008F65E7" w:rsidRDefault="00BA7704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знать: особенности проектирования и осуществления индивидуально-личностных концепций профессионально-педагогической деятельности;</w:t>
            </w:r>
          </w:p>
          <w:p w:rsidR="00BA7704" w:rsidRPr="008F65E7" w:rsidRDefault="00BA7704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уметь: осуществлять профессионально-педагогическую деятельность;</w:t>
            </w:r>
          </w:p>
          <w:p w:rsidR="00BA7704" w:rsidRPr="008F65E7" w:rsidRDefault="00BA7704" w:rsidP="001B23B2">
            <w:pPr>
              <w:autoSpaceDE w:val="0"/>
              <w:autoSpaceDN w:val="0"/>
              <w:adjustRightInd w:val="0"/>
              <w:spacing w:line="25" w:lineRule="atLeas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8F65E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владеть: проектированием и последовательным осуществлением индивидуально-личностных концепций профессионально-педагогической деятельности</w:t>
            </w:r>
          </w:p>
        </w:tc>
      </w:tr>
    </w:tbl>
    <w:p w:rsidR="007B4D11" w:rsidRDefault="007B4D11" w:rsidP="001B23B2">
      <w:pPr>
        <w:suppressAutoHyphens/>
        <w:autoSpaceDE w:val="0"/>
        <w:autoSpaceDN w:val="0"/>
        <w:adjustRightInd w:val="0"/>
        <w:spacing w:after="0" w:line="25" w:lineRule="atLeast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7B4D11" w:rsidRDefault="007B4D11" w:rsidP="001B23B2">
      <w:pPr>
        <w:spacing w:line="25" w:lineRule="atLeast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  <w:br w:type="page"/>
      </w:r>
    </w:p>
    <w:p w:rsidR="00BA7704" w:rsidRPr="00262E2B" w:rsidRDefault="00BA7704" w:rsidP="001B23B2">
      <w:pPr>
        <w:suppressAutoHyphens/>
        <w:autoSpaceDE w:val="0"/>
        <w:autoSpaceDN w:val="0"/>
        <w:adjustRightInd w:val="0"/>
        <w:spacing w:after="0" w:line="25" w:lineRule="atLeast"/>
        <w:contextualSpacing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262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ab/>
      </w:r>
      <w:r w:rsidRPr="00262E2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4.2 Перечень образовательных результатов </w:t>
      </w:r>
    </w:p>
    <w:tbl>
      <w:tblPr>
        <w:tblW w:w="5000" w:type="pct"/>
        <w:tblLayout w:type="fixed"/>
        <w:tblLook w:val="0000"/>
      </w:tblPr>
      <w:tblGrid>
        <w:gridCol w:w="1072"/>
        <w:gridCol w:w="2199"/>
        <w:gridCol w:w="1471"/>
        <w:gridCol w:w="1853"/>
        <w:gridCol w:w="1488"/>
        <w:gridCol w:w="1488"/>
      </w:tblGrid>
      <w:tr w:rsidR="00BA7704" w:rsidRPr="00BA7704" w:rsidTr="00CD63B4">
        <w:trPr>
          <w:trHeight w:val="385"/>
        </w:trPr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262E2B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62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262E2B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62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262E2B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62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практики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262E2B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62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практики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7704" w:rsidRPr="00262E2B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62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A7704" w:rsidRPr="00262E2B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62E2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BA7704" w:rsidRPr="00BA7704" w:rsidTr="00B308B1">
        <w:trPr>
          <w:trHeight w:val="331"/>
        </w:trPr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BA7704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BA7704" w:rsidRDefault="00B308B1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B00E95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Демонстрирует умения применять знания, необходимые для грамотного отображения окружающего мира средствами изобразительного искусства</w:t>
            </w:r>
            <w:r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 xml:space="preserve"> и дизайна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BA7704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 w:rsidR="00124F78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5</w:t>
            </w: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BA7704" w:rsidRDefault="00533E2F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533E2F">
              <w:rPr>
                <w:rFonts w:ascii="Times New Roman" w:hAnsi="Times New Roman"/>
                <w:sz w:val="24"/>
                <w:szCs w:val="24"/>
              </w:rPr>
              <w:t>Умеет применять навыки изображения окружающего мира средствами академического рисунка и живописи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A7704" w:rsidRPr="00B308B1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</w:t>
            </w:r>
            <w:r w:rsidR="00B308B1"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19</w:t>
            </w:r>
          </w:p>
          <w:p w:rsidR="00BA7704" w:rsidRPr="00B308B1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ПК-29 </w:t>
            </w:r>
          </w:p>
          <w:p w:rsidR="00BA7704" w:rsidRPr="00B308B1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ПК-30 </w:t>
            </w:r>
          </w:p>
          <w:p w:rsidR="00BA7704" w:rsidRPr="00B308B1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ОПК-1</w:t>
            </w:r>
          </w:p>
          <w:p w:rsidR="00BA7704" w:rsidRPr="00BA7704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43520" w:rsidRPr="00E058FD" w:rsidRDefault="00FC738A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</w:t>
            </w:r>
            <w:r w:rsidR="00583269">
              <w:rPr>
                <w:rFonts w:ascii="Times New Roman" w:hAnsi="Times New Roman"/>
                <w:sz w:val="24"/>
                <w:szCs w:val="24"/>
                <w:lang w:eastAsia="ru-RU"/>
              </w:rPr>
              <w:t>ыставка творческих работ</w:t>
            </w:r>
          </w:p>
          <w:p w:rsidR="00BA7704" w:rsidRPr="00BA7704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</w:tr>
    </w:tbl>
    <w:p w:rsidR="00BA7704" w:rsidRPr="00BA7704" w:rsidRDefault="00BA7704" w:rsidP="001B23B2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BA7704" w:rsidRPr="00BA7704" w:rsidRDefault="00BA7704" w:rsidP="001B23B2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  <w:r w:rsidRPr="0003315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Форма и способы проведения </w:t>
      </w:r>
      <w:r w:rsidR="00C31D8D" w:rsidRPr="0003315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03315F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(по профилю) </w:t>
      </w:r>
      <w:r w:rsidRPr="0003315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практики </w:t>
      </w:r>
    </w:p>
    <w:p w:rsidR="00BC7767" w:rsidRDefault="00347EE6" w:rsidP="001B23B2">
      <w:pPr>
        <w:tabs>
          <w:tab w:val="left" w:pos="708"/>
          <w:tab w:val="right" w:leader="underscore" w:pos="9639"/>
        </w:tabs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03315F">
        <w:rPr>
          <w:rFonts w:ascii="Times New Roman" w:hAnsi="Times New Roman"/>
          <w:sz w:val="24"/>
          <w:szCs w:val="24"/>
        </w:rPr>
        <w:t>Учебная</w:t>
      </w:r>
      <w:r w:rsidR="00BA7704" w:rsidRPr="0003315F">
        <w:rPr>
          <w:rFonts w:ascii="Times New Roman" w:hAnsi="Times New Roman"/>
          <w:sz w:val="24"/>
          <w:szCs w:val="24"/>
        </w:rPr>
        <w:t xml:space="preserve"> (</w:t>
      </w:r>
      <w:r w:rsidRPr="0003315F">
        <w:rPr>
          <w:rFonts w:ascii="Times New Roman" w:hAnsi="Times New Roman"/>
          <w:sz w:val="24"/>
          <w:szCs w:val="24"/>
        </w:rPr>
        <w:t>по профилю</w:t>
      </w:r>
      <w:r w:rsidR="00BA7704" w:rsidRPr="0003315F">
        <w:rPr>
          <w:rFonts w:ascii="Times New Roman" w:hAnsi="Times New Roman"/>
          <w:sz w:val="24"/>
          <w:szCs w:val="24"/>
        </w:rPr>
        <w:t xml:space="preserve">) практика осуществляется дискретно по видам практик в соответствии с календарным учебным графиком. </w:t>
      </w:r>
    </w:p>
    <w:p w:rsidR="00BC7767" w:rsidRDefault="00BC7767" w:rsidP="001B23B2">
      <w:pPr>
        <w:tabs>
          <w:tab w:val="left" w:pos="708"/>
          <w:tab w:val="right" w:leader="underscore" w:pos="9639"/>
        </w:tabs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BC7767">
        <w:rPr>
          <w:rFonts w:ascii="Times New Roman" w:hAnsi="Times New Roman"/>
          <w:sz w:val="24"/>
          <w:szCs w:val="24"/>
        </w:rPr>
        <w:t>Способы проведения практики – стационарная, выездная. Выездная практика организуется только при наличии заявления обучающегося.</w:t>
      </w:r>
    </w:p>
    <w:p w:rsidR="00BA7704" w:rsidRPr="0003315F" w:rsidRDefault="00BC7767" w:rsidP="001B23B2">
      <w:pPr>
        <w:tabs>
          <w:tab w:val="left" w:pos="708"/>
          <w:tab w:val="right" w:leader="underscore" w:pos="9639"/>
        </w:tabs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Практика</w:t>
      </w:r>
      <w:r w:rsidR="00BA7704" w:rsidRPr="0003315F">
        <w:rPr>
          <w:rFonts w:ascii="Times New Roman" w:hAnsi="Times New Roman"/>
          <w:sz w:val="24"/>
          <w:szCs w:val="24"/>
        </w:rPr>
        <w:t xml:space="preserve"> проводится </w:t>
      </w:r>
      <w:r w:rsidR="0003315F" w:rsidRPr="0003315F">
        <w:rPr>
          <w:rFonts w:ascii="Times New Roman" w:hAnsi="Times New Roman"/>
          <w:sz w:val="24"/>
          <w:szCs w:val="24"/>
        </w:rPr>
        <w:t>на выпускающей кафедре (ДПИ и дизайна). По содержанию практика представляет собой пленэр.</w:t>
      </w:r>
    </w:p>
    <w:p w:rsidR="00BA7704" w:rsidRPr="00BA7704" w:rsidRDefault="00BA7704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BA7704" w:rsidRPr="00CD2C1C" w:rsidRDefault="00BA7704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D2C1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Место и время проведения </w:t>
      </w:r>
      <w:r w:rsidR="00C31D8D" w:rsidRPr="00CD2C1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CD2C1C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(по профилю) </w:t>
      </w:r>
      <w:r w:rsidRPr="00CD2C1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практики</w:t>
      </w:r>
    </w:p>
    <w:p w:rsidR="00BA7704" w:rsidRPr="00CD2C1C" w:rsidRDefault="00BA7704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CD2C1C">
        <w:rPr>
          <w:rFonts w:ascii="Times New Roman" w:hAnsi="Times New Roman"/>
          <w:bCs/>
          <w:sz w:val="24"/>
          <w:szCs w:val="24"/>
        </w:rPr>
        <w:t xml:space="preserve">Местом проведения </w:t>
      </w:r>
      <w:r w:rsidR="00347EE6" w:rsidRPr="00CD2C1C">
        <w:rPr>
          <w:rFonts w:ascii="Times New Roman" w:hAnsi="Times New Roman"/>
          <w:sz w:val="24"/>
          <w:szCs w:val="24"/>
        </w:rPr>
        <w:t xml:space="preserve">учебной (по профилю) </w:t>
      </w:r>
      <w:r w:rsidRPr="00CD2C1C">
        <w:rPr>
          <w:rFonts w:ascii="Times New Roman" w:hAnsi="Times New Roman"/>
          <w:bCs/>
          <w:sz w:val="24"/>
          <w:szCs w:val="24"/>
        </w:rPr>
        <w:t xml:space="preserve">практики </w:t>
      </w:r>
      <w:r w:rsidR="00CD2C1C" w:rsidRPr="00CD2C1C">
        <w:rPr>
          <w:rFonts w:ascii="Times New Roman" w:hAnsi="Times New Roman"/>
          <w:bCs/>
          <w:sz w:val="24"/>
          <w:szCs w:val="24"/>
        </w:rPr>
        <w:t>является университет (выпускающая кафедра). Учебная</w:t>
      </w:r>
      <w:r w:rsidRPr="00CD2C1C">
        <w:rPr>
          <w:rFonts w:ascii="Times New Roman" w:hAnsi="Times New Roman"/>
          <w:sz w:val="24"/>
          <w:szCs w:val="24"/>
        </w:rPr>
        <w:t>(</w:t>
      </w:r>
      <w:r w:rsidR="00CD2C1C" w:rsidRPr="00CD2C1C">
        <w:rPr>
          <w:rFonts w:ascii="Times New Roman" w:hAnsi="Times New Roman"/>
          <w:sz w:val="24"/>
          <w:szCs w:val="24"/>
        </w:rPr>
        <w:t>по профилю</w:t>
      </w:r>
      <w:r w:rsidRPr="00CD2C1C">
        <w:rPr>
          <w:rFonts w:ascii="Times New Roman" w:hAnsi="Times New Roman"/>
          <w:sz w:val="24"/>
          <w:szCs w:val="24"/>
        </w:rPr>
        <w:t xml:space="preserve">) </w:t>
      </w:r>
      <w:r w:rsidRPr="00CD2C1C">
        <w:rPr>
          <w:rFonts w:ascii="Times New Roman" w:hAnsi="Times New Roman"/>
          <w:bCs/>
          <w:sz w:val="24"/>
          <w:szCs w:val="24"/>
        </w:rPr>
        <w:t xml:space="preserve">практика проводится в </w:t>
      </w:r>
      <w:r w:rsidR="00CD2C1C" w:rsidRPr="00CD2C1C">
        <w:rPr>
          <w:rFonts w:ascii="Times New Roman" w:hAnsi="Times New Roman"/>
          <w:bCs/>
          <w:sz w:val="24"/>
          <w:szCs w:val="24"/>
        </w:rPr>
        <w:t>2</w:t>
      </w:r>
      <w:r w:rsidRPr="00CD2C1C">
        <w:rPr>
          <w:rFonts w:ascii="Times New Roman" w:hAnsi="Times New Roman"/>
          <w:bCs/>
          <w:sz w:val="24"/>
          <w:szCs w:val="24"/>
        </w:rPr>
        <w:t xml:space="preserve"> семестре в объеме </w:t>
      </w:r>
      <w:r w:rsidR="00CD2C1C" w:rsidRPr="00CD2C1C">
        <w:rPr>
          <w:rFonts w:ascii="Times New Roman" w:hAnsi="Times New Roman"/>
          <w:bCs/>
          <w:sz w:val="24"/>
          <w:szCs w:val="24"/>
        </w:rPr>
        <w:t>2</w:t>
      </w:r>
      <w:r w:rsidRPr="00CD2C1C">
        <w:rPr>
          <w:rFonts w:ascii="Times New Roman" w:hAnsi="Times New Roman"/>
          <w:bCs/>
          <w:sz w:val="24"/>
          <w:szCs w:val="24"/>
        </w:rPr>
        <w:t xml:space="preserve"> недел</w:t>
      </w:r>
      <w:r w:rsidR="00CD2C1C" w:rsidRPr="00CD2C1C">
        <w:rPr>
          <w:rFonts w:ascii="Times New Roman" w:hAnsi="Times New Roman"/>
          <w:bCs/>
          <w:sz w:val="24"/>
          <w:szCs w:val="24"/>
        </w:rPr>
        <w:t xml:space="preserve">и. Выбор </w:t>
      </w:r>
      <w:r w:rsidRPr="00CD2C1C">
        <w:rPr>
          <w:rFonts w:ascii="Times New Roman" w:hAnsi="Times New Roman"/>
          <w:bCs/>
          <w:sz w:val="24"/>
          <w:szCs w:val="24"/>
        </w:rPr>
        <w:t>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медико-социальной экспертизы, а также индивидуальной программе реабилитации инвалида, относительно рекомендованных условий и видов труда.</w:t>
      </w:r>
    </w:p>
    <w:p w:rsidR="00BA7704" w:rsidRPr="00E90D0C" w:rsidRDefault="00BA7704" w:rsidP="001B23B2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90D0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7. Структура и содержание </w:t>
      </w:r>
      <w:r w:rsidR="00C31D8D" w:rsidRPr="00C31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C31D8D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(по профилю) </w:t>
      </w:r>
      <w:r w:rsidRPr="00E90D0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практики</w:t>
      </w:r>
    </w:p>
    <w:p w:rsidR="00BA7704" w:rsidRPr="00E90D0C" w:rsidRDefault="00BA7704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90D0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7.1. Общая трудоемкость учебной</w:t>
      </w:r>
      <w:r w:rsidR="006E4777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(по профилю)</w:t>
      </w:r>
      <w:r w:rsidRPr="00E90D0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практики</w:t>
      </w:r>
    </w:p>
    <w:p w:rsidR="00BA7704" w:rsidRPr="00E90D0C" w:rsidRDefault="00BA7704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90D0C">
        <w:rPr>
          <w:rFonts w:ascii="Times New Roman" w:eastAsia="Times New Roman" w:hAnsi="Times New Roman"/>
          <w:bCs/>
          <w:sz w:val="24"/>
          <w:szCs w:val="24"/>
          <w:lang w:eastAsia="ru-RU"/>
        </w:rPr>
        <w:t>Общая трудоемкость учебной</w:t>
      </w:r>
      <w:r w:rsidR="006E4777">
        <w:rPr>
          <w:rFonts w:ascii="Times New Roman" w:eastAsia="Times New Roman" w:hAnsi="Times New Roman"/>
          <w:bCs/>
          <w:sz w:val="24"/>
          <w:szCs w:val="24"/>
          <w:lang w:eastAsia="ru-RU"/>
        </w:rPr>
        <w:t>(по профилю)</w:t>
      </w:r>
      <w:r w:rsidRPr="00E90D0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практики составляет </w:t>
      </w:r>
      <w:r w:rsidR="00E90D0C" w:rsidRPr="00E90D0C">
        <w:rPr>
          <w:rFonts w:ascii="Times New Roman" w:eastAsia="Times New Roman" w:hAnsi="Times New Roman"/>
          <w:bCs/>
          <w:sz w:val="24"/>
          <w:szCs w:val="24"/>
          <w:lang w:eastAsia="ru-RU"/>
        </w:rPr>
        <w:t>3</w:t>
      </w:r>
      <w:r w:rsidRPr="00E90D0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з.е./ </w:t>
      </w:r>
      <w:r w:rsidR="00E90D0C" w:rsidRPr="00E90D0C">
        <w:rPr>
          <w:rFonts w:ascii="Times New Roman" w:eastAsia="Times New Roman" w:hAnsi="Times New Roman"/>
          <w:bCs/>
          <w:sz w:val="24"/>
          <w:szCs w:val="24"/>
          <w:lang w:eastAsia="ru-RU"/>
        </w:rPr>
        <w:t>2</w:t>
      </w:r>
      <w:r w:rsidRPr="00E90D0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недели</w:t>
      </w:r>
    </w:p>
    <w:p w:rsidR="00BA7704" w:rsidRPr="00E90D0C" w:rsidRDefault="00BA7704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90D0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7.2. Структура и содержание учебной </w:t>
      </w:r>
      <w:r w:rsidR="006E4777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(по профилю) </w:t>
      </w:r>
      <w:r w:rsidRPr="00E90D0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практики</w:t>
      </w:r>
    </w:p>
    <w:tbl>
      <w:tblPr>
        <w:tblW w:w="5000" w:type="pct"/>
        <w:tblLayout w:type="fixed"/>
        <w:tblLook w:val="0000"/>
      </w:tblPr>
      <w:tblGrid>
        <w:gridCol w:w="560"/>
        <w:gridCol w:w="3456"/>
        <w:gridCol w:w="1111"/>
        <w:gridCol w:w="1249"/>
        <w:gridCol w:w="973"/>
        <w:gridCol w:w="836"/>
        <w:gridCol w:w="1386"/>
      </w:tblGrid>
      <w:tr w:rsidR="00BA7704" w:rsidRPr="00BA7704" w:rsidTr="00CD63B4">
        <w:trPr>
          <w:trHeight w:val="942"/>
        </w:trPr>
        <w:tc>
          <w:tcPr>
            <w:tcW w:w="573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</w:t>
            </w:r>
          </w:p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3571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Разделы (этапы) практики</w:t>
            </w:r>
          </w:p>
        </w:tc>
        <w:tc>
          <w:tcPr>
            <w:tcW w:w="4283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firstLine="440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Виды деятельности на практике, включая самостоятельную работу обучающихся и трудоемкость (в часах)</w:t>
            </w:r>
          </w:p>
        </w:tc>
        <w:tc>
          <w:tcPr>
            <w:tcW w:w="14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Формы текущего</w:t>
            </w:r>
          </w:p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контроля</w:t>
            </w:r>
          </w:p>
        </w:tc>
      </w:tr>
      <w:tr w:rsidR="00BA7704" w:rsidRPr="00BA7704" w:rsidTr="00CD63B4">
        <w:trPr>
          <w:trHeight w:val="1213"/>
        </w:trPr>
        <w:tc>
          <w:tcPr>
            <w:tcW w:w="573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571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организации (база практик)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 с руководителем практики от вуза (в том числе работа в ЭИОС)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Общая трудоемкость в часах</w:t>
            </w:r>
          </w:p>
        </w:tc>
        <w:tc>
          <w:tcPr>
            <w:tcW w:w="14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A7704" w:rsidRPr="00BA7704" w:rsidTr="00CD63B4">
        <w:trPr>
          <w:trHeight w:val="23"/>
        </w:trPr>
        <w:tc>
          <w:tcPr>
            <w:tcW w:w="985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bCs/>
                <w:iCs/>
                <w:sz w:val="24"/>
                <w:szCs w:val="24"/>
                <w:lang w:eastAsia="ru-RU"/>
              </w:rPr>
              <w:t>Раздел 1.</w:t>
            </w:r>
          </w:p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  <w:t xml:space="preserve">                                          Подготовительно-организационный этап</w:t>
            </w:r>
          </w:p>
        </w:tc>
      </w:tr>
      <w:tr w:rsidR="00BA7704" w:rsidRPr="00BA7704" w:rsidTr="00CD63B4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108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A7704" w:rsidRPr="00BA7704" w:rsidTr="00CD63B4">
        <w:trPr>
          <w:trHeight w:val="23"/>
        </w:trPr>
        <w:tc>
          <w:tcPr>
            <w:tcW w:w="985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108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br w:type="page"/>
            </w:r>
            <w:r w:rsidRPr="00582D6A"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  <w:t>Производственный этап прохождения практики</w:t>
            </w:r>
          </w:p>
        </w:tc>
      </w:tr>
      <w:tr w:rsidR="00BA7704" w:rsidRPr="00BA7704" w:rsidTr="00CD63B4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1B23B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7704" w:rsidRPr="00582D6A" w:rsidRDefault="00582D6A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4"/>
              <w:jc w:val="center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7704" w:rsidRPr="00582D6A" w:rsidRDefault="00582D6A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A7704" w:rsidRPr="00582D6A" w:rsidRDefault="00582D6A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94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582D6A" w:rsidRDefault="00BA7704" w:rsidP="001B23B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A7704" w:rsidRPr="00BA7704" w:rsidTr="00CD63B4">
        <w:trPr>
          <w:trHeight w:val="23"/>
        </w:trPr>
        <w:tc>
          <w:tcPr>
            <w:tcW w:w="985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108"/>
              <w:jc w:val="center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  <w:t>Заключительный этап</w:t>
            </w:r>
          </w:p>
        </w:tc>
      </w:tr>
      <w:tr w:rsidR="00BA7704" w:rsidRPr="00BA7704" w:rsidTr="00582D6A">
        <w:trPr>
          <w:trHeight w:val="101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1B23B2">
            <w:pPr>
              <w:tabs>
                <w:tab w:val="left" w:pos="9360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4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582D6A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582D6A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108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Собеседование</w:t>
            </w:r>
          </w:p>
          <w:p w:rsidR="00A43520" w:rsidRPr="00E058FD" w:rsidRDefault="00583269" w:rsidP="001B23B2">
            <w:pPr>
              <w:autoSpaceDE w:val="0"/>
              <w:autoSpaceDN w:val="0"/>
              <w:adjustRightInd w:val="0"/>
              <w:spacing w:after="0" w:line="25" w:lineRule="atLeast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Выставка творческих работ</w:t>
            </w:r>
          </w:p>
          <w:p w:rsidR="00A43520" w:rsidRPr="00582D6A" w:rsidRDefault="00A43520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108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A7704" w:rsidRPr="00BA7704" w:rsidTr="00CD63B4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firstLine="68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1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582D6A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4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</w:pPr>
            <w:r w:rsidRPr="00582D6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2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75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</w:pPr>
            <w:r w:rsidRPr="00582D6A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>6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A7704" w:rsidRPr="00582D6A" w:rsidRDefault="00E90D0C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227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</w:pPr>
            <w:r w:rsidRPr="00582D6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  <w:r w:rsidR="00582D6A" w:rsidRPr="00582D6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clear" w:color="auto" w:fill="D9D9D9" w:themeFill="background1" w:themeFillShade="D9"/>
          </w:tcPr>
          <w:p w:rsidR="00BA7704" w:rsidRPr="00582D6A" w:rsidRDefault="00E90D0C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88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582D6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4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A7704" w:rsidRPr="00582D6A" w:rsidRDefault="00BA7704" w:rsidP="001B23B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5" w:lineRule="atLeast"/>
              <w:ind w:hanging="108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BA7704" w:rsidRPr="00BA7704" w:rsidRDefault="00BA7704" w:rsidP="001B23B2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7B4D11" w:rsidRDefault="007B4D11" w:rsidP="001B23B2">
      <w:pPr>
        <w:spacing w:line="25" w:lineRule="atLeast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  <w:br w:type="page"/>
      </w:r>
    </w:p>
    <w:p w:rsidR="00BA7704" w:rsidRPr="001375EA" w:rsidRDefault="00BA7704" w:rsidP="001B23B2">
      <w:pPr>
        <w:pStyle w:val="a3"/>
        <w:numPr>
          <w:ilvl w:val="0"/>
          <w:numId w:val="6"/>
        </w:numPr>
        <w:tabs>
          <w:tab w:val="left" w:pos="993"/>
        </w:tabs>
        <w:suppressAutoHyphens/>
        <w:autoSpaceDE w:val="0"/>
        <w:autoSpaceDN w:val="0"/>
        <w:adjustRightInd w:val="0"/>
        <w:spacing w:after="0" w:line="25" w:lineRule="atLeast"/>
        <w:ind w:left="0"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375E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Методы и технологии, используемые на </w:t>
      </w:r>
      <w:r w:rsidR="00C31D8D" w:rsidRPr="001375E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1375EA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(по профилю)</w:t>
      </w:r>
      <w:r w:rsidRPr="001375E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практике </w:t>
      </w:r>
    </w:p>
    <w:p w:rsidR="00BA7704" w:rsidRPr="001375EA" w:rsidRDefault="00BA7704" w:rsidP="001B23B2">
      <w:pPr>
        <w:pStyle w:val="a3"/>
        <w:suppressAutoHyphens/>
        <w:autoSpaceDE w:val="0"/>
        <w:autoSpaceDN w:val="0"/>
        <w:adjustRightInd w:val="0"/>
        <w:spacing w:after="0" w:line="25" w:lineRule="atLeast"/>
        <w:ind w:left="709" w:hanging="644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A7704" w:rsidRPr="001375EA" w:rsidRDefault="00BA7704" w:rsidP="001B23B2">
      <w:pPr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1375EA">
        <w:rPr>
          <w:rFonts w:ascii="Times New Roman" w:hAnsi="Times New Roman"/>
          <w:sz w:val="24"/>
          <w:szCs w:val="24"/>
        </w:rPr>
        <w:t>В соответствии с требованиями ФГОС ВО в процессе практики  используются как традиционные, так и инновационные, активные и интерактивные технологии, методы и формы работы:  теоретические  исследования, выполнение индивидуальных практических з</w:t>
      </w:r>
      <w:r w:rsidR="007B4D11">
        <w:rPr>
          <w:rFonts w:ascii="Times New Roman" w:hAnsi="Times New Roman"/>
          <w:sz w:val="24"/>
          <w:szCs w:val="24"/>
        </w:rPr>
        <w:t>аданий, самостоятельные работы,</w:t>
      </w:r>
      <w:r w:rsidRPr="001375EA">
        <w:rPr>
          <w:rFonts w:ascii="Times New Roman" w:hAnsi="Times New Roman"/>
          <w:sz w:val="24"/>
          <w:szCs w:val="24"/>
        </w:rPr>
        <w:t xml:space="preserve"> использование компьютерных технологий, регистрация, сбор, накопление, хранение информации об изучаемых объектах. В ходе проведения занятий используются наглядные методы, педагогический показ, демонстрация видеофильмов, индивидуальный подход, деятельностный подход.</w:t>
      </w:r>
    </w:p>
    <w:p w:rsidR="00BA7704" w:rsidRPr="00BA7704" w:rsidRDefault="00BA7704" w:rsidP="001B23B2">
      <w:p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BA7704" w:rsidRPr="00172F7E" w:rsidRDefault="00BA7704" w:rsidP="001B23B2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72F7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9. Технологическая карта </w:t>
      </w:r>
    </w:p>
    <w:p w:rsidR="00BA7704" w:rsidRPr="00172F7E" w:rsidRDefault="00BA7704" w:rsidP="001B23B2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72F7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Рейтинг-план</w:t>
      </w:r>
    </w:p>
    <w:tbl>
      <w:tblPr>
        <w:tblW w:w="5120" w:type="pct"/>
        <w:tblLayout w:type="fixed"/>
        <w:tblLook w:val="0000"/>
      </w:tblPr>
      <w:tblGrid>
        <w:gridCol w:w="483"/>
        <w:gridCol w:w="1147"/>
        <w:gridCol w:w="2191"/>
        <w:gridCol w:w="1782"/>
        <w:gridCol w:w="1103"/>
        <w:gridCol w:w="1103"/>
        <w:gridCol w:w="968"/>
        <w:gridCol w:w="1024"/>
      </w:tblGrid>
      <w:tr w:rsidR="00BA7704" w:rsidRPr="00172F7E" w:rsidTr="00CB0832">
        <w:trPr>
          <w:trHeight w:val="600"/>
        </w:trPr>
        <w:tc>
          <w:tcPr>
            <w:tcW w:w="47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1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 практики</w:t>
            </w:r>
          </w:p>
        </w:tc>
        <w:tc>
          <w:tcPr>
            <w:tcW w:w="214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BA7704" w:rsidRPr="00172F7E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74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0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BA7704" w:rsidRPr="00172F7E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0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94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BA7704" w:rsidRPr="00172F7E" w:rsidTr="00CB0832">
        <w:trPr>
          <w:trHeight w:val="300"/>
        </w:trPr>
        <w:tc>
          <w:tcPr>
            <w:tcW w:w="47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4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4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BA7704" w:rsidRPr="00172F7E" w:rsidTr="00CB0832">
        <w:trPr>
          <w:trHeight w:val="300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124F78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5</w:t>
            </w: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E34371" w:rsidP="001B23B2">
            <w:pPr>
              <w:tabs>
                <w:tab w:val="right" w:leader="underscore" w:pos="9639"/>
              </w:tabs>
              <w:spacing w:after="0" w:line="25" w:lineRule="atLeast"/>
              <w:rPr>
                <w:rFonts w:ascii="Times New Roman" w:hAnsi="Times New Roman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sz w:val="24"/>
                <w:szCs w:val="24"/>
              </w:rPr>
              <w:t>Краткосрочные наброски несложных мотивов городского пейзажа</w:t>
            </w:r>
          </w:p>
          <w:p w:rsidR="00BA7704" w:rsidRPr="00172F7E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43520" w:rsidRPr="00172F7E" w:rsidRDefault="00583269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Выставка творческих работ</w:t>
            </w:r>
          </w:p>
          <w:p w:rsidR="00BA7704" w:rsidRPr="00172F7E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BA7704" w:rsidRPr="00172F7E" w:rsidRDefault="00BA7704" w:rsidP="001B23B2">
            <w:pPr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2-4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1B23B2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0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1B23B2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</w:tr>
      <w:tr w:rsidR="00BA7704" w:rsidRPr="00172F7E" w:rsidTr="00CB0832">
        <w:trPr>
          <w:trHeight w:val="2149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A3607D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5</w:t>
            </w: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E34371" w:rsidP="001B23B2">
            <w:pPr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sz w:val="24"/>
                <w:szCs w:val="24"/>
              </w:rPr>
              <w:t>Краткосрочные наброски одного и того же городского пейзажа с ярко выраженной линейной и световоздушной перспективой архитектурных объектов с разных точек зрения.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83269" w:rsidRPr="00172F7E" w:rsidRDefault="00583269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Выставка творческих работ</w:t>
            </w:r>
          </w:p>
          <w:p w:rsidR="00BA7704" w:rsidRPr="00172F7E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4-6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1B23B2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0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BA7704" w:rsidRPr="00172F7E" w:rsidRDefault="00BA7704" w:rsidP="001B23B2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</w:tr>
      <w:tr w:rsidR="00BA7704" w:rsidRPr="00172F7E" w:rsidTr="00CB0832">
        <w:trPr>
          <w:trHeight w:val="3289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A3607D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5</w:t>
            </w: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34371" w:rsidRPr="00172F7E" w:rsidRDefault="00E34371" w:rsidP="001B23B2">
            <w:pPr>
              <w:tabs>
                <w:tab w:val="right" w:leader="underscore" w:pos="9639"/>
              </w:tabs>
              <w:spacing w:after="0" w:line="25" w:lineRule="atLeast"/>
              <w:rPr>
                <w:rFonts w:ascii="Times New Roman" w:hAnsi="Times New Roman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sz w:val="24"/>
                <w:szCs w:val="24"/>
              </w:rPr>
              <w:t>Краткосрочные наброски архитектурных элементов в разнообразных условиях общего освещения, перспективы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83269" w:rsidRPr="00172F7E" w:rsidRDefault="00583269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Выставка творческих работ</w:t>
            </w:r>
          </w:p>
          <w:p w:rsidR="00BA7704" w:rsidRPr="00172F7E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CB0832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  <w:r w:rsidR="00BA7704"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A7704" w:rsidRPr="00172F7E" w:rsidRDefault="00BA7704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A7704" w:rsidRPr="00172F7E" w:rsidRDefault="00CB0832" w:rsidP="001B23B2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00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A7704" w:rsidRPr="00172F7E" w:rsidRDefault="00CB0832" w:rsidP="001B23B2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</w:tr>
      <w:tr w:rsidR="00CB0832" w:rsidRPr="00172F7E" w:rsidTr="00CB0832">
        <w:trPr>
          <w:trHeight w:val="416"/>
        </w:trPr>
        <w:tc>
          <w:tcPr>
            <w:tcW w:w="47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CB0832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A3607D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5</w:t>
            </w: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4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CB0832" w:rsidP="001B23B2">
            <w:pPr>
              <w:spacing w:after="0" w:line="25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sz w:val="24"/>
                <w:szCs w:val="24"/>
              </w:rPr>
              <w:t xml:space="preserve">Выполнение городской зарисовки </w:t>
            </w:r>
            <w:r w:rsidRPr="00172F7E">
              <w:rPr>
                <w:rFonts w:ascii="Times New Roman" w:hAnsi="Times New Roman"/>
                <w:sz w:val="24"/>
                <w:szCs w:val="24"/>
              </w:rPr>
              <w:lastRenderedPageBreak/>
              <w:t>панорамного архитектурного мотива, с контрастными пространственными планами.</w:t>
            </w:r>
          </w:p>
        </w:tc>
        <w:tc>
          <w:tcPr>
            <w:tcW w:w="174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83269" w:rsidRPr="00172F7E" w:rsidRDefault="00583269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Выставка творческих работ</w:t>
            </w:r>
          </w:p>
          <w:p w:rsidR="00CB0832" w:rsidRPr="00172F7E" w:rsidRDefault="00CB0832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CB0832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10-15</w:t>
            </w:r>
          </w:p>
        </w:tc>
        <w:tc>
          <w:tcPr>
            <w:tcW w:w="10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CB0832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45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0832" w:rsidRPr="00172F7E" w:rsidRDefault="00CB0832" w:rsidP="001B23B2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0832" w:rsidRPr="00172F7E" w:rsidRDefault="00CB0832" w:rsidP="001B23B2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</w:tr>
      <w:tr w:rsidR="00CB0832" w:rsidRPr="00BA7704" w:rsidTr="00CB0832">
        <w:trPr>
          <w:trHeight w:val="300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CB0832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5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A3607D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5</w:t>
            </w: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CB0832" w:rsidP="001B23B2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Написание отчета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83269" w:rsidRPr="00172F7E" w:rsidRDefault="00583269" w:rsidP="001B23B2">
            <w:pPr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Выставка творческих работ</w:t>
            </w:r>
          </w:p>
          <w:p w:rsidR="00CB0832" w:rsidRPr="00172F7E" w:rsidRDefault="00CB0832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CB0832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11-14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72F7E" w:rsidRDefault="00CB0832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72F7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0832" w:rsidRPr="00172F7E" w:rsidRDefault="00CB0832" w:rsidP="001B23B2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10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0832" w:rsidRPr="00172F7E" w:rsidRDefault="00CB0832" w:rsidP="001B23B2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72F7E"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</w:tr>
      <w:tr w:rsidR="00CB0832" w:rsidRPr="00BA7704" w:rsidTr="00CB0832">
        <w:trPr>
          <w:trHeight w:val="300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263DA0" w:rsidRDefault="00CB0832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263DA0" w:rsidRDefault="00A3607D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5</w:t>
            </w:r>
            <w:r w:rsidRPr="00B308B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BA7704" w:rsidRDefault="00CB0832" w:rsidP="001B23B2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</w:pPr>
            <w:r w:rsidRPr="00E34371">
              <w:rPr>
                <w:rFonts w:ascii="Times New Roman" w:hAnsi="Times New Roman"/>
                <w:color w:val="000000"/>
                <w:sz w:val="24"/>
                <w:szCs w:val="24"/>
              </w:rPr>
              <w:t>Дифференцированный зачет по практике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B0832" w:rsidRPr="00BA7704" w:rsidRDefault="00CB0832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E3437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Собеседование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E34371" w:rsidRDefault="00CB0832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3437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10-30</w:t>
            </w: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E34371" w:rsidRDefault="00CB0832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3437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0832" w:rsidRPr="00E34371" w:rsidRDefault="00CB0832" w:rsidP="001B23B2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34371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0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0832" w:rsidRPr="00E34371" w:rsidRDefault="00CB0832" w:rsidP="001B23B2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CB0832" w:rsidRPr="00E34371" w:rsidRDefault="00CB0832" w:rsidP="001B23B2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34371"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</w:p>
          <w:p w:rsidR="00CB0832" w:rsidRPr="00E34371" w:rsidRDefault="00CB0832" w:rsidP="001B23B2">
            <w:pPr>
              <w:spacing w:after="0" w:line="25" w:lineRule="atLeast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CB0832" w:rsidRPr="001375EA" w:rsidTr="00CB0832">
        <w:trPr>
          <w:trHeight w:val="300"/>
        </w:trPr>
        <w:tc>
          <w:tcPr>
            <w:tcW w:w="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375EA" w:rsidRDefault="00CB0832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375EA" w:rsidRDefault="00CB0832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375EA" w:rsidRDefault="00CB0832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375EA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375EA" w:rsidRDefault="00CB0832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375EA" w:rsidRDefault="00CB0832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B0832" w:rsidRPr="001375EA" w:rsidRDefault="00CB0832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4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B0832" w:rsidRPr="001375EA" w:rsidRDefault="00CB0832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375E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D9D9D9" w:themeFill="background1" w:themeFillShade="D9"/>
            <w:vAlign w:val="center"/>
          </w:tcPr>
          <w:p w:rsidR="00CB0832" w:rsidRPr="001375EA" w:rsidRDefault="00CB0832" w:rsidP="001B23B2">
            <w:pPr>
              <w:suppressAutoHyphens/>
              <w:autoSpaceDE w:val="0"/>
              <w:autoSpaceDN w:val="0"/>
              <w:adjustRightInd w:val="0"/>
              <w:spacing w:after="0" w:line="25" w:lineRule="atLeast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375E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BA7704" w:rsidRPr="001375EA" w:rsidRDefault="00BA7704" w:rsidP="001B23B2">
      <w:pPr>
        <w:suppressAutoHyphens/>
        <w:autoSpaceDE w:val="0"/>
        <w:autoSpaceDN w:val="0"/>
        <w:adjustRightInd w:val="0"/>
        <w:spacing w:after="0" w:line="25" w:lineRule="atLeast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A7704" w:rsidRPr="006A453A" w:rsidRDefault="00BA7704" w:rsidP="001B23B2">
      <w:pPr>
        <w:pStyle w:val="a3"/>
        <w:numPr>
          <w:ilvl w:val="0"/>
          <w:numId w:val="7"/>
        </w:numPr>
        <w:suppressAutoHyphens/>
        <w:autoSpaceDE w:val="0"/>
        <w:autoSpaceDN w:val="0"/>
        <w:adjustRightInd w:val="0"/>
        <w:spacing w:after="0" w:line="25" w:lineRule="atLeast"/>
        <w:ind w:left="0" w:firstLine="568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6A45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Формы отчётности по итогам </w:t>
      </w:r>
      <w:r w:rsidR="00C31D8D" w:rsidRPr="006A45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6A453A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(по профилю) </w:t>
      </w:r>
      <w:r w:rsidRPr="006A453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практики </w:t>
      </w:r>
    </w:p>
    <w:p w:rsidR="00BA7704" w:rsidRPr="00BA7704" w:rsidRDefault="00BA7704" w:rsidP="001B23B2">
      <w:pPr>
        <w:pStyle w:val="a3"/>
        <w:suppressAutoHyphens/>
        <w:autoSpaceDE w:val="0"/>
        <w:autoSpaceDN w:val="0"/>
        <w:adjustRightInd w:val="0"/>
        <w:spacing w:after="0" w:line="25" w:lineRule="atLeast"/>
        <w:ind w:left="644"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BA7704" w:rsidRPr="006A453A" w:rsidRDefault="00BA7704" w:rsidP="001B23B2">
      <w:pPr>
        <w:tabs>
          <w:tab w:val="left" w:pos="0"/>
          <w:tab w:val="right" w:leader="underscore" w:pos="9639"/>
        </w:tabs>
        <w:spacing w:after="0" w:line="25" w:lineRule="atLeast"/>
        <w:ind w:firstLine="567"/>
        <w:jc w:val="both"/>
        <w:rPr>
          <w:rFonts w:ascii="Times New Roman" w:hAnsi="Times New Roman"/>
          <w:b/>
          <w:bCs/>
          <w:sz w:val="24"/>
          <w:szCs w:val="24"/>
        </w:rPr>
      </w:pPr>
      <w:r w:rsidRPr="006A453A">
        <w:rPr>
          <w:rFonts w:ascii="Times New Roman" w:hAnsi="Times New Roman"/>
          <w:bCs/>
          <w:sz w:val="24"/>
          <w:szCs w:val="24"/>
        </w:rPr>
        <w:t xml:space="preserve">По итогам практики обучающимся составляется отчет, в который входят общие  теоретические сведения </w:t>
      </w:r>
      <w:r w:rsidR="006A453A" w:rsidRPr="006A453A">
        <w:rPr>
          <w:rFonts w:ascii="Times New Roman" w:hAnsi="Times New Roman"/>
          <w:bCs/>
          <w:sz w:val="24"/>
          <w:szCs w:val="24"/>
        </w:rPr>
        <w:t>об особенностях выполнения всех практических заданий в рамках практики, а также подробные их описания.</w:t>
      </w:r>
    </w:p>
    <w:p w:rsidR="00BA7704" w:rsidRPr="006A453A" w:rsidRDefault="00BA7704" w:rsidP="001B23B2">
      <w:pPr>
        <w:tabs>
          <w:tab w:val="left" w:pos="0"/>
          <w:tab w:val="right" w:leader="underscore" w:pos="9639"/>
        </w:tabs>
        <w:suppressAutoHyphens/>
        <w:spacing w:after="0" w:line="25" w:lineRule="atLeast"/>
        <w:ind w:firstLine="709"/>
        <w:jc w:val="both"/>
        <w:rPr>
          <w:rFonts w:ascii="Times New Roman" w:hAnsi="Times New Roman"/>
          <w:iCs/>
          <w:sz w:val="24"/>
          <w:szCs w:val="24"/>
        </w:rPr>
      </w:pPr>
      <w:r w:rsidRPr="006A453A">
        <w:rPr>
          <w:rFonts w:ascii="Times New Roman" w:hAnsi="Times New Roman"/>
          <w:iCs/>
          <w:sz w:val="24"/>
          <w:szCs w:val="24"/>
        </w:rPr>
        <w:t xml:space="preserve"> При возвращении с производственной практики в вуз обучающийся вместе с научным руководителем от кафедры обсуждает итоги практики и собранные материалы. В дневнике по производственной практике руководитель дает отзыв о работе обучающегося, ориентируясь на его доклад и отзыв руководителя от </w:t>
      </w:r>
      <w:r w:rsidR="006A453A" w:rsidRPr="006A453A">
        <w:rPr>
          <w:rFonts w:ascii="Times New Roman" w:hAnsi="Times New Roman"/>
          <w:iCs/>
          <w:sz w:val="24"/>
          <w:szCs w:val="24"/>
        </w:rPr>
        <w:t>университета</w:t>
      </w:r>
      <w:r w:rsidRPr="006A453A">
        <w:rPr>
          <w:rFonts w:ascii="Times New Roman" w:hAnsi="Times New Roman"/>
          <w:iCs/>
          <w:sz w:val="24"/>
          <w:szCs w:val="24"/>
        </w:rPr>
        <w:t>, приведенный в дневнике.</w:t>
      </w:r>
    </w:p>
    <w:p w:rsidR="00BA7704" w:rsidRPr="00BA7704" w:rsidRDefault="00BA7704" w:rsidP="001B23B2">
      <w:pPr>
        <w:tabs>
          <w:tab w:val="left" w:pos="0"/>
          <w:tab w:val="right" w:leader="underscore" w:pos="9639"/>
        </w:tabs>
        <w:suppressAutoHyphens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highlight w:val="yellow"/>
          <w:lang w:eastAsia="ar-SA"/>
        </w:rPr>
      </w:pPr>
    </w:p>
    <w:p w:rsidR="00BA7704" w:rsidRPr="00262E2B" w:rsidRDefault="00BA7704" w:rsidP="001B23B2">
      <w:pPr>
        <w:pStyle w:val="a3"/>
        <w:numPr>
          <w:ilvl w:val="0"/>
          <w:numId w:val="7"/>
        </w:numPr>
        <w:suppressAutoHyphens/>
        <w:autoSpaceDE w:val="0"/>
        <w:autoSpaceDN w:val="0"/>
        <w:adjustRightInd w:val="0"/>
        <w:spacing w:after="0" w:line="25" w:lineRule="atLeast"/>
        <w:ind w:left="0" w:firstLine="567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62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Формы текущего контроля успеваемости и промежуточной аттестации обучающихся по итогам </w:t>
      </w:r>
      <w:r w:rsidR="00C31D8D" w:rsidRPr="00262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262E2B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(по профилю) </w:t>
      </w:r>
      <w:r w:rsidRPr="00262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практики </w:t>
      </w:r>
    </w:p>
    <w:p w:rsidR="00BA7704" w:rsidRPr="00262E2B" w:rsidRDefault="00BA7704" w:rsidP="001B23B2">
      <w:pPr>
        <w:pStyle w:val="a3"/>
        <w:suppressAutoHyphens/>
        <w:autoSpaceDE w:val="0"/>
        <w:autoSpaceDN w:val="0"/>
        <w:adjustRightInd w:val="0"/>
        <w:spacing w:after="0" w:line="25" w:lineRule="atLeast"/>
        <w:ind w:left="644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A7704" w:rsidRPr="00262E2B" w:rsidRDefault="00BA7704" w:rsidP="001B23B2">
      <w:pPr>
        <w:spacing w:after="0" w:line="25" w:lineRule="atLeast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262E2B">
        <w:rPr>
          <w:rFonts w:ascii="Times New Roman" w:hAnsi="Times New Roman"/>
          <w:sz w:val="24"/>
          <w:szCs w:val="24"/>
        </w:rPr>
        <w:t>Контроль прохождения практики производится в соответствии с Положением о текущем контроле успеваемости и промежуточной аттестации обучающихся</w:t>
      </w:r>
      <w:r w:rsidRPr="00262E2B">
        <w:rPr>
          <w:rFonts w:ascii="Times New Roman" w:hAnsi="Times New Roman"/>
          <w:i/>
          <w:sz w:val="24"/>
          <w:szCs w:val="24"/>
        </w:rPr>
        <w:t>.</w:t>
      </w:r>
    </w:p>
    <w:p w:rsidR="00BA7704" w:rsidRPr="00262E2B" w:rsidRDefault="00BA7704" w:rsidP="001B23B2">
      <w:pPr>
        <w:spacing w:after="0" w:line="25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262E2B">
        <w:rPr>
          <w:rFonts w:ascii="Times New Roman" w:hAnsi="Times New Roman"/>
          <w:b/>
          <w:sz w:val="24"/>
          <w:szCs w:val="24"/>
        </w:rPr>
        <w:t>Промежуточный контроль</w:t>
      </w:r>
      <w:r w:rsidRPr="00262E2B">
        <w:rPr>
          <w:rFonts w:ascii="Times New Roman" w:hAnsi="Times New Roman"/>
          <w:sz w:val="24"/>
          <w:szCs w:val="24"/>
        </w:rPr>
        <w:t xml:space="preserve"> по окончании практики может проводиться в форме защиты отчета по практике (собеседование) на выпускающей кафедре. Проводится руководителем практики от вуза.</w:t>
      </w:r>
    </w:p>
    <w:p w:rsidR="00BA7704" w:rsidRPr="00BA7704" w:rsidRDefault="00BA7704" w:rsidP="001B23B2">
      <w:pPr>
        <w:suppressAutoHyphens/>
        <w:spacing w:after="0" w:line="25" w:lineRule="atLeast"/>
        <w:ind w:firstLine="709"/>
        <w:jc w:val="both"/>
        <w:rPr>
          <w:rFonts w:ascii="Times New Roman" w:eastAsia="Times New Roman" w:hAnsi="Times New Roman"/>
          <w:i/>
          <w:sz w:val="24"/>
          <w:szCs w:val="24"/>
          <w:highlight w:val="yellow"/>
          <w:lang w:eastAsia="ar-SA"/>
        </w:rPr>
      </w:pPr>
    </w:p>
    <w:p w:rsidR="00BA7704" w:rsidRPr="00262E2B" w:rsidRDefault="00BA7704" w:rsidP="001B23B2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62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12. Перечень учебной литературы и ресурсов сети «Интернет», необходимых для проведения </w:t>
      </w:r>
      <w:r w:rsidR="00C31D8D" w:rsidRPr="00262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262E2B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(по профилю) </w:t>
      </w:r>
      <w:r w:rsidRPr="00262E2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практики </w:t>
      </w:r>
    </w:p>
    <w:p w:rsidR="00BA7704" w:rsidRPr="001B0348" w:rsidRDefault="00BA7704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B0348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12.1. </w:t>
      </w:r>
      <w:r w:rsidRPr="001B0348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1B0348" w:rsidRPr="00583269" w:rsidRDefault="001B0348" w:rsidP="001B23B2">
      <w:pPr>
        <w:pStyle w:val="a3"/>
        <w:numPr>
          <w:ilvl w:val="0"/>
          <w:numId w:val="19"/>
        </w:numPr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83269">
        <w:rPr>
          <w:rFonts w:ascii="Times New Roman" w:hAnsi="Times New Roman"/>
          <w:sz w:val="24"/>
          <w:szCs w:val="24"/>
        </w:rPr>
        <w:t>Ермаков, Г. И. Пленэр : учебно-методическое пособие / Г. И. Ермаков. - М.: Прометей, 2013. - 182 с. То же [Электронный ресурс] -URL:</w:t>
      </w:r>
      <w:r w:rsidRPr="00583269">
        <w:rPr>
          <w:rStyle w:val="apple-converted-space"/>
          <w:sz w:val="24"/>
          <w:szCs w:val="24"/>
        </w:rPr>
        <w:t> </w:t>
      </w:r>
      <w:hyperlink r:id="rId43" w:history="1">
        <w:r w:rsidRPr="00583269">
          <w:rPr>
            <w:rStyle w:val="a8"/>
            <w:rFonts w:ascii="Times New Roman" w:hAnsi="Times New Roman"/>
            <w:sz w:val="24"/>
            <w:szCs w:val="24"/>
          </w:rPr>
          <w:t>http://biblioclub.ru/index.php?page=book&amp;id=240532</w:t>
        </w:r>
      </w:hyperlink>
      <w:r w:rsidR="00583269" w:rsidRPr="00583269">
        <w:rPr>
          <w:rStyle w:val="a8"/>
          <w:rFonts w:ascii="Times New Roman" w:hAnsi="Times New Roman"/>
          <w:color w:val="000000" w:themeColor="text1"/>
          <w:sz w:val="24"/>
          <w:szCs w:val="24"/>
          <w:u w:val="none"/>
        </w:rPr>
        <w:t>(Дата обращения: 02.04.2017)</w:t>
      </w:r>
    </w:p>
    <w:p w:rsidR="001B0348" w:rsidRPr="001B0348" w:rsidRDefault="001B0348" w:rsidP="001B23B2">
      <w:pPr>
        <w:pStyle w:val="a3"/>
        <w:numPr>
          <w:ilvl w:val="0"/>
          <w:numId w:val="19"/>
        </w:numPr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1B0348">
        <w:rPr>
          <w:rFonts w:ascii="Times New Roman" w:hAnsi="Times New Roman"/>
          <w:sz w:val="24"/>
          <w:szCs w:val="24"/>
        </w:rPr>
        <w:t>Кайзер,Н.В. Пленэр: учебно-методическое пособие / Н.В. Кайзер; Министерство образования и науки Российской Федерации, Уральский федеральный университет имени первого Президента России Б. Н. Ельцина. - Екатеринбург : Издательство Уральского университета, 2014. - 78 с. : ил. - Библиогр. в кн. - ISBN 978-5-7996-1095-1 ; То же [Электронный ресурс]. - URL:</w:t>
      </w:r>
      <w:r w:rsidRPr="001B0348">
        <w:rPr>
          <w:rStyle w:val="apple-converted-space"/>
          <w:sz w:val="24"/>
          <w:szCs w:val="24"/>
        </w:rPr>
        <w:t> </w:t>
      </w:r>
      <w:hyperlink r:id="rId44" w:history="1">
        <w:r w:rsidRPr="001B0348">
          <w:rPr>
            <w:rStyle w:val="a8"/>
            <w:rFonts w:ascii="Times New Roman" w:hAnsi="Times New Roman"/>
            <w:sz w:val="24"/>
            <w:szCs w:val="24"/>
          </w:rPr>
          <w:t>http://biblioclub.ru/index.php?page=book&amp;id=276225</w:t>
        </w:r>
      </w:hyperlink>
      <w:r w:rsidR="00583269" w:rsidRPr="00583269">
        <w:rPr>
          <w:rStyle w:val="a8"/>
          <w:rFonts w:ascii="Times New Roman" w:hAnsi="Times New Roman"/>
          <w:color w:val="000000" w:themeColor="text1"/>
          <w:sz w:val="24"/>
          <w:szCs w:val="24"/>
          <w:u w:val="none"/>
        </w:rPr>
        <w:t>(Дата обращения: 02.04.2017)</w:t>
      </w:r>
    </w:p>
    <w:p w:rsidR="001B0348" w:rsidRPr="001B0348" w:rsidRDefault="001B0348" w:rsidP="001B23B2">
      <w:pPr>
        <w:pStyle w:val="a3"/>
        <w:numPr>
          <w:ilvl w:val="0"/>
          <w:numId w:val="19"/>
        </w:numPr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1B0348">
        <w:rPr>
          <w:rFonts w:ascii="Times New Roman" w:hAnsi="Times New Roman"/>
          <w:sz w:val="24"/>
          <w:szCs w:val="24"/>
        </w:rPr>
        <w:t>Кадыйрова, Л. Х. Пленэр: практикум по изобразительному искусству : учебное пособие / Л. Х. Кадыйрова. - М. : Гуманитарный издательский центр ВЛАДОС, 2012. - 104 с; То же [Электронный ресурс]. - URL:</w:t>
      </w:r>
      <w:r w:rsidRPr="001B0348">
        <w:rPr>
          <w:rStyle w:val="apple-converted-space"/>
          <w:sz w:val="24"/>
          <w:szCs w:val="24"/>
        </w:rPr>
        <w:t> </w:t>
      </w:r>
      <w:hyperlink r:id="rId45" w:history="1">
        <w:r w:rsidRPr="001B0348">
          <w:rPr>
            <w:rStyle w:val="a8"/>
            <w:rFonts w:ascii="Times New Roman" w:hAnsi="Times New Roman"/>
            <w:sz w:val="24"/>
            <w:szCs w:val="24"/>
          </w:rPr>
          <w:t>http://biblioclub.ru/index.php?page=book&amp;id=234853</w:t>
        </w:r>
      </w:hyperlink>
      <w:r w:rsidRPr="001B0348">
        <w:rPr>
          <w:rStyle w:val="apple-converted-space"/>
          <w:sz w:val="24"/>
          <w:szCs w:val="24"/>
        </w:rPr>
        <w:t> </w:t>
      </w:r>
      <w:r w:rsidR="00583269" w:rsidRPr="00583269">
        <w:rPr>
          <w:rStyle w:val="a8"/>
          <w:rFonts w:ascii="Times New Roman" w:hAnsi="Times New Roman"/>
          <w:color w:val="000000" w:themeColor="text1"/>
          <w:sz w:val="24"/>
          <w:szCs w:val="24"/>
          <w:u w:val="none"/>
        </w:rPr>
        <w:t>(Дата обращения: 02.04.2017)</w:t>
      </w:r>
    </w:p>
    <w:p w:rsidR="00BA7704" w:rsidRPr="001B0348" w:rsidRDefault="00BA7704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B0348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12.2. Дополнительная литература</w:t>
      </w:r>
    </w:p>
    <w:p w:rsidR="00514DAD" w:rsidRPr="00514DAD" w:rsidRDefault="00514DAD" w:rsidP="001B23B2">
      <w:pPr>
        <w:pStyle w:val="a3"/>
        <w:numPr>
          <w:ilvl w:val="0"/>
          <w:numId w:val="20"/>
        </w:numPr>
        <w:spacing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514DAD">
        <w:rPr>
          <w:rFonts w:ascii="Times New Roman" w:hAnsi="Times New Roman"/>
          <w:color w:val="000000" w:themeColor="text1"/>
          <w:sz w:val="24"/>
          <w:szCs w:val="24"/>
        </w:rPr>
        <w:lastRenderedPageBreak/>
        <w:t>Лукина, И.К. Рисунок и перспектива : учебное пособие / И.К. Лукина. - Воронеж : Воронежская государственная лесотехническая академия, 2008. - 59 с. ; То же [Электронный ресурс]. - URL: </w:t>
      </w:r>
      <w:hyperlink r:id="rId46" w:history="1">
        <w:r w:rsidRPr="00514DAD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http://biblioclub.ru/index.php?page=book&amp;id=142463</w:t>
        </w:r>
      </w:hyperlink>
      <w:r w:rsidRPr="00514DAD">
        <w:rPr>
          <w:rFonts w:ascii="Times New Roman" w:hAnsi="Times New Roman"/>
          <w:color w:val="000000" w:themeColor="text1"/>
          <w:sz w:val="24"/>
          <w:szCs w:val="24"/>
        </w:rPr>
        <w:t> (27.03.2017).</w:t>
      </w:r>
    </w:p>
    <w:p w:rsidR="00514DAD" w:rsidRPr="00514DAD" w:rsidRDefault="00514DAD" w:rsidP="001B23B2">
      <w:pPr>
        <w:pStyle w:val="a3"/>
        <w:numPr>
          <w:ilvl w:val="0"/>
          <w:numId w:val="20"/>
        </w:numPr>
        <w:spacing w:line="25" w:lineRule="atLeast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514DAD">
        <w:rPr>
          <w:rFonts w:ascii="Times New Roman" w:hAnsi="Times New Roman"/>
          <w:color w:val="000000" w:themeColor="text1"/>
          <w:sz w:val="24"/>
          <w:szCs w:val="24"/>
        </w:rPr>
        <w:t>Казарин, С.Н. Академический рисунок : учебное наглядное пособие / С.Н. Казарин ; Министерство культуры Российской Федерации, Кемеровский государственный институт культуры, Институт визуальных искусств, Кафедра дизайна. - Кемерово : Кемеровский государственный институт культуры, 2017. - 142 с. : ил. - ISBN 978-5-8154-0383-3 ; То же [Электронный ресурс]. - URL: </w:t>
      </w:r>
      <w:hyperlink r:id="rId47" w:history="1">
        <w:r w:rsidRPr="00514DAD">
          <w:rPr>
            <w:rStyle w:val="a8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http://biblioclub.ru/index.php?page=book&amp;id=487671</w:t>
        </w:r>
      </w:hyperlink>
      <w:r w:rsidRPr="00514DAD">
        <w:rPr>
          <w:rFonts w:ascii="Times New Roman" w:hAnsi="Times New Roman"/>
          <w:color w:val="000000" w:themeColor="text1"/>
          <w:sz w:val="24"/>
          <w:szCs w:val="24"/>
        </w:rPr>
        <w:t> (27.03.2017).</w:t>
      </w:r>
    </w:p>
    <w:p w:rsidR="001B0348" w:rsidRPr="001B0348" w:rsidRDefault="001B0348" w:rsidP="001B23B2">
      <w:pPr>
        <w:pStyle w:val="a3"/>
        <w:numPr>
          <w:ilvl w:val="0"/>
          <w:numId w:val="20"/>
        </w:numPr>
        <w:shd w:val="clear" w:color="auto" w:fill="FFFFFF"/>
        <w:tabs>
          <w:tab w:val="left" w:pos="0"/>
          <w:tab w:val="left" w:pos="1134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1B0348">
        <w:rPr>
          <w:rFonts w:ascii="Times New Roman" w:hAnsi="Times New Roman"/>
          <w:sz w:val="24"/>
          <w:szCs w:val="24"/>
        </w:rPr>
        <w:t>Яковлев, А.А.Учебная практика (пленэр): метод.рекомендации / А.А. Яковлев. – Н. Новгород: НГПУ, 2011. – 21 с.</w:t>
      </w:r>
    </w:p>
    <w:p w:rsidR="00BA7704" w:rsidRPr="00BA7704" w:rsidRDefault="00BA7704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Cs/>
          <w:iCs/>
          <w:sz w:val="24"/>
          <w:szCs w:val="24"/>
          <w:highlight w:val="yellow"/>
          <w:lang w:eastAsia="ru-RU"/>
        </w:rPr>
      </w:pPr>
    </w:p>
    <w:p w:rsidR="00BA7704" w:rsidRPr="001B0348" w:rsidRDefault="00BA7704" w:rsidP="001B23B2">
      <w:pPr>
        <w:suppressAutoHyphens/>
        <w:spacing w:after="0" w:line="25" w:lineRule="atLeast"/>
        <w:ind w:firstLine="709"/>
        <w:contextualSpacing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B0348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12.3. Интернет-ресурсы</w:t>
      </w:r>
    </w:p>
    <w:p w:rsidR="001B0348" w:rsidRPr="001B0348" w:rsidRDefault="001B0348" w:rsidP="001B23B2">
      <w:pPr>
        <w:pStyle w:val="a3"/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</w:t>
      </w:r>
      <w:r w:rsidRPr="001B0348">
        <w:rPr>
          <w:rFonts w:ascii="Times New Roman" w:hAnsi="Times New Roman"/>
          <w:sz w:val="24"/>
          <w:szCs w:val="24"/>
        </w:rPr>
        <w:t xml:space="preserve">. Электронно-библиотечная система [Электронный ресурс] /  «КнигаФонд» – Режим доступа: http://www.knigafund.ru/ </w:t>
      </w:r>
    </w:p>
    <w:p w:rsidR="001B0348" w:rsidRPr="001B0348" w:rsidRDefault="001B0348" w:rsidP="001B23B2">
      <w:pPr>
        <w:pStyle w:val="a3"/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eastAsia="Calibri" w:hAnsi="Times New Roman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</w:rPr>
        <w:t>2</w:t>
      </w:r>
      <w:r w:rsidRPr="001B0348">
        <w:rPr>
          <w:rFonts w:ascii="Times New Roman" w:hAnsi="Times New Roman"/>
          <w:sz w:val="24"/>
          <w:szCs w:val="24"/>
        </w:rPr>
        <w:t>. Архитектура России  [Электронный ресурс] /  Архитектура – URL:</w:t>
      </w:r>
      <w:r w:rsidRPr="001B0348">
        <w:rPr>
          <w:rStyle w:val="apple-converted-space"/>
          <w:sz w:val="24"/>
          <w:szCs w:val="24"/>
        </w:rPr>
        <w:t> </w:t>
      </w:r>
      <w:r w:rsidRPr="001B0348">
        <w:rPr>
          <w:rFonts w:ascii="Times New Roman" w:hAnsi="Times New Roman"/>
          <w:sz w:val="24"/>
          <w:szCs w:val="24"/>
        </w:rPr>
        <w:t>: http://www.archi.ru</w:t>
      </w:r>
    </w:p>
    <w:p w:rsidR="001B0348" w:rsidRPr="001B0348" w:rsidRDefault="001B0348" w:rsidP="001B23B2">
      <w:pPr>
        <w:pStyle w:val="a3"/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eastAsia="Calibri" w:hAnsi="Times New Roman"/>
          <w:sz w:val="24"/>
          <w:szCs w:val="24"/>
          <w:shd w:val="clear" w:color="auto" w:fill="FFFFFF"/>
        </w:rPr>
      </w:pPr>
      <w:r>
        <w:rPr>
          <w:rFonts w:ascii="Times New Roman" w:eastAsia="Calibri" w:hAnsi="Times New Roman"/>
          <w:sz w:val="24"/>
          <w:szCs w:val="24"/>
          <w:shd w:val="clear" w:color="auto" w:fill="FFFFFF"/>
        </w:rPr>
        <w:t>3</w:t>
      </w:r>
      <w:r w:rsidRPr="001B0348">
        <w:rPr>
          <w:rFonts w:ascii="Times New Roman" w:eastAsia="Calibri" w:hAnsi="Times New Roman"/>
          <w:sz w:val="24"/>
          <w:szCs w:val="24"/>
          <w:shd w:val="clear" w:color="auto" w:fill="FFFFFF"/>
        </w:rPr>
        <w:t xml:space="preserve">. </w:t>
      </w:r>
      <w:r w:rsidRPr="001B0348">
        <w:rPr>
          <w:rFonts w:ascii="Times New Roman" w:hAnsi="Times New Roman"/>
          <w:sz w:val="24"/>
          <w:szCs w:val="24"/>
        </w:rPr>
        <w:t>Галерея [Электронный ресурс] /  Европейская живопись и скульптуры за различные периоды– URL:</w:t>
      </w:r>
      <w:r w:rsidRPr="001B0348">
        <w:rPr>
          <w:rStyle w:val="apple-converted-space"/>
          <w:sz w:val="24"/>
          <w:szCs w:val="24"/>
        </w:rPr>
        <w:t> </w:t>
      </w:r>
      <w:r w:rsidRPr="001B0348">
        <w:rPr>
          <w:rFonts w:ascii="Times New Roman" w:hAnsi="Times New Roman"/>
          <w:sz w:val="24"/>
          <w:szCs w:val="24"/>
        </w:rPr>
        <w:t xml:space="preserve">: http://www.wga.hu </w:t>
      </w:r>
    </w:p>
    <w:p w:rsidR="001B0348" w:rsidRPr="001B0348" w:rsidRDefault="001B0348" w:rsidP="001B23B2">
      <w:pPr>
        <w:pStyle w:val="a3"/>
        <w:tabs>
          <w:tab w:val="left" w:pos="993"/>
        </w:tabs>
        <w:spacing w:after="0" w:line="25" w:lineRule="atLeast"/>
        <w:ind w:left="0" w:firstLine="709"/>
        <w:jc w:val="both"/>
        <w:rPr>
          <w:rFonts w:ascii="Times New Roman" w:eastAsia="Calibri" w:hAnsi="Times New Roman"/>
          <w:sz w:val="24"/>
          <w:szCs w:val="24"/>
          <w:shd w:val="clear" w:color="auto" w:fill="FFFFFF"/>
        </w:rPr>
      </w:pPr>
      <w:r>
        <w:rPr>
          <w:rFonts w:ascii="Times New Roman" w:eastAsia="Calibri" w:hAnsi="Times New Roman"/>
          <w:sz w:val="24"/>
          <w:szCs w:val="24"/>
          <w:shd w:val="clear" w:color="auto" w:fill="FFFFFF"/>
        </w:rPr>
        <w:t>4</w:t>
      </w:r>
      <w:r w:rsidRPr="001B0348">
        <w:rPr>
          <w:rFonts w:ascii="Times New Roman" w:eastAsia="Calibri" w:hAnsi="Times New Roman"/>
          <w:sz w:val="24"/>
          <w:szCs w:val="24"/>
          <w:shd w:val="clear" w:color="auto" w:fill="FFFFFF"/>
        </w:rPr>
        <w:t xml:space="preserve">. Галерея [Электронный ресурс] / Живопись и фото российских и зарубежных художников в жанрах: пейзаж, портрет, фэнтези, природа, ню и др. – </w:t>
      </w:r>
      <w:r w:rsidRPr="001B0348">
        <w:rPr>
          <w:rFonts w:ascii="Times New Roman" w:hAnsi="Times New Roman"/>
          <w:sz w:val="24"/>
          <w:szCs w:val="24"/>
        </w:rPr>
        <w:t>URL:</w:t>
      </w:r>
      <w:r w:rsidRPr="001B0348">
        <w:rPr>
          <w:rStyle w:val="apple-converted-space"/>
          <w:sz w:val="24"/>
          <w:szCs w:val="24"/>
        </w:rPr>
        <w:t> </w:t>
      </w:r>
      <w:r w:rsidRPr="001B0348">
        <w:rPr>
          <w:rFonts w:ascii="Times New Roman" w:eastAsia="Calibri" w:hAnsi="Times New Roman"/>
          <w:sz w:val="24"/>
          <w:szCs w:val="24"/>
          <w:shd w:val="clear" w:color="auto" w:fill="FFFFFF"/>
        </w:rPr>
        <w:t xml:space="preserve">:http://www.artandphoto.ru/ </w:t>
      </w:r>
    </w:p>
    <w:p w:rsidR="001B0348" w:rsidRPr="001B0348" w:rsidRDefault="001B0348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</w:t>
      </w:r>
      <w:r w:rsidRPr="001B0348">
        <w:rPr>
          <w:rFonts w:ascii="Times New Roman" w:hAnsi="Times New Roman"/>
          <w:sz w:val="24"/>
          <w:szCs w:val="24"/>
        </w:rPr>
        <w:t xml:space="preserve">. </w:t>
      </w:r>
      <w:r w:rsidRPr="001B0348">
        <w:rPr>
          <w:rFonts w:ascii="Times New Roman" w:hAnsi="Times New Roman"/>
          <w:bCs/>
          <w:iCs/>
          <w:sz w:val="24"/>
          <w:szCs w:val="24"/>
        </w:rPr>
        <w:t xml:space="preserve">Университетская библиотека онлайн </w:t>
      </w:r>
      <w:r w:rsidRPr="001B0348">
        <w:rPr>
          <w:rFonts w:ascii="Times New Roman" w:hAnsi="Times New Roman"/>
          <w:sz w:val="24"/>
          <w:szCs w:val="24"/>
        </w:rPr>
        <w:t>[Электронный ресурс] -URL:</w:t>
      </w:r>
      <w:r w:rsidRPr="001B0348">
        <w:rPr>
          <w:rStyle w:val="apple-converted-space"/>
          <w:sz w:val="24"/>
          <w:szCs w:val="24"/>
        </w:rPr>
        <w:t> </w:t>
      </w:r>
      <w:hyperlink r:id="rId48" w:history="1">
        <w:r w:rsidRPr="001B0348">
          <w:rPr>
            <w:rStyle w:val="a8"/>
            <w:rFonts w:ascii="Times New Roman" w:hAnsi="Times New Roman"/>
            <w:bCs/>
            <w:iCs/>
            <w:sz w:val="24"/>
            <w:szCs w:val="24"/>
          </w:rPr>
          <w:t>www.biblioclub.ru</w:t>
        </w:r>
      </w:hyperlink>
      <w:r w:rsidRPr="001B0348">
        <w:rPr>
          <w:rFonts w:ascii="Times New Roman" w:hAnsi="Times New Roman"/>
          <w:bCs/>
          <w:iCs/>
          <w:sz w:val="24"/>
          <w:szCs w:val="24"/>
        </w:rPr>
        <w:t xml:space="preserve">ЭБС </w:t>
      </w:r>
    </w:p>
    <w:p w:rsidR="001B0348" w:rsidRPr="001B0348" w:rsidRDefault="001B0348" w:rsidP="001B23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</w:t>
      </w:r>
      <w:r w:rsidRPr="001B0348">
        <w:rPr>
          <w:rFonts w:ascii="Times New Roman" w:hAnsi="Times New Roman"/>
          <w:sz w:val="24"/>
          <w:szCs w:val="24"/>
        </w:rPr>
        <w:t xml:space="preserve">. </w:t>
      </w:r>
      <w:r w:rsidRPr="001B0348">
        <w:rPr>
          <w:rFonts w:ascii="Times New Roman" w:hAnsi="Times New Roman"/>
          <w:bCs/>
          <w:iCs/>
          <w:sz w:val="24"/>
          <w:szCs w:val="24"/>
        </w:rPr>
        <w:t>Универсальные базы данных изданий</w:t>
      </w:r>
      <w:r w:rsidRPr="001B0348">
        <w:rPr>
          <w:rFonts w:ascii="Times New Roman" w:hAnsi="Times New Roman"/>
          <w:sz w:val="24"/>
          <w:szCs w:val="24"/>
        </w:rPr>
        <w:t xml:space="preserve"> [Электронный ресурс] -URL:</w:t>
      </w:r>
      <w:r w:rsidRPr="001B0348">
        <w:rPr>
          <w:rStyle w:val="apple-converted-space"/>
          <w:sz w:val="24"/>
          <w:szCs w:val="24"/>
        </w:rPr>
        <w:t> </w:t>
      </w:r>
      <w:hyperlink r:id="rId49" w:history="1">
        <w:r w:rsidRPr="001B0348">
          <w:rPr>
            <w:rStyle w:val="a8"/>
            <w:rFonts w:ascii="Times New Roman" w:hAnsi="Times New Roman"/>
            <w:bCs/>
            <w:iCs/>
            <w:sz w:val="24"/>
            <w:szCs w:val="24"/>
          </w:rPr>
          <w:t>www.ebiblioteka.ru</w:t>
        </w:r>
      </w:hyperlink>
    </w:p>
    <w:p w:rsidR="00BA7704" w:rsidRPr="00BA7704" w:rsidRDefault="00BA7704" w:rsidP="001B23B2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BA7704" w:rsidRPr="001B0348" w:rsidRDefault="00BA7704" w:rsidP="001B23B2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B0348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13. Фонд оценочных средств для проведения промежуточной аттестации обучающихся по практике</w:t>
      </w:r>
    </w:p>
    <w:p w:rsidR="00BA7704" w:rsidRPr="001B0348" w:rsidRDefault="00BA7704" w:rsidP="001B23B2">
      <w:pPr>
        <w:tabs>
          <w:tab w:val="left" w:pos="1134"/>
          <w:tab w:val="right" w:leader="underscore" w:pos="9356"/>
        </w:tabs>
        <w:spacing w:after="0" w:line="25" w:lineRule="atLeast"/>
        <w:ind w:firstLine="709"/>
        <w:jc w:val="both"/>
        <w:rPr>
          <w:rFonts w:ascii="Times New Roman" w:hAnsi="Times New Roman"/>
          <w:i/>
          <w:spacing w:val="-4"/>
          <w:sz w:val="24"/>
          <w:szCs w:val="24"/>
        </w:rPr>
      </w:pPr>
      <w:r w:rsidRPr="001B0348">
        <w:rPr>
          <w:rFonts w:ascii="Times New Roman" w:hAnsi="Times New Roman"/>
          <w:sz w:val="24"/>
          <w:szCs w:val="24"/>
        </w:rPr>
        <w:t xml:space="preserve">Фонд оценочных средств по практике представлен в Приложении 2 к программе практики. </w:t>
      </w:r>
    </w:p>
    <w:p w:rsidR="00BA7704" w:rsidRPr="00BA7704" w:rsidRDefault="00BA7704" w:rsidP="001B23B2">
      <w:pPr>
        <w:suppressAutoHyphens/>
        <w:spacing w:after="0" w:line="25" w:lineRule="atLeast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highlight w:val="yellow"/>
          <w:lang w:eastAsia="ru-RU"/>
        </w:rPr>
      </w:pPr>
    </w:p>
    <w:p w:rsidR="00BA7704" w:rsidRPr="00172F7E" w:rsidRDefault="00BA7704" w:rsidP="001B23B2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72F7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14. Перечень информационных технологий, используемых при проведении </w:t>
      </w:r>
      <w:r w:rsidR="00C31D8D" w:rsidRPr="00172F7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172F7E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(по профилю)</w:t>
      </w:r>
      <w:r w:rsidRPr="00172F7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практики, включая перечень программного обеспечения и информационных справочных систем</w:t>
      </w:r>
    </w:p>
    <w:p w:rsidR="00BA7704" w:rsidRPr="00172F7E" w:rsidRDefault="00BA7704" w:rsidP="001B23B2">
      <w:pPr>
        <w:suppressAutoHyphens/>
        <w:autoSpaceDE w:val="0"/>
        <w:autoSpaceDN w:val="0"/>
        <w:adjustRightInd w:val="0"/>
        <w:spacing w:after="0" w:line="25" w:lineRule="atLeast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72F7E">
        <w:rPr>
          <w:rFonts w:ascii="Times New Roman" w:eastAsia="Times New Roman" w:hAnsi="Times New Roman"/>
          <w:bCs/>
          <w:sz w:val="24"/>
          <w:szCs w:val="24"/>
          <w:lang w:eastAsia="ru-RU"/>
        </w:rPr>
        <w:t>14.1. Перечень программного обеспечения:</w:t>
      </w:r>
    </w:p>
    <w:p w:rsidR="00BA7704" w:rsidRPr="00172F7E" w:rsidRDefault="00BA7704" w:rsidP="001B23B2">
      <w:pPr>
        <w:suppressAutoHyphens/>
        <w:spacing w:after="0" w:line="25" w:lineRule="atLeast"/>
        <w:ind w:firstLine="708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72F7E">
        <w:rPr>
          <w:rFonts w:ascii="Times New Roman" w:eastAsia="Times New Roman" w:hAnsi="Times New Roman"/>
          <w:sz w:val="24"/>
          <w:szCs w:val="24"/>
          <w:lang w:eastAsia="ar-SA"/>
        </w:rPr>
        <w:t xml:space="preserve">- </w:t>
      </w:r>
      <w:r w:rsidRPr="00172F7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пакет программ </w:t>
      </w:r>
      <w:r w:rsidRPr="00172F7E">
        <w:rPr>
          <w:rFonts w:ascii="Times New Roman" w:eastAsia="Times New Roman" w:hAnsi="Times New Roman"/>
          <w:bCs/>
          <w:i/>
          <w:sz w:val="24"/>
          <w:szCs w:val="24"/>
          <w:lang w:val="en-US" w:eastAsia="ru-RU"/>
        </w:rPr>
        <w:t>MicrosoftOffice</w:t>
      </w:r>
      <w:r w:rsidRPr="00172F7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;</w:t>
      </w:r>
    </w:p>
    <w:p w:rsidR="00BA7704" w:rsidRPr="00172F7E" w:rsidRDefault="00BA7704" w:rsidP="001B23B2">
      <w:pPr>
        <w:suppressAutoHyphens/>
        <w:spacing w:after="0" w:line="25" w:lineRule="atLeast"/>
        <w:ind w:firstLine="708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72F7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- Антиплагиат;</w:t>
      </w:r>
    </w:p>
    <w:p w:rsidR="00BA7704" w:rsidRPr="00172F7E" w:rsidRDefault="00BA7704" w:rsidP="001B23B2">
      <w:pPr>
        <w:suppressAutoHyphens/>
        <w:spacing w:after="0" w:line="25" w:lineRule="atLeast"/>
        <w:ind w:firstLine="708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BA7704" w:rsidRPr="00172F7E" w:rsidRDefault="00BA7704" w:rsidP="001B23B2">
      <w:pPr>
        <w:suppressAutoHyphens/>
        <w:spacing w:after="0" w:line="25" w:lineRule="atLeast"/>
        <w:ind w:firstLine="708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72F7E">
        <w:rPr>
          <w:rFonts w:ascii="Times New Roman" w:eastAsia="Times New Roman" w:hAnsi="Times New Roman"/>
          <w:bCs/>
          <w:sz w:val="24"/>
          <w:szCs w:val="24"/>
          <w:lang w:eastAsia="ru-RU"/>
        </w:rPr>
        <w:t>14.2. Перечень информационных справочных систем:</w:t>
      </w:r>
    </w:p>
    <w:p w:rsidR="00BA7704" w:rsidRPr="00172F7E" w:rsidRDefault="00BA7704" w:rsidP="001B23B2">
      <w:pPr>
        <w:suppressAutoHyphens/>
        <w:spacing w:after="0" w:line="25" w:lineRule="atLeast"/>
        <w:ind w:firstLine="708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72F7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- </w:t>
      </w:r>
      <w:hyperlink r:id="rId50" w:history="1">
        <w:r w:rsidRPr="00172F7E">
          <w:rPr>
            <w:rFonts w:ascii="Times New Roman" w:eastAsia="Times New Roman" w:hAnsi="Times New Roman"/>
            <w:bCs/>
            <w:i/>
            <w:color w:val="0000FF" w:themeColor="hyperlink"/>
            <w:sz w:val="24"/>
            <w:szCs w:val="24"/>
            <w:u w:val="single"/>
            <w:lang w:eastAsia="ru-RU"/>
          </w:rPr>
          <w:t>www.consultant.ru</w:t>
        </w:r>
      </w:hyperlink>
      <w:r w:rsidRPr="00172F7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– справочная правовая система «КонсультантПлюс»;</w:t>
      </w:r>
    </w:p>
    <w:p w:rsidR="00BA7704" w:rsidRPr="00172F7E" w:rsidRDefault="00BA7704" w:rsidP="001B23B2">
      <w:pPr>
        <w:suppressAutoHyphens/>
        <w:spacing w:after="0" w:line="25" w:lineRule="atLeast"/>
        <w:ind w:firstLine="708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72F7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- </w:t>
      </w:r>
      <w:hyperlink r:id="rId51" w:history="1">
        <w:r w:rsidRPr="00172F7E">
          <w:rPr>
            <w:rFonts w:ascii="Times New Roman" w:eastAsia="Times New Roman" w:hAnsi="Times New Roman"/>
            <w:bCs/>
            <w:i/>
            <w:color w:val="0000FF" w:themeColor="hyperlink"/>
            <w:sz w:val="24"/>
            <w:szCs w:val="24"/>
            <w:u w:val="single"/>
            <w:lang w:eastAsia="ru-RU"/>
          </w:rPr>
          <w:t>www.garant.ru</w:t>
        </w:r>
      </w:hyperlink>
      <w:r w:rsidRPr="00172F7E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– Информационно-правовой портал «ГАРАНТ.РУ» </w:t>
      </w:r>
    </w:p>
    <w:p w:rsidR="00BA7704" w:rsidRPr="00172F7E" w:rsidRDefault="00BA7704" w:rsidP="001B23B2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ar-SA"/>
        </w:rPr>
      </w:pPr>
    </w:p>
    <w:p w:rsidR="00BA7704" w:rsidRPr="00172F7E" w:rsidRDefault="00BA7704" w:rsidP="001B23B2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ar-SA"/>
        </w:rPr>
      </w:pPr>
      <w:r w:rsidRPr="00172F7E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 xml:space="preserve">15. Материально-техническое обеспечение </w:t>
      </w:r>
      <w:r w:rsidR="00C31D8D" w:rsidRPr="00172F7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учебной </w:t>
      </w:r>
      <w:r w:rsidR="00C31D8D" w:rsidRPr="00172F7E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(по профилю) </w:t>
      </w:r>
      <w:r w:rsidRPr="00172F7E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практики</w:t>
      </w:r>
    </w:p>
    <w:p w:rsidR="00BA7704" w:rsidRPr="00172F7E" w:rsidRDefault="00BA7704" w:rsidP="001B23B2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after="0" w:line="25" w:lineRule="atLeast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ar-SA"/>
        </w:rPr>
      </w:pPr>
    </w:p>
    <w:p w:rsidR="00BA7704" w:rsidRPr="00EB44F1" w:rsidRDefault="00BA7704" w:rsidP="001B23B2">
      <w:pPr>
        <w:tabs>
          <w:tab w:val="left" w:pos="1134"/>
          <w:tab w:val="right" w:leader="underscore" w:pos="9356"/>
        </w:tabs>
        <w:spacing w:after="0" w:line="25" w:lineRule="atLeast"/>
        <w:ind w:firstLine="851"/>
        <w:jc w:val="both"/>
        <w:rPr>
          <w:rFonts w:ascii="Times New Roman" w:hAnsi="Times New Roman"/>
          <w:iCs/>
          <w:sz w:val="24"/>
          <w:szCs w:val="24"/>
        </w:rPr>
      </w:pPr>
      <w:r w:rsidRPr="00172F7E">
        <w:rPr>
          <w:rFonts w:ascii="Times New Roman" w:hAnsi="Times New Roman"/>
          <w:iCs/>
          <w:sz w:val="24"/>
          <w:szCs w:val="24"/>
        </w:rPr>
        <w:t xml:space="preserve">Во время прохождения </w:t>
      </w:r>
      <w:r w:rsidR="00172F7E" w:rsidRPr="00172F7E">
        <w:rPr>
          <w:rFonts w:ascii="Times New Roman" w:hAnsi="Times New Roman"/>
          <w:iCs/>
          <w:sz w:val="24"/>
          <w:szCs w:val="24"/>
        </w:rPr>
        <w:t>учебной</w:t>
      </w:r>
      <w:r w:rsidRPr="00172F7E">
        <w:rPr>
          <w:rFonts w:ascii="Times New Roman" w:hAnsi="Times New Roman"/>
          <w:iCs/>
          <w:sz w:val="24"/>
          <w:szCs w:val="24"/>
        </w:rPr>
        <w:t xml:space="preserve"> практики обучающийся может использовать современную аппаратуру и средства обработки данных (компьютеры,  разрабатывающие программы и пр.), которые находятся в соответствующей  организации или личные. Также обучающимся используются  материалы для </w:t>
      </w:r>
      <w:r w:rsidR="00172F7E" w:rsidRPr="00172F7E">
        <w:rPr>
          <w:rFonts w:ascii="Times New Roman" w:hAnsi="Times New Roman"/>
          <w:iCs/>
          <w:sz w:val="24"/>
          <w:szCs w:val="24"/>
        </w:rPr>
        <w:t>рисунка и живописи.</w:t>
      </w:r>
    </w:p>
    <w:p w:rsidR="00BA7704" w:rsidRDefault="00BA7704" w:rsidP="001B23B2">
      <w:pPr>
        <w:spacing w:line="25" w:lineRule="atLeast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893CE7" w:rsidRPr="000E49E4" w:rsidRDefault="00D14973" w:rsidP="001B23B2">
      <w:pPr>
        <w:autoSpaceDE w:val="0"/>
        <w:autoSpaceDN w:val="0"/>
        <w:adjustRightInd w:val="0"/>
        <w:spacing w:line="25" w:lineRule="atLeast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bookmarkStart w:id="4" w:name="_Hlk1558590"/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7</w:t>
      </w:r>
      <w:r w:rsidR="00893CE7" w:rsidRPr="000E49E4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ПРОГРАММА ИТОГОВОЙ АТТЕСТАЦИИ</w:t>
      </w:r>
    </w:p>
    <w:p w:rsidR="00893CE7" w:rsidRPr="000E49E4" w:rsidRDefault="00893CE7" w:rsidP="001B23B2">
      <w:pPr>
        <w:tabs>
          <w:tab w:val="left" w:pos="1134"/>
        </w:tabs>
        <w:spacing w:line="25" w:lineRule="atLeast"/>
        <w:ind w:firstLine="567"/>
        <w:contextualSpacing/>
        <w:jc w:val="center"/>
        <w:rPr>
          <w:rFonts w:ascii="Times New Roman" w:hAnsi="Times New Roman"/>
          <w:b/>
          <w:sz w:val="24"/>
          <w:szCs w:val="24"/>
        </w:rPr>
      </w:pPr>
      <w:r w:rsidRPr="000E49E4">
        <w:rPr>
          <w:rFonts w:ascii="Times New Roman" w:hAnsi="Times New Roman"/>
          <w:b/>
          <w:sz w:val="24"/>
          <w:szCs w:val="24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:rsidR="00893CE7" w:rsidRPr="000E49E4" w:rsidRDefault="00893CE7" w:rsidP="001B23B2">
      <w:pPr>
        <w:tabs>
          <w:tab w:val="left" w:pos="-7797"/>
        </w:tabs>
        <w:spacing w:after="0" w:line="25" w:lineRule="atLeast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0E49E4">
        <w:rPr>
          <w:rFonts w:ascii="Times New Roman" w:hAnsi="Times New Roman"/>
          <w:sz w:val="24"/>
          <w:szCs w:val="24"/>
        </w:rPr>
        <w:tab/>
        <w:t xml:space="preserve">Рейтинговая оценка по модулю рассчитывается по формуле: </w:t>
      </w:r>
    </w:p>
    <w:p w:rsidR="00893CE7" w:rsidRPr="000E49E4" w:rsidRDefault="00893CE7" w:rsidP="001B23B2">
      <w:pPr>
        <w:tabs>
          <w:tab w:val="left" w:pos="1320"/>
        </w:tabs>
        <w:spacing w:line="25" w:lineRule="atLeast"/>
        <w:ind w:left="360"/>
        <w:rPr>
          <w:rFonts w:ascii="Times New Roman" w:hAnsi="Times New Roman"/>
          <w:sz w:val="24"/>
          <w:szCs w:val="24"/>
        </w:rPr>
      </w:pPr>
      <w:r w:rsidRPr="000E49E4">
        <w:rPr>
          <w:rFonts w:ascii="Times New Roman" w:hAnsi="Times New Roman"/>
          <w:sz w:val="24"/>
          <w:szCs w:val="24"/>
          <w:lang w:val="en-US"/>
        </w:rPr>
        <w:t>R</w:t>
      </w:r>
      <w:r w:rsidRPr="000E49E4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0E49E4">
        <w:rPr>
          <w:rFonts w:ascii="Times New Roman" w:hAnsi="Times New Roman"/>
          <w:sz w:val="24"/>
          <w:szCs w:val="24"/>
          <w:vertAlign w:val="superscript"/>
        </w:rPr>
        <w:t>мод.</w:t>
      </w:r>
      <w:r w:rsidRPr="000E49E4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пр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кур1</m:t>
                </m:r>
              </m:sub>
            </m:sSub>
          </m:den>
        </m:f>
      </m:oMath>
    </w:p>
    <w:p w:rsidR="00893CE7" w:rsidRPr="000E49E4" w:rsidRDefault="00893CE7" w:rsidP="001B23B2">
      <w:pPr>
        <w:spacing w:line="25" w:lineRule="atLeast"/>
        <w:ind w:left="360"/>
        <w:rPr>
          <w:rFonts w:ascii="Times New Roman" w:hAnsi="Times New Roman"/>
          <w:sz w:val="24"/>
          <w:szCs w:val="24"/>
          <w:vertAlign w:val="superscript"/>
        </w:rPr>
      </w:pPr>
      <w:r w:rsidRPr="000E49E4">
        <w:rPr>
          <w:rFonts w:ascii="Times New Roman" w:hAnsi="Times New Roman"/>
          <w:sz w:val="24"/>
          <w:szCs w:val="24"/>
          <w:lang w:val="en-US"/>
        </w:rPr>
        <w:t>R</w:t>
      </w:r>
      <w:r w:rsidRPr="000E49E4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0E49E4">
        <w:rPr>
          <w:rFonts w:ascii="Times New Roman" w:hAnsi="Times New Roman"/>
          <w:sz w:val="24"/>
          <w:szCs w:val="24"/>
          <w:vertAlign w:val="superscript"/>
        </w:rPr>
        <w:t>мод.</w:t>
      </w:r>
      <w:r w:rsidRPr="000E49E4">
        <w:rPr>
          <w:rFonts w:ascii="Times New Roman" w:hAnsi="Times New Roman"/>
          <w:sz w:val="24"/>
          <w:szCs w:val="24"/>
        </w:rPr>
        <w:t xml:space="preserve">–  рейтинговый балл студента </w:t>
      </w:r>
      <w:r w:rsidRPr="000E49E4">
        <w:rPr>
          <w:rFonts w:ascii="Times New Roman" w:hAnsi="Times New Roman"/>
          <w:sz w:val="24"/>
          <w:szCs w:val="24"/>
          <w:lang w:val="en-US"/>
        </w:rPr>
        <w:t>j</w:t>
      </w:r>
      <w:r w:rsidRPr="000E49E4">
        <w:rPr>
          <w:rFonts w:ascii="Times New Roman" w:hAnsi="Times New Roman"/>
          <w:sz w:val="24"/>
          <w:szCs w:val="24"/>
        </w:rPr>
        <w:t xml:space="preserve"> по модулю;</w:t>
      </w:r>
    </w:p>
    <w:p w:rsidR="00893CE7" w:rsidRPr="000E49E4" w:rsidRDefault="00D01609" w:rsidP="001B23B2">
      <w:pPr>
        <w:spacing w:after="0" w:line="25" w:lineRule="atLeast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893CE7" w:rsidRPr="000E49E4" w:rsidRDefault="00D01609" w:rsidP="001B23B2">
      <w:pPr>
        <w:spacing w:after="0" w:line="25" w:lineRule="atLeast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 xml:space="preserve"> – зачетная единица по курсовой работе;</w:t>
      </w:r>
    </w:p>
    <w:p w:rsidR="00893CE7" w:rsidRPr="000E49E4" w:rsidRDefault="00D01609" w:rsidP="001B23B2">
      <w:pPr>
        <w:spacing w:after="0" w:line="25" w:lineRule="atLeast"/>
        <w:ind w:left="360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893CE7" w:rsidRPr="000E49E4" w:rsidRDefault="00D01609" w:rsidP="001B23B2">
      <w:pPr>
        <w:spacing w:line="25" w:lineRule="atLeast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893CE7" w:rsidRPr="000E49E4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893CE7" w:rsidRPr="000E49E4" w:rsidRDefault="00893CE7" w:rsidP="001B23B2">
      <w:pPr>
        <w:spacing w:after="0" w:line="25" w:lineRule="atLeast"/>
        <w:ind w:left="360"/>
        <w:rPr>
          <w:rFonts w:ascii="Times New Roman" w:hAnsi="Times New Roman"/>
          <w:sz w:val="24"/>
          <w:szCs w:val="24"/>
        </w:rPr>
      </w:pPr>
      <w:r w:rsidRPr="000E49E4">
        <w:rPr>
          <w:rFonts w:ascii="Times New Roman" w:hAnsi="Times New Roman"/>
          <w:sz w:val="24"/>
          <w:szCs w:val="24"/>
        </w:rPr>
        <w:t>Величина среднего рейтинга студента по модулю лежит впределах от 55 до 100 баллов.</w:t>
      </w:r>
      <w:bookmarkEnd w:id="4"/>
    </w:p>
    <w:p w:rsidR="00893CE7" w:rsidRPr="00EE33B5" w:rsidRDefault="00893CE7" w:rsidP="001B23B2">
      <w:pPr>
        <w:spacing w:line="25" w:lineRule="atLeast"/>
        <w:rPr>
          <w:sz w:val="24"/>
          <w:szCs w:val="24"/>
        </w:rPr>
      </w:pPr>
    </w:p>
    <w:sectPr w:rsidR="00893CE7" w:rsidRPr="00EE33B5" w:rsidSect="00E8211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C697D" w:rsidRDefault="00DC697D">
      <w:pPr>
        <w:spacing w:after="0" w:line="240" w:lineRule="auto"/>
      </w:pPr>
      <w:r>
        <w:separator/>
      </w:r>
    </w:p>
  </w:endnote>
  <w:endnote w:type="continuationSeparator" w:id="1">
    <w:p w:rsidR="00DC697D" w:rsidRDefault="00DC69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yandex-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812705860"/>
      <w:docPartObj>
        <w:docPartGallery w:val="Page Numbers (Bottom of Page)"/>
        <w:docPartUnique/>
      </w:docPartObj>
    </w:sdtPr>
    <w:sdtContent>
      <w:p w:rsidR="00A100C2" w:rsidRDefault="00D01609">
        <w:pPr>
          <w:pStyle w:val="a5"/>
          <w:jc w:val="right"/>
        </w:pPr>
        <w:r>
          <w:fldChar w:fldCharType="begin"/>
        </w:r>
        <w:r w:rsidR="00A100C2">
          <w:instrText>PAGE   \* MERGEFORMAT</w:instrText>
        </w:r>
        <w:r>
          <w:fldChar w:fldCharType="separate"/>
        </w:r>
        <w:r w:rsidR="001B23B2">
          <w:rPr>
            <w:noProof/>
          </w:rPr>
          <w:t>33</w:t>
        </w:r>
        <w:r>
          <w:rPr>
            <w:noProof/>
          </w:rPr>
          <w:fldChar w:fldCharType="end"/>
        </w:r>
      </w:p>
    </w:sdtContent>
  </w:sdt>
  <w:p w:rsidR="00A100C2" w:rsidRDefault="00A100C2">
    <w:pPr>
      <w:pStyle w:val="a5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00C2" w:rsidRDefault="00A100C2">
    <w:pPr>
      <w:pStyle w:val="a5"/>
      <w:jc w:val="right"/>
    </w:pPr>
  </w:p>
  <w:p w:rsidR="00A100C2" w:rsidRDefault="00A100C2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C697D" w:rsidRDefault="00DC697D">
      <w:pPr>
        <w:spacing w:after="0" w:line="240" w:lineRule="auto"/>
      </w:pPr>
      <w:r>
        <w:separator/>
      </w:r>
    </w:p>
  </w:footnote>
  <w:footnote w:type="continuationSeparator" w:id="1">
    <w:p w:rsidR="00DC697D" w:rsidRDefault="00DC697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9336D6"/>
    <w:multiLevelType w:val="hybridMultilevel"/>
    <w:tmpl w:val="E53A927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5525CF2"/>
    <w:multiLevelType w:val="hybridMultilevel"/>
    <w:tmpl w:val="EBE66BC4"/>
    <w:lvl w:ilvl="0" w:tplc="D53ACA86">
      <w:start w:val="10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>
    <w:nsid w:val="05C758F8"/>
    <w:multiLevelType w:val="hybridMultilevel"/>
    <w:tmpl w:val="B8DC6B60"/>
    <w:lvl w:ilvl="0" w:tplc="2E10712C">
      <w:start w:val="28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91C368B"/>
    <w:multiLevelType w:val="hybridMultilevel"/>
    <w:tmpl w:val="70C002A8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>
    <w:nsid w:val="0BA02923"/>
    <w:multiLevelType w:val="hybridMultilevel"/>
    <w:tmpl w:val="2EB4FBB8"/>
    <w:lvl w:ilvl="0" w:tplc="3DB6EC70">
      <w:start w:val="1"/>
      <w:numFmt w:val="bullet"/>
      <w:lvlText w:val=""/>
      <w:lvlJc w:val="left"/>
      <w:pPr>
        <w:ind w:left="250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22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394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66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38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610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2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54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8269" w:hanging="360"/>
      </w:pPr>
      <w:rPr>
        <w:rFonts w:ascii="Wingdings" w:hAnsi="Wingdings" w:hint="default"/>
      </w:rPr>
    </w:lvl>
  </w:abstractNum>
  <w:abstractNum w:abstractNumId="6">
    <w:nsid w:val="13DB7F63"/>
    <w:multiLevelType w:val="hybridMultilevel"/>
    <w:tmpl w:val="B290E49A"/>
    <w:lvl w:ilvl="0" w:tplc="ADAC29D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>
    <w:nsid w:val="1745612F"/>
    <w:multiLevelType w:val="multilevel"/>
    <w:tmpl w:val="245C599A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4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0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2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8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0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6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89" w:hanging="1800"/>
      </w:pPr>
      <w:rPr>
        <w:rFonts w:hint="default"/>
      </w:rPr>
    </w:lvl>
  </w:abstractNum>
  <w:abstractNum w:abstractNumId="8">
    <w:nsid w:val="176127C8"/>
    <w:multiLevelType w:val="hybridMultilevel"/>
    <w:tmpl w:val="D20A4626"/>
    <w:lvl w:ilvl="0" w:tplc="E3BC2F08">
      <w:start w:val="8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>
    <w:nsid w:val="1855336E"/>
    <w:multiLevelType w:val="hybridMultilevel"/>
    <w:tmpl w:val="D3DAFFF0"/>
    <w:lvl w:ilvl="0" w:tplc="A3A80414">
      <w:start w:val="1"/>
      <w:numFmt w:val="decimal"/>
      <w:lvlText w:val="%1."/>
      <w:lvlJc w:val="left"/>
      <w:pPr>
        <w:ind w:left="1069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2C270FC8"/>
    <w:multiLevelType w:val="hybridMultilevel"/>
    <w:tmpl w:val="6194F324"/>
    <w:lvl w:ilvl="0" w:tplc="3DB6EC7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3521CC6"/>
    <w:multiLevelType w:val="hybridMultilevel"/>
    <w:tmpl w:val="14AC553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DD9799E"/>
    <w:multiLevelType w:val="hybridMultilevel"/>
    <w:tmpl w:val="B20E5844"/>
    <w:lvl w:ilvl="0" w:tplc="3DB6EC7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3E1203B3"/>
    <w:multiLevelType w:val="hybridMultilevel"/>
    <w:tmpl w:val="149642D6"/>
    <w:lvl w:ilvl="0" w:tplc="42A4E3F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42712F95"/>
    <w:multiLevelType w:val="hybridMultilevel"/>
    <w:tmpl w:val="393E81E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45161429"/>
    <w:multiLevelType w:val="hybridMultilevel"/>
    <w:tmpl w:val="2D186DF4"/>
    <w:lvl w:ilvl="0" w:tplc="8446190C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6">
    <w:nsid w:val="485D5D60"/>
    <w:multiLevelType w:val="hybridMultilevel"/>
    <w:tmpl w:val="B16C27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8">
    <w:nsid w:val="5F323E4B"/>
    <w:multiLevelType w:val="hybridMultilevel"/>
    <w:tmpl w:val="25AA74AA"/>
    <w:lvl w:ilvl="0" w:tplc="F422537C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9">
    <w:nsid w:val="73A55605"/>
    <w:multiLevelType w:val="hybridMultilevel"/>
    <w:tmpl w:val="C31EC910"/>
    <w:lvl w:ilvl="0" w:tplc="9A620E4C">
      <w:start w:val="7"/>
      <w:numFmt w:val="decimal"/>
      <w:lvlText w:val="%1."/>
      <w:lvlJc w:val="left"/>
      <w:pPr>
        <w:ind w:left="644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0">
    <w:nsid w:val="77E73442"/>
    <w:multiLevelType w:val="multilevel"/>
    <w:tmpl w:val="1068DFB8"/>
    <w:lvl w:ilvl="0">
      <w:start w:val="5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2"/>
      <w:numFmt w:val="decimal"/>
      <w:lvlText w:val="%1.%2."/>
      <w:lvlJc w:val="left"/>
      <w:pPr>
        <w:ind w:left="1069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cs="Times New Roman" w:hint="default"/>
      </w:rPr>
    </w:lvl>
  </w:abstractNum>
  <w:num w:numId="1">
    <w:abstractNumId w:val="3"/>
  </w:num>
  <w:num w:numId="2">
    <w:abstractNumId w:val="17"/>
  </w:num>
  <w:num w:numId="3">
    <w:abstractNumId w:val="9"/>
  </w:num>
  <w:num w:numId="4">
    <w:abstractNumId w:val="19"/>
  </w:num>
  <w:num w:numId="5">
    <w:abstractNumId w:val="18"/>
  </w:num>
  <w:num w:numId="6">
    <w:abstractNumId w:val="8"/>
  </w:num>
  <w:num w:numId="7">
    <w:abstractNumId w:val="1"/>
  </w:num>
  <w:num w:numId="8">
    <w:abstractNumId w:val="2"/>
  </w:num>
  <w:num w:numId="9">
    <w:abstractNumId w:val="11"/>
  </w:num>
  <w:num w:numId="10">
    <w:abstractNumId w:val="13"/>
  </w:num>
  <w:num w:numId="11">
    <w:abstractNumId w:val="14"/>
  </w:num>
  <w:num w:numId="12">
    <w:abstractNumId w:val="15"/>
  </w:num>
  <w:num w:numId="13">
    <w:abstractNumId w:val="5"/>
  </w:num>
  <w:num w:numId="14">
    <w:abstractNumId w:val="10"/>
  </w:num>
  <w:num w:numId="15">
    <w:abstractNumId w:val="12"/>
  </w:num>
  <w:num w:numId="16">
    <w:abstractNumId w:val="20"/>
  </w:num>
  <w:num w:numId="17">
    <w:abstractNumId w:val="0"/>
  </w:num>
  <w:num w:numId="18">
    <w:abstractNumId w:val="7"/>
  </w:num>
  <w:num w:numId="19">
    <w:abstractNumId w:val="4"/>
  </w:num>
  <w:num w:numId="20">
    <w:abstractNumId w:val="6"/>
  </w:num>
  <w:num w:numId="21">
    <w:abstractNumId w:val="16"/>
  </w:num>
  <w:numIdMacAtCleanup w:val="2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72529E"/>
    <w:rsid w:val="000049A6"/>
    <w:rsid w:val="0000676C"/>
    <w:rsid w:val="00007ADD"/>
    <w:rsid w:val="000135C2"/>
    <w:rsid w:val="0003315F"/>
    <w:rsid w:val="0003359E"/>
    <w:rsid w:val="00041D8C"/>
    <w:rsid w:val="000521A4"/>
    <w:rsid w:val="0006111B"/>
    <w:rsid w:val="000727AB"/>
    <w:rsid w:val="000755D1"/>
    <w:rsid w:val="0008536A"/>
    <w:rsid w:val="00087C17"/>
    <w:rsid w:val="000A2B96"/>
    <w:rsid w:val="000D3BB3"/>
    <w:rsid w:val="000E5771"/>
    <w:rsid w:val="000E5CFB"/>
    <w:rsid w:val="000E6E65"/>
    <w:rsid w:val="000F0226"/>
    <w:rsid w:val="000F7C1F"/>
    <w:rsid w:val="0010477A"/>
    <w:rsid w:val="00124F78"/>
    <w:rsid w:val="00132668"/>
    <w:rsid w:val="0013629D"/>
    <w:rsid w:val="001375EA"/>
    <w:rsid w:val="00152C38"/>
    <w:rsid w:val="00157996"/>
    <w:rsid w:val="001659B2"/>
    <w:rsid w:val="00172224"/>
    <w:rsid w:val="00172F7E"/>
    <w:rsid w:val="00185331"/>
    <w:rsid w:val="001B0348"/>
    <w:rsid w:val="001B23B2"/>
    <w:rsid w:val="001B7E07"/>
    <w:rsid w:val="00205BD9"/>
    <w:rsid w:val="002126D4"/>
    <w:rsid w:val="0021459A"/>
    <w:rsid w:val="002238DA"/>
    <w:rsid w:val="002407EB"/>
    <w:rsid w:val="00262E2B"/>
    <w:rsid w:val="00262FF9"/>
    <w:rsid w:val="00263DA0"/>
    <w:rsid w:val="00270A22"/>
    <w:rsid w:val="00277BC4"/>
    <w:rsid w:val="00286ACB"/>
    <w:rsid w:val="002951D8"/>
    <w:rsid w:val="002B1198"/>
    <w:rsid w:val="002E077F"/>
    <w:rsid w:val="002E2B4A"/>
    <w:rsid w:val="002E425F"/>
    <w:rsid w:val="002E73C1"/>
    <w:rsid w:val="002F3AAF"/>
    <w:rsid w:val="003422AD"/>
    <w:rsid w:val="00344ACC"/>
    <w:rsid w:val="00347C58"/>
    <w:rsid w:val="00347EE6"/>
    <w:rsid w:val="00360EAE"/>
    <w:rsid w:val="00364AB1"/>
    <w:rsid w:val="003805B7"/>
    <w:rsid w:val="00383266"/>
    <w:rsid w:val="003A1435"/>
    <w:rsid w:val="003B0E3F"/>
    <w:rsid w:val="003B32A8"/>
    <w:rsid w:val="003D0AF7"/>
    <w:rsid w:val="003D1670"/>
    <w:rsid w:val="003D680D"/>
    <w:rsid w:val="003F2219"/>
    <w:rsid w:val="003F5B13"/>
    <w:rsid w:val="00405182"/>
    <w:rsid w:val="004125AF"/>
    <w:rsid w:val="00417818"/>
    <w:rsid w:val="004360A1"/>
    <w:rsid w:val="0044055A"/>
    <w:rsid w:val="00451634"/>
    <w:rsid w:val="00492160"/>
    <w:rsid w:val="00495D82"/>
    <w:rsid w:val="0049626E"/>
    <w:rsid w:val="004B7C4E"/>
    <w:rsid w:val="004C62A9"/>
    <w:rsid w:val="004E18FE"/>
    <w:rsid w:val="005025E9"/>
    <w:rsid w:val="00512614"/>
    <w:rsid w:val="00514DAD"/>
    <w:rsid w:val="00522FEA"/>
    <w:rsid w:val="00525FDC"/>
    <w:rsid w:val="00526CD8"/>
    <w:rsid w:val="00527D99"/>
    <w:rsid w:val="00533E2F"/>
    <w:rsid w:val="00545DF7"/>
    <w:rsid w:val="005726EB"/>
    <w:rsid w:val="00575D1B"/>
    <w:rsid w:val="00576E06"/>
    <w:rsid w:val="00582D6A"/>
    <w:rsid w:val="00583269"/>
    <w:rsid w:val="005B03DB"/>
    <w:rsid w:val="005B4A06"/>
    <w:rsid w:val="005B6321"/>
    <w:rsid w:val="005C5B83"/>
    <w:rsid w:val="005F2357"/>
    <w:rsid w:val="005F6EC1"/>
    <w:rsid w:val="0060071E"/>
    <w:rsid w:val="0060535D"/>
    <w:rsid w:val="00611BEA"/>
    <w:rsid w:val="00615EBB"/>
    <w:rsid w:val="00652B67"/>
    <w:rsid w:val="00655452"/>
    <w:rsid w:val="00666621"/>
    <w:rsid w:val="00667AEC"/>
    <w:rsid w:val="00670237"/>
    <w:rsid w:val="006A453A"/>
    <w:rsid w:val="006A4E90"/>
    <w:rsid w:val="006C77ED"/>
    <w:rsid w:val="006D1ECD"/>
    <w:rsid w:val="006E4777"/>
    <w:rsid w:val="006F0AEF"/>
    <w:rsid w:val="006F5378"/>
    <w:rsid w:val="00707F75"/>
    <w:rsid w:val="00715AB5"/>
    <w:rsid w:val="0072529E"/>
    <w:rsid w:val="007315AA"/>
    <w:rsid w:val="00753CA3"/>
    <w:rsid w:val="007573AB"/>
    <w:rsid w:val="007631B5"/>
    <w:rsid w:val="00787FF0"/>
    <w:rsid w:val="0079366A"/>
    <w:rsid w:val="007B3523"/>
    <w:rsid w:val="007B40B3"/>
    <w:rsid w:val="007B4D11"/>
    <w:rsid w:val="007C04DA"/>
    <w:rsid w:val="007C1402"/>
    <w:rsid w:val="007C47BA"/>
    <w:rsid w:val="007C54C5"/>
    <w:rsid w:val="007D68A0"/>
    <w:rsid w:val="007E186E"/>
    <w:rsid w:val="007E4EEA"/>
    <w:rsid w:val="007E5EDE"/>
    <w:rsid w:val="007E7244"/>
    <w:rsid w:val="007F5A02"/>
    <w:rsid w:val="007F7253"/>
    <w:rsid w:val="00804E9F"/>
    <w:rsid w:val="00807DD2"/>
    <w:rsid w:val="008165D3"/>
    <w:rsid w:val="00820D2D"/>
    <w:rsid w:val="00827173"/>
    <w:rsid w:val="0084290A"/>
    <w:rsid w:val="0084317F"/>
    <w:rsid w:val="0085060A"/>
    <w:rsid w:val="00871212"/>
    <w:rsid w:val="00893CE7"/>
    <w:rsid w:val="008B15DE"/>
    <w:rsid w:val="008D01D2"/>
    <w:rsid w:val="008F65E7"/>
    <w:rsid w:val="00925E0B"/>
    <w:rsid w:val="0094783D"/>
    <w:rsid w:val="00967E8F"/>
    <w:rsid w:val="00974CF7"/>
    <w:rsid w:val="00976128"/>
    <w:rsid w:val="00995303"/>
    <w:rsid w:val="009A297A"/>
    <w:rsid w:val="009A57FD"/>
    <w:rsid w:val="009D2CC8"/>
    <w:rsid w:val="009D3447"/>
    <w:rsid w:val="009D524C"/>
    <w:rsid w:val="009E1776"/>
    <w:rsid w:val="009E6916"/>
    <w:rsid w:val="00A03135"/>
    <w:rsid w:val="00A100C2"/>
    <w:rsid w:val="00A23212"/>
    <w:rsid w:val="00A3607D"/>
    <w:rsid w:val="00A3623B"/>
    <w:rsid w:val="00A36CE3"/>
    <w:rsid w:val="00A43520"/>
    <w:rsid w:val="00A469C8"/>
    <w:rsid w:val="00A51189"/>
    <w:rsid w:val="00A709FE"/>
    <w:rsid w:val="00A8604E"/>
    <w:rsid w:val="00A91FA5"/>
    <w:rsid w:val="00AA0B82"/>
    <w:rsid w:val="00AA5481"/>
    <w:rsid w:val="00AF36A7"/>
    <w:rsid w:val="00B00E95"/>
    <w:rsid w:val="00B0339B"/>
    <w:rsid w:val="00B0453F"/>
    <w:rsid w:val="00B11B40"/>
    <w:rsid w:val="00B17CB7"/>
    <w:rsid w:val="00B308B1"/>
    <w:rsid w:val="00B333CC"/>
    <w:rsid w:val="00B56394"/>
    <w:rsid w:val="00B91964"/>
    <w:rsid w:val="00B92D10"/>
    <w:rsid w:val="00B958B9"/>
    <w:rsid w:val="00BA7704"/>
    <w:rsid w:val="00BB3D72"/>
    <w:rsid w:val="00BC7767"/>
    <w:rsid w:val="00BD7D4F"/>
    <w:rsid w:val="00BE38B5"/>
    <w:rsid w:val="00BF6D97"/>
    <w:rsid w:val="00C14F32"/>
    <w:rsid w:val="00C17312"/>
    <w:rsid w:val="00C31D8D"/>
    <w:rsid w:val="00C471FE"/>
    <w:rsid w:val="00C565BA"/>
    <w:rsid w:val="00C703AC"/>
    <w:rsid w:val="00C80EDF"/>
    <w:rsid w:val="00C80FAA"/>
    <w:rsid w:val="00C905F9"/>
    <w:rsid w:val="00C91E2F"/>
    <w:rsid w:val="00C945B0"/>
    <w:rsid w:val="00CB0832"/>
    <w:rsid w:val="00CC0FC7"/>
    <w:rsid w:val="00CC5D2D"/>
    <w:rsid w:val="00CD2C1C"/>
    <w:rsid w:val="00CD63B4"/>
    <w:rsid w:val="00CE5633"/>
    <w:rsid w:val="00CF026F"/>
    <w:rsid w:val="00CF68A0"/>
    <w:rsid w:val="00D01609"/>
    <w:rsid w:val="00D02BE6"/>
    <w:rsid w:val="00D14973"/>
    <w:rsid w:val="00D15DC2"/>
    <w:rsid w:val="00D163D3"/>
    <w:rsid w:val="00D203F4"/>
    <w:rsid w:val="00D22627"/>
    <w:rsid w:val="00D2427B"/>
    <w:rsid w:val="00D469B4"/>
    <w:rsid w:val="00D54255"/>
    <w:rsid w:val="00D63EA3"/>
    <w:rsid w:val="00D64189"/>
    <w:rsid w:val="00D67DCB"/>
    <w:rsid w:val="00DA0AED"/>
    <w:rsid w:val="00DA65F9"/>
    <w:rsid w:val="00DC697D"/>
    <w:rsid w:val="00DC7DB8"/>
    <w:rsid w:val="00DD1455"/>
    <w:rsid w:val="00DD22AB"/>
    <w:rsid w:val="00DE78E9"/>
    <w:rsid w:val="00DF1A2E"/>
    <w:rsid w:val="00E058FD"/>
    <w:rsid w:val="00E116CA"/>
    <w:rsid w:val="00E153AF"/>
    <w:rsid w:val="00E17A52"/>
    <w:rsid w:val="00E34371"/>
    <w:rsid w:val="00E42223"/>
    <w:rsid w:val="00E504B4"/>
    <w:rsid w:val="00E51AE0"/>
    <w:rsid w:val="00E66898"/>
    <w:rsid w:val="00E71283"/>
    <w:rsid w:val="00E80CF2"/>
    <w:rsid w:val="00E813D4"/>
    <w:rsid w:val="00E82113"/>
    <w:rsid w:val="00E833B4"/>
    <w:rsid w:val="00E90D0C"/>
    <w:rsid w:val="00E95EBF"/>
    <w:rsid w:val="00EA31B4"/>
    <w:rsid w:val="00EC6237"/>
    <w:rsid w:val="00EC6569"/>
    <w:rsid w:val="00EE2C44"/>
    <w:rsid w:val="00EE33B5"/>
    <w:rsid w:val="00EE79DF"/>
    <w:rsid w:val="00EE7E57"/>
    <w:rsid w:val="00EF35AE"/>
    <w:rsid w:val="00EF39DA"/>
    <w:rsid w:val="00F04411"/>
    <w:rsid w:val="00F6681A"/>
    <w:rsid w:val="00F74325"/>
    <w:rsid w:val="00F86D74"/>
    <w:rsid w:val="00FA6091"/>
    <w:rsid w:val="00FB49AC"/>
    <w:rsid w:val="00FC738A"/>
    <w:rsid w:val="00FF315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E38B5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97612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7612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List Paragraph"/>
    <w:basedOn w:val="a"/>
    <w:link w:val="a4"/>
    <w:uiPriority w:val="99"/>
    <w:qFormat/>
    <w:rsid w:val="00BE38B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4">
    <w:name w:val="Абзац списка Знак"/>
    <w:link w:val="a3"/>
    <w:uiPriority w:val="99"/>
    <w:locked/>
    <w:rsid w:val="00BE38B5"/>
  </w:style>
  <w:style w:type="paragraph" w:styleId="a5">
    <w:name w:val="footer"/>
    <w:basedOn w:val="a"/>
    <w:link w:val="a6"/>
    <w:uiPriority w:val="99"/>
    <w:unhideWhenUsed/>
    <w:rsid w:val="00BE38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E38B5"/>
    <w:rPr>
      <w:rFonts w:ascii="Calibri" w:eastAsia="Calibri" w:hAnsi="Calibri" w:cs="Times New Roman"/>
    </w:rPr>
  </w:style>
  <w:style w:type="table" w:customStyle="1" w:styleId="11">
    <w:name w:val="Сетка таблицы1"/>
    <w:basedOn w:val="a1"/>
    <w:next w:val="a7"/>
    <w:uiPriority w:val="59"/>
    <w:rsid w:val="00BE38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7">
    <w:name w:val="Table Grid"/>
    <w:basedOn w:val="a1"/>
    <w:uiPriority w:val="59"/>
    <w:rsid w:val="00BE38B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">
    <w:name w:val="Основной текст2"/>
    <w:rsid w:val="00BE38B5"/>
    <w:rPr>
      <w:rFonts w:ascii="Times New Roman" w:eastAsia="Times New Roman" w:hAnsi="Times New Roman" w:cs="Times New Roman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paragraph" w:customStyle="1" w:styleId="c3">
    <w:name w:val="c3"/>
    <w:basedOn w:val="a"/>
    <w:rsid w:val="00BE38B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6">
    <w:name w:val="c6"/>
    <w:basedOn w:val="a0"/>
    <w:rsid w:val="00BE38B5"/>
  </w:style>
  <w:style w:type="character" w:styleId="a8">
    <w:name w:val="Hyperlink"/>
    <w:basedOn w:val="a0"/>
    <w:uiPriority w:val="99"/>
    <w:unhideWhenUsed/>
    <w:rsid w:val="00BE38B5"/>
    <w:rPr>
      <w:color w:val="0000FF" w:themeColor="hyperlink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BE38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BE38B5"/>
    <w:rPr>
      <w:rFonts w:ascii="Tahoma" w:eastAsia="Calibri" w:hAnsi="Tahoma" w:cs="Tahoma"/>
      <w:sz w:val="16"/>
      <w:szCs w:val="16"/>
    </w:rPr>
  </w:style>
  <w:style w:type="paragraph" w:styleId="ab">
    <w:name w:val="Normal (Web)"/>
    <w:basedOn w:val="a"/>
    <w:uiPriority w:val="99"/>
    <w:unhideWhenUsed/>
    <w:rsid w:val="0097612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976128"/>
  </w:style>
  <w:style w:type="paragraph" w:styleId="ac">
    <w:name w:val="Body Text"/>
    <w:basedOn w:val="a"/>
    <w:link w:val="ad"/>
    <w:rsid w:val="00D469B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d">
    <w:name w:val="Основной текст Знак"/>
    <w:basedOn w:val="a0"/>
    <w:link w:val="ac"/>
    <w:rsid w:val="00D469B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character" w:styleId="ae">
    <w:name w:val="Emphasis"/>
    <w:basedOn w:val="a0"/>
    <w:uiPriority w:val="20"/>
    <w:qFormat/>
    <w:rsid w:val="00D469B4"/>
    <w:rPr>
      <w:i/>
      <w:iCs/>
    </w:rPr>
  </w:style>
  <w:style w:type="paragraph" w:styleId="af">
    <w:name w:val="header"/>
    <w:basedOn w:val="a"/>
    <w:link w:val="af0"/>
    <w:uiPriority w:val="99"/>
    <w:unhideWhenUsed/>
    <w:rsid w:val="00D469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rsid w:val="00D469B4"/>
    <w:rPr>
      <w:rFonts w:ascii="Calibri" w:eastAsia="Calibri" w:hAnsi="Calibri" w:cs="Times New Roman"/>
    </w:rPr>
  </w:style>
  <w:style w:type="paragraph" w:styleId="af1">
    <w:name w:val="annotation text"/>
    <w:basedOn w:val="a"/>
    <w:link w:val="af2"/>
    <w:uiPriority w:val="99"/>
    <w:semiHidden/>
    <w:unhideWhenUsed/>
    <w:rsid w:val="00D469B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D469B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D469B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D469B4"/>
    <w:rPr>
      <w:rFonts w:ascii="Calibri" w:eastAsia="Calibri" w:hAnsi="Calibri" w:cs="Times New Roman"/>
      <w:b/>
      <w:bCs/>
      <w:sz w:val="20"/>
      <w:szCs w:val="20"/>
    </w:rPr>
  </w:style>
  <w:style w:type="paragraph" w:customStyle="1" w:styleId="Default">
    <w:name w:val="Default"/>
    <w:rsid w:val="00D469B4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customStyle="1" w:styleId="20">
    <w:name w:val="Сетка таблицы2"/>
    <w:basedOn w:val="a1"/>
    <w:next w:val="a7"/>
    <w:uiPriority w:val="59"/>
    <w:rsid w:val="00D469B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Strong"/>
    <w:basedOn w:val="a0"/>
    <w:uiPriority w:val="22"/>
    <w:qFormat/>
    <w:rsid w:val="00D469B4"/>
    <w:rPr>
      <w:b/>
      <w:bCs/>
    </w:rPr>
  </w:style>
  <w:style w:type="character" w:customStyle="1" w:styleId="-">
    <w:name w:val="Интернет-ссылка"/>
    <w:basedOn w:val="a0"/>
    <w:uiPriority w:val="99"/>
    <w:unhideWhenUsed/>
    <w:rsid w:val="00670237"/>
    <w:rPr>
      <w:color w:val="0000FF" w:themeColor="hyperlink"/>
      <w:u w:val="single"/>
    </w:rPr>
  </w:style>
  <w:style w:type="paragraph" w:customStyle="1" w:styleId="af6">
    <w:name w:val="Содержимое таблицы"/>
    <w:basedOn w:val="a"/>
    <w:qFormat/>
    <w:rsid w:val="00670237"/>
    <w:pPr>
      <w:suppressLineNumbers/>
    </w:pPr>
    <w:rPr>
      <w:rFonts w:asciiTheme="minorHAnsi" w:eastAsiaTheme="minorHAnsi" w:hAnsiTheme="minorHAnsi"/>
    </w:rPr>
  </w:style>
  <w:style w:type="paragraph" w:styleId="af7">
    <w:name w:val="No Spacing"/>
    <w:uiPriority w:val="1"/>
    <w:qFormat/>
    <w:rsid w:val="002B1198"/>
    <w:pPr>
      <w:spacing w:after="0" w:line="240" w:lineRule="auto"/>
    </w:pPr>
    <w:rPr>
      <w:rFonts w:ascii="Calibri" w:eastAsia="Calibri" w:hAnsi="Calibri" w:cs="Times New Roman"/>
    </w:rPr>
  </w:style>
  <w:style w:type="paragraph" w:styleId="af8">
    <w:name w:val="Body Text Indent"/>
    <w:basedOn w:val="a"/>
    <w:link w:val="af9"/>
    <w:uiPriority w:val="99"/>
    <w:unhideWhenUsed/>
    <w:rsid w:val="002B1198"/>
    <w:pPr>
      <w:spacing w:after="120"/>
      <w:ind w:left="283"/>
    </w:pPr>
  </w:style>
  <w:style w:type="character" w:customStyle="1" w:styleId="af9">
    <w:name w:val="Основной текст с отступом Знак"/>
    <w:basedOn w:val="a0"/>
    <w:link w:val="af8"/>
    <w:uiPriority w:val="99"/>
    <w:rsid w:val="002B1198"/>
    <w:rPr>
      <w:rFonts w:ascii="Calibri" w:eastAsia="Calibri" w:hAnsi="Calibri" w:cs="Times New Roman"/>
    </w:rPr>
  </w:style>
  <w:style w:type="paragraph" w:customStyle="1" w:styleId="12">
    <w:name w:val="Абзац списка1"/>
    <w:basedOn w:val="a"/>
    <w:link w:val="ListParagraphChar"/>
    <w:rsid w:val="00CF026F"/>
    <w:pPr>
      <w:spacing w:after="160" w:line="259" w:lineRule="auto"/>
      <w:ind w:left="720"/>
      <w:contextualSpacing/>
    </w:pPr>
    <w:rPr>
      <w:rFonts w:eastAsia="Times New Roman"/>
    </w:rPr>
  </w:style>
  <w:style w:type="character" w:customStyle="1" w:styleId="ListParagraphChar">
    <w:name w:val="List Paragraph Char"/>
    <w:link w:val="12"/>
    <w:locked/>
    <w:rsid w:val="00CF026F"/>
    <w:rPr>
      <w:rFonts w:ascii="Calibri" w:eastAsia="Times New Roman" w:hAnsi="Calibri" w:cs="Times New Roman"/>
    </w:rPr>
  </w:style>
  <w:style w:type="paragraph" w:customStyle="1" w:styleId="13">
    <w:name w:val="Без интервала1"/>
    <w:rsid w:val="00CF026F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c17c32c31">
    <w:name w:val="c17 c32 c31"/>
    <w:basedOn w:val="a"/>
    <w:rsid w:val="00CF026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21">
    <w:name w:val="Без интервала2"/>
    <w:rsid w:val="00152C38"/>
    <w:pPr>
      <w:spacing w:after="0" w:line="240" w:lineRule="auto"/>
    </w:pPr>
    <w:rPr>
      <w:rFonts w:ascii="Calibri" w:eastAsia="Times New Roman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E38B5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97612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7612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List Paragraph"/>
    <w:basedOn w:val="a"/>
    <w:link w:val="a4"/>
    <w:uiPriority w:val="99"/>
    <w:qFormat/>
    <w:rsid w:val="00BE38B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4">
    <w:name w:val="Абзац списка Знак"/>
    <w:link w:val="a3"/>
    <w:uiPriority w:val="99"/>
    <w:locked/>
    <w:rsid w:val="00BE38B5"/>
  </w:style>
  <w:style w:type="paragraph" w:styleId="a5">
    <w:name w:val="footer"/>
    <w:basedOn w:val="a"/>
    <w:link w:val="a6"/>
    <w:uiPriority w:val="99"/>
    <w:unhideWhenUsed/>
    <w:rsid w:val="00BE38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E38B5"/>
    <w:rPr>
      <w:rFonts w:ascii="Calibri" w:eastAsia="Calibri" w:hAnsi="Calibri" w:cs="Times New Roman"/>
    </w:rPr>
  </w:style>
  <w:style w:type="table" w:customStyle="1" w:styleId="11">
    <w:name w:val="Сетка таблицы1"/>
    <w:basedOn w:val="a1"/>
    <w:next w:val="a7"/>
    <w:uiPriority w:val="59"/>
    <w:rsid w:val="00BE38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7">
    <w:name w:val="Table Grid"/>
    <w:basedOn w:val="a1"/>
    <w:uiPriority w:val="59"/>
    <w:rsid w:val="00BE38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">
    <w:name w:val="Основной текст2"/>
    <w:rsid w:val="00BE38B5"/>
    <w:rPr>
      <w:rFonts w:ascii="Times New Roman" w:eastAsia="Times New Roman" w:hAnsi="Times New Roman" w:cs="Times New Roman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paragraph" w:customStyle="1" w:styleId="c3">
    <w:name w:val="c3"/>
    <w:basedOn w:val="a"/>
    <w:rsid w:val="00BE38B5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6">
    <w:name w:val="c6"/>
    <w:basedOn w:val="a0"/>
    <w:rsid w:val="00BE38B5"/>
  </w:style>
  <w:style w:type="character" w:styleId="a8">
    <w:name w:val="Hyperlink"/>
    <w:basedOn w:val="a0"/>
    <w:uiPriority w:val="99"/>
    <w:unhideWhenUsed/>
    <w:rsid w:val="00BE38B5"/>
    <w:rPr>
      <w:color w:val="0000FF" w:themeColor="hyperlink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BE38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BE38B5"/>
    <w:rPr>
      <w:rFonts w:ascii="Tahoma" w:eastAsia="Calibri" w:hAnsi="Tahoma" w:cs="Tahoma"/>
      <w:sz w:val="16"/>
      <w:szCs w:val="16"/>
    </w:rPr>
  </w:style>
  <w:style w:type="paragraph" w:styleId="ab">
    <w:name w:val="Normal (Web)"/>
    <w:basedOn w:val="a"/>
    <w:uiPriority w:val="99"/>
    <w:unhideWhenUsed/>
    <w:rsid w:val="0097612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976128"/>
  </w:style>
  <w:style w:type="paragraph" w:styleId="ac">
    <w:name w:val="Body Text"/>
    <w:basedOn w:val="a"/>
    <w:link w:val="ad"/>
    <w:rsid w:val="00D469B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d">
    <w:name w:val="Основной текст Знак"/>
    <w:basedOn w:val="a0"/>
    <w:link w:val="ac"/>
    <w:rsid w:val="00D469B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character" w:styleId="ae">
    <w:name w:val="Emphasis"/>
    <w:basedOn w:val="a0"/>
    <w:uiPriority w:val="20"/>
    <w:qFormat/>
    <w:rsid w:val="00D469B4"/>
    <w:rPr>
      <w:i/>
      <w:iCs/>
    </w:rPr>
  </w:style>
  <w:style w:type="paragraph" w:styleId="af">
    <w:name w:val="header"/>
    <w:basedOn w:val="a"/>
    <w:link w:val="af0"/>
    <w:uiPriority w:val="99"/>
    <w:unhideWhenUsed/>
    <w:rsid w:val="00D469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rsid w:val="00D469B4"/>
    <w:rPr>
      <w:rFonts w:ascii="Calibri" w:eastAsia="Calibri" w:hAnsi="Calibri" w:cs="Times New Roman"/>
    </w:rPr>
  </w:style>
  <w:style w:type="paragraph" w:styleId="af1">
    <w:name w:val="annotation text"/>
    <w:basedOn w:val="a"/>
    <w:link w:val="af2"/>
    <w:uiPriority w:val="99"/>
    <w:semiHidden/>
    <w:unhideWhenUsed/>
    <w:rsid w:val="00D469B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D469B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D469B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D469B4"/>
    <w:rPr>
      <w:rFonts w:ascii="Calibri" w:eastAsia="Calibri" w:hAnsi="Calibri" w:cs="Times New Roman"/>
      <w:b/>
      <w:bCs/>
      <w:sz w:val="20"/>
      <w:szCs w:val="20"/>
    </w:rPr>
  </w:style>
  <w:style w:type="paragraph" w:customStyle="1" w:styleId="Default">
    <w:name w:val="Default"/>
    <w:rsid w:val="00D469B4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customStyle="1" w:styleId="20">
    <w:name w:val="Сетка таблицы2"/>
    <w:basedOn w:val="a1"/>
    <w:next w:val="a7"/>
    <w:uiPriority w:val="59"/>
    <w:rsid w:val="00D469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Strong"/>
    <w:basedOn w:val="a0"/>
    <w:uiPriority w:val="22"/>
    <w:qFormat/>
    <w:rsid w:val="00D469B4"/>
    <w:rPr>
      <w:b/>
      <w:bCs/>
    </w:rPr>
  </w:style>
  <w:style w:type="character" w:customStyle="1" w:styleId="-">
    <w:name w:val="Интернет-ссылка"/>
    <w:basedOn w:val="a0"/>
    <w:uiPriority w:val="99"/>
    <w:unhideWhenUsed/>
    <w:rsid w:val="00670237"/>
    <w:rPr>
      <w:color w:val="0000FF" w:themeColor="hyperlink"/>
      <w:u w:val="single"/>
    </w:rPr>
  </w:style>
  <w:style w:type="paragraph" w:customStyle="1" w:styleId="af6">
    <w:name w:val="Содержимое таблицы"/>
    <w:basedOn w:val="a"/>
    <w:qFormat/>
    <w:rsid w:val="00670237"/>
    <w:pPr>
      <w:suppressLineNumbers/>
    </w:pPr>
    <w:rPr>
      <w:rFonts w:asciiTheme="minorHAnsi" w:eastAsiaTheme="minorHAnsi" w:hAnsiTheme="minorHAnsi"/>
    </w:rPr>
  </w:style>
  <w:style w:type="paragraph" w:styleId="af7">
    <w:name w:val="No Spacing"/>
    <w:uiPriority w:val="1"/>
    <w:qFormat/>
    <w:rsid w:val="002B1198"/>
    <w:pPr>
      <w:spacing w:after="0" w:line="240" w:lineRule="auto"/>
    </w:pPr>
    <w:rPr>
      <w:rFonts w:ascii="Calibri" w:eastAsia="Calibri" w:hAnsi="Calibri" w:cs="Times New Roman"/>
    </w:rPr>
  </w:style>
  <w:style w:type="paragraph" w:styleId="af8">
    <w:name w:val="Body Text Indent"/>
    <w:basedOn w:val="a"/>
    <w:link w:val="af9"/>
    <w:uiPriority w:val="99"/>
    <w:unhideWhenUsed/>
    <w:rsid w:val="002B1198"/>
    <w:pPr>
      <w:spacing w:after="120"/>
      <w:ind w:left="283"/>
    </w:pPr>
  </w:style>
  <w:style w:type="character" w:customStyle="1" w:styleId="af9">
    <w:name w:val="Основной текст с отступом Знак"/>
    <w:basedOn w:val="a0"/>
    <w:link w:val="af8"/>
    <w:uiPriority w:val="99"/>
    <w:rsid w:val="002B1198"/>
    <w:rPr>
      <w:rFonts w:ascii="Calibri" w:eastAsia="Calibri" w:hAnsi="Calibri" w:cs="Times New Roman"/>
    </w:rPr>
  </w:style>
  <w:style w:type="paragraph" w:customStyle="1" w:styleId="12">
    <w:name w:val="Абзац списка1"/>
    <w:basedOn w:val="a"/>
    <w:link w:val="ListParagraphChar"/>
    <w:rsid w:val="00CF026F"/>
    <w:pPr>
      <w:spacing w:after="160" w:line="259" w:lineRule="auto"/>
      <w:ind w:left="720"/>
      <w:contextualSpacing/>
    </w:pPr>
    <w:rPr>
      <w:rFonts w:eastAsia="Times New Roman"/>
    </w:rPr>
  </w:style>
  <w:style w:type="character" w:customStyle="1" w:styleId="ListParagraphChar">
    <w:name w:val="List Paragraph Char"/>
    <w:link w:val="12"/>
    <w:locked/>
    <w:rsid w:val="00CF026F"/>
    <w:rPr>
      <w:rFonts w:ascii="Calibri" w:eastAsia="Times New Roman" w:hAnsi="Calibri" w:cs="Times New Roman"/>
    </w:rPr>
  </w:style>
  <w:style w:type="paragraph" w:customStyle="1" w:styleId="13">
    <w:name w:val="Без интервала1"/>
    <w:rsid w:val="00CF026F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c17c32c31">
    <w:name w:val="c17 c32 c31"/>
    <w:basedOn w:val="a"/>
    <w:rsid w:val="00CF026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21">
    <w:name w:val="Без интервала2"/>
    <w:rsid w:val="00152C38"/>
    <w:pPr>
      <w:spacing w:after="0" w:line="240" w:lineRule="auto"/>
    </w:pPr>
    <w:rPr>
      <w:rFonts w:ascii="Calibri" w:eastAsia="Times New Roman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187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24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12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08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745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311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0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39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&amp;id=487732" TargetMode="External"/><Relationship Id="rId18" Type="http://schemas.openxmlformats.org/officeDocument/2006/relationships/hyperlink" Target="http://biblioclub.ru/index.php?page=book_red&amp;id=492738" TargetMode="External"/><Relationship Id="rId26" Type="http://schemas.openxmlformats.org/officeDocument/2006/relationships/hyperlink" Target="http://biblioclub.ru/index.php?page=book&amp;id=222107" TargetMode="External"/><Relationship Id="rId39" Type="http://schemas.openxmlformats.org/officeDocument/2006/relationships/hyperlink" Target="https://www.mininuniver.ru/about/library/elektronnye-resursy-s-otkrytym-dostupom" TargetMode="External"/><Relationship Id="rId3" Type="http://schemas.openxmlformats.org/officeDocument/2006/relationships/styles" Target="styles.xml"/><Relationship Id="rId21" Type="http://schemas.openxmlformats.org/officeDocument/2006/relationships/hyperlink" Target="http://biblioclub.ru/index.php?page=book&amp;id=487671" TargetMode="External"/><Relationship Id="rId34" Type="http://schemas.openxmlformats.org/officeDocument/2006/relationships/hyperlink" Target="http://biblioclub.ru/index.php?page=book&amp;id=493330" TargetMode="External"/><Relationship Id="rId42" Type="http://schemas.openxmlformats.org/officeDocument/2006/relationships/hyperlink" Target="http://www.ebiblioteka.ru" TargetMode="External"/><Relationship Id="rId47" Type="http://schemas.openxmlformats.org/officeDocument/2006/relationships/hyperlink" Target="http://biblioclub.ru/index.php?page=book&amp;id=487671" TargetMode="External"/><Relationship Id="rId50" Type="http://schemas.openxmlformats.org/officeDocument/2006/relationships/hyperlink" Target="http://www.consultant.ru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biblioclub.ru/index.php?page=book&amp;id=427393" TargetMode="External"/><Relationship Id="rId17" Type="http://schemas.openxmlformats.org/officeDocument/2006/relationships/hyperlink" Target="http://biblioclub.ru/index.php?page=book&amp;id=259133" TargetMode="External"/><Relationship Id="rId25" Type="http://schemas.openxmlformats.org/officeDocument/2006/relationships/hyperlink" Target="http://biblioclub.ru/index.php?page=book&amp;id=472647" TargetMode="External"/><Relationship Id="rId33" Type="http://schemas.openxmlformats.org/officeDocument/2006/relationships/hyperlink" Target="http://biblioclub.ru/index.php?page=book&amp;id=455493" TargetMode="External"/><Relationship Id="rId38" Type="http://schemas.openxmlformats.org/officeDocument/2006/relationships/hyperlink" Target="http://www.artline.ru/" TargetMode="External"/><Relationship Id="rId46" Type="http://schemas.openxmlformats.org/officeDocument/2006/relationships/hyperlink" Target="http://biblioclub.ru/index.php?page=book&amp;id=142463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_red&amp;id=142463" TargetMode="External"/><Relationship Id="rId20" Type="http://schemas.openxmlformats.org/officeDocument/2006/relationships/hyperlink" Target="http://biblioclub.ru/index.php?page=book&amp;id=142463" TargetMode="External"/><Relationship Id="rId29" Type="http://schemas.openxmlformats.org/officeDocument/2006/relationships/hyperlink" Target="http://www.biblioclub" TargetMode="External"/><Relationship Id="rId41" Type="http://schemas.openxmlformats.org/officeDocument/2006/relationships/hyperlink" Target="http://www.biblioclub.ru" TargetMode="External"/><Relationship Id="rId54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yperlink" Target="http://biblioclub.ru/index.php?page=book&amp;id=56675" TargetMode="External"/><Relationship Id="rId32" Type="http://schemas.openxmlformats.org/officeDocument/2006/relationships/hyperlink" Target="http://biblioclub.ru/index.php?page=book&amp;id=486086" TargetMode="External"/><Relationship Id="rId37" Type="http://schemas.openxmlformats.org/officeDocument/2006/relationships/hyperlink" Target="http://biblioclub.ru/index.php?page=book&amp;id=275004" TargetMode="External"/><Relationship Id="rId40" Type="http://schemas.openxmlformats.org/officeDocument/2006/relationships/hyperlink" Target="https://www.mininuniver.ru/about/library/elektronnye-resursy" TargetMode="External"/><Relationship Id="rId45" Type="http://schemas.openxmlformats.org/officeDocument/2006/relationships/hyperlink" Target="http://biblioclub.ru/index.php?page=book_red&amp;id=234853" TargetMode="External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://biblioclub.ru/index.php?page=book&amp;id=224508" TargetMode="External"/><Relationship Id="rId23" Type="http://schemas.openxmlformats.org/officeDocument/2006/relationships/hyperlink" Target="http://biblioclub.ru/index.php?page=book&amp;id=438308" TargetMode="External"/><Relationship Id="rId28" Type="http://schemas.openxmlformats.org/officeDocument/2006/relationships/hyperlink" Target="https://www.mininuniver.ru/about/library/elektronnye-resursy" TargetMode="External"/><Relationship Id="rId36" Type="http://schemas.openxmlformats.org/officeDocument/2006/relationships/hyperlink" Target="http://biblioclub.ru/index.php?page=book&amp;id=234837" TargetMode="External"/><Relationship Id="rId49" Type="http://schemas.openxmlformats.org/officeDocument/2006/relationships/hyperlink" Target="http://www.ebiblioteka.ru" TargetMode="External"/><Relationship Id="rId10" Type="http://schemas.openxmlformats.org/officeDocument/2006/relationships/footer" Target="footer1.xml"/><Relationship Id="rId19" Type="http://schemas.openxmlformats.org/officeDocument/2006/relationships/hyperlink" Target="http://biblioclub.ru/index.php?page=book_red&amp;id=427417" TargetMode="External"/><Relationship Id="rId31" Type="http://schemas.openxmlformats.org/officeDocument/2006/relationships/hyperlink" Target="http://biblioclub.ru/index.php?page=book&amp;id=472649" TargetMode="External"/><Relationship Id="rId44" Type="http://schemas.openxmlformats.org/officeDocument/2006/relationships/hyperlink" Target="http://biblioclub.ru/index.php?page=book&amp;id=276225" TargetMode="External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biblioclub.ru/index.php?page=book&amp;id=472626(30.03.2019)" TargetMode="External"/><Relationship Id="rId22" Type="http://schemas.openxmlformats.org/officeDocument/2006/relationships/hyperlink" Target="http://biblioclub.ru/index.php?page=book&amp;id=234838" TargetMode="External"/><Relationship Id="rId27" Type="http://schemas.openxmlformats.org/officeDocument/2006/relationships/hyperlink" Target="https://www.mininuniver.ru/about/library/elektronnye-resursy-s-otkrytym-dostupom" TargetMode="External"/><Relationship Id="rId30" Type="http://schemas.openxmlformats.org/officeDocument/2006/relationships/hyperlink" Target="http://www.ebiblioteka.ru" TargetMode="External"/><Relationship Id="rId35" Type="http://schemas.openxmlformats.org/officeDocument/2006/relationships/hyperlink" Target="http://biblioclub.ru/index.php?page=book&amp;id=487681" TargetMode="External"/><Relationship Id="rId43" Type="http://schemas.openxmlformats.org/officeDocument/2006/relationships/hyperlink" Target="http://biblioclub.ru/index.php?page=book_red&amp;id=240532" TargetMode="External"/><Relationship Id="rId48" Type="http://schemas.openxmlformats.org/officeDocument/2006/relationships/hyperlink" Target="http://www.biblioclub.ru" TargetMode="External"/><Relationship Id="rId8" Type="http://schemas.openxmlformats.org/officeDocument/2006/relationships/image" Target="media/image1.jpeg"/><Relationship Id="rId51" Type="http://schemas.openxmlformats.org/officeDocument/2006/relationships/hyperlink" Target="http://www.garant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F9B0BCC-403F-47BA-BA89-D9CCE1FB0D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8566</Words>
  <Characters>48832</Characters>
  <Application>Microsoft Office Word</Application>
  <DocSecurity>0</DocSecurity>
  <Lines>406</Lines>
  <Paragraphs>114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57284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Kafedra_izo</cp:lastModifiedBy>
  <cp:revision>18</cp:revision>
  <dcterms:created xsi:type="dcterms:W3CDTF">2019-06-04T07:32:00Z</dcterms:created>
  <dcterms:modified xsi:type="dcterms:W3CDTF">2019-10-18T12:33:00Z</dcterms:modified>
</cp:coreProperties>
</file>