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444E1" w:rsidRDefault="00B86DA8" w:rsidP="00DB597C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15685" cy="848550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8485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1E7E" w:rsidRDefault="00851E7E" w:rsidP="000C4387">
      <w:pPr>
        <w:spacing w:line="36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851E7E" w:rsidRDefault="00851E7E" w:rsidP="000C4387">
      <w:pPr>
        <w:spacing w:line="36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B597C" w:rsidRPr="00DB597C" w:rsidRDefault="00851E7E" w:rsidP="000C4387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15685" cy="848550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8485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C4387" w:rsidRPr="000C4387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br w:type="page"/>
      </w:r>
    </w:p>
    <w:p w:rsidR="00DB597C" w:rsidRPr="00C76A6B" w:rsidRDefault="00DB597C" w:rsidP="008C203A">
      <w:pPr>
        <w:pStyle w:val="a4"/>
        <w:numPr>
          <w:ilvl w:val="0"/>
          <w:numId w:val="35"/>
        </w:num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76A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Цели и задачи</w:t>
      </w:r>
    </w:p>
    <w:p w:rsidR="00C76A6B" w:rsidRPr="00C76A6B" w:rsidRDefault="00C76A6B" w:rsidP="008C203A">
      <w:pPr>
        <w:pStyle w:val="a4"/>
        <w:spacing w:after="0" w:line="240" w:lineRule="auto"/>
        <w:ind w:left="1080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0C4387" w:rsidRDefault="00DB597C" w:rsidP="008C20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DB597C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="000C4387"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создать условия для формирования физической культуры личности, заключающейся в способности направленного использования разнообразных средств физической культуры, спорта и туризма для сохранения и укрепления здоровья, психофизической подготовки и самоподготовки к будущей жизни и профессиональной деятельности.</w:t>
      </w:r>
    </w:p>
    <w:p w:rsidR="00C76A6B" w:rsidRDefault="00C76A6B" w:rsidP="008C20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0C4387" w:rsidRPr="00E23A7B" w:rsidRDefault="00E23A7B" w:rsidP="008C20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</w:pPr>
      <w:r w:rsidRPr="00E23A7B"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  <w:t>Задачи дисциплины:</w:t>
      </w:r>
    </w:p>
    <w:p w:rsidR="000C4387" w:rsidRPr="000C4387" w:rsidRDefault="000C4387" w:rsidP="008C20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1. Сформировать понимание социальной значимости физической культуры и её роли в развитии личности и подготовке к профессиональной деятельности;</w:t>
      </w:r>
    </w:p>
    <w:p w:rsidR="000C4387" w:rsidRPr="000C4387" w:rsidRDefault="000C4387" w:rsidP="008C20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2. Обеспечить знание научно - биологических, педагогических и практических основ физической культуры и здорового образа жизни;</w:t>
      </w:r>
    </w:p>
    <w:p w:rsidR="000C4387" w:rsidRPr="000C4387" w:rsidRDefault="000C4387" w:rsidP="008C20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3. Сформировать мотивационно-ценностное отношение к физической культуре, установку на здоровый стиль жизни, физическое совершенствование и самовоспитание привычки к регулярным занятиям физическими упражнениями и спортом;</w:t>
      </w:r>
    </w:p>
    <w:p w:rsidR="000C4387" w:rsidRPr="000C4387" w:rsidRDefault="000C4387" w:rsidP="008C20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4. Обеспечить овладение системой практических умений и навыков, обеспечивающих сохранение и укрепление здоровья, психическое благополучие, развитие и совершенствование психофизических способностей, качеств и свойств личности, самоопределение в физической культуре и спорте;</w:t>
      </w:r>
    </w:p>
    <w:p w:rsidR="000C4387" w:rsidRPr="000C4387" w:rsidRDefault="000C4387" w:rsidP="008C20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5. Способствовать приобретению личного опыта повышения двигательных и функциональных возможностей, обеспечения общей и профессионально-прикладной физической подготовленности к будущей профессии и быту;</w:t>
      </w:r>
    </w:p>
    <w:p w:rsidR="003D132B" w:rsidRDefault="000C4387" w:rsidP="008C20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6. Создать основу для творческого и методически обоснованного использования физкультурно-спортивной деятельности в целях последующих жизненных и профессиональных достижений.</w:t>
      </w:r>
    </w:p>
    <w:p w:rsidR="00C76A6B" w:rsidRPr="00BF5E6E" w:rsidRDefault="00C76A6B" w:rsidP="008C20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DB597C" w:rsidRDefault="003D132B" w:rsidP="008C20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дисциплины в структуре ОПОП</w:t>
      </w:r>
    </w:p>
    <w:p w:rsidR="00663200" w:rsidRDefault="003D132B" w:rsidP="008C20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D132B">
        <w:rPr>
          <w:rFonts w:ascii="Times New Roman" w:eastAsia="Times New Roman" w:hAnsi="Times New Roman"/>
          <w:bCs/>
          <w:sz w:val="24"/>
          <w:szCs w:val="24"/>
          <w:lang w:eastAsia="ru-RU"/>
        </w:rPr>
        <w:t>Цикл (раздел) ОПОП:</w:t>
      </w:r>
      <w:r w:rsidR="00E23A7B" w:rsidRPr="00E23A7B">
        <w:t xml:space="preserve"> </w:t>
      </w:r>
      <w:r w:rsidR="00F222D9" w:rsidRPr="00F222D9">
        <w:rPr>
          <w:rFonts w:ascii="Times New Roman" w:eastAsia="Times New Roman" w:hAnsi="Times New Roman"/>
          <w:bCs/>
          <w:sz w:val="24"/>
          <w:szCs w:val="24"/>
          <w:lang w:eastAsia="ru-RU"/>
        </w:rPr>
        <w:t>Б</w:t>
      </w:r>
      <w:proofErr w:type="gramStart"/>
      <w:r w:rsidR="00F222D9" w:rsidRPr="00F222D9">
        <w:rPr>
          <w:rFonts w:ascii="Times New Roman" w:eastAsia="Times New Roman" w:hAnsi="Times New Roman"/>
          <w:bCs/>
          <w:sz w:val="24"/>
          <w:szCs w:val="24"/>
          <w:lang w:eastAsia="ru-RU"/>
        </w:rPr>
        <w:t>1</w:t>
      </w:r>
      <w:proofErr w:type="gramEnd"/>
      <w:r w:rsidR="00F222D9" w:rsidRPr="00F222D9">
        <w:rPr>
          <w:rFonts w:ascii="Times New Roman" w:eastAsia="Times New Roman" w:hAnsi="Times New Roman"/>
          <w:bCs/>
          <w:sz w:val="24"/>
          <w:szCs w:val="24"/>
          <w:lang w:eastAsia="ru-RU"/>
        </w:rPr>
        <w:t>.В.ДВ.0</w:t>
      </w:r>
      <w:r w:rsidR="00AC53D0">
        <w:rPr>
          <w:rFonts w:ascii="Times New Roman" w:eastAsia="Times New Roman" w:hAnsi="Times New Roman"/>
          <w:bCs/>
          <w:sz w:val="24"/>
          <w:szCs w:val="24"/>
          <w:lang w:eastAsia="ru-RU"/>
        </w:rPr>
        <w:t>2</w:t>
      </w:r>
    </w:p>
    <w:p w:rsidR="00C76A6B" w:rsidRPr="003D132B" w:rsidRDefault="00C76A6B" w:rsidP="008C20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3D132B" w:rsidRDefault="003D132B" w:rsidP="008C20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2.1. Требования к предварительной подготовке обучающегося:</w:t>
      </w:r>
    </w:p>
    <w:p w:rsidR="003D132B" w:rsidRDefault="00A32456" w:rsidP="008C20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 знания и умения, полученные при освоении предмета «физическая культура» в общеобразовательной школе.</w:t>
      </w:r>
    </w:p>
    <w:p w:rsidR="00C76A6B" w:rsidRPr="00A32456" w:rsidRDefault="00C76A6B" w:rsidP="008C20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3D132B" w:rsidRDefault="003D132B" w:rsidP="008C20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2.2. Дисциплины и практики, для которых 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освоение данной дисципли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ны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необходимо как предшествующее:</w:t>
      </w:r>
    </w:p>
    <w:p w:rsidR="00F857DA" w:rsidRDefault="00F857DA" w:rsidP="008C20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A32456" w:rsidRPr="00A32456" w:rsidRDefault="00A32456" w:rsidP="008C20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-Оздоровительная аэробика</w:t>
      </w:r>
    </w:p>
    <w:p w:rsidR="00A32456" w:rsidRPr="00A32456" w:rsidRDefault="00A32456" w:rsidP="008C20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="00AC53D0" w:rsidRPr="00AC53D0">
        <w:t xml:space="preserve"> </w:t>
      </w:r>
      <w:r w:rsidR="00AC53D0" w:rsidRPr="00AC53D0">
        <w:rPr>
          <w:rFonts w:ascii="Times New Roman" w:eastAsia="Times New Roman" w:hAnsi="Times New Roman"/>
          <w:bCs/>
          <w:sz w:val="24"/>
          <w:szCs w:val="24"/>
          <w:lang w:eastAsia="ru-RU"/>
        </w:rPr>
        <w:t>Спортивные и подвижные игры</w:t>
      </w:r>
    </w:p>
    <w:p w:rsidR="00A32456" w:rsidRPr="00A32456" w:rsidRDefault="00A32456" w:rsidP="008C20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="00F32C56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="00F32C56" w:rsidRPr="00F32C56">
        <w:rPr>
          <w:rFonts w:ascii="Times New Roman" w:eastAsia="Times New Roman" w:hAnsi="Times New Roman"/>
          <w:bCs/>
          <w:sz w:val="24"/>
          <w:szCs w:val="24"/>
          <w:lang w:eastAsia="ru-RU"/>
        </w:rPr>
        <w:t>Общая физическая подготовка (Круговая тренировка)</w:t>
      </w:r>
    </w:p>
    <w:p w:rsidR="003D132B" w:rsidRDefault="00A32456" w:rsidP="008C20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-Безопасность жизнедеятельности</w:t>
      </w:r>
    </w:p>
    <w:p w:rsidR="00C76A6B" w:rsidRDefault="00C76A6B" w:rsidP="008C203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8C203A" w:rsidRDefault="00EE6E6B" w:rsidP="00EE6E6B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3. </w:t>
      </w:r>
      <w:proofErr w:type="gramStart"/>
      <w:r w:rsidR="00663200"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Компетенции обучающегося, формируемые в результате освоения дисциплины</w:t>
      </w:r>
      <w:r w:rsidR="00F857DA"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:</w:t>
      </w:r>
      <w:proofErr w:type="gramEnd"/>
    </w:p>
    <w:p w:rsidR="00EE6E6B" w:rsidRPr="008C203A" w:rsidRDefault="008C203A" w:rsidP="008C203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8C203A">
        <w:rPr>
          <w:rFonts w:ascii="Times New Roman" w:eastAsiaTheme="minorEastAsia" w:hAnsi="Times New Roman"/>
          <w:color w:val="000000"/>
          <w:sz w:val="24"/>
          <w:szCs w:val="24"/>
        </w:rPr>
        <w:t>ОК-7: способностью использовать методы и средства физической культуры для обеспечения полноценной социальной и профессиональной деятельности</w:t>
      </w:r>
      <w:r w:rsidR="00EE6E6B" w:rsidRPr="008C203A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  </w:t>
      </w:r>
    </w:p>
    <w:p w:rsidR="008C203A" w:rsidRDefault="008C203A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8C203A" w:rsidRDefault="008C203A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8C203A" w:rsidRDefault="008C203A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8C203A" w:rsidRDefault="008C203A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663200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4</w:t>
      </w:r>
      <w:r w:rsidR="00DB597C"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. Образовательные результаты</w:t>
      </w:r>
    </w:p>
    <w:tbl>
      <w:tblPr>
        <w:tblW w:w="4944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1396"/>
        <w:gridCol w:w="3491"/>
        <w:gridCol w:w="1619"/>
        <w:gridCol w:w="3097"/>
      </w:tblGrid>
      <w:tr w:rsidR="00663200" w:rsidRPr="0013596B" w:rsidTr="008C203A">
        <w:trPr>
          <w:trHeight w:val="385"/>
        </w:trPr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3200" w:rsidRPr="0013596B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34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3200" w:rsidRPr="0013596B" w:rsidRDefault="0066320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3200" w:rsidRPr="0013596B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3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3200" w:rsidRPr="0013596B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663200" w:rsidRPr="0013596B" w:rsidTr="008C203A">
        <w:trPr>
          <w:trHeight w:val="331"/>
        </w:trPr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34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умения использования средств и методов физической культуры, необходимых для планирования и реализации  физкультурно - педагогической деятельности.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F857DA" w:rsidP="008C203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ОК-7</w:t>
            </w:r>
          </w:p>
        </w:tc>
        <w:tc>
          <w:tcPr>
            <w:tcW w:w="3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нормативы,  тестирование в ЭИОС</w:t>
            </w:r>
          </w:p>
        </w:tc>
      </w:tr>
      <w:tr w:rsidR="00663200" w:rsidRPr="0013596B" w:rsidTr="008C203A">
        <w:trPr>
          <w:trHeight w:val="331"/>
        </w:trPr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34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необходимый уровень физических кондиций для самореализации в профессиональной деятельности.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8C203A" w:rsidP="008C203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ОК-7</w:t>
            </w:r>
          </w:p>
        </w:tc>
        <w:tc>
          <w:tcPr>
            <w:tcW w:w="3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</w:t>
            </w:r>
            <w:r w:rsidR="00BF5E6E"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</w:tc>
      </w:tr>
    </w:tbl>
    <w:p w:rsidR="00DB597C" w:rsidRPr="00DB597C" w:rsidRDefault="00DB597C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DB597C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11"/>
        <w:gridCol w:w="992"/>
        <w:gridCol w:w="1134"/>
        <w:gridCol w:w="993"/>
        <w:gridCol w:w="1106"/>
        <w:gridCol w:w="1164"/>
      </w:tblGrid>
      <w:tr w:rsidR="00153EB5" w:rsidRPr="00153EB5" w:rsidTr="008C203A">
        <w:trPr>
          <w:trHeight w:val="203"/>
        </w:trPr>
        <w:tc>
          <w:tcPr>
            <w:tcW w:w="411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0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6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153EB5" w:rsidRPr="00153EB5" w:rsidTr="008C203A">
        <w:trPr>
          <w:trHeight w:val="533"/>
        </w:trPr>
        <w:tc>
          <w:tcPr>
            <w:tcW w:w="411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212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9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0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6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</w:tr>
      <w:tr w:rsidR="00153EB5" w:rsidRPr="00153EB5" w:rsidTr="008C203A">
        <w:trPr>
          <w:trHeight w:val="1"/>
        </w:trPr>
        <w:tc>
          <w:tcPr>
            <w:tcW w:w="411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99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0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6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</w:tr>
      <w:tr w:rsidR="00153EB5" w:rsidRPr="00153EB5" w:rsidTr="008C203A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8C203A" w:rsidRDefault="00153EB5" w:rsidP="00AC53D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1.</w:t>
            </w:r>
            <w:r w:rsidR="00023546" w:rsidRPr="008C203A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8C203A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8C203A" w:rsidRDefault="008C203A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8C203A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8C203A" w:rsidRDefault="008C203A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8C203A" w:rsidRDefault="008C203A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</w:tr>
      <w:tr w:rsidR="00153EB5" w:rsidRPr="00153EB5" w:rsidTr="008C203A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3E3126" w:rsidRDefault="00153EB5" w:rsidP="00153EB5">
            <w:pPr>
              <w:spacing w:after="0" w:line="240" w:lineRule="auto"/>
              <w:ind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1.1.</w:t>
            </w:r>
            <w:r w:rsidR="00023546" w:rsidRPr="003E3126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="00AC53D0"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Проведение комплекса упражнений ОРУ на силу, гибкость,  координацию,  быстроту, ориентировку в пространстве.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8C203A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8C203A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8C203A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31</w:t>
            </w:r>
          </w:p>
        </w:tc>
      </w:tr>
      <w:tr w:rsidR="00153EB5" w:rsidRPr="00153EB5" w:rsidTr="008C203A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3E3126" w:rsidRDefault="00153EB5" w:rsidP="00023546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1.2.</w:t>
            </w:r>
            <w:r w:rsidR="00023546" w:rsidRPr="003E3126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="00AC53D0"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Проведение комплекса ОРУ на основе упражнений по анатомическому признаку (для разных мышечных групп).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8C203A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8C203A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</w:tr>
      <w:tr w:rsidR="00153EB5" w:rsidRPr="00153EB5" w:rsidTr="008C203A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8C203A" w:rsidRDefault="00153EB5" w:rsidP="00AC53D0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Раздел 2.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8C203A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8C203A" w:rsidRDefault="008C203A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8C203A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8C203A" w:rsidRDefault="008C203A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8C203A" w:rsidRDefault="008C203A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</w:tr>
      <w:tr w:rsidR="00153EB5" w:rsidRPr="00153EB5" w:rsidTr="008C203A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3E3126" w:rsidRDefault="00153EB5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2.1.</w:t>
            </w:r>
            <w:r w:rsidR="00023546" w:rsidRPr="003E3126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="00AC53D0"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Составление и проведение комплекса  вольных упражнений на 16 счетов с группой.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8C203A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8C203A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8C203A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31</w:t>
            </w:r>
          </w:p>
        </w:tc>
      </w:tr>
      <w:tr w:rsidR="00153EB5" w:rsidRPr="00153EB5" w:rsidTr="008C203A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3E3126" w:rsidRDefault="00153EB5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2.2. </w:t>
            </w:r>
            <w:r w:rsidR="00AC53D0"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комбинации акробатических упражнений на 16 счетов.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8C203A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8C203A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</w:tr>
      <w:tr w:rsidR="00153EB5" w:rsidRPr="00153EB5" w:rsidTr="008C203A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8C203A" w:rsidRDefault="00153EB5" w:rsidP="00023546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Раздел 3.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8C203A" w:rsidRDefault="008C203A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8C203A" w:rsidRDefault="008C203A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8C203A" w:rsidRDefault="008C203A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</w:tr>
      <w:tr w:rsidR="00153EB5" w:rsidRPr="00153EB5" w:rsidTr="008C203A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3E3126" w:rsidRDefault="00153EB5" w:rsidP="00AC53D0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3.1. </w:t>
            </w:r>
            <w:r w:rsidR="00AC53D0"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Составление и проведение комплекса  вольных упражнений на 32 счета с группой.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8C203A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8C203A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8C203A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35</w:t>
            </w:r>
          </w:p>
        </w:tc>
      </w:tr>
      <w:tr w:rsidR="00153EB5" w:rsidRPr="00153EB5" w:rsidTr="008C203A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3E3126" w:rsidRDefault="00153EB5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3.2. </w:t>
            </w:r>
            <w:r w:rsidR="00AC53D0"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Составление и проведение комбинации парных вольных упражнений на 32 счета.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8C203A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8C203A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153EB5" w:rsidRPr="00153EB5" w:rsidTr="008C203A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8C203A" w:rsidRDefault="00153EB5" w:rsidP="00023546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4</w:t>
            </w:r>
            <w:r w:rsidR="00023546"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.</w:t>
            </w:r>
            <w:r w:rsidR="00AC53D0"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8C203A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8C203A" w:rsidRDefault="008C203A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8C203A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8C203A" w:rsidRDefault="008C203A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8C203A" w:rsidRDefault="008C203A" w:rsidP="008C203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</w:t>
            </w:r>
          </w:p>
        </w:tc>
      </w:tr>
      <w:tr w:rsidR="00153EB5" w:rsidRPr="00153EB5" w:rsidTr="008C203A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3E3126" w:rsidRDefault="00153EB5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4.1. </w:t>
            </w:r>
            <w:r w:rsidR="00AC53D0"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Комбинация на гимнастическом бревне на основе </w:t>
            </w:r>
            <w:proofErr w:type="spellStart"/>
            <w:r w:rsidR="00AC53D0"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вскоков</w:t>
            </w:r>
            <w:proofErr w:type="spellEnd"/>
            <w:r w:rsidR="00AC53D0"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передвижений, поворотов, прыжков, соскоков.</w:t>
            </w:r>
            <w:r w:rsidR="001B6F78" w:rsidRPr="003E3126">
              <w:t xml:space="preserve"> </w:t>
            </w:r>
            <w:r w:rsidR="001B6F78"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комбинации на гимнастических снарядах по выбору: на кольцах, перекладине, разновысоких брусьях.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8C203A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8C203A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8C203A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31</w:t>
            </w:r>
          </w:p>
        </w:tc>
      </w:tr>
      <w:tr w:rsidR="00153EB5" w:rsidRPr="00153EB5" w:rsidTr="008C203A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3E3126" w:rsidRDefault="00153EB5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4.2. </w:t>
            </w:r>
            <w:r w:rsidR="00AC53D0"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Упражнения на снарядах: Упражнения на коне в упоре – </w:t>
            </w:r>
            <w:proofErr w:type="spellStart"/>
            <w:r w:rsidR="00AC53D0"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перемахи</w:t>
            </w:r>
            <w:proofErr w:type="spellEnd"/>
            <w:r w:rsidR="00AC53D0"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(Юноши) Упражнения на низкой перекладине (упоры, </w:t>
            </w:r>
            <w:proofErr w:type="spellStart"/>
            <w:r w:rsidR="00AC53D0"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перемахи</w:t>
            </w:r>
            <w:proofErr w:type="spellEnd"/>
            <w:r w:rsidR="00AC53D0"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обороты) – (Девушки.)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8C203A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8C203A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</w:tr>
      <w:tr w:rsidR="00153EB5" w:rsidRPr="00153EB5" w:rsidTr="008C203A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8C203A" w:rsidRDefault="00153EB5" w:rsidP="00023546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5</w:t>
            </w:r>
            <w:r w:rsidR="00023546"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.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8C203A" w:rsidRDefault="008C203A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8C203A" w:rsidRDefault="008C203A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</w:tr>
      <w:tr w:rsidR="00153EB5" w:rsidRPr="00153EB5" w:rsidTr="008C203A">
        <w:trPr>
          <w:trHeight w:val="815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8C203A" w:rsidRPr="003E3126" w:rsidRDefault="00F32C56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  <w:r w:rsidR="00153EB5"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.1. </w:t>
            </w:r>
            <w:r w:rsidR="001B6F78"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комбинации из ранее изученных воль</w:t>
            </w:r>
            <w:r w:rsidR="008C20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ных и акробатических упражнений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8C203A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6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8C203A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8C203A" w:rsidRPr="00153EB5" w:rsidTr="008C203A">
        <w:trPr>
          <w:trHeight w:val="135"/>
        </w:trPr>
        <w:tc>
          <w:tcPr>
            <w:tcW w:w="411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8C203A" w:rsidRPr="003E3126" w:rsidRDefault="008C203A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Зачет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C203A" w:rsidRPr="00153EB5" w:rsidRDefault="008C203A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C203A" w:rsidRPr="00153EB5" w:rsidRDefault="008C203A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C203A" w:rsidRPr="00153EB5" w:rsidRDefault="008C203A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C203A" w:rsidRPr="00153EB5" w:rsidRDefault="008C203A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C203A" w:rsidRPr="00153EB5" w:rsidRDefault="008C203A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8C203A" w:rsidRPr="00153EB5" w:rsidTr="008C203A">
        <w:trPr>
          <w:trHeight w:val="127"/>
        </w:trPr>
        <w:tc>
          <w:tcPr>
            <w:tcW w:w="411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C203A" w:rsidRPr="008C203A" w:rsidRDefault="008C203A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203A" w:rsidRPr="008C203A" w:rsidRDefault="008C203A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203A" w:rsidRPr="008C203A" w:rsidRDefault="008C203A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203A" w:rsidRPr="008C203A" w:rsidRDefault="008C203A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203A" w:rsidRPr="008C203A" w:rsidRDefault="008C203A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320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203A" w:rsidRPr="008C203A" w:rsidRDefault="008C203A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328</w:t>
            </w:r>
          </w:p>
        </w:tc>
      </w:tr>
    </w:tbl>
    <w:p w:rsidR="00EE6E6B" w:rsidRDefault="00EE6E6B" w:rsidP="00987D79">
      <w:pPr>
        <w:autoSpaceDE w:val="0"/>
        <w:autoSpaceDN w:val="0"/>
        <w:adjustRightInd w:val="0"/>
        <w:spacing w:after="0" w:line="360" w:lineRule="auto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987D79" w:rsidRPr="00987D79" w:rsidRDefault="00987D79" w:rsidP="00153EB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Общетеоретические: словестные методы, методы обеспечения наглядности.</w:t>
      </w:r>
    </w:p>
    <w:p w:rsidR="00987D79" w:rsidRDefault="00987D79" w:rsidP="00153EB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Методы упражнений: строгого регламентирования, повторно-переменный, игровой, соревновательный.</w:t>
      </w:r>
    </w:p>
    <w:p w:rsidR="00987D79" w:rsidRPr="00987D79" w:rsidRDefault="00987D79" w:rsidP="00987D7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DB597C" w:rsidRPr="00DB597C" w:rsidRDefault="00987D79" w:rsidP="00987D79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           </w:t>
      </w:r>
      <w:r w:rsidR="00DB597C"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</w:t>
      </w:r>
      <w:r w:rsidR="00900D7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153EB5" w:rsidRPr="00153EB5" w:rsidRDefault="00DB597C" w:rsidP="00153EB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Style w:val="21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392"/>
        <w:gridCol w:w="1984"/>
        <w:gridCol w:w="1984"/>
        <w:gridCol w:w="1559"/>
        <w:gridCol w:w="992"/>
        <w:gridCol w:w="1027"/>
        <w:gridCol w:w="850"/>
        <w:gridCol w:w="816"/>
      </w:tblGrid>
      <w:tr w:rsidR="00153EB5" w:rsidRPr="00153EB5" w:rsidTr="00DC012B">
        <w:trPr>
          <w:trHeight w:val="690"/>
        </w:trPr>
        <w:tc>
          <w:tcPr>
            <w:tcW w:w="3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№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proofErr w:type="gramStart"/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п</w:t>
            </w:r>
            <w:proofErr w:type="gramEnd"/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/п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Виды учебной деятельности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обучающихся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Баллы за конкретное задание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(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min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-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max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0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Баллы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</w:p>
        </w:tc>
      </w:tr>
      <w:tr w:rsidR="00153EB5" w:rsidRPr="00153EB5" w:rsidTr="00DC012B">
        <w:trPr>
          <w:trHeight w:val="690"/>
        </w:trPr>
        <w:tc>
          <w:tcPr>
            <w:tcW w:w="3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1. Техника атакующих действий.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F5489A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5489A">
              <w:rPr>
                <w:rFonts w:ascii="Times New Roman" w:eastAsia="Times New Roman" w:hAnsi="Times New Roman"/>
                <w:sz w:val="24"/>
                <w:szCs w:val="24"/>
              </w:rPr>
              <w:t>Контрольные нормативы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2. Техника владения мячом (баскетбол).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3. Техника владения мячом (волейбол).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4. Технические элементы игры.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5. Учебно-тренировочный.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5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</w:p>
        </w:tc>
      </w:tr>
    </w:tbl>
    <w:p w:rsidR="00C76A6B" w:rsidRPr="00922A35" w:rsidRDefault="00C76A6B" w:rsidP="00153EB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DB597C" w:rsidRPr="00DB597C" w:rsidRDefault="00DB597C" w:rsidP="008C20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bookmarkStart w:id="0" w:name="_GoBack"/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153EB5" w:rsidRPr="00153EB5" w:rsidRDefault="00153EB5" w:rsidP="008C203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153EB5" w:rsidRPr="00153EB5" w:rsidRDefault="00153EB5" w:rsidP="008C203A">
      <w:pPr>
        <w:spacing w:after="0" w:line="240" w:lineRule="auto"/>
        <w:ind w:left="709" w:hanging="1"/>
        <w:jc w:val="both"/>
        <w:rPr>
          <w:rFonts w:ascii="Times New Roman" w:hAnsi="Times New Roman"/>
          <w:color w:val="000000"/>
          <w:sz w:val="24"/>
          <w:szCs w:val="24"/>
        </w:rPr>
      </w:pPr>
      <w:r w:rsidRPr="00153EB5">
        <w:rPr>
          <w:rFonts w:ascii="Times New Roman" w:hAnsi="Times New Roman"/>
          <w:color w:val="000000"/>
          <w:sz w:val="24"/>
          <w:szCs w:val="24"/>
        </w:rPr>
        <w:t xml:space="preserve">1.  Андреев С. Н., Алиев Э. Г.  </w:t>
      </w:r>
      <w:r w:rsidRPr="00153EB5">
        <w:rPr>
          <w:rFonts w:ascii="Times New Roman" w:hAnsi="Times New Roman"/>
          <w:sz w:val="24"/>
          <w:szCs w:val="24"/>
        </w:rPr>
        <w:t>Мини-футбол в школе.- М:</w:t>
      </w:r>
      <w:r w:rsidRPr="00153EB5">
        <w:rPr>
          <w:rFonts w:ascii="Times New Roman" w:hAnsi="Times New Roman"/>
          <w:color w:val="000000"/>
          <w:sz w:val="24"/>
          <w:szCs w:val="24"/>
        </w:rPr>
        <w:t xml:space="preserve"> Советский спорт,2006.</w:t>
      </w:r>
    </w:p>
    <w:p w:rsidR="00153EB5" w:rsidRPr="00153EB5" w:rsidRDefault="00153EB5" w:rsidP="008C203A">
      <w:pPr>
        <w:shd w:val="clear" w:color="auto" w:fill="FFFFFF"/>
        <w:tabs>
          <w:tab w:val="left" w:pos="0"/>
        </w:tabs>
        <w:spacing w:before="5" w:after="0" w:line="240" w:lineRule="auto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153EB5">
        <w:rPr>
          <w:rFonts w:ascii="Times New Roman" w:hAnsi="Times New Roman"/>
          <w:color w:val="000000"/>
          <w:sz w:val="24"/>
          <w:szCs w:val="24"/>
        </w:rPr>
        <w:tab/>
        <w:t>2.</w:t>
      </w:r>
      <w:r w:rsidRPr="00153EB5">
        <w:rPr>
          <w:color w:val="000000"/>
        </w:rPr>
        <w:t xml:space="preserve"> </w:t>
      </w:r>
      <w:r w:rsidRPr="00153EB5">
        <w:rPr>
          <w:rFonts w:ascii="Times New Roman" w:hAnsi="Times New Roman"/>
          <w:sz w:val="24"/>
          <w:szCs w:val="24"/>
          <w:lang w:eastAsia="ru-RU"/>
        </w:rPr>
        <w:t xml:space="preserve">Спортивные игры: техника, тактика, методика обучения: учебник для студ. учреждений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проф. образования /Железняк Ю.Д., Портнов Ю.М., Савин В.П.,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Лексаков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А.В.; под ред.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Ю.Д.Железняка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Ю.М.Портнова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-7-е изд., стер. - </w:t>
      </w:r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М.: Издательский центр «Академия», 2012. – 520 с.</w:t>
      </w:r>
    </w:p>
    <w:p w:rsidR="00153EB5" w:rsidRPr="00153EB5" w:rsidRDefault="00153EB5" w:rsidP="008C203A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 w:rsidRPr="00153EB5">
        <w:rPr>
          <w:rFonts w:ascii="Times New Roman" w:hAnsi="Times New Roman"/>
          <w:sz w:val="24"/>
          <w:szCs w:val="24"/>
        </w:rPr>
        <w:t>3</w:t>
      </w:r>
      <w:r w:rsidRPr="00153EB5">
        <w:rPr>
          <w:rFonts w:ascii="Times New Roman" w:hAnsi="Times New Roman"/>
        </w:rPr>
        <w:t xml:space="preserve">. </w:t>
      </w:r>
      <w:proofErr w:type="spellStart"/>
      <w:r w:rsidRPr="00153EB5">
        <w:rPr>
          <w:rFonts w:ascii="Times New Roman" w:hAnsi="Times New Roman"/>
          <w:color w:val="000000"/>
          <w:sz w:val="24"/>
          <w:szCs w:val="24"/>
        </w:rPr>
        <w:t>Фохтин</w:t>
      </w:r>
      <w:proofErr w:type="spellEnd"/>
      <w:r w:rsidRPr="00153EB5">
        <w:rPr>
          <w:rFonts w:ascii="Times New Roman" w:hAnsi="Times New Roman"/>
          <w:color w:val="000000"/>
          <w:sz w:val="24"/>
          <w:szCs w:val="24"/>
        </w:rPr>
        <w:t xml:space="preserve"> В. Г.  </w:t>
      </w:r>
      <w:r w:rsidRPr="00153EB5">
        <w:rPr>
          <w:rFonts w:ascii="Times New Roman" w:hAnsi="Times New Roman"/>
          <w:sz w:val="24"/>
          <w:szCs w:val="24"/>
        </w:rPr>
        <w:t>Атлетическая гимнастика без снарядов.-</w:t>
      </w:r>
      <w:r w:rsidRPr="00153EB5">
        <w:rPr>
          <w:rFonts w:ascii="Times New Roman" w:hAnsi="Times New Roman"/>
          <w:color w:val="000000"/>
          <w:sz w:val="24"/>
          <w:szCs w:val="24"/>
        </w:rPr>
        <w:t xml:space="preserve"> Издательство: </w:t>
      </w:r>
      <w:proofErr w:type="spellStart"/>
      <w:r w:rsidRPr="00153EB5">
        <w:rPr>
          <w:rFonts w:ascii="Times New Roman" w:hAnsi="Times New Roman"/>
          <w:color w:val="000000"/>
          <w:sz w:val="24"/>
          <w:szCs w:val="24"/>
        </w:rPr>
        <w:t>Директ</w:t>
      </w:r>
      <w:proofErr w:type="spellEnd"/>
      <w:r w:rsidRPr="00153EB5">
        <w:rPr>
          <w:rFonts w:ascii="Times New Roman" w:hAnsi="Times New Roman"/>
          <w:color w:val="000000"/>
          <w:sz w:val="24"/>
          <w:szCs w:val="24"/>
        </w:rPr>
        <w:t>-Медиа, 2016.</w:t>
      </w:r>
    </w:p>
    <w:p w:rsidR="00153EB5" w:rsidRPr="00153EB5" w:rsidRDefault="00153EB5" w:rsidP="008C203A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 w:rsidRPr="00153EB5">
        <w:rPr>
          <w:rFonts w:ascii="Times New Roman" w:hAnsi="Times New Roman"/>
          <w:color w:val="000000"/>
          <w:sz w:val="24"/>
          <w:szCs w:val="24"/>
        </w:rPr>
        <w:t xml:space="preserve">4.  Щербаков А. В., Щербакова Н. И. </w:t>
      </w:r>
      <w:r w:rsidRPr="00153EB5">
        <w:rPr>
          <w:rFonts w:ascii="Times New Roman" w:hAnsi="Times New Roman"/>
          <w:sz w:val="24"/>
          <w:szCs w:val="24"/>
        </w:rPr>
        <w:t>Бадминтон. Спортивная игра.- М:</w:t>
      </w:r>
      <w:r w:rsidRPr="00153EB5">
        <w:rPr>
          <w:rFonts w:ascii="Times New Roman" w:hAnsi="Times New Roman"/>
          <w:color w:val="000000"/>
          <w:sz w:val="24"/>
          <w:szCs w:val="24"/>
        </w:rPr>
        <w:t xml:space="preserve"> Советский спорт, 2010.       </w:t>
      </w:r>
    </w:p>
    <w:p w:rsidR="00153EB5" w:rsidRPr="00153EB5" w:rsidRDefault="00153EB5" w:rsidP="008C203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153EB5" w:rsidRPr="00153EB5" w:rsidRDefault="00153EB5" w:rsidP="008C203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153EB5" w:rsidRPr="00153EB5" w:rsidRDefault="00153EB5" w:rsidP="008C203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ab/>
        <w:t>1. Баскетбол: Теория и методика обучения: учеб</w:t>
      </w:r>
      <w:proofErr w:type="gram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 xml:space="preserve">  </w:t>
      </w:r>
      <w:proofErr w:type="gram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п</w:t>
      </w:r>
      <w:proofErr w:type="gram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 xml:space="preserve">особие для  студентов высших учебных заведений / Д. И.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Нестеровский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.- 5-е изд., стер.  – М.: Издательский центр «Академия», 2010. – 336 с.</w:t>
      </w:r>
    </w:p>
    <w:p w:rsidR="00153EB5" w:rsidRPr="00153EB5" w:rsidRDefault="00153EB5" w:rsidP="008C203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http://www.academia-moscow.ru/ftp_share/_books/fragments/fragment_15880.pdf</w:t>
      </w:r>
    </w:p>
    <w:p w:rsidR="00153EB5" w:rsidRPr="00153EB5" w:rsidRDefault="00153EB5" w:rsidP="008C203A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>2. Вяткин Л.А. Туризм и спортивное совершенствование: 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п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особие / Л.А. Вяткин, Е.В.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Сидорчук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– М. – Издательский дом «Академия», 2009. – 208 с.</w:t>
      </w:r>
    </w:p>
    <w:p w:rsidR="00153EB5" w:rsidRPr="00153EB5" w:rsidRDefault="00153EB5" w:rsidP="008C203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3. Давыдов В.Ю.,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Шамардин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А.И., Краснова Г.О. Новые </w:t>
      </w:r>
      <w:proofErr w:type="gram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фитнесс-системы</w:t>
      </w:r>
      <w:proofErr w:type="gram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(новые направления, методики, оборудование и инвентарь): Учебное пособие / ВГАФК. - 2-е изд.,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перераб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. и доп. - Волгоград: Изд-во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ВолГУ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2005. – 284. </w:t>
      </w:r>
    </w:p>
    <w:p w:rsidR="00153EB5" w:rsidRPr="00153EB5" w:rsidRDefault="008C203A" w:rsidP="008C203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1" w:history="1">
        <w:r w:rsidR="00153EB5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http://window.edu.ru/resource/905/25905</w:t>
        </w:r>
      </w:hyperlink>
    </w:p>
    <w:p w:rsidR="00153EB5" w:rsidRPr="00153EB5" w:rsidRDefault="00153EB5" w:rsidP="008C203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>4. Дубровский В.И. Лечебная физическая культура (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кинезиотерапия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): учебник для студ. вузов. - М.: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Гуманит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изд. центр «ВЛАДОС», 1998. – 608 с.</w:t>
      </w:r>
    </w:p>
    <w:p w:rsidR="00153EB5" w:rsidRPr="00153EB5" w:rsidRDefault="00153EB5" w:rsidP="008C203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5.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Зефирова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Е.В., Платонова В.В. Оздоровительная аэробика: содержание и методика: Учебно-методическое пособие. - СПб</w:t>
      </w:r>
      <w:proofErr w:type="gram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.: </w:t>
      </w:r>
      <w:proofErr w:type="gram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СПбГУ ИТМО, 2006. - 25 с.</w:t>
      </w:r>
    </w:p>
    <w:p w:rsidR="00153EB5" w:rsidRPr="00153EB5" w:rsidRDefault="00153EB5" w:rsidP="008C203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http://window.edu.ru/resource/576/41576</w:t>
      </w:r>
    </w:p>
    <w:p w:rsidR="00153EB5" w:rsidRPr="00153EB5" w:rsidRDefault="00153EB5" w:rsidP="008C203A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 xml:space="preserve">6. Коваль В.И. Гигиена физического воспитания и спорта: учебник для студ.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з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аведений/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В.И.Коваль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,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Т.А.Родионова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- М. – «Академия», 2010. – 320 с.</w:t>
      </w:r>
    </w:p>
    <w:p w:rsidR="00153EB5" w:rsidRPr="00153EB5" w:rsidRDefault="00153EB5" w:rsidP="008C203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7.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Мамбетов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 xml:space="preserve"> З. Ж.,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Аматов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 xml:space="preserve"> С.А. Атлетическая гимнастика Учебное пособие - Каракол:, 2010. - 89 с.</w:t>
      </w:r>
    </w:p>
    <w:p w:rsidR="00153EB5" w:rsidRPr="00153EB5" w:rsidRDefault="008C203A" w:rsidP="008C203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2" w:history="1">
        <w:r w:rsidR="00153EB5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http://nbisu.moy.su/_ld/11/1125_Mambetov_Z.J..pdf</w:t>
        </w:r>
      </w:hyperlink>
    </w:p>
    <w:p w:rsidR="00153EB5" w:rsidRPr="00153EB5" w:rsidRDefault="00153EB5" w:rsidP="008C203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8.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Мирзиев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Р.Ф., Солдаткин А.Г. Методическое руководство по физической культуре для студентов вузов по разделу "Волейбол". - Зеленодольск: Филиал КГУ в г. Зеленодольске, 2007. - 12 с.</w:t>
      </w:r>
    </w:p>
    <w:p w:rsidR="00153EB5" w:rsidRPr="00153EB5" w:rsidRDefault="008C203A" w:rsidP="008C203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3" w:history="1">
        <w:r w:rsidR="00153EB5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http://window.edu.ru/resource/343/58343</w:t>
        </w:r>
      </w:hyperlink>
    </w:p>
    <w:p w:rsidR="00153EB5" w:rsidRPr="00153EB5" w:rsidRDefault="00153EB5" w:rsidP="008C203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 xml:space="preserve">9. Настольная книга учителя физической культуры / под ред. проф.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Л.Б.Кофмана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- М.: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ФиС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, 1998. – 496 с.</w:t>
      </w:r>
    </w:p>
    <w:p w:rsidR="00153EB5" w:rsidRPr="00153EB5" w:rsidRDefault="00153EB5" w:rsidP="008C203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10. Начальное обучение мини-футболу. Специализированные тренировочные программы: методические указания для специализации "Футбол" / Сост.: Д.С. Николаев, В.А. Шальнов. - Ульяновск: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УлГТУ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2008. - 41 с.</w:t>
      </w:r>
    </w:p>
    <w:p w:rsidR="00153EB5" w:rsidRPr="00153EB5" w:rsidRDefault="008C203A" w:rsidP="008C203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4" w:history="1">
        <w:r w:rsidR="00153EB5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http://window.edu.ru/resource/913/58913</w:t>
        </w:r>
      </w:hyperlink>
    </w:p>
    <w:p w:rsidR="00153EB5" w:rsidRPr="00153EB5" w:rsidRDefault="00153EB5" w:rsidP="008C203A">
      <w:pPr>
        <w:spacing w:after="0" w:line="240" w:lineRule="auto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Arial" w:eastAsia="Times New Roman" w:hAnsi="Arial" w:cs="Arial"/>
          <w:sz w:val="20"/>
          <w:szCs w:val="20"/>
          <w:shd w:val="clear" w:color="auto" w:fill="FFFFFF"/>
          <w:lang w:eastAsia="ru-RU"/>
        </w:rPr>
        <w:tab/>
      </w: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11.</w:t>
      </w:r>
      <w:r w:rsidRPr="00153EB5">
        <w:rPr>
          <w:rFonts w:ascii="Arial" w:eastAsia="Times New Roman" w:hAnsi="Arial" w:cs="Arial"/>
          <w:sz w:val="20"/>
          <w:szCs w:val="20"/>
          <w:shd w:val="clear" w:color="auto" w:fill="FFFFFF"/>
          <w:lang w:eastAsia="ru-RU"/>
        </w:rPr>
        <w:t xml:space="preserve"> </w:t>
      </w: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Новикова Г.В., Коваленко Т.Г.,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Швардыгулин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А.В. Организация и проведение соревнований по баскетболу и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стритболу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: Учебное пособие. - Волгоград: Изд-во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ВолГУ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2003. - 72 с.</w:t>
      </w:r>
    </w:p>
    <w:p w:rsidR="00153EB5" w:rsidRPr="00153EB5" w:rsidRDefault="008C203A" w:rsidP="008C203A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5" w:history="1">
        <w:r w:rsidR="00153EB5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http://window.edu.ru/resource/756/25756</w:t>
        </w:r>
      </w:hyperlink>
    </w:p>
    <w:p w:rsidR="00153EB5" w:rsidRPr="00153EB5" w:rsidRDefault="00153EB5" w:rsidP="008C203A">
      <w:pPr>
        <w:spacing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lastRenderedPageBreak/>
        <w:t xml:space="preserve">12. Педагогика физической культуры и спорта: учебник для студ.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з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аведений/ под ред.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С.Д.Неверковича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– М.: Издательский дом «Академия», 2010 – 336 с. </w:t>
      </w:r>
    </w:p>
    <w:p w:rsidR="00153EB5" w:rsidRPr="00153EB5" w:rsidRDefault="00153EB5" w:rsidP="008C203A">
      <w:pPr>
        <w:spacing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>13. Петров П.К. Информационные технологии в физической культур и спорте: 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д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ля студ.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проф. образования /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П.К.Петров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– М.: Издательский дом «Академия», 2011. – 288 с.</w:t>
      </w:r>
    </w:p>
    <w:p w:rsidR="00153EB5" w:rsidRPr="00153EB5" w:rsidRDefault="00153EB5" w:rsidP="008C203A">
      <w:pPr>
        <w:shd w:val="clear" w:color="auto" w:fill="FFFFFF"/>
        <w:tabs>
          <w:tab w:val="left" w:pos="0"/>
        </w:tabs>
        <w:spacing w:before="5"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 xml:space="preserve">14. Петров П.К., </w:t>
      </w:r>
      <w:proofErr w:type="spellStart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Ахмедзянов</w:t>
      </w:r>
      <w:proofErr w:type="spellEnd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 xml:space="preserve"> Э.Р., Дмитриев О.Б. Практикум по информационным технологиям в физической культуре и спорте : </w:t>
      </w:r>
      <w:proofErr w:type="spellStart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учеб</w:t>
      </w:r>
      <w:proofErr w:type="gramStart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.п</w:t>
      </w:r>
      <w:proofErr w:type="gramEnd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особие</w:t>
      </w:r>
      <w:proofErr w:type="spellEnd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 xml:space="preserve"> для студ. </w:t>
      </w:r>
      <w:proofErr w:type="spellStart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. учеб. заведений / - М.: Издательский центр «Академия», 2010. – 288 с.</w:t>
      </w:r>
    </w:p>
    <w:p w:rsidR="00153EB5" w:rsidRPr="00153EB5" w:rsidRDefault="00153EB5" w:rsidP="008C203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15. Савицкая Г.В. Общая и специальная физическая подготовка волейболистов в учебном и тренировочном процессе: Методические указания к практическим занятиям для студентов 1-3 курсов специализации "Волейбол". - Ульяновск: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УлГТУ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2009. - 22 с.</w:t>
      </w:r>
    </w:p>
    <w:p w:rsidR="00153EB5" w:rsidRPr="00153EB5" w:rsidRDefault="008C203A" w:rsidP="008C203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6" w:history="1">
        <w:r w:rsidR="00153EB5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http://window.edu.ru/resource/194/65194</w:t>
        </w:r>
      </w:hyperlink>
    </w:p>
    <w:p w:rsidR="00153EB5" w:rsidRPr="00153EB5" w:rsidRDefault="00153EB5" w:rsidP="008C203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16.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Самигуллин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Р.Р. Правила игры в мини-футбол: Методические указания. - Самара: Изд-во "Самарский университет", 2005. - 20 с.</w:t>
      </w:r>
    </w:p>
    <w:p w:rsidR="00153EB5" w:rsidRPr="00153EB5" w:rsidRDefault="008C203A" w:rsidP="008C203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7" w:history="1">
        <w:r w:rsidR="00153EB5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http://window.edu.ru/resource/945/29945</w:t>
        </w:r>
      </w:hyperlink>
    </w:p>
    <w:p w:rsidR="00153EB5" w:rsidRPr="00153EB5" w:rsidRDefault="00153EB5" w:rsidP="008C203A">
      <w:pPr>
        <w:spacing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>17. Холодов Ж.К. Теория и методика физической культуры и спорта: 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д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ля студ.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проф. образования /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Ж.К.Холодов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,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В.С.Кузнецов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– М.: Издательский дом «Академия», 2012. – 480 с. </w:t>
      </w:r>
    </w:p>
    <w:p w:rsidR="00153EB5" w:rsidRPr="00153EB5" w:rsidRDefault="00153EB5" w:rsidP="008C203A">
      <w:pPr>
        <w:shd w:val="clear" w:color="auto" w:fill="FFFFFF"/>
        <w:tabs>
          <w:tab w:val="left" w:pos="0"/>
        </w:tabs>
        <w:spacing w:before="5"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18</w:t>
      </w:r>
      <w:r w:rsidRPr="00153EB5">
        <w:rPr>
          <w:rFonts w:ascii="Times New Roman" w:hAnsi="Times New Roman"/>
          <w:sz w:val="24"/>
          <w:szCs w:val="24"/>
          <w:lang w:eastAsia="ru-RU"/>
        </w:rPr>
        <w:t xml:space="preserve">. Холодов Ж.К., Кузнецов В.С. Практикум по теории и методике физического воспитания и спорта :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.п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>особие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для студ.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учеб. заведений – 4-е изд. - </w:t>
      </w:r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М.: Издательский центр «Академия», 2007. – 144 с.</w:t>
      </w:r>
    </w:p>
    <w:p w:rsidR="00153EB5" w:rsidRPr="00153EB5" w:rsidRDefault="00153EB5" w:rsidP="008C203A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/>
          <w:noProof/>
          <w:sz w:val="24"/>
          <w:szCs w:val="24"/>
          <w:bdr w:val="none" w:sz="0" w:space="0" w:color="auto" w:frame="1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19.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Швардыгулин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 xml:space="preserve"> А.В., Коваленко Т.Г., Каплунов А.А. Методика проведения занятий атлетической гимнастикой в вузе: Учебно-методическое пособие. - Волгоград: Изд-во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ВолГУ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, 2005. - 160 с.</w:t>
      </w:r>
    </w:p>
    <w:p w:rsidR="00153EB5" w:rsidRPr="00153EB5" w:rsidRDefault="00153EB5" w:rsidP="008C203A">
      <w:pPr>
        <w:shd w:val="clear" w:color="auto" w:fill="FFFFFF"/>
        <w:tabs>
          <w:tab w:val="left" w:pos="0"/>
        </w:tabs>
        <w:spacing w:before="5"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http://window.edu.ru/resource/909/25909</w:t>
      </w:r>
    </w:p>
    <w:p w:rsidR="00153EB5" w:rsidRPr="00153EB5" w:rsidRDefault="00153EB5" w:rsidP="008C203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153EB5" w:rsidRPr="00153EB5" w:rsidRDefault="00153EB5" w:rsidP="008C203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153EB5" w:rsidRPr="00153EB5" w:rsidRDefault="00153EB5" w:rsidP="008C203A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1. Аэробика в профессионально-педагогической подготовке студентов: Учебно-методическое пособие/В.А. Кузнецов, О.В.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, Л.В. Туркина.-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2014.- 32с.</w:t>
      </w:r>
    </w:p>
    <w:p w:rsidR="00153EB5" w:rsidRPr="00153EB5" w:rsidRDefault="00153EB5" w:rsidP="008C203A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2. Использование физических упражнений в формировании здорового образа жизни студентов: Учебно-методическое пособие/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В.А.Кузнецов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и др.-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2015.- 63с.</w:t>
      </w:r>
    </w:p>
    <w:p w:rsidR="00153EB5" w:rsidRPr="00153EB5" w:rsidRDefault="00153EB5" w:rsidP="008C203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3. Организация силовой подготовки студентов к сдаче зачетных нормативов по ОФП: Методическое пособие/ В.А. Кузнецов, Е.Ю. Брюсов, О.В.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, Л.В. Туркина; под ред. А.Б. Смирнова.-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НГПУ им.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К.Минина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2010.- 34с.</w:t>
      </w:r>
    </w:p>
    <w:p w:rsidR="00153EB5" w:rsidRPr="00153EB5" w:rsidRDefault="00153EB5" w:rsidP="008C203A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4. Подвижные игры и «Веселые старты» в профессионально-педагогической подготовке будущих учителей</w:t>
      </w:r>
      <w:r w:rsidRPr="00153EB5">
        <w:rPr>
          <w:rFonts w:ascii="Times New Roman" w:eastAsia="Times New Roman" w:hAnsi="Times New Roman"/>
          <w:b/>
          <w:color w:val="000000"/>
          <w:spacing w:val="2"/>
          <w:sz w:val="24"/>
          <w:szCs w:val="24"/>
          <w:lang w:eastAsia="ru-RU"/>
        </w:rPr>
        <w:t xml:space="preserve">: </w:t>
      </w:r>
      <w:r w:rsidRPr="00153EB5"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Учебно</w:t>
      </w: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-методическое пособие / Н.И. Кулакова, В.А. Кузнецов, Е.Ю. Брюсов, А.Б. Смирнов, С.В.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Лемаев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.  –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НГПУ им.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К.Минина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2012. - 82 с.</w:t>
      </w:r>
    </w:p>
    <w:p w:rsidR="00153EB5" w:rsidRPr="00153EB5" w:rsidRDefault="00153EB5" w:rsidP="008C203A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5. Техника безопасности в процессе практических занятий в системе спортивных дисциплин. Учебно-методическое пособие/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В.А.Кузнецов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. -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: НГПУ, 2007.- 48с.</w:t>
      </w:r>
    </w:p>
    <w:p w:rsidR="00153EB5" w:rsidRPr="00153EB5" w:rsidRDefault="00153EB5" w:rsidP="008C203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153EB5" w:rsidRPr="00153EB5" w:rsidRDefault="00153EB5" w:rsidP="008C203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153EB5" w:rsidRPr="00153EB5" w:rsidRDefault="00153EB5" w:rsidP="008C203A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eLiBRARy.ru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Научная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электронная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библиотека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LiBRARy.ru</w:t>
      </w:r>
    </w:p>
    <w:p w:rsidR="00153EB5" w:rsidRPr="00153EB5" w:rsidRDefault="00153EB5" w:rsidP="008C203A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http://www.basket.ru/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баскетбола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8C203A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http://www.vollev.ru/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волейбола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8C203A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http://www.russwimming.ru/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плавания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8C203A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http://www.rusathletics.com/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легкой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атлетики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8C203A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 xml:space="preserve">http://www.rusfootball.info/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футбола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8C203A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http://www.afkonline.ru/biblio.html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ежеквартальный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журнал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Адаптивная</w:t>
      </w:r>
      <w:proofErr w:type="gramEnd"/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физическая</w:t>
      </w:r>
    </w:p>
    <w:p w:rsidR="00153EB5" w:rsidRPr="00153EB5" w:rsidRDefault="00153EB5" w:rsidP="008C203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культура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(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АФК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) -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интернет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версия</w:t>
      </w:r>
    </w:p>
    <w:p w:rsidR="00153EB5" w:rsidRPr="00153EB5" w:rsidRDefault="00153EB5" w:rsidP="008C203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53EB5" w:rsidRPr="00153EB5" w:rsidRDefault="00153EB5" w:rsidP="008C20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153EB5" w:rsidRPr="00153EB5" w:rsidRDefault="00153EB5" w:rsidP="008C203A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153EB5" w:rsidRPr="00153EB5" w:rsidRDefault="00153EB5" w:rsidP="008C203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53EB5" w:rsidRPr="00153EB5" w:rsidRDefault="00153EB5" w:rsidP="008C20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153EB5" w:rsidRPr="00153EB5" w:rsidRDefault="00153EB5" w:rsidP="008C20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153EB5" w:rsidRPr="00153EB5" w:rsidRDefault="00153EB5" w:rsidP="008C203A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Реализация дисциплины требует наличия: спортивных залов и площадок, тренажеров, спортивного инвентаря.</w:t>
      </w:r>
    </w:p>
    <w:p w:rsidR="00153EB5" w:rsidRPr="00153EB5" w:rsidRDefault="00153EB5" w:rsidP="008C203A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Технические средства обучения: аудио и видео аппаратура, орг.- и мультимедийная техника.</w:t>
      </w:r>
    </w:p>
    <w:p w:rsidR="00153EB5" w:rsidRPr="00153EB5" w:rsidRDefault="00153EB5" w:rsidP="008C203A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153EB5" w:rsidRPr="00153EB5" w:rsidRDefault="00153EB5" w:rsidP="008C20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153EB5" w:rsidRPr="00153EB5" w:rsidRDefault="00153EB5" w:rsidP="008C203A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компьютерная тестовая система </w:t>
      </w: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Moodle</w:t>
      </w: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153EB5" w:rsidRPr="00153EB5" w:rsidRDefault="00153EB5" w:rsidP="008C203A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табличный редактор </w:t>
      </w:r>
      <w:proofErr w:type="spellStart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MSExcel</w:t>
      </w:r>
      <w:proofErr w:type="spellEnd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153EB5" w:rsidRPr="00153EB5" w:rsidRDefault="00153EB5" w:rsidP="008C203A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ЭИОС </w:t>
      </w:r>
      <w:proofErr w:type="spellStart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Мининского</w:t>
      </w:r>
      <w:proofErr w:type="spellEnd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 университета.</w:t>
      </w:r>
    </w:p>
    <w:p w:rsidR="00153EB5" w:rsidRPr="00153EB5" w:rsidRDefault="00153EB5" w:rsidP="008C203A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bookmarkEnd w:id="0"/>
    <w:p w:rsidR="00DB597C" w:rsidRPr="00BF5E6E" w:rsidRDefault="00DB597C" w:rsidP="008C203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sectPr w:rsidR="00DB597C" w:rsidRPr="00BF5E6E" w:rsidSect="008C203A">
      <w:footerReference w:type="default" r:id="rId18"/>
      <w:footerReference w:type="first" r:id="rId19"/>
      <w:pgSz w:w="11906" w:h="16838"/>
      <w:pgMar w:top="1134" w:right="1134" w:bottom="1134" w:left="1276" w:header="709" w:footer="709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64909" w:rsidRDefault="00C64909" w:rsidP="00CA7167">
      <w:pPr>
        <w:spacing w:after="0" w:line="240" w:lineRule="auto"/>
      </w:pPr>
      <w:r>
        <w:separator/>
      </w:r>
    </w:p>
  </w:endnote>
  <w:endnote w:type="continuationSeparator" w:id="0">
    <w:p w:rsidR="00C64909" w:rsidRDefault="00C64909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146B" w:rsidRDefault="0007146B">
    <w:pPr>
      <w:pStyle w:val="ae"/>
      <w:jc w:val="right"/>
    </w:pPr>
  </w:p>
  <w:p w:rsidR="002861AF" w:rsidRDefault="002861AF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61AF" w:rsidRDefault="002861AF">
    <w:pPr>
      <w:pStyle w:val="ae"/>
      <w:jc w:val="right"/>
    </w:pPr>
  </w:p>
  <w:p w:rsidR="002861AF" w:rsidRDefault="002861AF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64909" w:rsidRDefault="00C64909" w:rsidP="00CA7167">
      <w:pPr>
        <w:spacing w:after="0" w:line="240" w:lineRule="auto"/>
      </w:pPr>
      <w:r>
        <w:separator/>
      </w:r>
    </w:p>
  </w:footnote>
  <w:footnote w:type="continuationSeparator" w:id="0">
    <w:p w:rsidR="00C64909" w:rsidRDefault="00C64909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8C6418"/>
    <w:multiLevelType w:val="hybridMultilevel"/>
    <w:tmpl w:val="900E0B1C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>
    <w:nsid w:val="0A657AC4"/>
    <w:multiLevelType w:val="hybridMultilevel"/>
    <w:tmpl w:val="45C290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424BF4"/>
    <w:multiLevelType w:val="hybridMultilevel"/>
    <w:tmpl w:val="4DAAD7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E5F78D3"/>
    <w:multiLevelType w:val="multilevel"/>
    <w:tmpl w:val="EDA21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64226D3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">
    <w:nsid w:val="19DC3D87"/>
    <w:multiLevelType w:val="hybridMultilevel"/>
    <w:tmpl w:val="B246CE34"/>
    <w:lvl w:ilvl="0" w:tplc="041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B947EC2"/>
    <w:multiLevelType w:val="hybridMultilevel"/>
    <w:tmpl w:val="96F49BA4"/>
    <w:lvl w:ilvl="0" w:tplc="719624E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2D7D48A0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1EC5E68"/>
    <w:multiLevelType w:val="multilevel"/>
    <w:tmpl w:val="1C30A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27C77B4"/>
    <w:multiLevelType w:val="hybridMultilevel"/>
    <w:tmpl w:val="3CC832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5C2035B"/>
    <w:multiLevelType w:val="hybridMultilevel"/>
    <w:tmpl w:val="D92876F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2">
    <w:nsid w:val="38EB5B24"/>
    <w:multiLevelType w:val="hybridMultilevel"/>
    <w:tmpl w:val="9B28E87A"/>
    <w:lvl w:ilvl="0" w:tplc="1B5CEF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2AEBE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51818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16B8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E0EB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9F00E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1644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B369C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A812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>
    <w:nsid w:val="3BF307DA"/>
    <w:multiLevelType w:val="multilevel"/>
    <w:tmpl w:val="29E2088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>
      <w:start w:val="4"/>
      <w:numFmt w:val="decimal"/>
      <w:isLgl/>
      <w:lvlText w:val="%1.%2."/>
      <w:lvlJc w:val="left"/>
      <w:pPr>
        <w:ind w:left="1429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  <w:b w:val="0"/>
      </w:rPr>
    </w:lvl>
  </w:abstractNum>
  <w:abstractNum w:abstractNumId="14">
    <w:nsid w:val="40037A47"/>
    <w:multiLevelType w:val="multilevel"/>
    <w:tmpl w:val="705AC83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5">
    <w:nsid w:val="453E13F8"/>
    <w:multiLevelType w:val="hybridMultilevel"/>
    <w:tmpl w:val="0A800CC8"/>
    <w:lvl w:ilvl="0" w:tplc="1020DAE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47F84A5D"/>
    <w:multiLevelType w:val="hybridMultilevel"/>
    <w:tmpl w:val="A484022E"/>
    <w:lvl w:ilvl="0" w:tplc="61600C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>
    <w:nsid w:val="4B220BC4"/>
    <w:multiLevelType w:val="hybridMultilevel"/>
    <w:tmpl w:val="35820CA6"/>
    <w:lvl w:ilvl="0" w:tplc="109C8A0E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109C8A0E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51915ECF"/>
    <w:multiLevelType w:val="hybridMultilevel"/>
    <w:tmpl w:val="FB4ACD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0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>
    <w:nsid w:val="61B52AAE"/>
    <w:multiLevelType w:val="hybridMultilevel"/>
    <w:tmpl w:val="278208A6"/>
    <w:lvl w:ilvl="0" w:tplc="109C8A0E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2">
    <w:nsid w:val="63CD7ECC"/>
    <w:multiLevelType w:val="hybridMultilevel"/>
    <w:tmpl w:val="4606B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401551F"/>
    <w:multiLevelType w:val="hybridMultilevel"/>
    <w:tmpl w:val="922C3370"/>
    <w:lvl w:ilvl="0" w:tplc="330E0C2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>
    <w:nsid w:val="658613D7"/>
    <w:multiLevelType w:val="multilevel"/>
    <w:tmpl w:val="95A67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6">
    <w:nsid w:val="665D3B8A"/>
    <w:multiLevelType w:val="multilevel"/>
    <w:tmpl w:val="D3889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9C323FF"/>
    <w:multiLevelType w:val="hybridMultilevel"/>
    <w:tmpl w:val="47667386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221211E"/>
    <w:multiLevelType w:val="hybridMultilevel"/>
    <w:tmpl w:val="AEA47B76"/>
    <w:lvl w:ilvl="0" w:tplc="1CB4A58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0">
    <w:nsid w:val="76F73C0C"/>
    <w:multiLevelType w:val="multilevel"/>
    <w:tmpl w:val="9156FB0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  <w:b w:val="0"/>
      </w:rPr>
    </w:lvl>
    <w:lvl w:ilvl="1">
      <w:start w:val="5"/>
      <w:numFmt w:val="decimal"/>
      <w:lvlText w:val="%1.%2."/>
      <w:lvlJc w:val="left"/>
      <w:pPr>
        <w:ind w:left="2149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35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0374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hint="default"/>
        <w:b w:val="0"/>
      </w:rPr>
    </w:lvl>
  </w:abstractNum>
  <w:abstractNum w:abstractNumId="31">
    <w:nsid w:val="77A829B0"/>
    <w:multiLevelType w:val="hybridMultilevel"/>
    <w:tmpl w:val="0A9C4602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8B47001"/>
    <w:multiLevelType w:val="hybridMultilevel"/>
    <w:tmpl w:val="59BCE7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3">
    <w:nsid w:val="7A415927"/>
    <w:multiLevelType w:val="hybridMultilevel"/>
    <w:tmpl w:val="FBE2A3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>
    <w:nsid w:val="7F4F4A00"/>
    <w:multiLevelType w:val="hybridMultilevel"/>
    <w:tmpl w:val="ADD2FCAE"/>
    <w:lvl w:ilvl="0" w:tplc="109C8A0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3"/>
  </w:num>
  <w:num w:numId="2">
    <w:abstractNumId w:val="29"/>
  </w:num>
  <w:num w:numId="3">
    <w:abstractNumId w:val="7"/>
  </w:num>
  <w:num w:numId="4">
    <w:abstractNumId w:val="5"/>
  </w:num>
  <w:num w:numId="5">
    <w:abstractNumId w:val="27"/>
  </w:num>
  <w:num w:numId="6">
    <w:abstractNumId w:val="31"/>
  </w:num>
  <w:num w:numId="7">
    <w:abstractNumId w:val="10"/>
  </w:num>
  <w:num w:numId="8">
    <w:abstractNumId w:val="3"/>
  </w:num>
  <w:num w:numId="9">
    <w:abstractNumId w:val="34"/>
  </w:num>
  <w:num w:numId="10">
    <w:abstractNumId w:val="21"/>
  </w:num>
  <w:num w:numId="11">
    <w:abstractNumId w:val="8"/>
  </w:num>
  <w:num w:numId="12">
    <w:abstractNumId w:val="16"/>
  </w:num>
  <w:num w:numId="13">
    <w:abstractNumId w:val="13"/>
  </w:num>
  <w:num w:numId="14">
    <w:abstractNumId w:val="30"/>
  </w:num>
  <w:num w:numId="15">
    <w:abstractNumId w:val="6"/>
  </w:num>
  <w:num w:numId="16">
    <w:abstractNumId w:val="22"/>
  </w:num>
  <w:num w:numId="17">
    <w:abstractNumId w:val="2"/>
  </w:num>
  <w:num w:numId="18">
    <w:abstractNumId w:val="14"/>
  </w:num>
  <w:num w:numId="19">
    <w:abstractNumId w:val="17"/>
  </w:num>
  <w:num w:numId="20">
    <w:abstractNumId w:val="24"/>
  </w:num>
  <w:num w:numId="21">
    <w:abstractNumId w:val="1"/>
  </w:num>
  <w:num w:numId="2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4"/>
  </w:num>
  <w:num w:numId="25">
    <w:abstractNumId w:val="26"/>
  </w:num>
  <w:num w:numId="26">
    <w:abstractNumId w:val="9"/>
  </w:num>
  <w:num w:numId="27">
    <w:abstractNumId w:val="33"/>
  </w:num>
  <w:num w:numId="28">
    <w:abstractNumId w:val="0"/>
  </w:num>
  <w:num w:numId="29">
    <w:abstractNumId w:val="19"/>
  </w:num>
  <w:num w:numId="30">
    <w:abstractNumId w:val="28"/>
  </w:num>
  <w:num w:numId="31">
    <w:abstractNumId w:val="12"/>
  </w:num>
  <w:num w:numId="32">
    <w:abstractNumId w:val="20"/>
  </w:num>
  <w:num w:numId="33">
    <w:abstractNumId w:val="25"/>
  </w:num>
  <w:num w:numId="34">
    <w:abstractNumId w:val="18"/>
  </w:num>
  <w:num w:numId="35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4B7"/>
    <w:rsid w:val="00010033"/>
    <w:rsid w:val="00020B20"/>
    <w:rsid w:val="00023546"/>
    <w:rsid w:val="00024CDE"/>
    <w:rsid w:val="00042F1F"/>
    <w:rsid w:val="00050CA3"/>
    <w:rsid w:val="00057CC4"/>
    <w:rsid w:val="00060AB0"/>
    <w:rsid w:val="000628A5"/>
    <w:rsid w:val="0007146B"/>
    <w:rsid w:val="000748D4"/>
    <w:rsid w:val="00074C40"/>
    <w:rsid w:val="00074D2C"/>
    <w:rsid w:val="000A2B7F"/>
    <w:rsid w:val="000A7767"/>
    <w:rsid w:val="000B07DC"/>
    <w:rsid w:val="000C4387"/>
    <w:rsid w:val="000D4481"/>
    <w:rsid w:val="000E26C3"/>
    <w:rsid w:val="000F359C"/>
    <w:rsid w:val="000F605D"/>
    <w:rsid w:val="0013596B"/>
    <w:rsid w:val="001444E1"/>
    <w:rsid w:val="0014613F"/>
    <w:rsid w:val="00153EB5"/>
    <w:rsid w:val="001869AC"/>
    <w:rsid w:val="00186A21"/>
    <w:rsid w:val="001A3634"/>
    <w:rsid w:val="001B2564"/>
    <w:rsid w:val="001B6F78"/>
    <w:rsid w:val="001C4F99"/>
    <w:rsid w:val="001F37E8"/>
    <w:rsid w:val="0022609C"/>
    <w:rsid w:val="00242947"/>
    <w:rsid w:val="002508F5"/>
    <w:rsid w:val="00283884"/>
    <w:rsid w:val="002861AF"/>
    <w:rsid w:val="0029039B"/>
    <w:rsid w:val="002A0B87"/>
    <w:rsid w:val="002B0124"/>
    <w:rsid w:val="002C330B"/>
    <w:rsid w:val="002C4E8B"/>
    <w:rsid w:val="002D299C"/>
    <w:rsid w:val="002F4740"/>
    <w:rsid w:val="00305D70"/>
    <w:rsid w:val="00323346"/>
    <w:rsid w:val="00323FE3"/>
    <w:rsid w:val="00324F2D"/>
    <w:rsid w:val="003335B7"/>
    <w:rsid w:val="00334A9D"/>
    <w:rsid w:val="00335FD8"/>
    <w:rsid w:val="0035720D"/>
    <w:rsid w:val="0036521D"/>
    <w:rsid w:val="00367247"/>
    <w:rsid w:val="0039618F"/>
    <w:rsid w:val="00397F06"/>
    <w:rsid w:val="003A36FE"/>
    <w:rsid w:val="003A4747"/>
    <w:rsid w:val="003B6FB1"/>
    <w:rsid w:val="003C3305"/>
    <w:rsid w:val="003C53D2"/>
    <w:rsid w:val="003D132B"/>
    <w:rsid w:val="003E3126"/>
    <w:rsid w:val="0041524A"/>
    <w:rsid w:val="00442F3F"/>
    <w:rsid w:val="004551EE"/>
    <w:rsid w:val="00463B74"/>
    <w:rsid w:val="00466E62"/>
    <w:rsid w:val="0048222B"/>
    <w:rsid w:val="00487B77"/>
    <w:rsid w:val="004B2ECB"/>
    <w:rsid w:val="004D1D18"/>
    <w:rsid w:val="004D5381"/>
    <w:rsid w:val="004E13F8"/>
    <w:rsid w:val="004F6BF2"/>
    <w:rsid w:val="00503E05"/>
    <w:rsid w:val="00510D7C"/>
    <w:rsid w:val="005673D0"/>
    <w:rsid w:val="00587D1E"/>
    <w:rsid w:val="005A5053"/>
    <w:rsid w:val="005C2AB8"/>
    <w:rsid w:val="005C45D8"/>
    <w:rsid w:val="005D1F37"/>
    <w:rsid w:val="005E5A5A"/>
    <w:rsid w:val="005E6815"/>
    <w:rsid w:val="006020D2"/>
    <w:rsid w:val="006618A3"/>
    <w:rsid w:val="00663200"/>
    <w:rsid w:val="00673EA3"/>
    <w:rsid w:val="00695872"/>
    <w:rsid w:val="006C10A5"/>
    <w:rsid w:val="006E62D8"/>
    <w:rsid w:val="006F53B0"/>
    <w:rsid w:val="00700750"/>
    <w:rsid w:val="007023A8"/>
    <w:rsid w:val="00702A5B"/>
    <w:rsid w:val="007243BC"/>
    <w:rsid w:val="0073305F"/>
    <w:rsid w:val="007331E9"/>
    <w:rsid w:val="007371CA"/>
    <w:rsid w:val="00737E4D"/>
    <w:rsid w:val="007450D2"/>
    <w:rsid w:val="0076486C"/>
    <w:rsid w:val="00771F0D"/>
    <w:rsid w:val="00783103"/>
    <w:rsid w:val="007B1F62"/>
    <w:rsid w:val="007B2BEA"/>
    <w:rsid w:val="007B503A"/>
    <w:rsid w:val="007B6CE0"/>
    <w:rsid w:val="007D06F1"/>
    <w:rsid w:val="007E56C6"/>
    <w:rsid w:val="007E7AFB"/>
    <w:rsid w:val="00805DCE"/>
    <w:rsid w:val="00807C52"/>
    <w:rsid w:val="00834163"/>
    <w:rsid w:val="00840DA8"/>
    <w:rsid w:val="00851E7E"/>
    <w:rsid w:val="00852B82"/>
    <w:rsid w:val="008542F1"/>
    <w:rsid w:val="00860C86"/>
    <w:rsid w:val="0086709B"/>
    <w:rsid w:val="008710D2"/>
    <w:rsid w:val="00887FF9"/>
    <w:rsid w:val="008915F8"/>
    <w:rsid w:val="00892674"/>
    <w:rsid w:val="008A06A1"/>
    <w:rsid w:val="008C0096"/>
    <w:rsid w:val="008C203A"/>
    <w:rsid w:val="008E4E28"/>
    <w:rsid w:val="008E6097"/>
    <w:rsid w:val="008F410F"/>
    <w:rsid w:val="00900D7F"/>
    <w:rsid w:val="00916A16"/>
    <w:rsid w:val="00917867"/>
    <w:rsid w:val="00922A35"/>
    <w:rsid w:val="00936E11"/>
    <w:rsid w:val="0093758B"/>
    <w:rsid w:val="00944082"/>
    <w:rsid w:val="00951284"/>
    <w:rsid w:val="009529DA"/>
    <w:rsid w:val="009633E5"/>
    <w:rsid w:val="009661C3"/>
    <w:rsid w:val="00981269"/>
    <w:rsid w:val="0098333E"/>
    <w:rsid w:val="00987D79"/>
    <w:rsid w:val="009960A3"/>
    <w:rsid w:val="009D1D48"/>
    <w:rsid w:val="009F7ED5"/>
    <w:rsid w:val="00A1013E"/>
    <w:rsid w:val="00A24E06"/>
    <w:rsid w:val="00A26E41"/>
    <w:rsid w:val="00A32456"/>
    <w:rsid w:val="00A329B6"/>
    <w:rsid w:val="00A374C1"/>
    <w:rsid w:val="00A41D66"/>
    <w:rsid w:val="00A4300C"/>
    <w:rsid w:val="00A572B2"/>
    <w:rsid w:val="00A81EA5"/>
    <w:rsid w:val="00A81F9D"/>
    <w:rsid w:val="00A83061"/>
    <w:rsid w:val="00AA3688"/>
    <w:rsid w:val="00AB1F2F"/>
    <w:rsid w:val="00AB3AAE"/>
    <w:rsid w:val="00AC53D0"/>
    <w:rsid w:val="00B0005B"/>
    <w:rsid w:val="00B051C3"/>
    <w:rsid w:val="00B30DB9"/>
    <w:rsid w:val="00B353BD"/>
    <w:rsid w:val="00B36731"/>
    <w:rsid w:val="00B45F98"/>
    <w:rsid w:val="00B51BCF"/>
    <w:rsid w:val="00B5595E"/>
    <w:rsid w:val="00B8111B"/>
    <w:rsid w:val="00B86D85"/>
    <w:rsid w:val="00B86DA8"/>
    <w:rsid w:val="00BB1488"/>
    <w:rsid w:val="00BF24EF"/>
    <w:rsid w:val="00BF5E6E"/>
    <w:rsid w:val="00C12476"/>
    <w:rsid w:val="00C12AB6"/>
    <w:rsid w:val="00C1734C"/>
    <w:rsid w:val="00C25B2B"/>
    <w:rsid w:val="00C420A5"/>
    <w:rsid w:val="00C424B7"/>
    <w:rsid w:val="00C5329F"/>
    <w:rsid w:val="00C642EC"/>
    <w:rsid w:val="00C64909"/>
    <w:rsid w:val="00C76A6B"/>
    <w:rsid w:val="00C77E3D"/>
    <w:rsid w:val="00C821EE"/>
    <w:rsid w:val="00C86A25"/>
    <w:rsid w:val="00C97173"/>
    <w:rsid w:val="00C978C4"/>
    <w:rsid w:val="00CA7167"/>
    <w:rsid w:val="00CB5348"/>
    <w:rsid w:val="00CB54AF"/>
    <w:rsid w:val="00CC3E9E"/>
    <w:rsid w:val="00CD3425"/>
    <w:rsid w:val="00CF752F"/>
    <w:rsid w:val="00D16354"/>
    <w:rsid w:val="00D16FD6"/>
    <w:rsid w:val="00D441B7"/>
    <w:rsid w:val="00D474ED"/>
    <w:rsid w:val="00D6125B"/>
    <w:rsid w:val="00D8032E"/>
    <w:rsid w:val="00D83CDC"/>
    <w:rsid w:val="00DA677D"/>
    <w:rsid w:val="00DB597C"/>
    <w:rsid w:val="00DE0C70"/>
    <w:rsid w:val="00DE0EDF"/>
    <w:rsid w:val="00E06916"/>
    <w:rsid w:val="00E112E2"/>
    <w:rsid w:val="00E1504E"/>
    <w:rsid w:val="00E222AB"/>
    <w:rsid w:val="00E23A7B"/>
    <w:rsid w:val="00E24E3D"/>
    <w:rsid w:val="00E2789B"/>
    <w:rsid w:val="00E322FA"/>
    <w:rsid w:val="00E42E4D"/>
    <w:rsid w:val="00E45326"/>
    <w:rsid w:val="00E6258F"/>
    <w:rsid w:val="00E66689"/>
    <w:rsid w:val="00E84327"/>
    <w:rsid w:val="00EA6A2F"/>
    <w:rsid w:val="00EA6A56"/>
    <w:rsid w:val="00EC54BD"/>
    <w:rsid w:val="00ED0D2D"/>
    <w:rsid w:val="00ED17CE"/>
    <w:rsid w:val="00ED73F9"/>
    <w:rsid w:val="00EE012B"/>
    <w:rsid w:val="00EE6033"/>
    <w:rsid w:val="00EE6E6B"/>
    <w:rsid w:val="00EF1598"/>
    <w:rsid w:val="00F00857"/>
    <w:rsid w:val="00F166CA"/>
    <w:rsid w:val="00F222D9"/>
    <w:rsid w:val="00F22FDF"/>
    <w:rsid w:val="00F24925"/>
    <w:rsid w:val="00F31787"/>
    <w:rsid w:val="00F32C56"/>
    <w:rsid w:val="00F3497A"/>
    <w:rsid w:val="00F525D1"/>
    <w:rsid w:val="00F5489A"/>
    <w:rsid w:val="00F61F6A"/>
    <w:rsid w:val="00F64DE1"/>
    <w:rsid w:val="00F660A8"/>
    <w:rsid w:val="00F67CFB"/>
    <w:rsid w:val="00F74C29"/>
    <w:rsid w:val="00F77C11"/>
    <w:rsid w:val="00F857DA"/>
    <w:rsid w:val="00FC2A4E"/>
    <w:rsid w:val="00FC2FF0"/>
    <w:rsid w:val="00FC358D"/>
    <w:rsid w:val="00FC696E"/>
    <w:rsid w:val="00FE3164"/>
    <w:rsid w:val="00FF1D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indow.edu.ru/resource/343/58343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hyperlink" Target="http://nbisu.moy.su/_ld/11/1125_Mambetov_Z.J..pdf" TargetMode="External"/><Relationship Id="rId17" Type="http://schemas.openxmlformats.org/officeDocument/2006/relationships/hyperlink" Target="http://window.edu.ru/resource/945/29945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indow.edu.ru/resource/194/65194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indow.edu.ru/resource/905/25905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window.edu.ru/resource/756/25756" TargetMode="External"/><Relationship Id="rId10" Type="http://schemas.openxmlformats.org/officeDocument/2006/relationships/image" Target="media/image2.png"/><Relationship Id="rId19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http://window.edu.ru/resource/913/58913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E70303-4451-4ACD-930C-86675785BF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8</Pages>
  <Words>1831</Words>
  <Characters>10443</Characters>
  <Application>Microsoft Office Word</Application>
  <DocSecurity>0</DocSecurity>
  <Lines>87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12250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Smirnova, Zhanna</cp:lastModifiedBy>
  <cp:revision>8</cp:revision>
  <cp:lastPrinted>2019-08-28T08:08:00Z</cp:lastPrinted>
  <dcterms:created xsi:type="dcterms:W3CDTF">2019-03-13T10:52:00Z</dcterms:created>
  <dcterms:modified xsi:type="dcterms:W3CDTF">2019-08-29T14:00:00Z</dcterms:modified>
</cp:coreProperties>
</file>