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E15E7" w:rsidRDefault="00873452" w:rsidP="00873452">
      <w:pPr>
        <w:spacing w:after="0"/>
        <w:jc w:val="center"/>
        <w:rPr>
          <w:b/>
          <w:szCs w:val="28"/>
        </w:rPr>
      </w:pPr>
      <w:r>
        <w:rPr>
          <w:caps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9" type="#_x0000_t75" style="width:468pt;height:654.1pt">
            <v:imagedata r:id="rId8" o:title=""/>
          </v:shape>
        </w:pict>
      </w:r>
      <w:r>
        <w:rPr>
          <w:b/>
          <w:szCs w:val="28"/>
        </w:rPr>
        <w:lastRenderedPageBreak/>
        <w:pict>
          <v:shape id="_x0000_i1030" type="#_x0000_t75" style="width:468pt;height:655.45pt">
            <v:imagedata r:id="rId9" o:title=""/>
          </v:shape>
        </w:pict>
      </w:r>
    </w:p>
    <w:p w:rsidR="00873452" w:rsidRDefault="00873452" w:rsidP="00873452">
      <w:pPr>
        <w:spacing w:after="0"/>
        <w:jc w:val="center"/>
        <w:rPr>
          <w:b/>
          <w:szCs w:val="28"/>
        </w:rPr>
      </w:pPr>
    </w:p>
    <w:p w:rsidR="00873452" w:rsidRDefault="00873452" w:rsidP="00873452">
      <w:pPr>
        <w:spacing w:after="0"/>
        <w:jc w:val="center"/>
        <w:rPr>
          <w:b/>
          <w:szCs w:val="28"/>
        </w:rPr>
      </w:pPr>
    </w:p>
    <w:p w:rsidR="00333D00" w:rsidRDefault="00333D00" w:rsidP="004E15E7">
      <w:pPr>
        <w:autoSpaceDE w:val="0"/>
        <w:autoSpaceDN w:val="0"/>
        <w:adjustRightInd w:val="0"/>
        <w:spacing w:after="0"/>
        <w:rPr>
          <w:rFonts w:eastAsia="TimesNewRoman"/>
          <w:b/>
          <w:bCs/>
          <w:szCs w:val="28"/>
        </w:rPr>
      </w:pPr>
    </w:p>
    <w:p w:rsidR="00D760BE" w:rsidRPr="007C3CAB" w:rsidRDefault="00D760BE" w:rsidP="0074164C">
      <w:pPr>
        <w:autoSpaceDE w:val="0"/>
        <w:autoSpaceDN w:val="0"/>
        <w:adjustRightInd w:val="0"/>
        <w:spacing w:after="0"/>
        <w:jc w:val="center"/>
        <w:rPr>
          <w:rFonts w:eastAsia="TimesNewRoman"/>
          <w:b/>
          <w:bCs/>
          <w:szCs w:val="28"/>
        </w:rPr>
      </w:pPr>
      <w:r w:rsidRPr="007C3CAB">
        <w:rPr>
          <w:rFonts w:eastAsia="TimesNewRoman"/>
          <w:b/>
          <w:bCs/>
          <w:szCs w:val="28"/>
        </w:rPr>
        <w:lastRenderedPageBreak/>
        <w:t>Введение</w:t>
      </w:r>
    </w:p>
    <w:p w:rsidR="00D760BE" w:rsidRDefault="00D760BE" w:rsidP="0074164C">
      <w:pPr>
        <w:autoSpaceDE w:val="0"/>
        <w:autoSpaceDN w:val="0"/>
        <w:adjustRightInd w:val="0"/>
        <w:spacing w:after="0"/>
        <w:jc w:val="both"/>
        <w:rPr>
          <w:rFonts w:eastAsia="TimesNewRoman"/>
          <w:szCs w:val="28"/>
        </w:rPr>
      </w:pPr>
    </w:p>
    <w:p w:rsidR="00D760BE" w:rsidRPr="00FF622E" w:rsidRDefault="00D760BE" w:rsidP="0074164C">
      <w:pPr>
        <w:spacing w:after="0"/>
        <w:ind w:firstLine="709"/>
        <w:jc w:val="both"/>
        <w:rPr>
          <w:b/>
          <w:bCs/>
          <w:szCs w:val="28"/>
        </w:rPr>
      </w:pPr>
      <w:r w:rsidRPr="00FF622E">
        <w:rPr>
          <w:rFonts w:eastAsia="Calibri,Italic"/>
          <w:szCs w:val="28"/>
        </w:rPr>
        <w:t>Выпускная квалификационная работа (далее – ВКР) является обязательной формой государственной итоговой аттестации</w:t>
      </w:r>
      <w:r w:rsidRPr="00FF622E">
        <w:rPr>
          <w:rFonts w:eastAsia="TimesNewRoman"/>
          <w:szCs w:val="28"/>
        </w:rPr>
        <w:t xml:space="preserve"> и </w:t>
      </w:r>
      <w:r w:rsidRPr="00FF622E">
        <w:rPr>
          <w:rFonts w:eastAsia="Calibri,Italic"/>
          <w:szCs w:val="28"/>
        </w:rPr>
        <w:t xml:space="preserve">выполняется согласно графику учебного процесса. </w:t>
      </w:r>
      <w:proofErr w:type="gramStart"/>
      <w:r w:rsidRPr="00FF622E">
        <w:rPr>
          <w:rFonts w:eastAsia="Calibri,Italic"/>
          <w:szCs w:val="28"/>
        </w:rPr>
        <w:t xml:space="preserve">Выпускная квалификационная работа имеет своей целью </w:t>
      </w:r>
      <w:r w:rsidRPr="00FF622E">
        <w:rPr>
          <w:szCs w:val="28"/>
          <w:shd w:val="clear" w:color="auto" w:fill="FFFFFF"/>
        </w:rPr>
        <w:t xml:space="preserve">систематизацию, обобщение и закрепление теоретических знаний и практических умений выпускника, </w:t>
      </w:r>
      <w:r w:rsidRPr="00FF622E">
        <w:rPr>
          <w:rFonts w:eastAsia="Calibri,Italic"/>
          <w:szCs w:val="28"/>
        </w:rPr>
        <w:t xml:space="preserve">определение степени освоения компетенций, установленных федеральным государственным образовательным стандартом высшего образования по направлению подготовки </w:t>
      </w:r>
      <w:r w:rsidRPr="00FF622E">
        <w:rPr>
          <w:rFonts w:eastAsia="TimesNewRoman"/>
          <w:szCs w:val="28"/>
        </w:rPr>
        <w:t xml:space="preserve">43.03.01 </w:t>
      </w:r>
      <w:r w:rsidR="003E1F8C">
        <w:rPr>
          <w:rFonts w:eastAsia="TimesNewRoman"/>
          <w:szCs w:val="28"/>
        </w:rPr>
        <w:t xml:space="preserve">Сервис </w:t>
      </w:r>
      <w:r w:rsidRPr="00FF622E">
        <w:rPr>
          <w:rFonts w:eastAsia="TimesNewRoman"/>
          <w:szCs w:val="28"/>
        </w:rPr>
        <w:t>(</w:t>
      </w:r>
      <w:r w:rsidR="00946251">
        <w:rPr>
          <w:rFonts w:eastAsia="Calibri,Italic"/>
          <w:szCs w:val="28"/>
        </w:rPr>
        <w:t>далее – ФГОС ВО</w:t>
      </w:r>
      <w:r w:rsidRPr="00FF622E">
        <w:rPr>
          <w:rFonts w:eastAsia="TimesNewRoman"/>
          <w:szCs w:val="28"/>
        </w:rPr>
        <w:t xml:space="preserve">) </w:t>
      </w:r>
      <w:r w:rsidRPr="00FF622E">
        <w:rPr>
          <w:rFonts w:eastAsia="Calibri,Italic"/>
          <w:szCs w:val="28"/>
        </w:rPr>
        <w:t xml:space="preserve">и основной </w:t>
      </w:r>
      <w:r w:rsidR="003E1F8C">
        <w:rPr>
          <w:rFonts w:eastAsia="Calibri,Italic"/>
          <w:szCs w:val="28"/>
        </w:rPr>
        <w:t xml:space="preserve">профессиональной </w:t>
      </w:r>
      <w:r w:rsidRPr="00FF622E">
        <w:rPr>
          <w:rFonts w:eastAsia="Calibri,Italic"/>
          <w:szCs w:val="28"/>
        </w:rPr>
        <w:t>образовательной программой высшего образования</w:t>
      </w:r>
      <w:r w:rsidRPr="00FF622E">
        <w:rPr>
          <w:rFonts w:eastAsia="TimesNewRoman"/>
          <w:szCs w:val="28"/>
        </w:rPr>
        <w:t xml:space="preserve">, </w:t>
      </w:r>
      <w:r w:rsidRPr="00FF622E">
        <w:rPr>
          <w:rFonts w:eastAsia="Calibri,Italic"/>
          <w:szCs w:val="28"/>
        </w:rPr>
        <w:t xml:space="preserve">реализуемой в </w:t>
      </w:r>
      <w:proofErr w:type="spellStart"/>
      <w:r w:rsidRPr="00FF622E">
        <w:rPr>
          <w:rFonts w:eastAsia="Calibri,Italic"/>
          <w:szCs w:val="28"/>
        </w:rPr>
        <w:t>Мининском</w:t>
      </w:r>
      <w:proofErr w:type="spellEnd"/>
      <w:r w:rsidRPr="00FF622E">
        <w:rPr>
          <w:rFonts w:eastAsia="Calibri,Italic"/>
          <w:szCs w:val="28"/>
        </w:rPr>
        <w:t xml:space="preserve"> университете </w:t>
      </w:r>
      <w:r w:rsidRPr="00FF622E">
        <w:rPr>
          <w:rFonts w:eastAsia="TimesNewRoman"/>
          <w:szCs w:val="28"/>
        </w:rPr>
        <w:t>(</w:t>
      </w:r>
      <w:r w:rsidRPr="00FF622E">
        <w:rPr>
          <w:rFonts w:eastAsia="Calibri,Italic"/>
          <w:szCs w:val="28"/>
        </w:rPr>
        <w:t xml:space="preserve">далее </w:t>
      </w:r>
      <w:r w:rsidRPr="00FF622E">
        <w:rPr>
          <w:rFonts w:eastAsia="TimesNewRoman"/>
          <w:szCs w:val="28"/>
        </w:rPr>
        <w:t xml:space="preserve">– </w:t>
      </w:r>
      <w:r w:rsidRPr="00FF622E">
        <w:rPr>
          <w:rFonts w:eastAsia="Calibri,Italic"/>
          <w:szCs w:val="28"/>
        </w:rPr>
        <w:t>О</w:t>
      </w:r>
      <w:r w:rsidR="003E1F8C">
        <w:rPr>
          <w:rFonts w:eastAsia="Calibri,Italic"/>
          <w:szCs w:val="28"/>
        </w:rPr>
        <w:t>П</w:t>
      </w:r>
      <w:r w:rsidRPr="00FF622E">
        <w:rPr>
          <w:rFonts w:eastAsia="Calibri,Italic"/>
          <w:szCs w:val="28"/>
        </w:rPr>
        <w:t xml:space="preserve">ОП </w:t>
      </w:r>
      <w:proofErr w:type="spellStart"/>
      <w:r w:rsidRPr="00FF622E">
        <w:rPr>
          <w:rFonts w:eastAsia="Calibri,Italic"/>
          <w:szCs w:val="28"/>
        </w:rPr>
        <w:t>Мининского</w:t>
      </w:r>
      <w:proofErr w:type="spellEnd"/>
      <w:r w:rsidRPr="00FF622E">
        <w:rPr>
          <w:rFonts w:eastAsia="Calibri,Italic"/>
          <w:szCs w:val="28"/>
        </w:rPr>
        <w:t xml:space="preserve"> университета</w:t>
      </w:r>
      <w:r w:rsidR="0074164C">
        <w:rPr>
          <w:rFonts w:eastAsia="TimesNewRoman"/>
          <w:szCs w:val="28"/>
        </w:rPr>
        <w:t>)</w:t>
      </w:r>
      <w:r w:rsidRPr="00FF622E">
        <w:rPr>
          <w:rFonts w:eastAsia="TimesNewRoman"/>
          <w:szCs w:val="28"/>
        </w:rPr>
        <w:t>.</w:t>
      </w:r>
      <w:r w:rsidRPr="00FF622E">
        <w:rPr>
          <w:szCs w:val="28"/>
          <w:lang w:eastAsia="ru-RU"/>
        </w:rPr>
        <w:t xml:space="preserve">  </w:t>
      </w:r>
      <w:proofErr w:type="gramEnd"/>
    </w:p>
    <w:p w:rsidR="00D760BE" w:rsidRDefault="00D760BE" w:rsidP="0074164C">
      <w:pPr>
        <w:autoSpaceDE w:val="0"/>
        <w:autoSpaceDN w:val="0"/>
        <w:adjustRightInd w:val="0"/>
        <w:spacing w:after="0"/>
        <w:jc w:val="center"/>
        <w:rPr>
          <w:b/>
          <w:bCs/>
          <w:szCs w:val="28"/>
        </w:rPr>
      </w:pPr>
    </w:p>
    <w:p w:rsidR="00D760BE" w:rsidRPr="007C3CAB" w:rsidRDefault="00D760BE" w:rsidP="0074164C">
      <w:pPr>
        <w:autoSpaceDE w:val="0"/>
        <w:autoSpaceDN w:val="0"/>
        <w:adjustRightInd w:val="0"/>
        <w:spacing w:after="0"/>
        <w:jc w:val="center"/>
        <w:rPr>
          <w:b/>
          <w:bCs/>
          <w:szCs w:val="28"/>
        </w:rPr>
      </w:pPr>
      <w:r w:rsidRPr="007C3CAB">
        <w:rPr>
          <w:b/>
          <w:bCs/>
          <w:szCs w:val="28"/>
        </w:rPr>
        <w:t>1. Цель и задачи государственного экзамена</w:t>
      </w:r>
    </w:p>
    <w:p w:rsidR="00D760BE" w:rsidRDefault="00D760BE" w:rsidP="0074164C">
      <w:pPr>
        <w:autoSpaceDE w:val="0"/>
        <w:autoSpaceDN w:val="0"/>
        <w:adjustRightInd w:val="0"/>
        <w:spacing w:after="0"/>
        <w:rPr>
          <w:szCs w:val="28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519"/>
        <w:gridCol w:w="6837"/>
      </w:tblGrid>
      <w:tr w:rsidR="00D760BE" w:rsidRPr="00696DAD" w:rsidTr="009346CA">
        <w:tc>
          <w:tcPr>
            <w:tcW w:w="2519" w:type="dxa"/>
          </w:tcPr>
          <w:p w:rsidR="00D760BE" w:rsidRPr="00696DAD" w:rsidRDefault="00D760BE" w:rsidP="009346CA">
            <w:pPr>
              <w:autoSpaceDE w:val="0"/>
              <w:autoSpaceDN w:val="0"/>
              <w:adjustRightInd w:val="0"/>
              <w:spacing w:after="0" w:line="240" w:lineRule="auto"/>
              <w:rPr>
                <w:szCs w:val="28"/>
              </w:rPr>
            </w:pPr>
            <w:r w:rsidRPr="00696DAD">
              <w:rPr>
                <w:szCs w:val="28"/>
              </w:rPr>
              <w:t xml:space="preserve">Цель </w:t>
            </w:r>
            <w:r>
              <w:rPr>
                <w:szCs w:val="28"/>
              </w:rPr>
              <w:t xml:space="preserve">выполнения выпускной квалификационной работы </w:t>
            </w:r>
          </w:p>
          <w:p w:rsidR="00D760BE" w:rsidRPr="00696DAD" w:rsidRDefault="00D760BE" w:rsidP="009346CA">
            <w:pPr>
              <w:autoSpaceDE w:val="0"/>
              <w:autoSpaceDN w:val="0"/>
              <w:adjustRightInd w:val="0"/>
              <w:spacing w:after="0" w:line="240" w:lineRule="auto"/>
              <w:rPr>
                <w:szCs w:val="28"/>
              </w:rPr>
            </w:pPr>
          </w:p>
        </w:tc>
        <w:tc>
          <w:tcPr>
            <w:tcW w:w="6837" w:type="dxa"/>
          </w:tcPr>
          <w:p w:rsidR="00D760BE" w:rsidRPr="00DD557A" w:rsidRDefault="00D760BE" w:rsidP="009346CA">
            <w:pPr>
              <w:spacing w:after="0" w:line="240" w:lineRule="auto"/>
              <w:contextualSpacing/>
              <w:jc w:val="both"/>
              <w:rPr>
                <w:iCs/>
                <w:szCs w:val="28"/>
                <w:lang w:eastAsia="ru-RU"/>
              </w:rPr>
            </w:pPr>
            <w:r w:rsidRPr="00DD557A">
              <w:rPr>
                <w:iCs/>
                <w:szCs w:val="28"/>
                <w:lang w:eastAsia="ru-RU"/>
              </w:rPr>
              <w:t xml:space="preserve">Выполнение  ВКР  является  заключительным  этапом  обучения и имеет своей целью: </w:t>
            </w:r>
          </w:p>
          <w:p w:rsidR="00D760BE" w:rsidRPr="00DD557A" w:rsidRDefault="00D760BE" w:rsidP="006A04E9">
            <w:pPr>
              <w:numPr>
                <w:ilvl w:val="0"/>
                <w:numId w:val="5"/>
              </w:numPr>
              <w:tabs>
                <w:tab w:val="left" w:pos="208"/>
              </w:tabs>
              <w:spacing w:after="0" w:line="240" w:lineRule="auto"/>
              <w:ind w:left="0" w:firstLine="0"/>
              <w:contextualSpacing/>
              <w:jc w:val="both"/>
              <w:rPr>
                <w:iCs/>
                <w:szCs w:val="28"/>
                <w:lang w:eastAsia="ru-RU"/>
              </w:rPr>
            </w:pPr>
            <w:r w:rsidRPr="00DD557A">
              <w:rPr>
                <w:iCs/>
                <w:szCs w:val="28"/>
                <w:lang w:eastAsia="ru-RU"/>
              </w:rPr>
              <w:t xml:space="preserve">систематизацию,  закрепление  и  расширение  теоретических  знаний  по направлению подготовки </w:t>
            </w:r>
            <w:r w:rsidR="00E959D3">
              <w:rPr>
                <w:iCs/>
                <w:szCs w:val="28"/>
                <w:lang w:eastAsia="ru-RU"/>
              </w:rPr>
              <w:t>43.03.01 Сервис</w:t>
            </w:r>
            <w:r w:rsidRPr="00DD557A">
              <w:rPr>
                <w:iCs/>
                <w:szCs w:val="28"/>
                <w:lang w:eastAsia="ru-RU"/>
              </w:rPr>
              <w:t xml:space="preserve"> и применение этих знаний при решении конкретных практических задач; </w:t>
            </w:r>
          </w:p>
          <w:p w:rsidR="00D760BE" w:rsidRPr="005C024B" w:rsidRDefault="00D760BE" w:rsidP="006A04E9">
            <w:pPr>
              <w:numPr>
                <w:ilvl w:val="0"/>
                <w:numId w:val="5"/>
              </w:numPr>
              <w:tabs>
                <w:tab w:val="left" w:pos="208"/>
              </w:tabs>
              <w:autoSpaceDE w:val="0"/>
              <w:autoSpaceDN w:val="0"/>
              <w:adjustRightInd w:val="0"/>
              <w:spacing w:after="0" w:line="240" w:lineRule="auto"/>
              <w:ind w:left="0" w:firstLine="0"/>
              <w:jc w:val="both"/>
              <w:rPr>
                <w:sz w:val="26"/>
                <w:szCs w:val="26"/>
              </w:rPr>
            </w:pPr>
            <w:r w:rsidRPr="00DD557A">
              <w:rPr>
                <w:iCs/>
                <w:szCs w:val="28"/>
                <w:lang w:eastAsia="ru-RU"/>
              </w:rPr>
              <w:t>развитие навыков ведения самостоятельной работы, овладение методикой исследования  и  эксперимента  при  решении  разрабатываемых  в  ВКР проблем  и  вопросов  в  соответствии  с  требован</w:t>
            </w:r>
            <w:r w:rsidR="00A101CF">
              <w:rPr>
                <w:iCs/>
                <w:szCs w:val="28"/>
                <w:lang w:eastAsia="ru-RU"/>
              </w:rPr>
              <w:t xml:space="preserve">иями  ФГОС </w:t>
            </w:r>
            <w:proofErr w:type="gramStart"/>
            <w:r w:rsidR="00A101CF">
              <w:rPr>
                <w:iCs/>
                <w:szCs w:val="28"/>
                <w:lang w:eastAsia="ru-RU"/>
              </w:rPr>
              <w:t>ВО</w:t>
            </w:r>
            <w:proofErr w:type="gramEnd"/>
            <w:r w:rsidR="00A101CF">
              <w:rPr>
                <w:iCs/>
                <w:szCs w:val="28"/>
                <w:lang w:eastAsia="ru-RU"/>
              </w:rPr>
              <w:t xml:space="preserve"> </w:t>
            </w:r>
            <w:r w:rsidR="003E1F8C">
              <w:rPr>
                <w:iCs/>
                <w:szCs w:val="28"/>
                <w:lang w:eastAsia="ru-RU"/>
              </w:rPr>
              <w:t xml:space="preserve">и  </w:t>
            </w:r>
            <w:r w:rsidRPr="00DD557A">
              <w:rPr>
                <w:iCs/>
                <w:szCs w:val="28"/>
                <w:lang w:eastAsia="ru-RU"/>
              </w:rPr>
              <w:t xml:space="preserve">ОПОП </w:t>
            </w:r>
            <w:proofErr w:type="spellStart"/>
            <w:r w:rsidRPr="00DD557A">
              <w:rPr>
                <w:iCs/>
                <w:szCs w:val="28"/>
                <w:lang w:eastAsia="ru-RU"/>
              </w:rPr>
              <w:t>Мининского</w:t>
            </w:r>
            <w:proofErr w:type="spellEnd"/>
            <w:r w:rsidRPr="00DD557A">
              <w:rPr>
                <w:iCs/>
                <w:szCs w:val="28"/>
                <w:lang w:eastAsia="ru-RU"/>
              </w:rPr>
              <w:t xml:space="preserve"> </w:t>
            </w:r>
            <w:proofErr w:type="gramStart"/>
            <w:r w:rsidRPr="00DD557A">
              <w:rPr>
                <w:iCs/>
                <w:szCs w:val="28"/>
                <w:lang w:eastAsia="ru-RU"/>
              </w:rPr>
              <w:t>университета</w:t>
            </w:r>
            <w:proofErr w:type="gramEnd"/>
            <w:r w:rsidRPr="00DD557A">
              <w:rPr>
                <w:iCs/>
                <w:szCs w:val="28"/>
                <w:lang w:eastAsia="ru-RU"/>
              </w:rPr>
              <w:t xml:space="preserve">  в  разделах,  характеризующих  области,  объекты  и виды профессиональной деятельности.</w:t>
            </w:r>
          </w:p>
        </w:tc>
      </w:tr>
      <w:tr w:rsidR="00D760BE" w:rsidRPr="00696DAD" w:rsidTr="009346CA">
        <w:tc>
          <w:tcPr>
            <w:tcW w:w="2519" w:type="dxa"/>
          </w:tcPr>
          <w:p w:rsidR="00D760BE" w:rsidRPr="00696DAD" w:rsidRDefault="00D760BE" w:rsidP="009346CA">
            <w:pPr>
              <w:autoSpaceDE w:val="0"/>
              <w:autoSpaceDN w:val="0"/>
              <w:adjustRightInd w:val="0"/>
              <w:spacing w:after="0" w:line="240" w:lineRule="auto"/>
              <w:rPr>
                <w:szCs w:val="28"/>
              </w:rPr>
            </w:pPr>
            <w:r w:rsidRPr="00696DAD">
              <w:rPr>
                <w:szCs w:val="28"/>
              </w:rPr>
              <w:t>Задачи</w:t>
            </w:r>
          </w:p>
          <w:p w:rsidR="00D760BE" w:rsidRPr="00696DAD" w:rsidRDefault="00D760BE" w:rsidP="009346CA">
            <w:pPr>
              <w:autoSpaceDE w:val="0"/>
              <w:autoSpaceDN w:val="0"/>
              <w:adjustRightInd w:val="0"/>
              <w:spacing w:after="0" w:line="240" w:lineRule="auto"/>
              <w:rPr>
                <w:szCs w:val="28"/>
              </w:rPr>
            </w:pPr>
            <w:r>
              <w:rPr>
                <w:szCs w:val="28"/>
              </w:rPr>
              <w:t>выполнения выпускной квалификационной работы</w:t>
            </w:r>
          </w:p>
        </w:tc>
        <w:tc>
          <w:tcPr>
            <w:tcW w:w="6837" w:type="dxa"/>
          </w:tcPr>
          <w:p w:rsidR="00DD557A" w:rsidRPr="00DD557A" w:rsidRDefault="00DD557A" w:rsidP="00A101CF">
            <w:pPr>
              <w:spacing w:after="0" w:line="240" w:lineRule="auto"/>
              <w:jc w:val="both"/>
              <w:rPr>
                <w:rFonts w:eastAsia="Times New Roman"/>
                <w:szCs w:val="28"/>
                <w:lang w:eastAsia="ru-RU"/>
              </w:rPr>
            </w:pPr>
            <w:r w:rsidRPr="00DD557A">
              <w:rPr>
                <w:rFonts w:eastAsia="Times New Roman"/>
                <w:szCs w:val="28"/>
                <w:lang w:eastAsia="ru-RU"/>
              </w:rPr>
              <w:t>При постановке и решении конкретных производственных задач в дипломном проекте студент обязан:</w:t>
            </w:r>
          </w:p>
          <w:p w:rsidR="00A101CF" w:rsidRDefault="00DD557A" w:rsidP="006A04E9">
            <w:pPr>
              <w:numPr>
                <w:ilvl w:val="0"/>
                <w:numId w:val="6"/>
              </w:numPr>
              <w:tabs>
                <w:tab w:val="left" w:pos="208"/>
              </w:tabs>
              <w:spacing w:after="0" w:line="240" w:lineRule="auto"/>
              <w:ind w:left="0" w:firstLine="0"/>
              <w:jc w:val="both"/>
              <w:rPr>
                <w:rFonts w:eastAsia="Times New Roman"/>
                <w:szCs w:val="28"/>
                <w:lang w:eastAsia="ru-RU"/>
              </w:rPr>
            </w:pPr>
            <w:r w:rsidRPr="00DD557A">
              <w:rPr>
                <w:rFonts w:eastAsia="Times New Roman"/>
                <w:szCs w:val="28"/>
                <w:lang w:eastAsia="ru-RU"/>
              </w:rPr>
              <w:t>правильно применять теоретические положения</w:t>
            </w:r>
            <w:r w:rsidR="00A101CF">
              <w:rPr>
                <w:rFonts w:eastAsia="Times New Roman"/>
                <w:szCs w:val="28"/>
                <w:lang w:eastAsia="ru-RU"/>
              </w:rPr>
              <w:t xml:space="preserve"> общегуманитарных и естественно</w:t>
            </w:r>
            <w:r w:rsidRPr="00DD557A">
              <w:rPr>
                <w:rFonts w:eastAsia="Times New Roman"/>
                <w:szCs w:val="28"/>
                <w:lang w:eastAsia="ru-RU"/>
              </w:rPr>
              <w:t>научных дисциплин;</w:t>
            </w:r>
          </w:p>
          <w:p w:rsidR="00DD557A" w:rsidRPr="00DD557A" w:rsidRDefault="00DD557A" w:rsidP="006A04E9">
            <w:pPr>
              <w:numPr>
                <w:ilvl w:val="0"/>
                <w:numId w:val="6"/>
              </w:numPr>
              <w:tabs>
                <w:tab w:val="left" w:pos="208"/>
              </w:tabs>
              <w:spacing w:after="0" w:line="240" w:lineRule="auto"/>
              <w:ind w:left="0" w:firstLine="0"/>
              <w:jc w:val="both"/>
              <w:rPr>
                <w:rFonts w:eastAsia="Times New Roman"/>
                <w:szCs w:val="28"/>
                <w:lang w:eastAsia="ru-RU"/>
              </w:rPr>
            </w:pPr>
            <w:r w:rsidRPr="00DD557A">
              <w:rPr>
                <w:rFonts w:eastAsia="Times New Roman"/>
                <w:szCs w:val="28"/>
                <w:lang w:eastAsia="ru-RU"/>
              </w:rPr>
              <w:t>уметь использовать современные методы технико-экономического анализа;</w:t>
            </w:r>
          </w:p>
          <w:p w:rsidR="00DD557A" w:rsidRPr="00DD557A" w:rsidRDefault="00DD557A" w:rsidP="006A04E9">
            <w:pPr>
              <w:numPr>
                <w:ilvl w:val="0"/>
                <w:numId w:val="6"/>
              </w:numPr>
              <w:tabs>
                <w:tab w:val="left" w:pos="208"/>
              </w:tabs>
              <w:spacing w:after="0" w:line="240" w:lineRule="auto"/>
              <w:ind w:left="0" w:firstLine="0"/>
              <w:jc w:val="both"/>
              <w:rPr>
                <w:rFonts w:eastAsia="Times New Roman"/>
                <w:szCs w:val="28"/>
                <w:lang w:eastAsia="ru-RU"/>
              </w:rPr>
            </w:pPr>
            <w:r w:rsidRPr="00DD557A">
              <w:rPr>
                <w:rFonts w:eastAsia="Times New Roman"/>
                <w:szCs w:val="28"/>
                <w:lang w:eastAsia="ru-RU"/>
              </w:rPr>
              <w:t>грамотно выполнять управленческие и организационно-экономические расчеты;</w:t>
            </w:r>
          </w:p>
          <w:p w:rsidR="00D760BE" w:rsidRPr="00DD557A" w:rsidRDefault="00DD557A" w:rsidP="006A04E9">
            <w:pPr>
              <w:numPr>
                <w:ilvl w:val="0"/>
                <w:numId w:val="6"/>
              </w:numPr>
              <w:tabs>
                <w:tab w:val="left" w:pos="208"/>
              </w:tabs>
              <w:spacing w:after="0" w:line="240" w:lineRule="auto"/>
              <w:ind w:left="0" w:firstLine="0"/>
              <w:jc w:val="both"/>
              <w:rPr>
                <w:rFonts w:eastAsia="Times New Roman"/>
                <w:sz w:val="24"/>
                <w:szCs w:val="24"/>
                <w:lang w:eastAsia="ru-RU"/>
              </w:rPr>
            </w:pPr>
            <w:r w:rsidRPr="00DD557A">
              <w:rPr>
                <w:rFonts w:eastAsia="Times New Roman"/>
                <w:szCs w:val="28"/>
                <w:lang w:eastAsia="ru-RU"/>
              </w:rPr>
              <w:t>применять передовые приемы исследования, внедрять достижения науки и техники и обосновывать управленческую и экономическую целесообразность их внедрения.</w:t>
            </w:r>
          </w:p>
        </w:tc>
      </w:tr>
    </w:tbl>
    <w:p w:rsidR="00D760BE" w:rsidRDefault="00D760BE" w:rsidP="00AD4DEC">
      <w:pPr>
        <w:widowControl w:val="0"/>
        <w:autoSpaceDE w:val="0"/>
        <w:autoSpaceDN w:val="0"/>
        <w:adjustRightInd w:val="0"/>
        <w:spacing w:after="0"/>
        <w:ind w:firstLine="709"/>
        <w:jc w:val="center"/>
        <w:rPr>
          <w:b/>
          <w:bCs/>
          <w:szCs w:val="28"/>
        </w:rPr>
      </w:pPr>
      <w:r w:rsidRPr="0028072F">
        <w:rPr>
          <w:b/>
          <w:bCs/>
          <w:szCs w:val="28"/>
        </w:rPr>
        <w:lastRenderedPageBreak/>
        <w:t>2. Требования к уровню подготовки выпускника</w:t>
      </w:r>
    </w:p>
    <w:p w:rsidR="00D760BE" w:rsidRPr="006605F2" w:rsidRDefault="00D760BE" w:rsidP="00AD4DEC">
      <w:pPr>
        <w:widowControl w:val="0"/>
        <w:autoSpaceDE w:val="0"/>
        <w:autoSpaceDN w:val="0"/>
        <w:adjustRightInd w:val="0"/>
        <w:spacing w:after="0"/>
        <w:ind w:firstLine="709"/>
        <w:jc w:val="center"/>
        <w:rPr>
          <w:szCs w:val="28"/>
          <w:lang w:eastAsia="ru-RU"/>
        </w:rPr>
      </w:pPr>
    </w:p>
    <w:p w:rsidR="00D760BE" w:rsidRPr="001B0243" w:rsidRDefault="00D760BE" w:rsidP="00AD4DEC">
      <w:pPr>
        <w:autoSpaceDE w:val="0"/>
        <w:autoSpaceDN w:val="0"/>
        <w:adjustRightInd w:val="0"/>
        <w:spacing w:after="0"/>
        <w:ind w:firstLine="709"/>
        <w:jc w:val="both"/>
        <w:rPr>
          <w:szCs w:val="28"/>
        </w:rPr>
      </w:pPr>
      <w:r w:rsidRPr="008619CB">
        <w:rPr>
          <w:szCs w:val="28"/>
        </w:rPr>
        <w:t>В рамках выполнения выпускной</w:t>
      </w:r>
      <w:r>
        <w:rPr>
          <w:szCs w:val="28"/>
        </w:rPr>
        <w:t xml:space="preserve"> квалификационной работы</w:t>
      </w:r>
      <w:r w:rsidRPr="0028072F">
        <w:rPr>
          <w:szCs w:val="28"/>
        </w:rPr>
        <w:t xml:space="preserve"> оценивается степень</w:t>
      </w:r>
      <w:r>
        <w:rPr>
          <w:szCs w:val="28"/>
        </w:rPr>
        <w:t xml:space="preserve"> </w:t>
      </w:r>
      <w:r w:rsidRPr="0028072F">
        <w:rPr>
          <w:szCs w:val="28"/>
        </w:rPr>
        <w:t>соответствия практической и теоретической подготовленности выпускника к</w:t>
      </w:r>
      <w:r>
        <w:rPr>
          <w:szCs w:val="28"/>
        </w:rPr>
        <w:t xml:space="preserve"> </w:t>
      </w:r>
      <w:r w:rsidRPr="001B0243">
        <w:rPr>
          <w:szCs w:val="28"/>
        </w:rPr>
        <w:t>выполнению профессиональных задач, степени освоения к</w:t>
      </w:r>
      <w:r w:rsidR="00AD4DEC">
        <w:rPr>
          <w:szCs w:val="28"/>
        </w:rPr>
        <w:t xml:space="preserve">омпетенций установленных ФГОС </w:t>
      </w:r>
      <w:proofErr w:type="gramStart"/>
      <w:r w:rsidR="00AD4DEC">
        <w:rPr>
          <w:szCs w:val="28"/>
        </w:rPr>
        <w:t>В</w:t>
      </w:r>
      <w:r w:rsidRPr="001B0243">
        <w:rPr>
          <w:szCs w:val="28"/>
        </w:rPr>
        <w:t>О</w:t>
      </w:r>
      <w:proofErr w:type="gramEnd"/>
      <w:r w:rsidRPr="001B0243">
        <w:rPr>
          <w:szCs w:val="28"/>
        </w:rPr>
        <w:t xml:space="preserve"> и О</w:t>
      </w:r>
      <w:r w:rsidR="003E1F8C">
        <w:rPr>
          <w:szCs w:val="28"/>
        </w:rPr>
        <w:t>П</w:t>
      </w:r>
      <w:r w:rsidR="00AD4DEC">
        <w:rPr>
          <w:szCs w:val="28"/>
        </w:rPr>
        <w:t xml:space="preserve">ОП </w:t>
      </w:r>
      <w:proofErr w:type="spellStart"/>
      <w:r w:rsidR="00AD4DEC">
        <w:rPr>
          <w:szCs w:val="28"/>
        </w:rPr>
        <w:t>Мининского</w:t>
      </w:r>
      <w:proofErr w:type="spellEnd"/>
      <w:r w:rsidR="00AD4DEC">
        <w:rPr>
          <w:szCs w:val="28"/>
        </w:rPr>
        <w:t xml:space="preserve"> университета.</w:t>
      </w:r>
    </w:p>
    <w:p w:rsidR="00D760BE" w:rsidRPr="001B0243" w:rsidRDefault="00D760BE" w:rsidP="00AD4DEC">
      <w:pPr>
        <w:autoSpaceDE w:val="0"/>
        <w:autoSpaceDN w:val="0"/>
        <w:adjustRightInd w:val="0"/>
        <w:spacing w:after="0"/>
        <w:ind w:firstLine="709"/>
        <w:jc w:val="both"/>
        <w:rPr>
          <w:szCs w:val="28"/>
        </w:rPr>
      </w:pPr>
      <w:r w:rsidRPr="001B0243">
        <w:rPr>
          <w:szCs w:val="28"/>
        </w:rPr>
        <w:t>В соо</w:t>
      </w:r>
      <w:r w:rsidR="00433D38">
        <w:rPr>
          <w:szCs w:val="28"/>
        </w:rPr>
        <w:t xml:space="preserve">тветствии с требованиями ФГОС </w:t>
      </w:r>
      <w:proofErr w:type="gramStart"/>
      <w:r w:rsidR="00433D38">
        <w:rPr>
          <w:szCs w:val="28"/>
        </w:rPr>
        <w:t>ВО</w:t>
      </w:r>
      <w:proofErr w:type="gramEnd"/>
      <w:r w:rsidR="00433D38">
        <w:rPr>
          <w:szCs w:val="28"/>
        </w:rPr>
        <w:t xml:space="preserve"> </w:t>
      </w:r>
      <w:r w:rsidRPr="001B0243">
        <w:rPr>
          <w:szCs w:val="28"/>
        </w:rPr>
        <w:t xml:space="preserve">и ОПОП </w:t>
      </w:r>
      <w:proofErr w:type="spellStart"/>
      <w:r w:rsidRPr="001B0243">
        <w:rPr>
          <w:szCs w:val="28"/>
        </w:rPr>
        <w:t>Мининского</w:t>
      </w:r>
      <w:proofErr w:type="spellEnd"/>
      <w:r w:rsidRPr="001B0243">
        <w:rPr>
          <w:szCs w:val="28"/>
        </w:rPr>
        <w:t xml:space="preserve"> </w:t>
      </w:r>
      <w:proofErr w:type="gramStart"/>
      <w:r w:rsidRPr="001B0243">
        <w:rPr>
          <w:szCs w:val="28"/>
        </w:rPr>
        <w:t>университета</w:t>
      </w:r>
      <w:proofErr w:type="gramEnd"/>
      <w:r w:rsidRPr="001B0243">
        <w:rPr>
          <w:szCs w:val="28"/>
        </w:rPr>
        <w:t xml:space="preserve"> по напра</w:t>
      </w:r>
      <w:r w:rsidR="00433D38">
        <w:rPr>
          <w:szCs w:val="28"/>
        </w:rPr>
        <w:t xml:space="preserve">влению подготовки 43.03.01 </w:t>
      </w:r>
      <w:r>
        <w:rPr>
          <w:szCs w:val="28"/>
        </w:rPr>
        <w:t xml:space="preserve">Сервис </w:t>
      </w:r>
      <w:r w:rsidRPr="001B0243">
        <w:rPr>
          <w:szCs w:val="28"/>
        </w:rPr>
        <w:t xml:space="preserve">выпускник должен быть подготовлен к следующим </w:t>
      </w:r>
      <w:r w:rsidRPr="001B0243">
        <w:rPr>
          <w:b/>
          <w:bCs/>
          <w:szCs w:val="28"/>
        </w:rPr>
        <w:t>видам деятельности</w:t>
      </w:r>
      <w:r w:rsidRPr="001B0243">
        <w:rPr>
          <w:szCs w:val="28"/>
        </w:rPr>
        <w:t>:</w:t>
      </w:r>
    </w:p>
    <w:p w:rsidR="00D760BE" w:rsidRDefault="00B84CE3" w:rsidP="00825301">
      <w:pPr>
        <w:pStyle w:val="ConsPlusNormal"/>
        <w:widowControl/>
        <w:numPr>
          <w:ilvl w:val="0"/>
          <w:numId w:val="14"/>
        </w:numPr>
        <w:tabs>
          <w:tab w:val="left" w:pos="993"/>
        </w:tabs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научно-исследовательская;</w:t>
      </w:r>
    </w:p>
    <w:p w:rsidR="006C4391" w:rsidRDefault="006C4391" w:rsidP="006C4391">
      <w:pPr>
        <w:pStyle w:val="ConsPlusNormal"/>
        <w:widowControl/>
        <w:numPr>
          <w:ilvl w:val="0"/>
          <w:numId w:val="14"/>
        </w:numPr>
        <w:tabs>
          <w:tab w:val="left" w:pos="993"/>
        </w:tabs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C4391">
        <w:rPr>
          <w:rFonts w:ascii="Times New Roman" w:hAnsi="Times New Roman" w:cs="Times New Roman"/>
          <w:sz w:val="28"/>
          <w:szCs w:val="28"/>
        </w:rPr>
        <w:t>организационно-управленческая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B84CE3" w:rsidRPr="00260B18" w:rsidRDefault="00260B18" w:rsidP="00825301">
      <w:pPr>
        <w:pStyle w:val="ConsPlusNormal"/>
        <w:widowControl/>
        <w:numPr>
          <w:ilvl w:val="0"/>
          <w:numId w:val="14"/>
        </w:numPr>
        <w:tabs>
          <w:tab w:val="left" w:pos="993"/>
        </w:tabs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производственно-технологическая</w:t>
      </w:r>
      <w:r w:rsidR="00B84CE3" w:rsidRPr="00260B18">
        <w:rPr>
          <w:rFonts w:ascii="Times New Roman" w:hAnsi="Times New Roman" w:cs="Times New Roman"/>
          <w:sz w:val="28"/>
          <w:szCs w:val="28"/>
        </w:rPr>
        <w:t>.</w:t>
      </w:r>
    </w:p>
    <w:p w:rsidR="00D760BE" w:rsidRPr="0028072F" w:rsidRDefault="00D760BE" w:rsidP="00AD4DEC">
      <w:pPr>
        <w:autoSpaceDE w:val="0"/>
        <w:autoSpaceDN w:val="0"/>
        <w:adjustRightInd w:val="0"/>
        <w:spacing w:after="0"/>
        <w:ind w:firstLine="709"/>
        <w:jc w:val="both"/>
        <w:rPr>
          <w:szCs w:val="28"/>
        </w:rPr>
      </w:pPr>
      <w:r w:rsidRPr="0028072F">
        <w:rPr>
          <w:szCs w:val="28"/>
        </w:rPr>
        <w:t>В соо</w:t>
      </w:r>
      <w:r w:rsidR="002A2240">
        <w:rPr>
          <w:szCs w:val="28"/>
        </w:rPr>
        <w:t xml:space="preserve">тветствии с требованиями ФГОС </w:t>
      </w:r>
      <w:proofErr w:type="gramStart"/>
      <w:r w:rsidR="002A2240">
        <w:rPr>
          <w:szCs w:val="28"/>
        </w:rPr>
        <w:t>В</w:t>
      </w:r>
      <w:r w:rsidRPr="0028072F">
        <w:rPr>
          <w:szCs w:val="28"/>
        </w:rPr>
        <w:t>О</w:t>
      </w:r>
      <w:proofErr w:type="gramEnd"/>
      <w:r>
        <w:rPr>
          <w:szCs w:val="28"/>
        </w:rPr>
        <w:t xml:space="preserve"> </w:t>
      </w:r>
      <w:r w:rsidRPr="0028072F">
        <w:rPr>
          <w:szCs w:val="28"/>
        </w:rPr>
        <w:t>и О</w:t>
      </w:r>
      <w:r w:rsidR="003E1F8C">
        <w:rPr>
          <w:szCs w:val="28"/>
        </w:rPr>
        <w:t>П</w:t>
      </w:r>
      <w:r w:rsidRPr="0028072F">
        <w:rPr>
          <w:szCs w:val="28"/>
        </w:rPr>
        <w:t xml:space="preserve">ОП </w:t>
      </w:r>
      <w:proofErr w:type="spellStart"/>
      <w:r>
        <w:rPr>
          <w:szCs w:val="28"/>
        </w:rPr>
        <w:t>Мининского</w:t>
      </w:r>
      <w:proofErr w:type="spellEnd"/>
      <w:r>
        <w:rPr>
          <w:szCs w:val="28"/>
        </w:rPr>
        <w:t xml:space="preserve"> </w:t>
      </w:r>
      <w:proofErr w:type="gramStart"/>
      <w:r>
        <w:rPr>
          <w:szCs w:val="28"/>
        </w:rPr>
        <w:t>университета</w:t>
      </w:r>
      <w:proofErr w:type="gramEnd"/>
      <w:r w:rsidRPr="0028072F">
        <w:rPr>
          <w:szCs w:val="28"/>
        </w:rPr>
        <w:t xml:space="preserve"> по направлению</w:t>
      </w:r>
      <w:r>
        <w:rPr>
          <w:szCs w:val="28"/>
        </w:rPr>
        <w:t xml:space="preserve"> </w:t>
      </w:r>
      <w:r w:rsidRPr="0028072F">
        <w:rPr>
          <w:szCs w:val="28"/>
        </w:rPr>
        <w:t xml:space="preserve">подготовки </w:t>
      </w:r>
      <w:r w:rsidR="002A2240">
        <w:rPr>
          <w:szCs w:val="28"/>
        </w:rPr>
        <w:t xml:space="preserve">43.03.01 </w:t>
      </w:r>
      <w:r>
        <w:rPr>
          <w:szCs w:val="28"/>
        </w:rPr>
        <w:t>Сервис</w:t>
      </w:r>
      <w:r w:rsidRPr="0028072F">
        <w:rPr>
          <w:szCs w:val="28"/>
        </w:rPr>
        <w:t xml:space="preserve"> выпускник</w:t>
      </w:r>
      <w:r>
        <w:rPr>
          <w:szCs w:val="28"/>
        </w:rPr>
        <w:t xml:space="preserve"> </w:t>
      </w:r>
      <w:r w:rsidRPr="0028072F">
        <w:rPr>
          <w:szCs w:val="28"/>
        </w:rPr>
        <w:t xml:space="preserve">должен быть подготовлен к решению следующих </w:t>
      </w:r>
      <w:r w:rsidRPr="0028072F">
        <w:rPr>
          <w:b/>
          <w:bCs/>
          <w:szCs w:val="28"/>
        </w:rPr>
        <w:t>профессиональных задач</w:t>
      </w:r>
      <w:r w:rsidRPr="0028072F">
        <w:rPr>
          <w:szCs w:val="28"/>
        </w:rPr>
        <w:t>:</w:t>
      </w:r>
    </w:p>
    <w:p w:rsidR="00154449" w:rsidRPr="008D297A" w:rsidRDefault="00154449" w:rsidP="00154449">
      <w:pPr>
        <w:spacing w:after="0"/>
        <w:ind w:right="46"/>
        <w:rPr>
          <w:szCs w:val="28"/>
        </w:rPr>
      </w:pPr>
      <w:r w:rsidRPr="008D297A">
        <w:rPr>
          <w:i/>
          <w:szCs w:val="28"/>
        </w:rPr>
        <w:t>научно-исследовательская</w:t>
      </w:r>
      <w:r w:rsidRPr="008D297A">
        <w:rPr>
          <w:i/>
          <w:spacing w:val="-12"/>
          <w:szCs w:val="28"/>
        </w:rPr>
        <w:t xml:space="preserve"> </w:t>
      </w:r>
      <w:r w:rsidRPr="008D297A">
        <w:rPr>
          <w:i/>
          <w:szCs w:val="28"/>
        </w:rPr>
        <w:t>деятельность:</w:t>
      </w:r>
    </w:p>
    <w:p w:rsidR="00154449" w:rsidRPr="00154449" w:rsidRDefault="00154449" w:rsidP="006A04E9">
      <w:pPr>
        <w:pStyle w:val="ad"/>
        <w:widowControl/>
        <w:numPr>
          <w:ilvl w:val="0"/>
          <w:numId w:val="7"/>
        </w:numPr>
        <w:tabs>
          <w:tab w:val="left" w:pos="993"/>
        </w:tabs>
        <w:spacing w:before="0" w:line="276" w:lineRule="auto"/>
        <w:ind w:left="0" w:right="46" w:firstLine="709"/>
        <w:jc w:val="both"/>
        <w:rPr>
          <w:lang w:val="ru-RU"/>
        </w:rPr>
      </w:pPr>
      <w:r w:rsidRPr="00154449">
        <w:rPr>
          <w:lang w:val="ru-RU"/>
        </w:rPr>
        <w:t>разработка элементов оптимизации сервисной</w:t>
      </w:r>
      <w:r w:rsidRPr="00154449">
        <w:rPr>
          <w:spacing w:val="-22"/>
          <w:lang w:val="ru-RU"/>
        </w:rPr>
        <w:t xml:space="preserve"> </w:t>
      </w:r>
      <w:r w:rsidRPr="00154449">
        <w:rPr>
          <w:lang w:val="ru-RU"/>
        </w:rPr>
        <w:t>деятельности;</w:t>
      </w:r>
    </w:p>
    <w:p w:rsidR="00154449" w:rsidRPr="00154449" w:rsidRDefault="00154449" w:rsidP="006A04E9">
      <w:pPr>
        <w:pStyle w:val="ad"/>
        <w:widowControl/>
        <w:numPr>
          <w:ilvl w:val="0"/>
          <w:numId w:val="7"/>
        </w:numPr>
        <w:tabs>
          <w:tab w:val="left" w:pos="993"/>
        </w:tabs>
        <w:spacing w:before="0" w:line="276" w:lineRule="auto"/>
        <w:ind w:left="0" w:right="46" w:firstLine="709"/>
        <w:jc w:val="both"/>
        <w:rPr>
          <w:lang w:val="ru-RU"/>
        </w:rPr>
      </w:pPr>
      <w:r w:rsidRPr="00154449">
        <w:rPr>
          <w:lang w:val="ru-RU"/>
        </w:rPr>
        <w:t>участие в исследованиях потребительского спроса;</w:t>
      </w:r>
    </w:p>
    <w:p w:rsidR="00154449" w:rsidRDefault="00154449" w:rsidP="006A04E9">
      <w:pPr>
        <w:pStyle w:val="ad"/>
        <w:widowControl/>
        <w:numPr>
          <w:ilvl w:val="0"/>
          <w:numId w:val="7"/>
        </w:numPr>
        <w:tabs>
          <w:tab w:val="left" w:pos="993"/>
        </w:tabs>
        <w:spacing w:before="0" w:line="276" w:lineRule="auto"/>
        <w:ind w:left="0" w:right="46" w:firstLine="709"/>
        <w:jc w:val="both"/>
      </w:pPr>
      <w:proofErr w:type="spellStart"/>
      <w:r w:rsidRPr="008D297A">
        <w:t>мониторинг</w:t>
      </w:r>
      <w:proofErr w:type="spellEnd"/>
      <w:r w:rsidRPr="008D297A">
        <w:rPr>
          <w:spacing w:val="-25"/>
        </w:rPr>
        <w:t xml:space="preserve"> </w:t>
      </w:r>
      <w:proofErr w:type="spellStart"/>
      <w:r w:rsidRPr="008D297A">
        <w:t>потребностей</w:t>
      </w:r>
      <w:proofErr w:type="spellEnd"/>
      <w:r w:rsidRPr="008D297A">
        <w:t>;</w:t>
      </w:r>
    </w:p>
    <w:p w:rsidR="00154449" w:rsidRPr="00154449" w:rsidRDefault="00154449" w:rsidP="006A04E9">
      <w:pPr>
        <w:pStyle w:val="ad"/>
        <w:widowControl/>
        <w:numPr>
          <w:ilvl w:val="0"/>
          <w:numId w:val="7"/>
        </w:numPr>
        <w:tabs>
          <w:tab w:val="left" w:pos="993"/>
        </w:tabs>
        <w:spacing w:before="0" w:line="276" w:lineRule="auto"/>
        <w:ind w:left="0" w:right="46" w:firstLine="709"/>
        <w:jc w:val="both"/>
        <w:rPr>
          <w:lang w:val="ru-RU"/>
        </w:rPr>
      </w:pPr>
      <w:r w:rsidRPr="00154449">
        <w:rPr>
          <w:lang w:val="ru-RU"/>
        </w:rPr>
        <w:t xml:space="preserve">участие в исследованиях психологических особенностей потребителя с </w:t>
      </w:r>
      <w:r w:rsidRPr="00154449">
        <w:rPr>
          <w:spacing w:val="-1"/>
          <w:lang w:val="ru-RU"/>
        </w:rPr>
        <w:t xml:space="preserve">учетом </w:t>
      </w:r>
      <w:r w:rsidRPr="00154449">
        <w:rPr>
          <w:lang w:val="ru-RU"/>
        </w:rPr>
        <w:t>национально-региональных и социально-демографических</w:t>
      </w:r>
      <w:r w:rsidRPr="00154449">
        <w:rPr>
          <w:spacing w:val="-18"/>
          <w:lang w:val="ru-RU"/>
        </w:rPr>
        <w:t xml:space="preserve"> </w:t>
      </w:r>
      <w:r w:rsidRPr="00154449">
        <w:rPr>
          <w:lang w:val="ru-RU"/>
        </w:rPr>
        <w:t>факторов;</w:t>
      </w:r>
    </w:p>
    <w:p w:rsidR="00154449" w:rsidRDefault="00154449" w:rsidP="006A04E9">
      <w:pPr>
        <w:pStyle w:val="ad"/>
        <w:widowControl/>
        <w:numPr>
          <w:ilvl w:val="0"/>
          <w:numId w:val="7"/>
        </w:numPr>
        <w:tabs>
          <w:tab w:val="left" w:pos="993"/>
        </w:tabs>
        <w:spacing w:before="0" w:line="276" w:lineRule="auto"/>
        <w:ind w:left="0" w:right="46" w:firstLine="709"/>
        <w:jc w:val="both"/>
        <w:rPr>
          <w:lang w:val="ru-RU"/>
        </w:rPr>
      </w:pPr>
      <w:r w:rsidRPr="00154449">
        <w:rPr>
          <w:lang w:val="ru-RU"/>
        </w:rPr>
        <w:t>участие в исследовании и реализации методов управления качеством, стандартизации и сертификации изделий и услуг, формирование клиентурных отношений.</w:t>
      </w:r>
    </w:p>
    <w:p w:rsidR="006C4391" w:rsidRDefault="006C4391" w:rsidP="006C4391">
      <w:pPr>
        <w:pStyle w:val="ad"/>
        <w:widowControl/>
        <w:tabs>
          <w:tab w:val="left" w:pos="993"/>
        </w:tabs>
        <w:spacing w:before="0" w:line="276" w:lineRule="auto"/>
        <w:ind w:left="0" w:right="46"/>
        <w:jc w:val="both"/>
        <w:rPr>
          <w:i/>
          <w:lang w:val="ru-RU"/>
        </w:rPr>
      </w:pPr>
      <w:r w:rsidRPr="006C4391">
        <w:rPr>
          <w:i/>
          <w:lang w:val="ru-RU"/>
        </w:rPr>
        <w:t>организационно-управленческая</w:t>
      </w:r>
      <w:r>
        <w:rPr>
          <w:i/>
          <w:lang w:val="ru-RU"/>
        </w:rPr>
        <w:t>:</w:t>
      </w:r>
    </w:p>
    <w:p w:rsidR="006C4391" w:rsidRPr="006C4391" w:rsidRDefault="006C4391" w:rsidP="006C4391">
      <w:pPr>
        <w:pStyle w:val="ad"/>
        <w:widowControl/>
        <w:numPr>
          <w:ilvl w:val="0"/>
          <w:numId w:val="15"/>
        </w:numPr>
        <w:tabs>
          <w:tab w:val="left" w:pos="709"/>
          <w:tab w:val="left" w:pos="851"/>
        </w:tabs>
        <w:spacing w:before="0"/>
        <w:ind w:left="0" w:right="46" w:firstLine="567"/>
        <w:jc w:val="both"/>
        <w:rPr>
          <w:lang w:val="ru-RU"/>
        </w:rPr>
      </w:pPr>
      <w:r w:rsidRPr="006C4391">
        <w:rPr>
          <w:lang w:val="ru-RU"/>
        </w:rPr>
        <w:t>участие в планировании деятельности предприятия</w:t>
      </w:r>
      <w:r w:rsidRPr="006C4391">
        <w:rPr>
          <w:spacing w:val="-21"/>
          <w:lang w:val="ru-RU"/>
        </w:rPr>
        <w:t xml:space="preserve"> </w:t>
      </w:r>
      <w:r w:rsidRPr="006C4391">
        <w:rPr>
          <w:lang w:val="ru-RU"/>
        </w:rPr>
        <w:t>сервиса;</w:t>
      </w:r>
    </w:p>
    <w:p w:rsidR="006C4391" w:rsidRPr="006C4391" w:rsidRDefault="006C4391" w:rsidP="006C4391">
      <w:pPr>
        <w:pStyle w:val="ad"/>
        <w:widowControl/>
        <w:numPr>
          <w:ilvl w:val="0"/>
          <w:numId w:val="15"/>
        </w:numPr>
        <w:tabs>
          <w:tab w:val="left" w:pos="709"/>
          <w:tab w:val="left" w:pos="851"/>
        </w:tabs>
        <w:spacing w:before="0"/>
        <w:ind w:left="0" w:right="46" w:firstLine="567"/>
        <w:jc w:val="both"/>
        <w:rPr>
          <w:lang w:val="ru-RU"/>
        </w:rPr>
      </w:pPr>
      <w:r w:rsidRPr="006C4391">
        <w:rPr>
          <w:lang w:val="ru-RU"/>
        </w:rPr>
        <w:t>участие в организации контактной зоны для обслуживания</w:t>
      </w:r>
      <w:r w:rsidRPr="006C4391">
        <w:rPr>
          <w:spacing w:val="-30"/>
          <w:lang w:val="ru-RU"/>
        </w:rPr>
        <w:t xml:space="preserve"> </w:t>
      </w:r>
      <w:r w:rsidRPr="006C4391">
        <w:rPr>
          <w:lang w:val="ru-RU"/>
        </w:rPr>
        <w:t>потреб</w:t>
      </w:r>
      <w:r w:rsidRPr="006C4391">
        <w:rPr>
          <w:lang w:val="ru-RU"/>
        </w:rPr>
        <w:t>и</w:t>
      </w:r>
      <w:r w:rsidRPr="006C4391">
        <w:rPr>
          <w:lang w:val="ru-RU"/>
        </w:rPr>
        <w:t>телей;</w:t>
      </w:r>
    </w:p>
    <w:p w:rsidR="006C4391" w:rsidRPr="006C4391" w:rsidRDefault="006C4391" w:rsidP="006C4391">
      <w:pPr>
        <w:pStyle w:val="ad"/>
        <w:widowControl/>
        <w:numPr>
          <w:ilvl w:val="0"/>
          <w:numId w:val="15"/>
        </w:numPr>
        <w:tabs>
          <w:tab w:val="left" w:pos="709"/>
          <w:tab w:val="left" w:pos="851"/>
        </w:tabs>
        <w:spacing w:before="0"/>
        <w:ind w:left="0" w:right="46" w:firstLine="567"/>
        <w:jc w:val="both"/>
        <w:rPr>
          <w:lang w:val="ru-RU"/>
        </w:rPr>
      </w:pPr>
      <w:r w:rsidRPr="006C4391">
        <w:rPr>
          <w:lang w:val="ru-RU"/>
        </w:rPr>
        <w:t xml:space="preserve">участие в организационно-управленческой деятельности предприятия </w:t>
      </w:r>
      <w:r w:rsidRPr="006C4391">
        <w:rPr>
          <w:spacing w:val="-1"/>
          <w:lang w:val="ru-RU"/>
        </w:rPr>
        <w:t>се</w:t>
      </w:r>
      <w:r w:rsidRPr="006C4391">
        <w:rPr>
          <w:spacing w:val="-1"/>
          <w:lang w:val="ru-RU"/>
        </w:rPr>
        <w:t>р</w:t>
      </w:r>
      <w:r w:rsidRPr="006C4391">
        <w:rPr>
          <w:spacing w:val="-1"/>
          <w:lang w:val="ru-RU"/>
        </w:rPr>
        <w:t xml:space="preserve">виса, </w:t>
      </w:r>
      <w:r w:rsidRPr="006C4391">
        <w:rPr>
          <w:lang w:val="ru-RU"/>
        </w:rPr>
        <w:t>формировании клиентурных</w:t>
      </w:r>
      <w:r w:rsidRPr="006C4391">
        <w:rPr>
          <w:spacing w:val="-15"/>
          <w:lang w:val="ru-RU"/>
        </w:rPr>
        <w:t xml:space="preserve"> </w:t>
      </w:r>
      <w:r w:rsidRPr="006C4391">
        <w:rPr>
          <w:lang w:val="ru-RU"/>
        </w:rPr>
        <w:t>отношений;</w:t>
      </w:r>
    </w:p>
    <w:p w:rsidR="006C4391" w:rsidRPr="006C4391" w:rsidRDefault="006C4391" w:rsidP="006C4391">
      <w:pPr>
        <w:pStyle w:val="ad"/>
        <w:widowControl/>
        <w:numPr>
          <w:ilvl w:val="0"/>
          <w:numId w:val="15"/>
        </w:numPr>
        <w:tabs>
          <w:tab w:val="left" w:pos="709"/>
          <w:tab w:val="left" w:pos="851"/>
          <w:tab w:val="left" w:pos="1957"/>
          <w:tab w:val="left" w:pos="2334"/>
          <w:tab w:val="left" w:pos="5982"/>
          <w:tab w:val="left" w:pos="7615"/>
          <w:tab w:val="left" w:pos="9186"/>
        </w:tabs>
        <w:spacing w:before="0"/>
        <w:ind w:left="0" w:right="115" w:firstLine="567"/>
        <w:jc w:val="both"/>
        <w:rPr>
          <w:lang w:val="ru-RU"/>
        </w:rPr>
      </w:pPr>
      <w:r w:rsidRPr="006C4391">
        <w:rPr>
          <w:lang w:val="ru-RU"/>
        </w:rPr>
        <w:t>выбор оптимальных процессов сервиса, соответствующего запросам</w:t>
      </w:r>
      <w:r w:rsidRPr="006C4391">
        <w:rPr>
          <w:spacing w:val="-18"/>
          <w:lang w:val="ru-RU"/>
        </w:rPr>
        <w:t xml:space="preserve"> </w:t>
      </w:r>
      <w:r w:rsidRPr="006C4391">
        <w:rPr>
          <w:lang w:val="ru-RU"/>
        </w:rPr>
        <w:t>потр</w:t>
      </w:r>
      <w:r w:rsidRPr="006C4391">
        <w:rPr>
          <w:lang w:val="ru-RU"/>
        </w:rPr>
        <w:t>е</w:t>
      </w:r>
      <w:r w:rsidRPr="006C4391">
        <w:rPr>
          <w:lang w:val="ru-RU"/>
        </w:rPr>
        <w:t>бителя;</w:t>
      </w:r>
    </w:p>
    <w:p w:rsidR="006C4391" w:rsidRPr="006C4391" w:rsidRDefault="006C4391" w:rsidP="006C4391">
      <w:pPr>
        <w:pStyle w:val="ad"/>
        <w:widowControl/>
        <w:numPr>
          <w:ilvl w:val="0"/>
          <w:numId w:val="15"/>
        </w:numPr>
        <w:tabs>
          <w:tab w:val="left" w:pos="709"/>
          <w:tab w:val="left" w:pos="851"/>
        </w:tabs>
        <w:spacing w:before="0"/>
        <w:ind w:left="0" w:right="46" w:firstLine="567"/>
        <w:jc w:val="both"/>
        <w:rPr>
          <w:lang w:val="ru-RU"/>
        </w:rPr>
      </w:pPr>
      <w:r w:rsidRPr="006C4391">
        <w:rPr>
          <w:lang w:val="ru-RU"/>
        </w:rPr>
        <w:t>оценка производственных и непроизводственных затрат на обеспеч</w:t>
      </w:r>
      <w:r w:rsidRPr="006C4391">
        <w:rPr>
          <w:lang w:val="ru-RU"/>
        </w:rPr>
        <w:t>е</w:t>
      </w:r>
      <w:r w:rsidRPr="006C4391">
        <w:rPr>
          <w:lang w:val="ru-RU"/>
        </w:rPr>
        <w:t>ние деятельности предприятия</w:t>
      </w:r>
      <w:r w:rsidRPr="006C4391">
        <w:rPr>
          <w:spacing w:val="-5"/>
          <w:lang w:val="ru-RU"/>
        </w:rPr>
        <w:t xml:space="preserve"> </w:t>
      </w:r>
      <w:r>
        <w:rPr>
          <w:lang w:val="ru-RU"/>
        </w:rPr>
        <w:t>сервиса.</w:t>
      </w:r>
    </w:p>
    <w:p w:rsidR="00154449" w:rsidRPr="008D297A" w:rsidRDefault="00154449" w:rsidP="00154449">
      <w:pPr>
        <w:spacing w:after="0"/>
        <w:ind w:right="46"/>
        <w:rPr>
          <w:szCs w:val="28"/>
        </w:rPr>
      </w:pPr>
      <w:r w:rsidRPr="008D297A">
        <w:rPr>
          <w:i/>
          <w:szCs w:val="28"/>
        </w:rPr>
        <w:t>производственно-технологическая</w:t>
      </w:r>
      <w:r w:rsidRPr="008D297A">
        <w:rPr>
          <w:i/>
          <w:spacing w:val="-10"/>
          <w:szCs w:val="28"/>
        </w:rPr>
        <w:t xml:space="preserve"> </w:t>
      </w:r>
      <w:r w:rsidRPr="008D297A">
        <w:rPr>
          <w:i/>
          <w:szCs w:val="28"/>
        </w:rPr>
        <w:t>деятельность:</w:t>
      </w:r>
    </w:p>
    <w:p w:rsidR="00154449" w:rsidRPr="00154449" w:rsidRDefault="00154449" w:rsidP="006A04E9">
      <w:pPr>
        <w:pStyle w:val="ad"/>
        <w:widowControl/>
        <w:numPr>
          <w:ilvl w:val="0"/>
          <w:numId w:val="8"/>
        </w:numPr>
        <w:tabs>
          <w:tab w:val="left" w:pos="993"/>
        </w:tabs>
        <w:spacing w:before="0" w:line="276" w:lineRule="auto"/>
        <w:ind w:left="0" w:right="46" w:firstLine="709"/>
        <w:jc w:val="both"/>
        <w:rPr>
          <w:lang w:val="ru-RU"/>
        </w:rPr>
      </w:pPr>
      <w:r w:rsidRPr="00154449">
        <w:rPr>
          <w:lang w:val="ru-RU"/>
        </w:rPr>
        <w:t>выбор материалов, специального оборудования и средств с учетом процесса</w:t>
      </w:r>
      <w:r w:rsidRPr="00154449">
        <w:rPr>
          <w:spacing w:val="-26"/>
          <w:lang w:val="ru-RU"/>
        </w:rPr>
        <w:t xml:space="preserve"> </w:t>
      </w:r>
      <w:r w:rsidRPr="00154449">
        <w:rPr>
          <w:lang w:val="ru-RU"/>
        </w:rPr>
        <w:t>сервиса;</w:t>
      </w:r>
    </w:p>
    <w:p w:rsidR="00154449" w:rsidRPr="00154449" w:rsidRDefault="00154449" w:rsidP="006A04E9">
      <w:pPr>
        <w:pStyle w:val="ad"/>
        <w:widowControl/>
        <w:numPr>
          <w:ilvl w:val="0"/>
          <w:numId w:val="8"/>
        </w:numPr>
        <w:tabs>
          <w:tab w:val="left" w:pos="993"/>
        </w:tabs>
        <w:spacing w:before="0" w:line="276" w:lineRule="auto"/>
        <w:ind w:left="0" w:right="46" w:firstLine="709"/>
        <w:jc w:val="both"/>
        <w:rPr>
          <w:lang w:val="ru-RU"/>
        </w:rPr>
      </w:pPr>
      <w:r w:rsidRPr="00154449">
        <w:rPr>
          <w:lang w:val="ru-RU"/>
        </w:rPr>
        <w:lastRenderedPageBreak/>
        <w:t>разработка процесса сервиса, соответствующего запросам потребителя, контроль выполнения</w:t>
      </w:r>
      <w:r w:rsidRPr="00154449">
        <w:rPr>
          <w:spacing w:val="-6"/>
          <w:lang w:val="ru-RU"/>
        </w:rPr>
        <w:t xml:space="preserve"> </w:t>
      </w:r>
      <w:r w:rsidRPr="00154449">
        <w:rPr>
          <w:lang w:val="ru-RU"/>
        </w:rPr>
        <w:t>регламента;</w:t>
      </w:r>
    </w:p>
    <w:p w:rsidR="00154449" w:rsidRPr="00154449" w:rsidRDefault="00154449" w:rsidP="006A04E9">
      <w:pPr>
        <w:pStyle w:val="ad"/>
        <w:widowControl/>
        <w:numPr>
          <w:ilvl w:val="0"/>
          <w:numId w:val="8"/>
        </w:numPr>
        <w:tabs>
          <w:tab w:val="left" w:pos="993"/>
        </w:tabs>
        <w:spacing w:before="0" w:line="276" w:lineRule="auto"/>
        <w:ind w:left="0" w:right="108" w:firstLine="709"/>
        <w:jc w:val="both"/>
        <w:rPr>
          <w:lang w:val="ru-RU"/>
        </w:rPr>
      </w:pPr>
      <w:r w:rsidRPr="00154449">
        <w:rPr>
          <w:lang w:val="ru-RU"/>
        </w:rPr>
        <w:t>внедрение и использование в профессиональной деятельности информационных систем с учетом процесса</w:t>
      </w:r>
      <w:r w:rsidRPr="00154449">
        <w:rPr>
          <w:spacing w:val="-8"/>
          <w:lang w:val="ru-RU"/>
        </w:rPr>
        <w:t xml:space="preserve"> </w:t>
      </w:r>
      <w:r w:rsidRPr="00154449">
        <w:rPr>
          <w:lang w:val="ru-RU"/>
        </w:rPr>
        <w:t>сервиса;</w:t>
      </w:r>
    </w:p>
    <w:p w:rsidR="00154449" w:rsidRPr="00260B18" w:rsidRDefault="00154449" w:rsidP="00260B18">
      <w:pPr>
        <w:pStyle w:val="ad"/>
        <w:widowControl/>
        <w:numPr>
          <w:ilvl w:val="0"/>
          <w:numId w:val="8"/>
        </w:numPr>
        <w:tabs>
          <w:tab w:val="left" w:pos="993"/>
        </w:tabs>
        <w:spacing w:before="0" w:line="276" w:lineRule="auto"/>
        <w:ind w:left="0" w:right="46" w:firstLine="709"/>
        <w:jc w:val="both"/>
        <w:rPr>
          <w:lang w:val="ru-RU"/>
        </w:rPr>
      </w:pPr>
      <w:r w:rsidRPr="00154449">
        <w:rPr>
          <w:lang w:val="ru-RU"/>
        </w:rPr>
        <w:t>мониторинг и контроль качества процесса сервиса и</w:t>
      </w:r>
      <w:r w:rsidRPr="00154449">
        <w:rPr>
          <w:spacing w:val="-18"/>
          <w:lang w:val="ru-RU"/>
        </w:rPr>
        <w:t xml:space="preserve"> </w:t>
      </w:r>
      <w:r w:rsidRPr="00154449">
        <w:rPr>
          <w:lang w:val="ru-RU"/>
        </w:rPr>
        <w:t>обслуживания.</w:t>
      </w:r>
    </w:p>
    <w:p w:rsidR="001039E9" w:rsidRPr="001F1774" w:rsidRDefault="00D760BE" w:rsidP="001039E9">
      <w:pPr>
        <w:autoSpaceDE w:val="0"/>
        <w:autoSpaceDN w:val="0"/>
        <w:adjustRightInd w:val="0"/>
        <w:spacing w:after="0"/>
        <w:jc w:val="both"/>
        <w:rPr>
          <w:szCs w:val="28"/>
        </w:rPr>
      </w:pPr>
      <w:r w:rsidRPr="00D93807">
        <w:rPr>
          <w:szCs w:val="28"/>
        </w:rPr>
        <w:t xml:space="preserve">В </w:t>
      </w:r>
      <w:r w:rsidRPr="008619CB">
        <w:rPr>
          <w:szCs w:val="28"/>
        </w:rPr>
        <w:t>рамках выполнения</w:t>
      </w:r>
      <w:r>
        <w:rPr>
          <w:szCs w:val="28"/>
        </w:rPr>
        <w:t xml:space="preserve"> выпускной квалификационной работы</w:t>
      </w:r>
      <w:r w:rsidRPr="0028072F">
        <w:rPr>
          <w:szCs w:val="28"/>
        </w:rPr>
        <w:t xml:space="preserve"> </w:t>
      </w:r>
      <w:r w:rsidRPr="00D93807">
        <w:rPr>
          <w:szCs w:val="28"/>
        </w:rPr>
        <w:t xml:space="preserve">проверятся степень </w:t>
      </w:r>
      <w:proofErr w:type="spellStart"/>
      <w:r>
        <w:rPr>
          <w:szCs w:val="28"/>
        </w:rPr>
        <w:t>сформированности</w:t>
      </w:r>
      <w:proofErr w:type="spellEnd"/>
      <w:r>
        <w:rPr>
          <w:szCs w:val="28"/>
        </w:rPr>
        <w:t xml:space="preserve"> у </w:t>
      </w:r>
      <w:r w:rsidRPr="00D93807">
        <w:rPr>
          <w:szCs w:val="28"/>
        </w:rPr>
        <w:t>выпускник</w:t>
      </w:r>
      <w:r>
        <w:rPr>
          <w:szCs w:val="28"/>
        </w:rPr>
        <w:t xml:space="preserve">а </w:t>
      </w:r>
      <w:r w:rsidRPr="00D93807">
        <w:rPr>
          <w:szCs w:val="28"/>
        </w:rPr>
        <w:t xml:space="preserve"> следующих компетенций:</w:t>
      </w:r>
      <w:r w:rsidR="005F12FB">
        <w:rPr>
          <w:szCs w:val="28"/>
        </w:rPr>
        <w:t xml:space="preserve"> </w:t>
      </w:r>
    </w:p>
    <w:p w:rsidR="003E3C69" w:rsidRDefault="003E3C69" w:rsidP="001F1774">
      <w:pPr>
        <w:tabs>
          <w:tab w:val="left" w:pos="2970"/>
        </w:tabs>
        <w:spacing w:after="0" w:line="240" w:lineRule="auto"/>
        <w:jc w:val="both"/>
        <w:rPr>
          <w:szCs w:val="28"/>
        </w:rPr>
      </w:pPr>
    </w:p>
    <w:tbl>
      <w:tblPr>
        <w:tblW w:w="9640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992"/>
        <w:gridCol w:w="1985"/>
        <w:gridCol w:w="2410"/>
        <w:gridCol w:w="2268"/>
        <w:gridCol w:w="1985"/>
      </w:tblGrid>
      <w:tr w:rsidR="00EF3772" w:rsidRPr="00696DAD" w:rsidTr="00EF3772">
        <w:tc>
          <w:tcPr>
            <w:tcW w:w="992" w:type="dxa"/>
            <w:vMerge w:val="restart"/>
          </w:tcPr>
          <w:p w:rsidR="00EF3772" w:rsidRPr="00696DAD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i/>
                <w:sz w:val="24"/>
                <w:szCs w:val="24"/>
              </w:rPr>
            </w:pPr>
            <w:r w:rsidRPr="00696DAD">
              <w:rPr>
                <w:i/>
                <w:sz w:val="24"/>
                <w:szCs w:val="24"/>
              </w:rPr>
              <w:t>Шифр компетенции</w:t>
            </w:r>
          </w:p>
        </w:tc>
        <w:tc>
          <w:tcPr>
            <w:tcW w:w="1985" w:type="dxa"/>
            <w:vMerge w:val="restart"/>
          </w:tcPr>
          <w:p w:rsidR="00EF3772" w:rsidRPr="00696DAD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i/>
                <w:sz w:val="24"/>
                <w:szCs w:val="24"/>
              </w:rPr>
            </w:pPr>
            <w:r w:rsidRPr="00696DAD">
              <w:rPr>
                <w:i/>
                <w:sz w:val="24"/>
                <w:szCs w:val="24"/>
              </w:rPr>
              <w:t>Расшифровка компетенции</w:t>
            </w:r>
          </w:p>
        </w:tc>
        <w:tc>
          <w:tcPr>
            <w:tcW w:w="6663" w:type="dxa"/>
            <w:gridSpan w:val="3"/>
          </w:tcPr>
          <w:p w:rsidR="00EF3772" w:rsidRPr="00696DAD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i/>
                <w:sz w:val="24"/>
                <w:szCs w:val="24"/>
              </w:rPr>
            </w:pPr>
            <w:r w:rsidRPr="00696DAD">
              <w:rPr>
                <w:i/>
                <w:sz w:val="24"/>
                <w:szCs w:val="24"/>
              </w:rPr>
              <w:t xml:space="preserve">Степень </w:t>
            </w:r>
            <w:proofErr w:type="spellStart"/>
            <w:r w:rsidRPr="00696DAD">
              <w:rPr>
                <w:i/>
                <w:sz w:val="24"/>
                <w:szCs w:val="24"/>
              </w:rPr>
              <w:t>сформированности</w:t>
            </w:r>
            <w:proofErr w:type="spellEnd"/>
            <w:r w:rsidRPr="00696DAD">
              <w:rPr>
                <w:i/>
                <w:sz w:val="24"/>
                <w:szCs w:val="24"/>
              </w:rPr>
              <w:t xml:space="preserve"> компетенций</w:t>
            </w:r>
          </w:p>
        </w:tc>
      </w:tr>
      <w:tr w:rsidR="00EF3772" w:rsidRPr="00696DAD" w:rsidTr="00EF3772">
        <w:tc>
          <w:tcPr>
            <w:tcW w:w="992" w:type="dxa"/>
            <w:vMerge/>
          </w:tcPr>
          <w:p w:rsidR="00EF3772" w:rsidRPr="00696DAD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1985" w:type="dxa"/>
            <w:vMerge/>
          </w:tcPr>
          <w:p w:rsidR="00EF3772" w:rsidRPr="00696DAD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2410" w:type="dxa"/>
          </w:tcPr>
          <w:p w:rsidR="00EF3772" w:rsidRPr="00696DAD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Повышенный</w:t>
            </w:r>
          </w:p>
        </w:tc>
        <w:tc>
          <w:tcPr>
            <w:tcW w:w="4253" w:type="dxa"/>
            <w:gridSpan w:val="2"/>
          </w:tcPr>
          <w:p w:rsidR="00EF3772" w:rsidRPr="00696DAD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Пороговый</w:t>
            </w:r>
          </w:p>
        </w:tc>
      </w:tr>
      <w:tr w:rsidR="00EF3772" w:rsidRPr="00696DAD" w:rsidTr="00EF3772">
        <w:tc>
          <w:tcPr>
            <w:tcW w:w="992" w:type="dxa"/>
            <w:vMerge/>
          </w:tcPr>
          <w:p w:rsidR="00EF3772" w:rsidRPr="00696DAD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1985" w:type="dxa"/>
            <w:vMerge/>
          </w:tcPr>
          <w:p w:rsidR="00EF3772" w:rsidRPr="00696DAD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2410" w:type="dxa"/>
          </w:tcPr>
          <w:p w:rsidR="00EF3772" w:rsidRPr="00696DAD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i/>
                <w:sz w:val="24"/>
                <w:szCs w:val="24"/>
              </w:rPr>
            </w:pPr>
            <w:r w:rsidRPr="00696DAD">
              <w:rPr>
                <w:i/>
                <w:sz w:val="24"/>
                <w:szCs w:val="24"/>
              </w:rPr>
              <w:t>Оптимальный</w:t>
            </w:r>
          </w:p>
        </w:tc>
        <w:tc>
          <w:tcPr>
            <w:tcW w:w="2268" w:type="dxa"/>
          </w:tcPr>
          <w:p w:rsidR="00EF3772" w:rsidRPr="00696DAD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i/>
                <w:sz w:val="24"/>
                <w:szCs w:val="24"/>
              </w:rPr>
            </w:pPr>
            <w:r w:rsidRPr="00696DAD">
              <w:rPr>
                <w:i/>
                <w:sz w:val="24"/>
                <w:szCs w:val="24"/>
              </w:rPr>
              <w:t>Допустимый</w:t>
            </w:r>
          </w:p>
        </w:tc>
        <w:tc>
          <w:tcPr>
            <w:tcW w:w="1985" w:type="dxa"/>
          </w:tcPr>
          <w:p w:rsidR="00EF3772" w:rsidRPr="00696DAD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i/>
                <w:sz w:val="24"/>
                <w:szCs w:val="24"/>
              </w:rPr>
            </w:pPr>
            <w:r w:rsidRPr="00696DAD">
              <w:rPr>
                <w:i/>
                <w:sz w:val="24"/>
                <w:szCs w:val="24"/>
              </w:rPr>
              <w:t>Критический</w:t>
            </w:r>
          </w:p>
        </w:tc>
      </w:tr>
      <w:tr w:rsidR="00EF3772" w:rsidRPr="00696DAD" w:rsidTr="00EF3772">
        <w:tc>
          <w:tcPr>
            <w:tcW w:w="9640" w:type="dxa"/>
            <w:gridSpan w:val="5"/>
          </w:tcPr>
          <w:p w:rsidR="00EF3772" w:rsidRPr="00696DAD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6"/>
                <w:szCs w:val="26"/>
              </w:rPr>
            </w:pPr>
            <w:r w:rsidRPr="00696DAD">
              <w:rPr>
                <w:sz w:val="26"/>
                <w:szCs w:val="26"/>
              </w:rPr>
              <w:t>Общекультурные компетенции (</w:t>
            </w:r>
            <w:proofErr w:type="gramStart"/>
            <w:r w:rsidRPr="00696DAD">
              <w:rPr>
                <w:sz w:val="26"/>
                <w:szCs w:val="26"/>
              </w:rPr>
              <w:t>ОК</w:t>
            </w:r>
            <w:proofErr w:type="gramEnd"/>
            <w:r w:rsidRPr="00696DAD">
              <w:rPr>
                <w:sz w:val="26"/>
                <w:szCs w:val="26"/>
              </w:rPr>
              <w:t>)</w:t>
            </w:r>
          </w:p>
        </w:tc>
      </w:tr>
      <w:tr w:rsidR="00EF3772" w:rsidRPr="001704BB" w:rsidTr="00EF3772">
        <w:trPr>
          <w:trHeight w:val="3644"/>
        </w:trPr>
        <w:tc>
          <w:tcPr>
            <w:tcW w:w="992" w:type="dxa"/>
          </w:tcPr>
          <w:p w:rsidR="00EF3772" w:rsidRPr="001704BB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ОК-1</w:t>
            </w:r>
          </w:p>
        </w:tc>
        <w:tc>
          <w:tcPr>
            <w:tcW w:w="1985" w:type="dxa"/>
          </w:tcPr>
          <w:p w:rsidR="00EF3772" w:rsidRPr="001704BB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 xml:space="preserve">Способность владеть культурой мышления, целостной системой научных знаний об окружающем мире, ориентироваться в ценностях бытия, жизни, культуры </w:t>
            </w:r>
          </w:p>
        </w:tc>
        <w:tc>
          <w:tcPr>
            <w:tcW w:w="2410" w:type="dxa"/>
          </w:tcPr>
          <w:p w:rsidR="00EF3772" w:rsidRPr="001454EC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Проявляет умение работать с научными источниками: сопоставлять различные точки зрения, проводить критический анализ специальной литературы, свободно ориентироваться в ней.</w:t>
            </w:r>
          </w:p>
        </w:tc>
        <w:tc>
          <w:tcPr>
            <w:tcW w:w="2268" w:type="dxa"/>
          </w:tcPr>
          <w:p w:rsidR="00EF3772" w:rsidRPr="001704BB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Проявляет умение подбирать достаточное, но не исчерпывающее количество источников для освещения данной проблемы, анализировать их</w:t>
            </w:r>
          </w:p>
        </w:tc>
        <w:tc>
          <w:tcPr>
            <w:tcW w:w="1985" w:type="dxa"/>
          </w:tcPr>
          <w:p w:rsidR="00EF3772" w:rsidRPr="001704BB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Проявляет умение подбирать достаточное, но не исчерпывающее со специальной литературой, недостаточно владеет навыками критического анализа</w:t>
            </w:r>
          </w:p>
        </w:tc>
      </w:tr>
      <w:tr w:rsidR="00EF3772" w:rsidRPr="001704BB" w:rsidTr="00EF3772">
        <w:trPr>
          <w:trHeight w:val="125"/>
        </w:trPr>
        <w:tc>
          <w:tcPr>
            <w:tcW w:w="992" w:type="dxa"/>
          </w:tcPr>
          <w:p w:rsidR="00EF3772" w:rsidRPr="001704BB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ОК-2</w:t>
            </w:r>
          </w:p>
        </w:tc>
        <w:tc>
          <w:tcPr>
            <w:tcW w:w="1985" w:type="dxa"/>
          </w:tcPr>
          <w:p w:rsidR="00EF3772" w:rsidRPr="001704BB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Способностью использовать основы экономических знаний при оценке эффективности результатов деятельности в различных сферах</w:t>
            </w:r>
          </w:p>
        </w:tc>
        <w:tc>
          <w:tcPr>
            <w:tcW w:w="2410" w:type="dxa"/>
          </w:tcPr>
          <w:p w:rsidR="00EF3772" w:rsidRPr="001704BB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Проявляет умение использовать основы экономических знаний при оценке эффективности результатов деятельности в различных сферах</w:t>
            </w:r>
          </w:p>
        </w:tc>
        <w:tc>
          <w:tcPr>
            <w:tcW w:w="2268" w:type="dxa"/>
          </w:tcPr>
          <w:p w:rsidR="00EF3772" w:rsidRPr="001704BB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Проявляет умение использовать  достаточное, но не исчерпывающее основы экономических знаний при оценке эффективности результатов деятельности в различных сферах</w:t>
            </w:r>
          </w:p>
        </w:tc>
        <w:tc>
          <w:tcPr>
            <w:tcW w:w="1985" w:type="dxa"/>
          </w:tcPr>
          <w:p w:rsidR="00EF3772" w:rsidRPr="001704BB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Проявляет умение подбирать достаточное, но не достаточно владеет экономическими знаниями  при оценке эффективности результатов деятельности в различных сферах</w:t>
            </w:r>
          </w:p>
        </w:tc>
      </w:tr>
      <w:tr w:rsidR="00EF3772" w:rsidRPr="001704BB" w:rsidTr="00EF3772">
        <w:trPr>
          <w:trHeight w:val="138"/>
        </w:trPr>
        <w:tc>
          <w:tcPr>
            <w:tcW w:w="992" w:type="dxa"/>
          </w:tcPr>
          <w:p w:rsidR="00EF3772" w:rsidRPr="001704BB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ОК-3</w:t>
            </w:r>
          </w:p>
        </w:tc>
        <w:tc>
          <w:tcPr>
            <w:tcW w:w="1985" w:type="dxa"/>
          </w:tcPr>
          <w:p w:rsidR="00EF3772" w:rsidRPr="001704BB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 xml:space="preserve">Способностью к коммуникации в устной и письменной </w:t>
            </w:r>
            <w:proofErr w:type="gramStart"/>
            <w:r w:rsidRPr="001704BB">
              <w:rPr>
                <w:sz w:val="24"/>
                <w:szCs w:val="24"/>
              </w:rPr>
              <w:t>формах</w:t>
            </w:r>
            <w:proofErr w:type="gramEnd"/>
            <w:r w:rsidRPr="001704BB">
              <w:rPr>
                <w:sz w:val="24"/>
                <w:szCs w:val="24"/>
              </w:rPr>
              <w:t xml:space="preserve"> на русском и иностранном языках для решения задач межличностного </w:t>
            </w:r>
            <w:r w:rsidRPr="001704BB">
              <w:rPr>
                <w:sz w:val="24"/>
                <w:szCs w:val="24"/>
              </w:rPr>
              <w:lastRenderedPageBreak/>
              <w:t>и межкультурного взаимодействия</w:t>
            </w:r>
          </w:p>
        </w:tc>
        <w:tc>
          <w:tcPr>
            <w:tcW w:w="2410" w:type="dxa"/>
          </w:tcPr>
          <w:p w:rsidR="00EF3772" w:rsidRPr="001704BB" w:rsidRDefault="00EF3772" w:rsidP="00F93F1E">
            <w:pPr>
              <w:spacing w:after="0" w:line="240" w:lineRule="auto"/>
              <w:ind w:left="5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lastRenderedPageBreak/>
              <w:t>Демонстрирует обширные знания в устной и письменной формах на русском и иностранном языках для решения задач межличностного и межкультурного взаимодействия</w:t>
            </w:r>
          </w:p>
        </w:tc>
        <w:tc>
          <w:tcPr>
            <w:tcW w:w="2268" w:type="dxa"/>
          </w:tcPr>
          <w:p w:rsidR="00EF3772" w:rsidRPr="001704BB" w:rsidRDefault="00EF3772" w:rsidP="00F93F1E">
            <w:pPr>
              <w:spacing w:after="0" w:line="240" w:lineRule="auto"/>
              <w:ind w:left="5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Знает</w:t>
            </w:r>
          </w:p>
          <w:p w:rsidR="00EF3772" w:rsidRPr="001704BB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 xml:space="preserve">сущность основных категорий устной и письменной формы на русском и иностранном языках для решения задач межличностного и межкультурного </w:t>
            </w:r>
            <w:r w:rsidRPr="001704BB">
              <w:rPr>
                <w:sz w:val="24"/>
                <w:szCs w:val="24"/>
              </w:rPr>
              <w:lastRenderedPageBreak/>
              <w:t>взаимодействия</w:t>
            </w:r>
          </w:p>
        </w:tc>
        <w:tc>
          <w:tcPr>
            <w:tcW w:w="1985" w:type="dxa"/>
          </w:tcPr>
          <w:p w:rsidR="00EF3772" w:rsidRPr="001704BB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lastRenderedPageBreak/>
              <w:t xml:space="preserve">Обнаруживает </w:t>
            </w:r>
            <w:proofErr w:type="gramStart"/>
            <w:r w:rsidRPr="001704BB">
              <w:rPr>
                <w:sz w:val="24"/>
                <w:szCs w:val="24"/>
              </w:rPr>
              <w:t>поверхностное</w:t>
            </w:r>
            <w:proofErr w:type="gramEnd"/>
            <w:r w:rsidRPr="001704BB">
              <w:rPr>
                <w:sz w:val="24"/>
                <w:szCs w:val="24"/>
              </w:rPr>
              <w:t xml:space="preserve"> знания устной и письменной формы</w:t>
            </w:r>
            <w:r>
              <w:rPr>
                <w:sz w:val="24"/>
                <w:szCs w:val="24"/>
              </w:rPr>
              <w:t xml:space="preserve"> </w:t>
            </w:r>
            <w:r w:rsidRPr="001704BB">
              <w:rPr>
                <w:sz w:val="24"/>
                <w:szCs w:val="24"/>
              </w:rPr>
              <w:t xml:space="preserve">на русском и иностранном языках для решения задач межличностного </w:t>
            </w:r>
            <w:r w:rsidRPr="001704BB">
              <w:rPr>
                <w:sz w:val="24"/>
                <w:szCs w:val="24"/>
              </w:rPr>
              <w:lastRenderedPageBreak/>
              <w:t>и межкультурного взаимодействия</w:t>
            </w:r>
          </w:p>
        </w:tc>
      </w:tr>
      <w:tr w:rsidR="00EF3772" w:rsidRPr="001704BB" w:rsidTr="00EF3772">
        <w:trPr>
          <w:trHeight w:val="125"/>
        </w:trPr>
        <w:tc>
          <w:tcPr>
            <w:tcW w:w="992" w:type="dxa"/>
          </w:tcPr>
          <w:p w:rsidR="00EF3772" w:rsidRPr="001704BB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lastRenderedPageBreak/>
              <w:t>ОК-4</w:t>
            </w:r>
          </w:p>
        </w:tc>
        <w:tc>
          <w:tcPr>
            <w:tcW w:w="1985" w:type="dxa"/>
          </w:tcPr>
          <w:p w:rsidR="00EF3772" w:rsidRPr="001704BB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Способностью работать в команде, толерантно воспринимать социальные, этнические, конфессиональные и культурные различия</w:t>
            </w:r>
          </w:p>
        </w:tc>
        <w:tc>
          <w:tcPr>
            <w:tcW w:w="2410" w:type="dxa"/>
          </w:tcPr>
          <w:p w:rsidR="00EF3772" w:rsidRPr="001704BB" w:rsidRDefault="00EF3772" w:rsidP="00F93F1E">
            <w:pPr>
              <w:spacing w:after="0" w:line="240" w:lineRule="auto"/>
              <w:ind w:left="5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Демонстрирует обширные знания по восприятию социальных, этнических, конфессиональных и культурных различий</w:t>
            </w:r>
          </w:p>
          <w:p w:rsidR="00EF3772" w:rsidRPr="001704BB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2268" w:type="dxa"/>
          </w:tcPr>
          <w:p w:rsidR="00EF3772" w:rsidRPr="001704BB" w:rsidRDefault="00EF3772" w:rsidP="00F93F1E">
            <w:pPr>
              <w:spacing w:after="0" w:line="240" w:lineRule="auto"/>
              <w:ind w:left="5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Знает</w:t>
            </w:r>
          </w:p>
          <w:p w:rsidR="00EF3772" w:rsidRPr="001704BB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сущность основных категорий социальных, этнических, конфессиональных и культурных различий</w:t>
            </w:r>
          </w:p>
        </w:tc>
        <w:tc>
          <w:tcPr>
            <w:tcW w:w="1985" w:type="dxa"/>
          </w:tcPr>
          <w:p w:rsidR="00EF3772" w:rsidRPr="001704BB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Обнаруживает поверхностное знание основных категорий социальных, этнических, конфессиональных и культурных различий</w:t>
            </w:r>
          </w:p>
        </w:tc>
      </w:tr>
      <w:tr w:rsidR="00EF3772" w:rsidRPr="001704BB" w:rsidTr="00EF3772">
        <w:tc>
          <w:tcPr>
            <w:tcW w:w="992" w:type="dxa"/>
          </w:tcPr>
          <w:p w:rsidR="00EF3772" w:rsidRPr="001704BB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ОК-5</w:t>
            </w:r>
          </w:p>
        </w:tc>
        <w:tc>
          <w:tcPr>
            <w:tcW w:w="1985" w:type="dxa"/>
          </w:tcPr>
          <w:p w:rsidR="00EF3772" w:rsidRPr="001704BB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  <w:lang w:eastAsia="ru-RU"/>
              </w:rPr>
            </w:pPr>
            <w:r w:rsidRPr="001704BB">
              <w:rPr>
                <w:sz w:val="24"/>
                <w:szCs w:val="24"/>
              </w:rPr>
              <w:t>Способность к анализу социально значимых процессов и явлений, к ответственному участию в общественно-политической жизни.</w:t>
            </w:r>
          </w:p>
          <w:p w:rsidR="00EF3772" w:rsidRPr="001704BB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2410" w:type="dxa"/>
          </w:tcPr>
          <w:p w:rsidR="00EF3772" w:rsidRPr="001704BB" w:rsidRDefault="00EF3772" w:rsidP="00F93F1E">
            <w:pPr>
              <w:spacing w:after="0" w:line="240" w:lineRule="auto"/>
              <w:ind w:left="5"/>
              <w:jc w:val="both"/>
              <w:rPr>
                <w:sz w:val="24"/>
                <w:szCs w:val="24"/>
              </w:rPr>
            </w:pPr>
            <w:r w:rsidRPr="001704BB">
              <w:rPr>
                <w:color w:val="000000"/>
                <w:sz w:val="24"/>
                <w:szCs w:val="24"/>
              </w:rPr>
              <w:t>о месте сервиса в жизнедеятельности человека, знает</w:t>
            </w:r>
          </w:p>
          <w:p w:rsidR="00EF3772" w:rsidRPr="001704BB" w:rsidRDefault="00EF3772" w:rsidP="00F93F1E">
            <w:pPr>
              <w:spacing w:after="0" w:line="240" w:lineRule="auto"/>
              <w:ind w:left="5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сущность основных категорий и понятий сервисной деятельности;</w:t>
            </w:r>
          </w:p>
          <w:p w:rsidR="00EF3772" w:rsidRPr="001704BB" w:rsidRDefault="00EF3772" w:rsidP="00F93F1E">
            <w:pPr>
              <w:spacing w:after="0" w:line="240" w:lineRule="auto"/>
              <w:ind w:left="5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характер проблем и отношений в сфере сервиса;</w:t>
            </w:r>
          </w:p>
          <w:p w:rsidR="00EF3772" w:rsidRPr="001704BB" w:rsidRDefault="00EF3772" w:rsidP="00F93F1E">
            <w:pPr>
              <w:spacing w:after="0" w:line="240" w:lineRule="auto"/>
              <w:ind w:left="5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Проявляет умения</w:t>
            </w:r>
          </w:p>
          <w:p w:rsidR="00EF3772" w:rsidRPr="001704BB" w:rsidRDefault="00EF3772" w:rsidP="00F93F1E">
            <w:pPr>
              <w:spacing w:after="0" w:line="240" w:lineRule="auto"/>
              <w:ind w:left="5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пользоваться методами системного подхода к решению проблем сервиса</w:t>
            </w:r>
          </w:p>
        </w:tc>
        <w:tc>
          <w:tcPr>
            <w:tcW w:w="2268" w:type="dxa"/>
          </w:tcPr>
          <w:p w:rsidR="00EF3772" w:rsidRPr="001704BB" w:rsidRDefault="00EF3772" w:rsidP="00F93F1E">
            <w:pPr>
              <w:spacing w:after="0" w:line="240" w:lineRule="auto"/>
              <w:ind w:left="5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Знает</w:t>
            </w:r>
          </w:p>
          <w:p w:rsidR="00EF3772" w:rsidRPr="001704BB" w:rsidRDefault="00EF3772" w:rsidP="00F93F1E">
            <w:pPr>
              <w:spacing w:after="0" w:line="240" w:lineRule="auto"/>
              <w:ind w:left="5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 xml:space="preserve">сущность основных категорий и понятий сервисной деятельности; характер проблем и отношений в сфере сервиса; </w:t>
            </w:r>
          </w:p>
          <w:p w:rsidR="00EF3772" w:rsidRPr="001704BB" w:rsidRDefault="00EF3772" w:rsidP="00F93F1E">
            <w:pPr>
              <w:spacing w:after="0" w:line="240" w:lineRule="auto"/>
              <w:ind w:left="5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 xml:space="preserve">умеет </w:t>
            </w:r>
          </w:p>
          <w:p w:rsidR="00EF3772" w:rsidRPr="001704BB" w:rsidRDefault="00EF3772" w:rsidP="00F93F1E">
            <w:pPr>
              <w:spacing w:after="0" w:line="240" w:lineRule="auto"/>
              <w:ind w:left="5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пользоваться методами системного подхода к решению проблем сервиса</w:t>
            </w:r>
          </w:p>
          <w:p w:rsidR="00EF3772" w:rsidRPr="001704BB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1985" w:type="dxa"/>
          </w:tcPr>
          <w:p w:rsidR="00EF3772" w:rsidRPr="001704BB" w:rsidRDefault="00EF3772" w:rsidP="00F93F1E">
            <w:pPr>
              <w:spacing w:after="0" w:line="240" w:lineRule="auto"/>
              <w:ind w:left="5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 xml:space="preserve">Обнаруживает поверхностное знание сущности основных категорий и понятий сервисной деятельности; характера проблем и отношений в сфере сервиса; </w:t>
            </w:r>
          </w:p>
          <w:p w:rsidR="00EF3772" w:rsidRPr="001704BB" w:rsidRDefault="00EF3772" w:rsidP="00F93F1E">
            <w:pPr>
              <w:spacing w:after="0" w:line="240" w:lineRule="auto"/>
              <w:ind w:left="5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 xml:space="preserve">Обнаруживает поверхностное знакомство с методами системного подхода к решению </w:t>
            </w:r>
          </w:p>
          <w:p w:rsidR="00EF3772" w:rsidRPr="001704BB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EF3772" w:rsidRPr="001704BB" w:rsidTr="00EF3772">
        <w:trPr>
          <w:trHeight w:val="6665"/>
        </w:trPr>
        <w:tc>
          <w:tcPr>
            <w:tcW w:w="992" w:type="dxa"/>
          </w:tcPr>
          <w:p w:rsidR="00EF3772" w:rsidRPr="001704BB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lastRenderedPageBreak/>
              <w:t xml:space="preserve">ОК-6 </w:t>
            </w:r>
          </w:p>
        </w:tc>
        <w:tc>
          <w:tcPr>
            <w:tcW w:w="1985" w:type="dxa"/>
          </w:tcPr>
          <w:p w:rsidR="00EF3772" w:rsidRPr="001704BB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Готовность демонстрировать гражданскую позицию, интегрированность в современное общество, нацеленность на его совершенствование на принципах гуманизма и демократии</w:t>
            </w:r>
          </w:p>
        </w:tc>
        <w:tc>
          <w:tcPr>
            <w:tcW w:w="2410" w:type="dxa"/>
          </w:tcPr>
          <w:p w:rsidR="00EF3772" w:rsidRPr="001704BB" w:rsidRDefault="00EF3772" w:rsidP="00F93F1E">
            <w:pPr>
              <w:spacing w:after="0" w:line="240" w:lineRule="auto"/>
              <w:ind w:left="5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 xml:space="preserve">Имеет глубокие знания о принципах современной демократии, </w:t>
            </w:r>
            <w:r w:rsidRPr="001704BB">
              <w:rPr>
                <w:color w:val="000000"/>
                <w:sz w:val="24"/>
                <w:szCs w:val="24"/>
              </w:rPr>
              <w:t xml:space="preserve">о влиянии сферы сервиса на качество жизни населения, </w:t>
            </w:r>
          </w:p>
          <w:p w:rsidR="00EF3772" w:rsidRPr="001704BB" w:rsidRDefault="00EF3772" w:rsidP="00F93F1E">
            <w:pPr>
              <w:spacing w:after="0" w:line="240" w:lineRule="auto"/>
              <w:ind w:left="5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 xml:space="preserve"> о нормативно-законодательной базе, регламентирующей сервисную деятельность</w:t>
            </w:r>
          </w:p>
          <w:p w:rsidR="00EF3772" w:rsidRPr="001704BB" w:rsidRDefault="00EF3772" w:rsidP="00F93F1E">
            <w:pPr>
              <w:spacing w:after="0" w:line="240" w:lineRule="auto"/>
              <w:ind w:left="5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 xml:space="preserve">Проявляет отличное  умение </w:t>
            </w:r>
          </w:p>
          <w:p w:rsidR="00EF3772" w:rsidRPr="001704BB" w:rsidRDefault="00EF3772" w:rsidP="00F93F1E">
            <w:pPr>
              <w:spacing w:after="0" w:line="240" w:lineRule="auto"/>
              <w:ind w:left="5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пользоваться методами системного подхода к решению проблем сервиса,</w:t>
            </w:r>
          </w:p>
          <w:p w:rsidR="00EF3772" w:rsidRPr="001704BB" w:rsidRDefault="00EF3772" w:rsidP="00F93F1E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владеет современными технологиями сервиса</w:t>
            </w:r>
          </w:p>
        </w:tc>
        <w:tc>
          <w:tcPr>
            <w:tcW w:w="2268" w:type="dxa"/>
          </w:tcPr>
          <w:p w:rsidR="00EF3772" w:rsidRPr="001704BB" w:rsidRDefault="00EF3772" w:rsidP="00F93F1E">
            <w:pPr>
              <w:spacing w:after="0" w:line="240" w:lineRule="auto"/>
              <w:ind w:left="5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Проявляет знания о ценностях, нормах современного общества, о</w:t>
            </w:r>
          </w:p>
          <w:p w:rsidR="00EF3772" w:rsidRPr="001704BB" w:rsidRDefault="00EF3772" w:rsidP="00F93F1E">
            <w:pPr>
              <w:spacing w:after="0" w:line="240" w:lineRule="auto"/>
              <w:jc w:val="both"/>
              <w:rPr>
                <w:sz w:val="24"/>
                <w:szCs w:val="24"/>
                <w:lang w:eastAsia="ru-RU"/>
              </w:rPr>
            </w:pPr>
            <w:r w:rsidRPr="001704BB">
              <w:rPr>
                <w:sz w:val="24"/>
                <w:szCs w:val="24"/>
                <w:lang w:eastAsia="ru-RU"/>
              </w:rPr>
              <w:t>нормативно-законодательной базе, регламентирующей сервисную деятельность</w:t>
            </w:r>
          </w:p>
          <w:p w:rsidR="00EF3772" w:rsidRPr="001704BB" w:rsidRDefault="00EF3772" w:rsidP="00F93F1E">
            <w:pPr>
              <w:spacing w:after="0" w:line="240" w:lineRule="auto"/>
              <w:ind w:left="5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Проявляет умения</w:t>
            </w:r>
          </w:p>
          <w:p w:rsidR="00EF3772" w:rsidRPr="001704BB" w:rsidRDefault="00EF3772" w:rsidP="00F93F1E">
            <w:pPr>
              <w:spacing w:after="0" w:line="240" w:lineRule="auto"/>
              <w:ind w:left="5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пользоваться методами системного подхода к решению проблем сервиса,</w:t>
            </w:r>
          </w:p>
          <w:p w:rsidR="00EF3772" w:rsidRPr="001704BB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владеет некоторыми современными технологиями сервиса</w:t>
            </w:r>
          </w:p>
        </w:tc>
        <w:tc>
          <w:tcPr>
            <w:tcW w:w="1985" w:type="dxa"/>
          </w:tcPr>
          <w:p w:rsidR="00EF3772" w:rsidRPr="001704BB" w:rsidRDefault="00EF3772" w:rsidP="00F93F1E">
            <w:pPr>
              <w:spacing w:after="0" w:line="240" w:lineRule="auto"/>
              <w:ind w:left="5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Обнаруживает поверхностное знание о</w:t>
            </w:r>
          </w:p>
          <w:p w:rsidR="00EF3772" w:rsidRPr="001704BB" w:rsidRDefault="00EF3772" w:rsidP="00F93F1E">
            <w:pPr>
              <w:spacing w:after="0" w:line="240" w:lineRule="auto"/>
              <w:jc w:val="both"/>
              <w:rPr>
                <w:sz w:val="24"/>
                <w:szCs w:val="24"/>
                <w:lang w:eastAsia="ru-RU"/>
              </w:rPr>
            </w:pPr>
            <w:r w:rsidRPr="001704BB">
              <w:rPr>
                <w:sz w:val="24"/>
                <w:szCs w:val="24"/>
                <w:lang w:eastAsia="ru-RU"/>
              </w:rPr>
              <w:t>нормативно-законодательной базе, регламентирующей сервисную деятельность</w:t>
            </w:r>
          </w:p>
          <w:p w:rsidR="00EF3772" w:rsidRPr="001704BB" w:rsidRDefault="00EF3772" w:rsidP="00F93F1E">
            <w:pPr>
              <w:spacing w:after="0" w:line="240" w:lineRule="auto"/>
              <w:ind w:left="5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Обнаруживает поверхностное умение</w:t>
            </w:r>
          </w:p>
          <w:p w:rsidR="00EF3772" w:rsidRPr="001704BB" w:rsidRDefault="00EF3772" w:rsidP="00F93F1E">
            <w:pPr>
              <w:spacing w:after="0" w:line="240" w:lineRule="auto"/>
              <w:ind w:left="5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пользоваться методами системного подхода к решению проблем сервиса</w:t>
            </w:r>
          </w:p>
          <w:p w:rsidR="00EF3772" w:rsidRPr="001704BB" w:rsidRDefault="00EF3772" w:rsidP="00EF3772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владеет некоторыми современными технологиями сервиса</w:t>
            </w:r>
          </w:p>
        </w:tc>
      </w:tr>
      <w:tr w:rsidR="00EF3772" w:rsidRPr="001704BB" w:rsidTr="00EF3772">
        <w:trPr>
          <w:trHeight w:val="250"/>
        </w:trPr>
        <w:tc>
          <w:tcPr>
            <w:tcW w:w="992" w:type="dxa"/>
          </w:tcPr>
          <w:p w:rsidR="00EF3772" w:rsidRPr="001704BB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ОК-7</w:t>
            </w:r>
          </w:p>
        </w:tc>
        <w:tc>
          <w:tcPr>
            <w:tcW w:w="1985" w:type="dxa"/>
          </w:tcPr>
          <w:p w:rsidR="00EF3772" w:rsidRPr="001704BB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Способностью поддерживать должный уровень физической подготовленности для обеспечения полноценной социальной и профессиональной деятельности; пропаганды активного долголетия, здорового образа жизни и профилактики заболеваний</w:t>
            </w:r>
          </w:p>
        </w:tc>
        <w:tc>
          <w:tcPr>
            <w:tcW w:w="2410" w:type="dxa"/>
          </w:tcPr>
          <w:p w:rsidR="00EF3772" w:rsidRPr="001704BB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Имеет глубокие знания социальной и профессиональной деятельности; пропаганды активного долголетия, здорового образа жизни и профилактики заболеваний.</w:t>
            </w:r>
          </w:p>
          <w:p w:rsidR="00EF3772" w:rsidRPr="001704BB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Проявляет умения поддерживать должный уровень физической подготовленности.</w:t>
            </w:r>
          </w:p>
          <w:p w:rsidR="00EF3772" w:rsidRPr="001704BB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Владеет способностью поддерживать должный уровень физической подготовленности</w:t>
            </w:r>
          </w:p>
        </w:tc>
        <w:tc>
          <w:tcPr>
            <w:tcW w:w="2268" w:type="dxa"/>
          </w:tcPr>
          <w:p w:rsidR="00EF3772" w:rsidRPr="001704BB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Имеет поверхностные  знания социальной и профессиональной деятельности; пропаганды активного долголетия, здорового образа жизни и профилактики заболеваний.</w:t>
            </w:r>
          </w:p>
          <w:p w:rsidR="00EF3772" w:rsidRPr="001704BB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Проявляет не в полной мере умения поддерживать должный уровень физической подготовленности.</w:t>
            </w:r>
          </w:p>
          <w:p w:rsidR="00EF3772" w:rsidRPr="001704BB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Владеет не в полной мере способностью поддерживать должный уровень физической подготовленности</w:t>
            </w:r>
          </w:p>
        </w:tc>
        <w:tc>
          <w:tcPr>
            <w:tcW w:w="1985" w:type="dxa"/>
          </w:tcPr>
          <w:p w:rsidR="00EF3772" w:rsidRPr="001704BB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 xml:space="preserve">Обнаруживает </w:t>
            </w:r>
            <w:proofErr w:type="gramStart"/>
            <w:r w:rsidRPr="001704BB">
              <w:rPr>
                <w:sz w:val="24"/>
                <w:szCs w:val="24"/>
              </w:rPr>
              <w:t>поверхностное</w:t>
            </w:r>
            <w:proofErr w:type="gramEnd"/>
            <w:r w:rsidRPr="001704BB">
              <w:rPr>
                <w:sz w:val="24"/>
                <w:szCs w:val="24"/>
              </w:rPr>
              <w:t xml:space="preserve"> знания социальной и профессиональной деятельности; пропаганды активного долголетия, здорового образа жизни и профилактики заболеваний.</w:t>
            </w:r>
          </w:p>
          <w:p w:rsidR="00EF3772" w:rsidRPr="001704BB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Проявляет частично умения поддерживать должный уровень физической подготовленности.</w:t>
            </w:r>
          </w:p>
          <w:p w:rsidR="00EF3772" w:rsidRPr="001704BB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 xml:space="preserve">Владеет частично способностью поддерживать должный уровень физической </w:t>
            </w:r>
            <w:r w:rsidRPr="001704BB">
              <w:rPr>
                <w:sz w:val="24"/>
                <w:szCs w:val="24"/>
              </w:rPr>
              <w:lastRenderedPageBreak/>
              <w:t>подготовленности</w:t>
            </w:r>
          </w:p>
        </w:tc>
      </w:tr>
      <w:tr w:rsidR="00EF3772" w:rsidRPr="001704BB" w:rsidTr="00EF3772">
        <w:tc>
          <w:tcPr>
            <w:tcW w:w="992" w:type="dxa"/>
          </w:tcPr>
          <w:p w:rsidR="00EF3772" w:rsidRPr="001704BB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lastRenderedPageBreak/>
              <w:t>ОК-8</w:t>
            </w:r>
          </w:p>
        </w:tc>
        <w:tc>
          <w:tcPr>
            <w:tcW w:w="1985" w:type="dxa"/>
          </w:tcPr>
          <w:p w:rsidR="00EF3772" w:rsidRPr="001704BB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Способность к социальному взаимодействию на основе принятых моральных и правовых норм, социальных стандартов; демонстрировать уважение к людям, толерантность к другой культуре, готовность к поддержанию партнерских отношений</w:t>
            </w:r>
          </w:p>
        </w:tc>
        <w:tc>
          <w:tcPr>
            <w:tcW w:w="2410" w:type="dxa"/>
          </w:tcPr>
          <w:p w:rsidR="00EF3772" w:rsidRPr="001704BB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Свободно владеет нормами, ценностями, правилами, принятыми в обществе, разбирается в особенностях моральных и правовых стандартов, принятых в других обществах</w:t>
            </w:r>
            <w:r w:rsidRPr="001704BB">
              <w:rPr>
                <w:bCs/>
                <w:sz w:val="24"/>
                <w:szCs w:val="24"/>
              </w:rPr>
              <w:t>, владеет знаниями специфики различных обществ</w:t>
            </w:r>
          </w:p>
        </w:tc>
        <w:tc>
          <w:tcPr>
            <w:tcW w:w="2268" w:type="dxa"/>
          </w:tcPr>
          <w:p w:rsidR="00EF3772" w:rsidRPr="001704BB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Умеет использовать ценности, правила, принятые в обществе, принимает их и использует в профессиональной деятельности, но допускает некоторую неполноту знаний об особенностях других культур</w:t>
            </w:r>
          </w:p>
        </w:tc>
        <w:tc>
          <w:tcPr>
            <w:tcW w:w="1985" w:type="dxa"/>
          </w:tcPr>
          <w:p w:rsidR="00EF3772" w:rsidRPr="001704BB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Недостаточно владеет ценностями, правилами, принятыми в обществе,  недостаточно глубоко разбирается в особенностях моральных и правовых стандартов, принятых в других обществах</w:t>
            </w:r>
            <w:r w:rsidRPr="001704BB">
              <w:rPr>
                <w:bCs/>
                <w:sz w:val="24"/>
                <w:szCs w:val="24"/>
              </w:rPr>
              <w:t xml:space="preserve">. Знание </w:t>
            </w:r>
            <w:r w:rsidRPr="001704BB">
              <w:rPr>
                <w:sz w:val="24"/>
                <w:szCs w:val="24"/>
              </w:rPr>
              <w:t>специфики других культур нуждается в углублении и уточнении.</w:t>
            </w:r>
          </w:p>
        </w:tc>
      </w:tr>
      <w:tr w:rsidR="00EF3772" w:rsidRPr="001704BB" w:rsidTr="00EF3772">
        <w:trPr>
          <w:trHeight w:val="137"/>
        </w:trPr>
        <w:tc>
          <w:tcPr>
            <w:tcW w:w="9640" w:type="dxa"/>
            <w:gridSpan w:val="5"/>
          </w:tcPr>
          <w:p w:rsidR="00EF3772" w:rsidRPr="001704BB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Общепрофессиональные компетенции (ОПК)</w:t>
            </w:r>
          </w:p>
        </w:tc>
      </w:tr>
      <w:tr w:rsidR="00EF3772" w:rsidRPr="001704BB" w:rsidTr="00DB6A40">
        <w:trPr>
          <w:trHeight w:val="137"/>
        </w:trPr>
        <w:tc>
          <w:tcPr>
            <w:tcW w:w="992" w:type="dxa"/>
          </w:tcPr>
          <w:p w:rsidR="00EF3772" w:rsidRPr="001704BB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ОПК-1</w:t>
            </w:r>
          </w:p>
        </w:tc>
        <w:tc>
          <w:tcPr>
            <w:tcW w:w="1985" w:type="dxa"/>
          </w:tcPr>
          <w:p w:rsidR="00EF3772" w:rsidRPr="001704BB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Способностью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безопасности, использовать различные источники информации по объекту сервиса</w:t>
            </w:r>
          </w:p>
        </w:tc>
        <w:tc>
          <w:tcPr>
            <w:tcW w:w="2410" w:type="dxa"/>
          </w:tcPr>
          <w:p w:rsidR="00EF3772" w:rsidRPr="001704BB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Свободно владеет знаниями информационной и библиографической культуры.</w:t>
            </w:r>
          </w:p>
          <w:p w:rsidR="00EF3772" w:rsidRPr="001704BB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Проявляет умения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безопасности.</w:t>
            </w:r>
          </w:p>
          <w:p w:rsidR="00EF3772" w:rsidRPr="001704BB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 xml:space="preserve">Владеет навыками использовать различные источники информации по </w:t>
            </w:r>
            <w:r w:rsidRPr="001704BB">
              <w:rPr>
                <w:sz w:val="24"/>
                <w:szCs w:val="24"/>
              </w:rPr>
              <w:lastRenderedPageBreak/>
              <w:t>объекту сервиса</w:t>
            </w:r>
          </w:p>
        </w:tc>
        <w:tc>
          <w:tcPr>
            <w:tcW w:w="2268" w:type="dxa"/>
          </w:tcPr>
          <w:p w:rsidR="00EF3772" w:rsidRPr="001704BB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lastRenderedPageBreak/>
              <w:t>Владеет не в полном объеме знаниями информационной и библиографической культуры.</w:t>
            </w:r>
          </w:p>
          <w:p w:rsidR="00EF3772" w:rsidRPr="001704BB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Проявляет  не в полном объеме умения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безопасности.</w:t>
            </w:r>
          </w:p>
          <w:p w:rsidR="00EF3772" w:rsidRPr="001704BB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 xml:space="preserve">Владеет  не в полном объеме навыками </w:t>
            </w:r>
            <w:r w:rsidRPr="001704BB">
              <w:rPr>
                <w:sz w:val="24"/>
                <w:szCs w:val="24"/>
              </w:rPr>
              <w:lastRenderedPageBreak/>
              <w:t>использовать различные источники информации по объекту сервиса</w:t>
            </w:r>
          </w:p>
        </w:tc>
        <w:tc>
          <w:tcPr>
            <w:tcW w:w="1985" w:type="dxa"/>
          </w:tcPr>
          <w:p w:rsidR="00EF3772" w:rsidRPr="001704BB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lastRenderedPageBreak/>
              <w:t>Частично  владеет знаниями информационной и библиографической культуры.</w:t>
            </w:r>
          </w:p>
          <w:p w:rsidR="00EF3772" w:rsidRPr="001704BB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Проявляет  частично умения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</w:t>
            </w:r>
            <w:r w:rsidRPr="001704BB">
              <w:rPr>
                <w:sz w:val="24"/>
                <w:szCs w:val="24"/>
              </w:rPr>
              <w:lastRenderedPageBreak/>
              <w:t>й безопасности.</w:t>
            </w:r>
          </w:p>
          <w:p w:rsidR="00EF3772" w:rsidRPr="001704BB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Частично владеет навыками использовать различные источники информации по объекту сервиса</w:t>
            </w:r>
          </w:p>
        </w:tc>
      </w:tr>
      <w:tr w:rsidR="00EF3772" w:rsidRPr="001704BB" w:rsidTr="00DB6A40">
        <w:trPr>
          <w:trHeight w:val="100"/>
        </w:trPr>
        <w:tc>
          <w:tcPr>
            <w:tcW w:w="992" w:type="dxa"/>
          </w:tcPr>
          <w:p w:rsidR="00EF3772" w:rsidRPr="001704BB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lastRenderedPageBreak/>
              <w:t>ОПК-2</w:t>
            </w:r>
          </w:p>
        </w:tc>
        <w:tc>
          <w:tcPr>
            <w:tcW w:w="1985" w:type="dxa"/>
          </w:tcPr>
          <w:p w:rsidR="00EF3772" w:rsidRPr="001704BB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Готовностью разрабатывать технологии процесса сервиса, развивать системы клиентских отношений с учетом требований потребителя</w:t>
            </w:r>
          </w:p>
        </w:tc>
        <w:tc>
          <w:tcPr>
            <w:tcW w:w="2410" w:type="dxa"/>
          </w:tcPr>
          <w:p w:rsidR="00EF3772" w:rsidRPr="001704BB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Свободно знает технологии процесса сервиса.</w:t>
            </w:r>
          </w:p>
          <w:p w:rsidR="00EF3772" w:rsidRPr="001704BB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Умеет разрабатывать  технологии процесса сервиса. Владеет навыками развития системы клиентских отношений с учетом требований потребителя</w:t>
            </w:r>
          </w:p>
        </w:tc>
        <w:tc>
          <w:tcPr>
            <w:tcW w:w="2268" w:type="dxa"/>
          </w:tcPr>
          <w:p w:rsidR="00EF3772" w:rsidRPr="001704BB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Знает не в полном объеме  технологии процесса сервиса.</w:t>
            </w:r>
          </w:p>
          <w:p w:rsidR="00EF3772" w:rsidRPr="001704BB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Умеет не в полном объеме разрабатывать  технологии процесса сервиса. Владеет не в полном объеме навыками развития системы клиентских отношений с учетом требований потребителя</w:t>
            </w:r>
          </w:p>
        </w:tc>
        <w:tc>
          <w:tcPr>
            <w:tcW w:w="1985" w:type="dxa"/>
          </w:tcPr>
          <w:p w:rsidR="00EF3772" w:rsidRPr="001704BB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Частично  знает технологии процесса сервиса.</w:t>
            </w:r>
          </w:p>
          <w:p w:rsidR="00EF3772" w:rsidRPr="001704BB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Частично умеет разрабатывать  технологии процесса сервиса. Владеет частично навыками развития системы клиентских отношений с учетом требований потребителя</w:t>
            </w:r>
          </w:p>
        </w:tc>
      </w:tr>
      <w:tr w:rsidR="00EF3772" w:rsidRPr="001704BB" w:rsidTr="00DB6A40">
        <w:trPr>
          <w:trHeight w:val="225"/>
        </w:trPr>
        <w:tc>
          <w:tcPr>
            <w:tcW w:w="992" w:type="dxa"/>
          </w:tcPr>
          <w:p w:rsidR="00EF3772" w:rsidRPr="001704BB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ОПК-3</w:t>
            </w:r>
          </w:p>
        </w:tc>
        <w:tc>
          <w:tcPr>
            <w:tcW w:w="1985" w:type="dxa"/>
          </w:tcPr>
          <w:p w:rsidR="00EF3772" w:rsidRPr="001704BB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Готовностью организовать процесс сервиса, проводить выбор ресурсов и средств с учетом требований потребителя</w:t>
            </w:r>
          </w:p>
        </w:tc>
        <w:tc>
          <w:tcPr>
            <w:tcW w:w="2410" w:type="dxa"/>
          </w:tcPr>
          <w:p w:rsidR="00EF3772" w:rsidRPr="001704BB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Свободно знает ресурсы и средства для организации процесса сервиса.</w:t>
            </w:r>
          </w:p>
          <w:p w:rsidR="00EF3772" w:rsidRPr="001704BB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Умеет организовывать процесс сервиса.</w:t>
            </w:r>
          </w:p>
          <w:p w:rsidR="00EF3772" w:rsidRPr="001704BB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Владеет навыками организации процесса сервиса, проводить выбор ресурсов и средств с учетом требований потребителя</w:t>
            </w:r>
          </w:p>
        </w:tc>
        <w:tc>
          <w:tcPr>
            <w:tcW w:w="2268" w:type="dxa"/>
          </w:tcPr>
          <w:p w:rsidR="00EF3772" w:rsidRPr="001704BB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Не в полной мере знает ресурсы и средства для организации процесса сервиса.</w:t>
            </w:r>
          </w:p>
          <w:p w:rsidR="00EF3772" w:rsidRPr="001704BB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Умеет организовывать процесс сервиса.</w:t>
            </w:r>
          </w:p>
          <w:p w:rsidR="00EF3772" w:rsidRPr="001704BB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Владеет не в полном объеме навыками организации процесса сервиса, проводить выбор ресурсов и средств с учетом требований потребителя</w:t>
            </w:r>
          </w:p>
        </w:tc>
        <w:tc>
          <w:tcPr>
            <w:tcW w:w="1985" w:type="dxa"/>
          </w:tcPr>
          <w:p w:rsidR="00EF3772" w:rsidRPr="001704BB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Частично  знает ресурсы и средства для организации процесса сервиса.</w:t>
            </w:r>
          </w:p>
          <w:p w:rsidR="00EF3772" w:rsidRPr="001704BB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Умеет частично организовывать процесс сервиса.</w:t>
            </w:r>
          </w:p>
          <w:p w:rsidR="00EF3772" w:rsidRPr="001704BB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Владеет частично навыками организации процесса сервиса, проводить выбор ресурсов и средств с учетом требований потребителя</w:t>
            </w:r>
          </w:p>
        </w:tc>
      </w:tr>
      <w:tr w:rsidR="00EF3772" w:rsidRPr="001704BB" w:rsidTr="00EF3772">
        <w:trPr>
          <w:trHeight w:val="371"/>
        </w:trPr>
        <w:tc>
          <w:tcPr>
            <w:tcW w:w="9640" w:type="dxa"/>
            <w:gridSpan w:val="5"/>
          </w:tcPr>
          <w:p w:rsidR="00EF3772" w:rsidRPr="001704BB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Профессиональные компетенции (ПК)</w:t>
            </w:r>
          </w:p>
        </w:tc>
      </w:tr>
      <w:tr w:rsidR="00EF3772" w:rsidRPr="001704BB" w:rsidTr="00DB6A40">
        <w:trPr>
          <w:trHeight w:val="7362"/>
        </w:trPr>
        <w:tc>
          <w:tcPr>
            <w:tcW w:w="992" w:type="dxa"/>
          </w:tcPr>
          <w:p w:rsidR="00EF3772" w:rsidRPr="001704BB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lastRenderedPageBreak/>
              <w:t>ПК-1</w:t>
            </w:r>
          </w:p>
        </w:tc>
        <w:tc>
          <w:tcPr>
            <w:tcW w:w="1985" w:type="dxa"/>
          </w:tcPr>
          <w:p w:rsidR="00EF3772" w:rsidRPr="001704BB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proofErr w:type="gramStart"/>
            <w:r w:rsidRPr="001704BB">
              <w:rPr>
                <w:sz w:val="24"/>
                <w:szCs w:val="24"/>
              </w:rPr>
              <w:t>Способен</w:t>
            </w:r>
            <w:proofErr w:type="gramEnd"/>
            <w:r w:rsidRPr="001704BB">
              <w:rPr>
                <w:sz w:val="24"/>
                <w:szCs w:val="24"/>
              </w:rPr>
              <w:t xml:space="preserve"> к диверсификации сервисной деятельности в соответствии с этнокультурными, историческими и религиозными традициями</w:t>
            </w:r>
          </w:p>
        </w:tc>
        <w:tc>
          <w:tcPr>
            <w:tcW w:w="2410" w:type="dxa"/>
          </w:tcPr>
          <w:p w:rsidR="00EF3772" w:rsidRPr="001704BB" w:rsidRDefault="00EF3772" w:rsidP="00F93F1E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bCs/>
                <w:sz w:val="24"/>
                <w:szCs w:val="24"/>
              </w:rPr>
              <w:t xml:space="preserve">Свободно владеет </w:t>
            </w:r>
            <w:r w:rsidRPr="001704BB">
              <w:rPr>
                <w:sz w:val="24"/>
                <w:szCs w:val="24"/>
              </w:rPr>
              <w:t>знаниями о</w:t>
            </w:r>
          </w:p>
          <w:p w:rsidR="00EF3772" w:rsidRPr="001704BB" w:rsidRDefault="00EF3772" w:rsidP="00F93F1E">
            <w:pPr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  <w:r w:rsidRPr="001704BB">
              <w:rPr>
                <w:bCs/>
                <w:sz w:val="24"/>
                <w:szCs w:val="24"/>
              </w:rPr>
              <w:t>сфере сервиса в России и за рубежом, знает основные тенденции развития сферы сервиса, особенности сервисной деятельности в России,</w:t>
            </w:r>
          </w:p>
          <w:p w:rsidR="00EF3772" w:rsidRPr="001704BB" w:rsidRDefault="00EF3772" w:rsidP="00F93F1E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 xml:space="preserve">умеет </w:t>
            </w:r>
          </w:p>
          <w:p w:rsidR="00EF3772" w:rsidRPr="001704BB" w:rsidRDefault="00EF3772" w:rsidP="00F93F1E">
            <w:pPr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  <w:r w:rsidRPr="001704BB">
              <w:rPr>
                <w:bCs/>
                <w:sz w:val="24"/>
                <w:szCs w:val="24"/>
              </w:rPr>
              <w:t>анализировать исторический опыт и современное состояние государственной политики в сфере сервиса в России и в зарубежном мире.</w:t>
            </w:r>
          </w:p>
          <w:p w:rsidR="00EF3772" w:rsidRPr="001704BB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2268" w:type="dxa"/>
          </w:tcPr>
          <w:p w:rsidR="00EF3772" w:rsidRPr="001704BB" w:rsidRDefault="00EF3772" w:rsidP="00F93F1E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Умеет использовать и реализовывать основные знания о значении сферы сервиса для жизни индивида и общества, имеет представления о культурных особенностях функционирования сферы обслуживания в других этнокультурах</w:t>
            </w:r>
          </w:p>
          <w:p w:rsidR="00EF3772" w:rsidRPr="001704BB" w:rsidRDefault="00EF3772" w:rsidP="00F93F1E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 xml:space="preserve">Умеет применять элементы  </w:t>
            </w:r>
          </w:p>
          <w:p w:rsidR="00EF3772" w:rsidRPr="007C4ABD" w:rsidRDefault="00EF3772" w:rsidP="00F93F1E">
            <w:pPr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  <w:r w:rsidRPr="001704BB">
              <w:rPr>
                <w:bCs/>
                <w:sz w:val="24"/>
                <w:szCs w:val="24"/>
              </w:rPr>
              <w:t>анализа исторического опыта и современного состояния государственной политики в сфере сервиса России и в зарубежном мире;</w:t>
            </w:r>
          </w:p>
        </w:tc>
        <w:tc>
          <w:tcPr>
            <w:tcW w:w="1985" w:type="dxa"/>
          </w:tcPr>
          <w:p w:rsidR="00EF3772" w:rsidRPr="001704BB" w:rsidRDefault="00EF3772" w:rsidP="00F93F1E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Обнаруживает поверхностные знания о значении сферы сервиса для жизни индивида и общества, имеет недостаточные представления о культурных особенностях функционирования сферы обслуживания в других этнокультурах</w:t>
            </w:r>
          </w:p>
          <w:p w:rsidR="00EF3772" w:rsidRPr="001704BB" w:rsidRDefault="00EF3772" w:rsidP="00F93F1E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 xml:space="preserve">С большими трудностями применяет элементы  </w:t>
            </w:r>
          </w:p>
          <w:p w:rsidR="00EF3772" w:rsidRPr="001704BB" w:rsidRDefault="00EF3772" w:rsidP="00F93F1E">
            <w:pPr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  <w:r w:rsidRPr="001704BB">
              <w:rPr>
                <w:bCs/>
                <w:sz w:val="24"/>
                <w:szCs w:val="24"/>
              </w:rPr>
              <w:t>анализа исторического опыта и современного состояния государственной политики в сфере сервиса России и в зарубежном мире;</w:t>
            </w:r>
          </w:p>
          <w:p w:rsidR="00EF3772" w:rsidRPr="001704BB" w:rsidRDefault="00EF3772" w:rsidP="00F93F1E">
            <w:pPr>
              <w:spacing w:after="0" w:line="240" w:lineRule="auto"/>
              <w:jc w:val="both"/>
              <w:rPr>
                <w:sz w:val="24"/>
                <w:szCs w:val="24"/>
              </w:rPr>
            </w:pPr>
          </w:p>
        </w:tc>
      </w:tr>
      <w:tr w:rsidR="00EF3772" w:rsidRPr="001704BB" w:rsidTr="00DB6A40">
        <w:trPr>
          <w:trHeight w:val="225"/>
        </w:trPr>
        <w:tc>
          <w:tcPr>
            <w:tcW w:w="992" w:type="dxa"/>
          </w:tcPr>
          <w:p w:rsidR="00EF3772" w:rsidRPr="001704BB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ПК-2</w:t>
            </w:r>
          </w:p>
        </w:tc>
        <w:tc>
          <w:tcPr>
            <w:tcW w:w="1985" w:type="dxa"/>
          </w:tcPr>
          <w:p w:rsidR="00EF3772" w:rsidRPr="001704BB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Готовностью к планированию производственно-хозяйственной деятельности предприятия сервиса в зависимости от изменения конъюнктуры рынка и спроса потребителей, в том числе с учетом социальной политики государства</w:t>
            </w:r>
          </w:p>
        </w:tc>
        <w:tc>
          <w:tcPr>
            <w:tcW w:w="2410" w:type="dxa"/>
          </w:tcPr>
          <w:p w:rsidR="00EF3772" w:rsidRPr="001704BB" w:rsidRDefault="00EF3772" w:rsidP="00F93F1E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bCs/>
                <w:sz w:val="24"/>
                <w:szCs w:val="24"/>
              </w:rPr>
              <w:t xml:space="preserve">Свободно владеет </w:t>
            </w:r>
            <w:r w:rsidRPr="001704BB">
              <w:rPr>
                <w:sz w:val="24"/>
                <w:szCs w:val="24"/>
              </w:rPr>
              <w:t>знаниями о</w:t>
            </w:r>
          </w:p>
          <w:p w:rsidR="00EF3772" w:rsidRPr="001704BB" w:rsidRDefault="00EF3772" w:rsidP="00F93F1E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 xml:space="preserve">планированию производственно-хозяйственной деятельности предприятия сервиса. </w:t>
            </w:r>
          </w:p>
          <w:p w:rsidR="00EF3772" w:rsidRPr="001704BB" w:rsidRDefault="00EF3772" w:rsidP="00F93F1E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 xml:space="preserve">Умеет </w:t>
            </w:r>
          </w:p>
          <w:p w:rsidR="00EF3772" w:rsidRPr="001704BB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 xml:space="preserve">планированию производственно-хозяйственной деятельности предприятия сервиса в зависимости от изменения конъюнктуры рынка и спроса потребителей, в том </w:t>
            </w:r>
            <w:r w:rsidRPr="001704BB">
              <w:rPr>
                <w:sz w:val="24"/>
                <w:szCs w:val="24"/>
              </w:rPr>
              <w:lastRenderedPageBreak/>
              <w:t>числе с учетом социальной политики государства</w:t>
            </w:r>
          </w:p>
        </w:tc>
        <w:tc>
          <w:tcPr>
            <w:tcW w:w="2268" w:type="dxa"/>
          </w:tcPr>
          <w:p w:rsidR="00EF3772" w:rsidRPr="001704BB" w:rsidRDefault="00EF3772" w:rsidP="00F93F1E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bCs/>
                <w:sz w:val="24"/>
                <w:szCs w:val="24"/>
              </w:rPr>
              <w:lastRenderedPageBreak/>
              <w:t xml:space="preserve">Владеет </w:t>
            </w:r>
            <w:r w:rsidRPr="001704BB">
              <w:rPr>
                <w:sz w:val="24"/>
                <w:szCs w:val="24"/>
              </w:rPr>
              <w:t>знаниями о</w:t>
            </w:r>
          </w:p>
          <w:p w:rsidR="00EF3772" w:rsidRPr="001704BB" w:rsidRDefault="00EF3772" w:rsidP="00F93F1E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 xml:space="preserve">планированию производственно-хозяйственной деятельности предприятия сервиса. </w:t>
            </w:r>
          </w:p>
          <w:p w:rsidR="00EF3772" w:rsidRPr="001704BB" w:rsidRDefault="00EF3772" w:rsidP="00F93F1E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 xml:space="preserve">Умеет </w:t>
            </w:r>
          </w:p>
          <w:p w:rsidR="00EF3772" w:rsidRPr="001704BB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 xml:space="preserve">планированию производственно-хозяйственной деятельности предприятия сервиса в зависимости от изменения конъюнктуры рынка и спроса потребителей, в </w:t>
            </w:r>
            <w:r w:rsidRPr="001704BB">
              <w:rPr>
                <w:sz w:val="24"/>
                <w:szCs w:val="24"/>
              </w:rPr>
              <w:lastRenderedPageBreak/>
              <w:t>том числе с учетом социальной политики государства</w:t>
            </w:r>
          </w:p>
        </w:tc>
        <w:tc>
          <w:tcPr>
            <w:tcW w:w="1985" w:type="dxa"/>
          </w:tcPr>
          <w:p w:rsidR="00EF3772" w:rsidRPr="001704BB" w:rsidRDefault="00EF3772" w:rsidP="00F93F1E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bCs/>
                <w:sz w:val="24"/>
                <w:szCs w:val="24"/>
              </w:rPr>
              <w:lastRenderedPageBreak/>
              <w:t xml:space="preserve">Частично владеет </w:t>
            </w:r>
            <w:r w:rsidRPr="001704BB">
              <w:rPr>
                <w:sz w:val="24"/>
                <w:szCs w:val="24"/>
              </w:rPr>
              <w:t>знаниями о</w:t>
            </w:r>
          </w:p>
          <w:p w:rsidR="00EF3772" w:rsidRPr="001704BB" w:rsidRDefault="00EF3772" w:rsidP="00F93F1E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 xml:space="preserve">планированию производственно-хозяйственной деятельности предприятия сервиса. </w:t>
            </w:r>
          </w:p>
          <w:p w:rsidR="00EF3772" w:rsidRPr="001704BB" w:rsidRDefault="00EF3772" w:rsidP="00F93F1E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 xml:space="preserve">Умеет частично </w:t>
            </w:r>
          </w:p>
          <w:p w:rsidR="00EF3772" w:rsidRPr="001704BB" w:rsidRDefault="00EF3772" w:rsidP="00F93F1E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 xml:space="preserve">планированию производственно-хозяйственной деятельности предприятия сервиса в зависимости от изменения конъюнктуры </w:t>
            </w:r>
            <w:r w:rsidRPr="001704BB">
              <w:rPr>
                <w:sz w:val="24"/>
                <w:szCs w:val="24"/>
              </w:rPr>
              <w:lastRenderedPageBreak/>
              <w:t>рынка и спроса потребителей, в том числе с учетом социальной политики государства</w:t>
            </w:r>
          </w:p>
        </w:tc>
      </w:tr>
      <w:tr w:rsidR="00EF3772" w:rsidRPr="001704BB" w:rsidTr="00DB6A40">
        <w:trPr>
          <w:trHeight w:val="112"/>
        </w:trPr>
        <w:tc>
          <w:tcPr>
            <w:tcW w:w="992" w:type="dxa"/>
          </w:tcPr>
          <w:p w:rsidR="00EF3772" w:rsidRPr="001704BB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lastRenderedPageBreak/>
              <w:t>ПК-3</w:t>
            </w:r>
          </w:p>
        </w:tc>
        <w:tc>
          <w:tcPr>
            <w:tcW w:w="1985" w:type="dxa"/>
          </w:tcPr>
          <w:p w:rsidR="00EF3772" w:rsidRPr="001704BB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Готовностью к изучению научно-технической информации, отечественного и зарубежного опыта в сервисной деятельности</w:t>
            </w:r>
          </w:p>
        </w:tc>
        <w:tc>
          <w:tcPr>
            <w:tcW w:w="2410" w:type="dxa"/>
          </w:tcPr>
          <w:p w:rsidR="00EF3772" w:rsidRPr="001704BB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bCs/>
                <w:sz w:val="24"/>
                <w:szCs w:val="24"/>
              </w:rPr>
              <w:t xml:space="preserve">Свободно владеет </w:t>
            </w:r>
            <w:r w:rsidRPr="001704BB">
              <w:rPr>
                <w:sz w:val="24"/>
                <w:szCs w:val="24"/>
              </w:rPr>
              <w:t>научно-технической информации, отечественного и зарубежного опыта в сервисной деятельности.</w:t>
            </w:r>
          </w:p>
          <w:p w:rsidR="00EF3772" w:rsidRPr="001704BB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Умеет применять отечественный и зарубежный опыт в сервисной деятельности.</w:t>
            </w:r>
          </w:p>
        </w:tc>
        <w:tc>
          <w:tcPr>
            <w:tcW w:w="2268" w:type="dxa"/>
          </w:tcPr>
          <w:p w:rsidR="00EF3772" w:rsidRPr="001704BB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bCs/>
                <w:sz w:val="24"/>
                <w:szCs w:val="24"/>
              </w:rPr>
              <w:t xml:space="preserve">Владеет </w:t>
            </w:r>
            <w:r w:rsidRPr="001704BB">
              <w:rPr>
                <w:sz w:val="24"/>
                <w:szCs w:val="24"/>
              </w:rPr>
              <w:t>научно-технической информации, отечественного и зарубежного опыта в сервисной деятельности.</w:t>
            </w:r>
          </w:p>
          <w:p w:rsidR="00EF3772" w:rsidRPr="001704BB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Умеет применять отечественный и зарубежный опыт в сервисной деятельности.</w:t>
            </w:r>
          </w:p>
        </w:tc>
        <w:tc>
          <w:tcPr>
            <w:tcW w:w="1985" w:type="dxa"/>
          </w:tcPr>
          <w:p w:rsidR="00EF3772" w:rsidRPr="001704BB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bCs/>
                <w:sz w:val="24"/>
                <w:szCs w:val="24"/>
              </w:rPr>
              <w:t xml:space="preserve">Частично  владеет </w:t>
            </w:r>
            <w:r w:rsidRPr="001704BB">
              <w:rPr>
                <w:sz w:val="24"/>
                <w:szCs w:val="24"/>
              </w:rPr>
              <w:t>научно-технической информации, отечественного и зарубежного опыта в сервисной деятельности.</w:t>
            </w:r>
          </w:p>
          <w:p w:rsidR="00EF3772" w:rsidRPr="001704BB" w:rsidRDefault="00EF3772" w:rsidP="00F93F1E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Умеет частично  применять отечественный и зарубежный опыт в сервисной деятельности.</w:t>
            </w:r>
          </w:p>
        </w:tc>
      </w:tr>
      <w:tr w:rsidR="00EF3772" w:rsidRPr="001704BB" w:rsidTr="00DB6A40">
        <w:trPr>
          <w:trHeight w:val="162"/>
        </w:trPr>
        <w:tc>
          <w:tcPr>
            <w:tcW w:w="992" w:type="dxa"/>
          </w:tcPr>
          <w:p w:rsidR="00EF3772" w:rsidRPr="001704BB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ПК-4</w:t>
            </w:r>
          </w:p>
        </w:tc>
        <w:tc>
          <w:tcPr>
            <w:tcW w:w="1985" w:type="dxa"/>
          </w:tcPr>
          <w:p w:rsidR="00EF3772" w:rsidRPr="001704BB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Готовностью к участию в проведении исследований социально-психологических особенностей потребителя с учетом национально-региональных и демографических факторов</w:t>
            </w:r>
          </w:p>
        </w:tc>
        <w:tc>
          <w:tcPr>
            <w:tcW w:w="2410" w:type="dxa"/>
          </w:tcPr>
          <w:p w:rsidR="00EF3772" w:rsidRPr="001704BB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bCs/>
                <w:sz w:val="24"/>
                <w:szCs w:val="24"/>
              </w:rPr>
              <w:t xml:space="preserve">Свободно владеет знаниями </w:t>
            </w:r>
            <w:r w:rsidRPr="001704BB">
              <w:rPr>
                <w:sz w:val="24"/>
                <w:szCs w:val="24"/>
              </w:rPr>
              <w:t>социально-психологических особенностей потребителя с учетом национально-региональных и демографических факторов.</w:t>
            </w:r>
          </w:p>
          <w:p w:rsidR="00EF3772" w:rsidRPr="001704BB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Умеет проводить исследования социально-психологических особенностей.</w:t>
            </w:r>
          </w:p>
          <w:p w:rsidR="00EF3772" w:rsidRPr="001704BB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Владеет навыками участия в проведении исследований социально-психологических особенностей потребителя с учетом национально-региональных и демографических факторов</w:t>
            </w:r>
          </w:p>
        </w:tc>
        <w:tc>
          <w:tcPr>
            <w:tcW w:w="2268" w:type="dxa"/>
          </w:tcPr>
          <w:p w:rsidR="00EF3772" w:rsidRPr="001704BB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bCs/>
                <w:sz w:val="24"/>
                <w:szCs w:val="24"/>
              </w:rPr>
              <w:t xml:space="preserve">Владеет знаниями </w:t>
            </w:r>
            <w:r w:rsidRPr="001704BB">
              <w:rPr>
                <w:sz w:val="24"/>
                <w:szCs w:val="24"/>
              </w:rPr>
              <w:t>социально-психологических особенностей потребителя с учетом национально-региональных и демографических факторов.</w:t>
            </w:r>
          </w:p>
          <w:p w:rsidR="00EF3772" w:rsidRPr="001704BB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Умеет проводить исследования социально-психологических особенностей.</w:t>
            </w:r>
          </w:p>
          <w:p w:rsidR="00EF3772" w:rsidRPr="001704BB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Владеет не в полном объеме навыками участия в проведении исследований социально-психологических особенностей потребителя с учетом национально-региональных и демографических факторов</w:t>
            </w:r>
          </w:p>
        </w:tc>
        <w:tc>
          <w:tcPr>
            <w:tcW w:w="1985" w:type="dxa"/>
          </w:tcPr>
          <w:p w:rsidR="00EF3772" w:rsidRPr="001704BB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bCs/>
                <w:sz w:val="24"/>
                <w:szCs w:val="24"/>
              </w:rPr>
              <w:t xml:space="preserve">Частично владеет знаниями </w:t>
            </w:r>
            <w:r w:rsidRPr="001704BB">
              <w:rPr>
                <w:sz w:val="24"/>
                <w:szCs w:val="24"/>
              </w:rPr>
              <w:t>социально-психологических особенностей потребителя с учетом национально-региональных и демографических факторов.</w:t>
            </w:r>
          </w:p>
          <w:p w:rsidR="00EF3772" w:rsidRPr="001704BB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Умеет частично проводить исследования социально-психологических особенностей.</w:t>
            </w:r>
          </w:p>
          <w:p w:rsidR="00EF3772" w:rsidRPr="001704BB" w:rsidRDefault="00EF3772" w:rsidP="00F93F1E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 xml:space="preserve">Владеет частично навыками участия в проведении исследований социально-психологических особенностей потребителя с учетом </w:t>
            </w:r>
            <w:r w:rsidRPr="001704BB">
              <w:rPr>
                <w:sz w:val="24"/>
                <w:szCs w:val="24"/>
              </w:rPr>
              <w:lastRenderedPageBreak/>
              <w:t>национально-региональных и демографических факторов</w:t>
            </w:r>
          </w:p>
        </w:tc>
      </w:tr>
      <w:tr w:rsidR="00EF3772" w:rsidRPr="001704BB" w:rsidTr="00DB6A40">
        <w:trPr>
          <w:trHeight w:val="150"/>
        </w:trPr>
        <w:tc>
          <w:tcPr>
            <w:tcW w:w="992" w:type="dxa"/>
          </w:tcPr>
          <w:p w:rsidR="00EF3772" w:rsidRPr="001704BB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lastRenderedPageBreak/>
              <w:t>ПК-5</w:t>
            </w:r>
          </w:p>
        </w:tc>
        <w:tc>
          <w:tcPr>
            <w:tcW w:w="1985" w:type="dxa"/>
          </w:tcPr>
          <w:p w:rsidR="00EF3772" w:rsidRPr="001704BB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Готовностью к выполнению инновационных проектов в сфере сервиса</w:t>
            </w:r>
          </w:p>
        </w:tc>
        <w:tc>
          <w:tcPr>
            <w:tcW w:w="2410" w:type="dxa"/>
          </w:tcPr>
          <w:p w:rsidR="00EF3772" w:rsidRPr="001704BB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  <w:r w:rsidRPr="001704BB">
              <w:rPr>
                <w:bCs/>
                <w:sz w:val="24"/>
                <w:szCs w:val="24"/>
              </w:rPr>
              <w:t>Свободно владеет  знаниями инновационной деятельности в сфере сервиса.</w:t>
            </w:r>
          </w:p>
          <w:p w:rsidR="00EF3772" w:rsidRPr="001704BB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  <w:r w:rsidRPr="001704BB">
              <w:rPr>
                <w:bCs/>
                <w:sz w:val="24"/>
                <w:szCs w:val="24"/>
              </w:rPr>
              <w:t xml:space="preserve">Владеет навыками </w:t>
            </w:r>
            <w:r w:rsidRPr="001704BB">
              <w:rPr>
                <w:sz w:val="24"/>
                <w:szCs w:val="24"/>
              </w:rPr>
              <w:t>к выполнению инновационных проектов в сфере сервиса</w:t>
            </w:r>
          </w:p>
        </w:tc>
        <w:tc>
          <w:tcPr>
            <w:tcW w:w="2268" w:type="dxa"/>
          </w:tcPr>
          <w:p w:rsidR="00EF3772" w:rsidRPr="001704BB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  <w:r w:rsidRPr="001704BB">
              <w:rPr>
                <w:bCs/>
                <w:sz w:val="24"/>
                <w:szCs w:val="24"/>
              </w:rPr>
              <w:t>Владеет  знаниями инновационной деятельности в сфере сервиса.</w:t>
            </w:r>
          </w:p>
          <w:p w:rsidR="00EF3772" w:rsidRPr="001704BB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bCs/>
                <w:sz w:val="24"/>
                <w:szCs w:val="24"/>
              </w:rPr>
              <w:t xml:space="preserve">Владеет не в  полном объеме навыками </w:t>
            </w:r>
            <w:r w:rsidRPr="001704BB">
              <w:rPr>
                <w:sz w:val="24"/>
                <w:szCs w:val="24"/>
              </w:rPr>
              <w:t>к выполнению инновационных проектов в сфере сервиса</w:t>
            </w:r>
          </w:p>
        </w:tc>
        <w:tc>
          <w:tcPr>
            <w:tcW w:w="1985" w:type="dxa"/>
          </w:tcPr>
          <w:p w:rsidR="00EF3772" w:rsidRPr="001704BB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  <w:r w:rsidRPr="001704BB">
              <w:rPr>
                <w:bCs/>
                <w:sz w:val="24"/>
                <w:szCs w:val="24"/>
              </w:rPr>
              <w:t>Частично владеет  знаниями инновационной деятельности в сфере сервиса.</w:t>
            </w:r>
          </w:p>
          <w:p w:rsidR="00EF3772" w:rsidRPr="001704BB" w:rsidRDefault="00EF3772" w:rsidP="00F93F1E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bCs/>
                <w:sz w:val="24"/>
                <w:szCs w:val="24"/>
              </w:rPr>
              <w:t xml:space="preserve">Владеет частично навыками </w:t>
            </w:r>
            <w:r w:rsidRPr="001704BB">
              <w:rPr>
                <w:sz w:val="24"/>
                <w:szCs w:val="24"/>
              </w:rPr>
              <w:t>к выполнению инновационных проектов в сфере сервиса</w:t>
            </w:r>
          </w:p>
        </w:tc>
      </w:tr>
      <w:tr w:rsidR="00EF3772" w:rsidRPr="001704BB" w:rsidTr="00DB6A40">
        <w:trPr>
          <w:trHeight w:val="137"/>
        </w:trPr>
        <w:tc>
          <w:tcPr>
            <w:tcW w:w="992" w:type="dxa"/>
          </w:tcPr>
          <w:p w:rsidR="00EF3772" w:rsidRPr="001704BB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ПК-6</w:t>
            </w:r>
          </w:p>
        </w:tc>
        <w:tc>
          <w:tcPr>
            <w:tcW w:w="1985" w:type="dxa"/>
          </w:tcPr>
          <w:p w:rsidR="00EF3772" w:rsidRPr="001704BB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Готовностью к применению современных сервисных технологий в процессе предоставления услуг, соответствующих требованиям потребителей.</w:t>
            </w:r>
          </w:p>
        </w:tc>
        <w:tc>
          <w:tcPr>
            <w:tcW w:w="2410" w:type="dxa"/>
          </w:tcPr>
          <w:p w:rsidR="00EF3772" w:rsidRPr="001704BB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  <w:r w:rsidRPr="001704BB">
              <w:rPr>
                <w:bCs/>
                <w:sz w:val="24"/>
                <w:szCs w:val="24"/>
              </w:rPr>
              <w:t>Свободно владеет знаниями современных сервисных технологий в процессе предоставления услуг населению.</w:t>
            </w:r>
          </w:p>
          <w:p w:rsidR="00EF3772" w:rsidRPr="001704BB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  <w:r w:rsidRPr="001704BB">
              <w:rPr>
                <w:bCs/>
                <w:sz w:val="24"/>
                <w:szCs w:val="24"/>
              </w:rPr>
              <w:t>Умеет применять</w:t>
            </w:r>
            <w:r w:rsidRPr="001704BB">
              <w:rPr>
                <w:sz w:val="24"/>
                <w:szCs w:val="24"/>
              </w:rPr>
              <w:t xml:space="preserve"> современные сервисные технологии в процессе предоставления услуг, соответствующих требованиям потребителей.</w:t>
            </w:r>
            <w:r w:rsidRPr="001704BB">
              <w:rPr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2268" w:type="dxa"/>
          </w:tcPr>
          <w:p w:rsidR="00EF3772" w:rsidRPr="001704BB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  <w:r w:rsidRPr="001704BB">
              <w:rPr>
                <w:bCs/>
                <w:sz w:val="24"/>
                <w:szCs w:val="24"/>
              </w:rPr>
              <w:t>Владеет знаниями современных сервисных технологий в процессе предоставления услуг населению.</w:t>
            </w:r>
          </w:p>
          <w:p w:rsidR="00EF3772" w:rsidRPr="001704BB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bCs/>
                <w:sz w:val="24"/>
                <w:szCs w:val="24"/>
              </w:rPr>
              <w:t>Умеет не в полном объеме применять</w:t>
            </w:r>
            <w:r w:rsidRPr="001704BB">
              <w:rPr>
                <w:sz w:val="24"/>
                <w:szCs w:val="24"/>
              </w:rPr>
              <w:t xml:space="preserve"> современные сервисные технологии в процессе предоставления услуг, соответствующих требованиям потребителей.</w:t>
            </w:r>
          </w:p>
        </w:tc>
        <w:tc>
          <w:tcPr>
            <w:tcW w:w="1985" w:type="dxa"/>
          </w:tcPr>
          <w:p w:rsidR="00EF3772" w:rsidRPr="001704BB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  <w:r w:rsidRPr="001704BB">
              <w:rPr>
                <w:bCs/>
                <w:sz w:val="24"/>
                <w:szCs w:val="24"/>
              </w:rPr>
              <w:t>Обнаруживает поверхностные знания современных сервисных технологий в процессе предоставления услуг населению.</w:t>
            </w:r>
          </w:p>
          <w:p w:rsidR="00EF3772" w:rsidRPr="001704BB" w:rsidRDefault="00EF3772" w:rsidP="00F93F1E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bCs/>
                <w:sz w:val="24"/>
                <w:szCs w:val="24"/>
              </w:rPr>
              <w:t>Умеет частично  применять</w:t>
            </w:r>
            <w:r w:rsidRPr="001704BB">
              <w:rPr>
                <w:sz w:val="24"/>
                <w:szCs w:val="24"/>
              </w:rPr>
              <w:t xml:space="preserve"> современные сервисные технологии в процессе предоставления услуг, соответствующих требованиям потребителей.</w:t>
            </w:r>
          </w:p>
        </w:tc>
      </w:tr>
      <w:tr w:rsidR="00EF3772" w:rsidRPr="001704BB" w:rsidTr="00DB6A40">
        <w:trPr>
          <w:trHeight w:val="175"/>
        </w:trPr>
        <w:tc>
          <w:tcPr>
            <w:tcW w:w="992" w:type="dxa"/>
          </w:tcPr>
          <w:p w:rsidR="00EF3772" w:rsidRPr="001704BB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ПК-7</w:t>
            </w:r>
          </w:p>
        </w:tc>
        <w:tc>
          <w:tcPr>
            <w:tcW w:w="1985" w:type="dxa"/>
          </w:tcPr>
          <w:p w:rsidR="00EF3772" w:rsidRPr="001704BB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sz w:val="24"/>
                <w:szCs w:val="24"/>
              </w:rPr>
              <w:t>Готовностью к разработке процесса предоставления услуг, в том числе в соответствии с требованиями потребителя, на основе новейших информационных и коммуникацион</w:t>
            </w:r>
            <w:r w:rsidRPr="001704BB">
              <w:rPr>
                <w:sz w:val="24"/>
                <w:szCs w:val="24"/>
              </w:rPr>
              <w:lastRenderedPageBreak/>
              <w:t>ных технологий.</w:t>
            </w:r>
          </w:p>
        </w:tc>
        <w:tc>
          <w:tcPr>
            <w:tcW w:w="2410" w:type="dxa"/>
          </w:tcPr>
          <w:p w:rsidR="00EF3772" w:rsidRPr="001704BB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  <w:r w:rsidRPr="001704BB">
              <w:rPr>
                <w:bCs/>
                <w:sz w:val="24"/>
                <w:szCs w:val="24"/>
              </w:rPr>
              <w:lastRenderedPageBreak/>
              <w:t>Свободно владеет знаниями процесса предоставления услуг населению с применение информационных технологий.</w:t>
            </w:r>
          </w:p>
          <w:p w:rsidR="00EF3772" w:rsidRPr="001704BB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  <w:r w:rsidRPr="001704BB">
              <w:rPr>
                <w:bCs/>
                <w:sz w:val="24"/>
                <w:szCs w:val="24"/>
              </w:rPr>
              <w:t>Владеет навыками</w:t>
            </w:r>
            <w:r w:rsidRPr="001704BB">
              <w:rPr>
                <w:sz w:val="24"/>
                <w:szCs w:val="24"/>
              </w:rPr>
              <w:t xml:space="preserve"> разработки процесса предоставления услуг, в том числе в соответствии с требованиями потребителя, на </w:t>
            </w:r>
            <w:r w:rsidRPr="001704BB">
              <w:rPr>
                <w:sz w:val="24"/>
                <w:szCs w:val="24"/>
              </w:rPr>
              <w:lastRenderedPageBreak/>
              <w:t>основе новейших информационных и коммуникационных технологий.</w:t>
            </w:r>
            <w:r w:rsidRPr="001704BB">
              <w:rPr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2268" w:type="dxa"/>
          </w:tcPr>
          <w:p w:rsidR="00EF3772" w:rsidRPr="001704BB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  <w:r w:rsidRPr="001704BB">
              <w:rPr>
                <w:bCs/>
                <w:sz w:val="24"/>
                <w:szCs w:val="24"/>
              </w:rPr>
              <w:lastRenderedPageBreak/>
              <w:t>Владеет знаниями процесса предоставления услуг населению с применение информационных технологий.</w:t>
            </w:r>
          </w:p>
          <w:p w:rsidR="00EF3772" w:rsidRPr="001704BB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bCs/>
                <w:sz w:val="24"/>
                <w:szCs w:val="24"/>
              </w:rPr>
              <w:t>Не в полном объеме владеет навыками</w:t>
            </w:r>
            <w:r w:rsidRPr="001704BB">
              <w:rPr>
                <w:sz w:val="24"/>
                <w:szCs w:val="24"/>
              </w:rPr>
              <w:t xml:space="preserve"> разработки процесса предоставления услуг, в том числе в </w:t>
            </w:r>
            <w:r w:rsidRPr="001704BB">
              <w:rPr>
                <w:sz w:val="24"/>
                <w:szCs w:val="24"/>
              </w:rPr>
              <w:lastRenderedPageBreak/>
              <w:t>соответствии с требованиями потребителя, на основе новейших информационных и коммуникационных технологий.</w:t>
            </w:r>
          </w:p>
        </w:tc>
        <w:tc>
          <w:tcPr>
            <w:tcW w:w="1985" w:type="dxa"/>
          </w:tcPr>
          <w:p w:rsidR="00EF3772" w:rsidRPr="001704BB" w:rsidRDefault="00EF3772" w:rsidP="00F93F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bCs/>
                <w:sz w:val="24"/>
                <w:szCs w:val="24"/>
              </w:rPr>
            </w:pPr>
            <w:r w:rsidRPr="001704BB">
              <w:rPr>
                <w:bCs/>
                <w:sz w:val="24"/>
                <w:szCs w:val="24"/>
              </w:rPr>
              <w:lastRenderedPageBreak/>
              <w:t>Частично владеет знаниями процесса предоставления услуг населению с применение информационных технологий.</w:t>
            </w:r>
          </w:p>
          <w:p w:rsidR="00EF3772" w:rsidRPr="001704BB" w:rsidRDefault="00EF3772" w:rsidP="00F93F1E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1704BB">
              <w:rPr>
                <w:bCs/>
                <w:sz w:val="24"/>
                <w:szCs w:val="24"/>
              </w:rPr>
              <w:t>Владеет частично  навыками</w:t>
            </w:r>
            <w:r w:rsidRPr="001704BB">
              <w:rPr>
                <w:sz w:val="24"/>
                <w:szCs w:val="24"/>
              </w:rPr>
              <w:t xml:space="preserve"> разработки процесса </w:t>
            </w:r>
            <w:r w:rsidRPr="001704BB">
              <w:rPr>
                <w:sz w:val="24"/>
                <w:szCs w:val="24"/>
              </w:rPr>
              <w:lastRenderedPageBreak/>
              <w:t>предоставления услуг, в том числе в соответствии с требованиями потребителя, на основе новейших информационных и коммуникационных технологий.</w:t>
            </w:r>
          </w:p>
        </w:tc>
      </w:tr>
    </w:tbl>
    <w:p w:rsidR="00EF3772" w:rsidRPr="003926D7" w:rsidRDefault="00EF3772" w:rsidP="001F1774">
      <w:pPr>
        <w:tabs>
          <w:tab w:val="left" w:pos="2970"/>
        </w:tabs>
        <w:spacing w:after="0" w:line="240" w:lineRule="auto"/>
        <w:jc w:val="both"/>
        <w:rPr>
          <w:szCs w:val="28"/>
        </w:rPr>
      </w:pPr>
    </w:p>
    <w:p w:rsidR="003E3C69" w:rsidRPr="00D93807" w:rsidRDefault="00D760BE" w:rsidP="003D749B">
      <w:pPr>
        <w:tabs>
          <w:tab w:val="left" w:pos="2970"/>
        </w:tabs>
        <w:spacing w:after="0"/>
        <w:ind w:firstLine="709"/>
        <w:jc w:val="both"/>
        <w:rPr>
          <w:szCs w:val="28"/>
          <w:lang w:eastAsia="ru-RU"/>
        </w:rPr>
      </w:pPr>
      <w:r w:rsidRPr="00D93807">
        <w:rPr>
          <w:szCs w:val="28"/>
        </w:rPr>
        <w:t xml:space="preserve">В </w:t>
      </w:r>
      <w:r w:rsidRPr="008619CB">
        <w:rPr>
          <w:szCs w:val="28"/>
        </w:rPr>
        <w:t>рамках выполнения</w:t>
      </w:r>
      <w:r>
        <w:rPr>
          <w:szCs w:val="28"/>
        </w:rPr>
        <w:t xml:space="preserve"> выпускной квалификационной работы</w:t>
      </w:r>
      <w:r w:rsidRPr="0028072F">
        <w:rPr>
          <w:szCs w:val="28"/>
        </w:rPr>
        <w:t xml:space="preserve"> </w:t>
      </w:r>
      <w:r w:rsidRPr="00D93807">
        <w:rPr>
          <w:szCs w:val="28"/>
        </w:rPr>
        <w:t xml:space="preserve">проверятся </w:t>
      </w:r>
      <w:r w:rsidRPr="00D93807">
        <w:rPr>
          <w:szCs w:val="28"/>
          <w:lang w:eastAsia="ru-RU"/>
        </w:rPr>
        <w:t>уровень профессиональной готовности, который оценивается по следующим критериям: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0"/>
        <w:gridCol w:w="1545"/>
        <w:gridCol w:w="1378"/>
        <w:gridCol w:w="2268"/>
        <w:gridCol w:w="1843"/>
        <w:gridCol w:w="2521"/>
      </w:tblGrid>
      <w:tr w:rsidR="00D760BE" w:rsidRPr="00696DAD" w:rsidTr="003D749B">
        <w:tc>
          <w:tcPr>
            <w:tcW w:w="2943" w:type="dxa"/>
            <w:gridSpan w:val="3"/>
            <w:vMerge w:val="restart"/>
          </w:tcPr>
          <w:p w:rsidR="00D760BE" w:rsidRPr="00696DAD" w:rsidRDefault="00D760BE" w:rsidP="00A951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i/>
                <w:sz w:val="24"/>
                <w:szCs w:val="24"/>
              </w:rPr>
            </w:pPr>
            <w:r w:rsidRPr="00696DAD">
              <w:rPr>
                <w:i/>
                <w:sz w:val="24"/>
                <w:szCs w:val="24"/>
              </w:rPr>
              <w:t>Уровень готовности</w:t>
            </w:r>
          </w:p>
        </w:tc>
        <w:tc>
          <w:tcPr>
            <w:tcW w:w="6632" w:type="dxa"/>
            <w:gridSpan w:val="3"/>
          </w:tcPr>
          <w:p w:rsidR="00D760BE" w:rsidRPr="00696DAD" w:rsidRDefault="00D760BE" w:rsidP="00A951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i/>
                <w:sz w:val="24"/>
                <w:szCs w:val="24"/>
              </w:rPr>
            </w:pPr>
            <w:r w:rsidRPr="00696DAD">
              <w:rPr>
                <w:i/>
                <w:sz w:val="24"/>
                <w:szCs w:val="24"/>
              </w:rPr>
              <w:t>Критерии готовности</w:t>
            </w:r>
          </w:p>
        </w:tc>
      </w:tr>
      <w:tr w:rsidR="00D760BE" w:rsidRPr="00696DAD" w:rsidTr="003D749B">
        <w:tc>
          <w:tcPr>
            <w:tcW w:w="2943" w:type="dxa"/>
            <w:gridSpan w:val="3"/>
            <w:vMerge/>
          </w:tcPr>
          <w:p w:rsidR="00D760BE" w:rsidRPr="00696DAD" w:rsidRDefault="00D760BE" w:rsidP="00A951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2268" w:type="dxa"/>
          </w:tcPr>
          <w:p w:rsidR="00D760BE" w:rsidRPr="00696DAD" w:rsidRDefault="00D760BE" w:rsidP="00A951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i/>
                <w:sz w:val="24"/>
                <w:szCs w:val="24"/>
              </w:rPr>
            </w:pPr>
            <w:r w:rsidRPr="00696DAD">
              <w:rPr>
                <w:i/>
                <w:sz w:val="24"/>
                <w:szCs w:val="24"/>
              </w:rPr>
              <w:t>Знания</w:t>
            </w:r>
          </w:p>
        </w:tc>
        <w:tc>
          <w:tcPr>
            <w:tcW w:w="1843" w:type="dxa"/>
          </w:tcPr>
          <w:p w:rsidR="00D760BE" w:rsidRPr="00696DAD" w:rsidRDefault="00D760BE" w:rsidP="00A951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i/>
                <w:sz w:val="24"/>
                <w:szCs w:val="24"/>
              </w:rPr>
            </w:pPr>
            <w:r w:rsidRPr="00696DAD">
              <w:rPr>
                <w:i/>
                <w:sz w:val="24"/>
                <w:szCs w:val="24"/>
              </w:rPr>
              <w:t>Умения</w:t>
            </w:r>
          </w:p>
        </w:tc>
        <w:tc>
          <w:tcPr>
            <w:tcW w:w="2521" w:type="dxa"/>
          </w:tcPr>
          <w:p w:rsidR="00D760BE" w:rsidRPr="00696DAD" w:rsidRDefault="00D760BE" w:rsidP="00A951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i/>
                <w:sz w:val="24"/>
                <w:szCs w:val="24"/>
              </w:rPr>
            </w:pPr>
            <w:r w:rsidRPr="00696DAD">
              <w:rPr>
                <w:i/>
                <w:sz w:val="24"/>
                <w:szCs w:val="24"/>
              </w:rPr>
              <w:t>Навыки</w:t>
            </w:r>
          </w:p>
        </w:tc>
      </w:tr>
      <w:tr w:rsidR="00D760BE" w:rsidRPr="00696DAD" w:rsidTr="003D749B">
        <w:tc>
          <w:tcPr>
            <w:tcW w:w="1565" w:type="dxa"/>
            <w:gridSpan w:val="2"/>
            <w:vMerge w:val="restart"/>
          </w:tcPr>
          <w:p w:rsidR="00D760BE" w:rsidRPr="00696DAD" w:rsidRDefault="00D760BE" w:rsidP="00A9516D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Повышенный</w:t>
            </w:r>
          </w:p>
        </w:tc>
        <w:tc>
          <w:tcPr>
            <w:tcW w:w="1378" w:type="dxa"/>
            <w:vMerge w:val="restart"/>
          </w:tcPr>
          <w:p w:rsidR="00D760BE" w:rsidRPr="00696DAD" w:rsidRDefault="00D760BE" w:rsidP="00A9516D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696DAD">
              <w:rPr>
                <w:sz w:val="24"/>
                <w:szCs w:val="24"/>
              </w:rPr>
              <w:t>Оптимальный</w:t>
            </w:r>
          </w:p>
        </w:tc>
        <w:tc>
          <w:tcPr>
            <w:tcW w:w="2268" w:type="dxa"/>
          </w:tcPr>
          <w:p w:rsidR="00D760BE" w:rsidRPr="00986B4E" w:rsidRDefault="00D760BE" w:rsidP="00996416">
            <w:pPr>
              <w:spacing w:after="0" w:line="240" w:lineRule="auto"/>
              <w:ind w:left="5"/>
              <w:jc w:val="both"/>
              <w:rPr>
                <w:sz w:val="24"/>
                <w:szCs w:val="24"/>
              </w:rPr>
            </w:pPr>
            <w:r w:rsidRPr="00986B4E">
              <w:rPr>
                <w:color w:val="000000"/>
                <w:sz w:val="24"/>
                <w:szCs w:val="24"/>
              </w:rPr>
              <w:t>О месте сервиса в жизнедеятельности человека, о</w:t>
            </w:r>
          </w:p>
          <w:p w:rsidR="00D760BE" w:rsidRPr="00986B4E" w:rsidRDefault="00D760BE" w:rsidP="00996416">
            <w:pPr>
              <w:spacing w:after="0" w:line="240" w:lineRule="auto"/>
              <w:ind w:left="5"/>
              <w:jc w:val="both"/>
              <w:rPr>
                <w:sz w:val="24"/>
                <w:szCs w:val="24"/>
              </w:rPr>
            </w:pPr>
            <w:r w:rsidRPr="00986B4E">
              <w:rPr>
                <w:sz w:val="24"/>
                <w:szCs w:val="24"/>
              </w:rPr>
              <w:t>сущности основных категорий и понятий сервисной деятельности;</w:t>
            </w:r>
          </w:p>
          <w:p w:rsidR="00D760BE" w:rsidRPr="00986B4E" w:rsidRDefault="00D760BE" w:rsidP="00996416">
            <w:pPr>
              <w:spacing w:after="0" w:line="240" w:lineRule="auto"/>
              <w:ind w:left="5"/>
              <w:jc w:val="both"/>
              <w:rPr>
                <w:sz w:val="24"/>
                <w:szCs w:val="24"/>
              </w:rPr>
            </w:pPr>
            <w:proofErr w:type="gramStart"/>
            <w:r w:rsidRPr="00986B4E">
              <w:rPr>
                <w:sz w:val="24"/>
                <w:szCs w:val="24"/>
              </w:rPr>
              <w:t>характер</w:t>
            </w:r>
            <w:r>
              <w:rPr>
                <w:sz w:val="24"/>
                <w:szCs w:val="24"/>
              </w:rPr>
              <w:t>е</w:t>
            </w:r>
            <w:proofErr w:type="gramEnd"/>
            <w:r w:rsidRPr="00986B4E">
              <w:rPr>
                <w:sz w:val="24"/>
                <w:szCs w:val="24"/>
              </w:rPr>
              <w:t xml:space="preserve"> проблем и отношений в сфере сервиса;</w:t>
            </w:r>
            <w:r>
              <w:rPr>
                <w:sz w:val="24"/>
                <w:szCs w:val="24"/>
              </w:rPr>
              <w:t xml:space="preserve"> о</w:t>
            </w:r>
          </w:p>
          <w:p w:rsidR="00D760BE" w:rsidRPr="00986B4E" w:rsidRDefault="00D760BE" w:rsidP="00996416">
            <w:pPr>
              <w:spacing w:after="0" w:line="240" w:lineRule="auto"/>
              <w:ind w:left="5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нормативно-законодательной</w:t>
            </w:r>
            <w:r w:rsidRPr="00986B4E">
              <w:rPr>
                <w:sz w:val="24"/>
                <w:szCs w:val="24"/>
              </w:rPr>
              <w:t xml:space="preserve"> баз</w:t>
            </w:r>
            <w:r>
              <w:rPr>
                <w:sz w:val="24"/>
                <w:szCs w:val="24"/>
              </w:rPr>
              <w:t>е</w:t>
            </w:r>
            <w:r w:rsidRPr="00986B4E">
              <w:rPr>
                <w:sz w:val="24"/>
                <w:szCs w:val="24"/>
              </w:rPr>
              <w:t>, регламентирующ</w:t>
            </w:r>
            <w:r>
              <w:rPr>
                <w:sz w:val="24"/>
                <w:szCs w:val="24"/>
              </w:rPr>
              <w:t>ей</w:t>
            </w:r>
            <w:r w:rsidRPr="00986B4E">
              <w:rPr>
                <w:sz w:val="24"/>
                <w:szCs w:val="24"/>
              </w:rPr>
              <w:t xml:space="preserve"> сервисную деятельность.</w:t>
            </w:r>
          </w:p>
          <w:p w:rsidR="00D760BE" w:rsidRPr="00986B4E" w:rsidRDefault="00D760BE" w:rsidP="0099641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1843" w:type="dxa"/>
          </w:tcPr>
          <w:p w:rsidR="00D760BE" w:rsidRPr="00986B4E" w:rsidRDefault="00D760BE" w:rsidP="00F3582B">
            <w:pPr>
              <w:suppressAutoHyphens/>
              <w:spacing w:after="0" w:line="240" w:lineRule="auto"/>
              <w:ind w:firstLine="5"/>
              <w:jc w:val="both"/>
              <w:rPr>
                <w:bCs/>
                <w:color w:val="000000"/>
                <w:sz w:val="24"/>
                <w:szCs w:val="24"/>
              </w:rPr>
            </w:pPr>
            <w:r w:rsidRPr="00986B4E">
              <w:rPr>
                <w:bCs/>
                <w:color w:val="000000"/>
                <w:sz w:val="24"/>
                <w:szCs w:val="24"/>
              </w:rPr>
              <w:t>Производит оценку рациональности использования ресурсов предприятия; выбирает направления инновационной и инвестиционной деятельности предприятия;</w:t>
            </w:r>
          </w:p>
          <w:p w:rsidR="00D760BE" w:rsidRPr="00986B4E" w:rsidRDefault="00D760BE" w:rsidP="00F3582B">
            <w:pPr>
              <w:spacing w:after="0" w:line="240" w:lineRule="auto"/>
              <w:ind w:left="5"/>
              <w:jc w:val="both"/>
              <w:rPr>
                <w:sz w:val="24"/>
                <w:szCs w:val="24"/>
              </w:rPr>
            </w:pPr>
          </w:p>
        </w:tc>
        <w:tc>
          <w:tcPr>
            <w:tcW w:w="2521" w:type="dxa"/>
          </w:tcPr>
          <w:p w:rsidR="00D760BE" w:rsidRPr="00986B4E" w:rsidRDefault="00D760BE" w:rsidP="00F3582B">
            <w:pPr>
              <w:spacing w:after="0" w:line="240" w:lineRule="auto"/>
              <w:ind w:firstLine="5"/>
              <w:jc w:val="both"/>
              <w:rPr>
                <w:sz w:val="24"/>
                <w:szCs w:val="24"/>
              </w:rPr>
            </w:pPr>
            <w:r w:rsidRPr="00986B4E">
              <w:rPr>
                <w:sz w:val="24"/>
                <w:szCs w:val="24"/>
              </w:rPr>
              <w:t>Владеет навыками</w:t>
            </w:r>
          </w:p>
          <w:p w:rsidR="00D760BE" w:rsidRPr="00986B4E" w:rsidRDefault="00D760BE" w:rsidP="00DA717E">
            <w:pPr>
              <w:spacing w:after="0" w:line="240" w:lineRule="auto"/>
              <w:ind w:firstLine="5"/>
              <w:jc w:val="both"/>
              <w:rPr>
                <w:sz w:val="24"/>
                <w:szCs w:val="24"/>
              </w:rPr>
            </w:pPr>
            <w:r w:rsidRPr="00986B4E">
              <w:rPr>
                <w:sz w:val="24"/>
                <w:szCs w:val="24"/>
              </w:rPr>
              <w:t>анализа социально-экономических процессов, происходящих в обществе; использования  методики реализации потребностей и интересов хозяйствующих субъектов в целом; практики применения  рыночных механизмов подъема личного и общественного благосостояния.</w:t>
            </w:r>
          </w:p>
        </w:tc>
      </w:tr>
      <w:tr w:rsidR="00D760BE" w:rsidRPr="00696DAD" w:rsidTr="003D749B">
        <w:tc>
          <w:tcPr>
            <w:tcW w:w="1565" w:type="dxa"/>
            <w:gridSpan w:val="2"/>
            <w:vMerge/>
          </w:tcPr>
          <w:p w:rsidR="00D760BE" w:rsidRPr="00696DAD" w:rsidRDefault="00D760BE" w:rsidP="00A9516D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1378" w:type="dxa"/>
            <w:vMerge/>
          </w:tcPr>
          <w:p w:rsidR="00D760BE" w:rsidRPr="00696DAD" w:rsidRDefault="00D760BE" w:rsidP="00A9516D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2268" w:type="dxa"/>
          </w:tcPr>
          <w:p w:rsidR="00D760BE" w:rsidRPr="00DD557A" w:rsidRDefault="00D760BE" w:rsidP="00DD557A">
            <w:pPr>
              <w:spacing w:after="0" w:line="240" w:lineRule="auto"/>
              <w:ind w:firstLine="5"/>
              <w:jc w:val="both"/>
              <w:rPr>
                <w:bCs/>
                <w:color w:val="000000"/>
                <w:sz w:val="24"/>
                <w:szCs w:val="24"/>
              </w:rPr>
            </w:pPr>
            <w:r w:rsidRPr="00F3582B">
              <w:rPr>
                <w:sz w:val="24"/>
                <w:szCs w:val="24"/>
              </w:rPr>
              <w:t xml:space="preserve"> Знает </w:t>
            </w:r>
            <w:r w:rsidRPr="00F3582B">
              <w:rPr>
                <w:bCs/>
                <w:color w:val="000000"/>
                <w:sz w:val="24"/>
                <w:szCs w:val="24"/>
              </w:rPr>
              <w:t xml:space="preserve">основные идеи, принципы и закономерности функционирования предприятий </w:t>
            </w:r>
            <w:r>
              <w:rPr>
                <w:bCs/>
                <w:color w:val="000000"/>
                <w:sz w:val="24"/>
                <w:szCs w:val="24"/>
              </w:rPr>
              <w:t>сферы сервиса</w:t>
            </w:r>
            <w:r w:rsidRPr="00F3582B">
              <w:rPr>
                <w:bCs/>
                <w:color w:val="000000"/>
                <w:sz w:val="24"/>
                <w:szCs w:val="24"/>
              </w:rPr>
              <w:t xml:space="preserve"> современные подходы к вопросам планирования деятельности предприятий;</w:t>
            </w:r>
          </w:p>
        </w:tc>
        <w:tc>
          <w:tcPr>
            <w:tcW w:w="1843" w:type="dxa"/>
          </w:tcPr>
          <w:p w:rsidR="00D760BE" w:rsidRPr="00F3582B" w:rsidRDefault="00D760BE" w:rsidP="00F3582B">
            <w:pPr>
              <w:spacing w:after="0" w:line="240" w:lineRule="auto"/>
              <w:ind w:left="5"/>
              <w:jc w:val="both"/>
              <w:rPr>
                <w:sz w:val="24"/>
                <w:szCs w:val="24"/>
              </w:rPr>
            </w:pPr>
            <w:r w:rsidRPr="00F3582B">
              <w:rPr>
                <w:sz w:val="24"/>
                <w:szCs w:val="24"/>
              </w:rPr>
              <w:t>Умеет пользоваться методами системного подхода к решению проблем сервиса</w:t>
            </w:r>
          </w:p>
          <w:p w:rsidR="00D760BE" w:rsidRPr="00F3582B" w:rsidRDefault="00D760BE" w:rsidP="00F3582B">
            <w:pPr>
              <w:suppressAutoHyphens/>
              <w:spacing w:after="0" w:line="240" w:lineRule="auto"/>
              <w:ind w:firstLine="5"/>
              <w:jc w:val="both"/>
              <w:rPr>
                <w:sz w:val="24"/>
                <w:szCs w:val="24"/>
              </w:rPr>
            </w:pPr>
          </w:p>
        </w:tc>
        <w:tc>
          <w:tcPr>
            <w:tcW w:w="2521" w:type="dxa"/>
          </w:tcPr>
          <w:p w:rsidR="00D760BE" w:rsidRPr="00F3582B" w:rsidRDefault="00D760BE" w:rsidP="00DA717E">
            <w:pPr>
              <w:spacing w:after="0" w:line="240" w:lineRule="auto"/>
              <w:ind w:left="5"/>
              <w:jc w:val="both"/>
              <w:rPr>
                <w:sz w:val="24"/>
                <w:szCs w:val="24"/>
              </w:rPr>
            </w:pPr>
            <w:r w:rsidRPr="00F3582B">
              <w:rPr>
                <w:sz w:val="24"/>
                <w:szCs w:val="24"/>
              </w:rPr>
              <w:t xml:space="preserve">Владеет навыками применения современных сервисных технологий, методов диагностирования в области сервиса </w:t>
            </w:r>
          </w:p>
        </w:tc>
      </w:tr>
      <w:tr w:rsidR="00D760BE" w:rsidRPr="00696DAD" w:rsidTr="003D749B">
        <w:tc>
          <w:tcPr>
            <w:tcW w:w="1565" w:type="dxa"/>
            <w:gridSpan w:val="2"/>
            <w:vMerge/>
          </w:tcPr>
          <w:p w:rsidR="00D760BE" w:rsidRPr="00696DAD" w:rsidRDefault="00D760BE" w:rsidP="00A9516D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1378" w:type="dxa"/>
            <w:vMerge/>
          </w:tcPr>
          <w:p w:rsidR="00D760BE" w:rsidRPr="00696DAD" w:rsidRDefault="00D760BE" w:rsidP="00A9516D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2268" w:type="dxa"/>
          </w:tcPr>
          <w:p w:rsidR="00D760BE" w:rsidRPr="00986B4E" w:rsidRDefault="00D760BE" w:rsidP="00DA717E">
            <w:pPr>
              <w:spacing w:after="0" w:line="240" w:lineRule="auto"/>
              <w:ind w:left="5"/>
              <w:jc w:val="both"/>
              <w:rPr>
                <w:bCs/>
                <w:sz w:val="24"/>
                <w:szCs w:val="24"/>
              </w:rPr>
            </w:pPr>
            <w:r w:rsidRPr="00986B4E">
              <w:rPr>
                <w:sz w:val="24"/>
                <w:szCs w:val="24"/>
              </w:rPr>
              <w:t xml:space="preserve">Знает современные методики, технологии и </w:t>
            </w:r>
            <w:r w:rsidRPr="00986B4E">
              <w:rPr>
                <w:sz w:val="24"/>
                <w:szCs w:val="24"/>
              </w:rPr>
              <w:lastRenderedPageBreak/>
              <w:t xml:space="preserve">методы диагностирования деятельности предприятия сервиса, принципы проектирования производственных </w:t>
            </w:r>
            <w:r>
              <w:rPr>
                <w:sz w:val="24"/>
                <w:szCs w:val="24"/>
              </w:rPr>
              <w:t>процессов</w:t>
            </w:r>
          </w:p>
        </w:tc>
        <w:tc>
          <w:tcPr>
            <w:tcW w:w="1843" w:type="dxa"/>
          </w:tcPr>
          <w:p w:rsidR="00D760BE" w:rsidRPr="00986B4E" w:rsidRDefault="00D760BE" w:rsidP="00986B4E">
            <w:pPr>
              <w:spacing w:after="0" w:line="240" w:lineRule="auto"/>
              <w:ind w:left="5"/>
              <w:jc w:val="both"/>
              <w:rPr>
                <w:sz w:val="24"/>
                <w:szCs w:val="24"/>
              </w:rPr>
            </w:pPr>
            <w:r w:rsidRPr="00986B4E">
              <w:rPr>
                <w:color w:val="000000"/>
                <w:sz w:val="24"/>
                <w:szCs w:val="24"/>
              </w:rPr>
              <w:lastRenderedPageBreak/>
              <w:t>Умеет свободно ориентироватьс</w:t>
            </w:r>
            <w:r w:rsidRPr="00986B4E">
              <w:rPr>
                <w:color w:val="000000"/>
                <w:sz w:val="24"/>
                <w:szCs w:val="24"/>
              </w:rPr>
              <w:lastRenderedPageBreak/>
              <w:t xml:space="preserve">я в технологиях сервиса, </w:t>
            </w:r>
            <w:r w:rsidRPr="00986B4E">
              <w:rPr>
                <w:sz w:val="24"/>
                <w:szCs w:val="24"/>
              </w:rPr>
              <w:t xml:space="preserve"> диагностических методиках, использует сметную документацию.</w:t>
            </w:r>
          </w:p>
          <w:p w:rsidR="00D760BE" w:rsidRPr="00986B4E" w:rsidRDefault="00D760BE" w:rsidP="00986B4E">
            <w:pPr>
              <w:spacing w:after="0" w:line="240" w:lineRule="auto"/>
              <w:ind w:firstLine="5"/>
              <w:jc w:val="both"/>
              <w:rPr>
                <w:sz w:val="24"/>
                <w:szCs w:val="24"/>
              </w:rPr>
            </w:pPr>
          </w:p>
        </w:tc>
        <w:tc>
          <w:tcPr>
            <w:tcW w:w="2521" w:type="dxa"/>
          </w:tcPr>
          <w:p w:rsidR="00D760BE" w:rsidRPr="00986B4E" w:rsidRDefault="00D760BE" w:rsidP="00803D56">
            <w:pPr>
              <w:spacing w:after="0" w:line="240" w:lineRule="auto"/>
              <w:ind w:left="5"/>
              <w:jc w:val="both"/>
              <w:rPr>
                <w:sz w:val="24"/>
                <w:szCs w:val="24"/>
              </w:rPr>
            </w:pPr>
            <w:r w:rsidRPr="00986B4E">
              <w:rPr>
                <w:sz w:val="24"/>
                <w:szCs w:val="24"/>
              </w:rPr>
              <w:lastRenderedPageBreak/>
              <w:t xml:space="preserve">Владеет навыками организации сервисного </w:t>
            </w:r>
            <w:r w:rsidRPr="00986B4E">
              <w:rPr>
                <w:sz w:val="24"/>
                <w:szCs w:val="24"/>
              </w:rPr>
              <w:lastRenderedPageBreak/>
              <w:t xml:space="preserve">предприятия; </w:t>
            </w:r>
            <w:r w:rsidRPr="00986B4E">
              <w:rPr>
                <w:color w:val="000000"/>
                <w:sz w:val="24"/>
                <w:szCs w:val="24"/>
              </w:rPr>
              <w:t xml:space="preserve">проектирования структуры управления; </w:t>
            </w:r>
            <w:r w:rsidRPr="00986B4E">
              <w:rPr>
                <w:sz w:val="24"/>
                <w:szCs w:val="24"/>
              </w:rPr>
              <w:t>использования современных методов управления персоналом предприятий.</w:t>
            </w:r>
          </w:p>
        </w:tc>
      </w:tr>
      <w:tr w:rsidR="00D760BE" w:rsidRPr="00696DAD" w:rsidTr="003D749B">
        <w:tc>
          <w:tcPr>
            <w:tcW w:w="1565" w:type="dxa"/>
            <w:gridSpan w:val="2"/>
            <w:vMerge w:val="restart"/>
          </w:tcPr>
          <w:p w:rsidR="00D760BE" w:rsidRPr="00696DAD" w:rsidRDefault="00D760BE" w:rsidP="00A9516D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Пороговый</w:t>
            </w:r>
          </w:p>
        </w:tc>
        <w:tc>
          <w:tcPr>
            <w:tcW w:w="1378" w:type="dxa"/>
            <w:vMerge w:val="restart"/>
          </w:tcPr>
          <w:p w:rsidR="00D760BE" w:rsidRPr="00696DAD" w:rsidRDefault="00D760BE" w:rsidP="00A9516D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696DAD">
              <w:rPr>
                <w:sz w:val="24"/>
                <w:szCs w:val="24"/>
              </w:rPr>
              <w:t>Допустимый</w:t>
            </w:r>
          </w:p>
        </w:tc>
        <w:tc>
          <w:tcPr>
            <w:tcW w:w="2268" w:type="dxa"/>
          </w:tcPr>
          <w:p w:rsidR="00D760BE" w:rsidRPr="00986B4E" w:rsidRDefault="00D760BE" w:rsidP="00986B4E">
            <w:pPr>
              <w:spacing w:after="0" w:line="240" w:lineRule="auto"/>
              <w:ind w:left="5"/>
              <w:jc w:val="both"/>
              <w:rPr>
                <w:sz w:val="24"/>
                <w:szCs w:val="24"/>
              </w:rPr>
            </w:pPr>
            <w:r w:rsidRPr="00986B4E">
              <w:rPr>
                <w:sz w:val="24"/>
                <w:szCs w:val="24"/>
              </w:rPr>
              <w:t xml:space="preserve">Допускает неточности в знании сущности основных категорий и понятий сервисной деятельности; значения сервиса, характера проблем и отношений в сфере сервиса; </w:t>
            </w:r>
          </w:p>
          <w:p w:rsidR="00D760BE" w:rsidRPr="00986B4E" w:rsidRDefault="00D760BE" w:rsidP="00986B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1843" w:type="dxa"/>
          </w:tcPr>
          <w:p w:rsidR="00D760BE" w:rsidRPr="00986B4E" w:rsidRDefault="00D760BE" w:rsidP="00986B4E">
            <w:pPr>
              <w:spacing w:after="0" w:line="240" w:lineRule="auto"/>
              <w:ind w:left="5"/>
              <w:jc w:val="both"/>
              <w:rPr>
                <w:b/>
                <w:i/>
                <w:sz w:val="24"/>
                <w:szCs w:val="24"/>
              </w:rPr>
            </w:pPr>
            <w:r w:rsidRPr="00986B4E">
              <w:rPr>
                <w:bCs/>
                <w:sz w:val="24"/>
                <w:szCs w:val="24"/>
              </w:rPr>
              <w:t xml:space="preserve">Допускает отдельные недочеты </w:t>
            </w:r>
            <w:proofErr w:type="gramStart"/>
            <w:r w:rsidRPr="00986B4E">
              <w:rPr>
                <w:bCs/>
                <w:sz w:val="24"/>
                <w:szCs w:val="24"/>
              </w:rPr>
              <w:t>в</w:t>
            </w:r>
            <w:proofErr w:type="gramEnd"/>
            <w:r w:rsidRPr="00986B4E">
              <w:rPr>
                <w:bCs/>
                <w:sz w:val="24"/>
                <w:szCs w:val="24"/>
              </w:rPr>
              <w:t xml:space="preserve"> </w:t>
            </w:r>
          </w:p>
          <w:p w:rsidR="00D760BE" w:rsidRPr="00DD557A" w:rsidRDefault="00D760BE" w:rsidP="00DD557A">
            <w:pPr>
              <w:spacing w:after="0" w:line="240" w:lineRule="auto"/>
              <w:ind w:left="5"/>
              <w:jc w:val="both"/>
              <w:rPr>
                <w:sz w:val="24"/>
                <w:szCs w:val="24"/>
              </w:rPr>
            </w:pPr>
            <w:proofErr w:type="gramStart"/>
            <w:r w:rsidRPr="00986B4E">
              <w:rPr>
                <w:sz w:val="24"/>
                <w:szCs w:val="24"/>
              </w:rPr>
              <w:t>применении</w:t>
            </w:r>
            <w:proofErr w:type="gramEnd"/>
            <w:r w:rsidRPr="00986B4E">
              <w:rPr>
                <w:sz w:val="24"/>
                <w:szCs w:val="24"/>
              </w:rPr>
              <w:t xml:space="preserve"> методов системного подхода к решению проблем сервиса, рационального использования ресурсов предприятиями сервиса</w:t>
            </w:r>
          </w:p>
        </w:tc>
        <w:tc>
          <w:tcPr>
            <w:tcW w:w="2521" w:type="dxa"/>
          </w:tcPr>
          <w:p w:rsidR="00D760BE" w:rsidRPr="00986B4E" w:rsidRDefault="00D760BE" w:rsidP="00986B4E">
            <w:pPr>
              <w:spacing w:after="0" w:line="240" w:lineRule="auto"/>
              <w:ind w:left="5"/>
              <w:jc w:val="both"/>
              <w:rPr>
                <w:sz w:val="24"/>
                <w:szCs w:val="24"/>
              </w:rPr>
            </w:pPr>
            <w:r w:rsidRPr="00986B4E">
              <w:rPr>
                <w:sz w:val="24"/>
                <w:szCs w:val="24"/>
              </w:rPr>
              <w:t>Недостаточно полно владеет навыками системного подхода к решению проблем сервиса, рационального использования ресурсов предприятиями сервиса</w:t>
            </w:r>
          </w:p>
          <w:p w:rsidR="00D760BE" w:rsidRPr="00986B4E" w:rsidRDefault="00D760BE" w:rsidP="00986B4E">
            <w:pPr>
              <w:spacing w:after="0" w:line="240" w:lineRule="auto"/>
              <w:ind w:left="5"/>
              <w:jc w:val="both"/>
              <w:rPr>
                <w:sz w:val="24"/>
                <w:szCs w:val="24"/>
              </w:rPr>
            </w:pPr>
          </w:p>
        </w:tc>
      </w:tr>
      <w:tr w:rsidR="00D760BE" w:rsidRPr="00696DAD" w:rsidTr="003D749B">
        <w:tc>
          <w:tcPr>
            <w:tcW w:w="1565" w:type="dxa"/>
            <w:gridSpan w:val="2"/>
            <w:vMerge/>
          </w:tcPr>
          <w:p w:rsidR="00D760BE" w:rsidRPr="00696DAD" w:rsidRDefault="00D760BE" w:rsidP="00A9516D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1378" w:type="dxa"/>
            <w:vMerge/>
          </w:tcPr>
          <w:p w:rsidR="00D760BE" w:rsidRPr="00696DAD" w:rsidRDefault="00D760BE" w:rsidP="00A9516D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2268" w:type="dxa"/>
          </w:tcPr>
          <w:p w:rsidR="00D760BE" w:rsidRPr="003A37A4" w:rsidRDefault="00D760BE" w:rsidP="00803D56">
            <w:pPr>
              <w:spacing w:after="0" w:line="240" w:lineRule="auto"/>
              <w:ind w:left="5"/>
              <w:jc w:val="both"/>
              <w:rPr>
                <w:sz w:val="24"/>
                <w:szCs w:val="24"/>
              </w:rPr>
            </w:pPr>
            <w:r w:rsidRPr="003A37A4">
              <w:rPr>
                <w:sz w:val="24"/>
                <w:szCs w:val="24"/>
              </w:rPr>
              <w:t xml:space="preserve">Допускает неточности в знании принципов проектирования производственных </w:t>
            </w:r>
            <w:r>
              <w:rPr>
                <w:sz w:val="24"/>
                <w:szCs w:val="24"/>
              </w:rPr>
              <w:t>процессов</w:t>
            </w:r>
            <w:r w:rsidRPr="003A37A4">
              <w:rPr>
                <w:sz w:val="24"/>
                <w:szCs w:val="24"/>
              </w:rPr>
              <w:t>; порядке разработки, согласования и утверждения проектно-сметной документации</w:t>
            </w:r>
          </w:p>
        </w:tc>
        <w:tc>
          <w:tcPr>
            <w:tcW w:w="1843" w:type="dxa"/>
          </w:tcPr>
          <w:p w:rsidR="00D760BE" w:rsidRPr="003A37A4" w:rsidRDefault="00D760BE" w:rsidP="003A37A4">
            <w:pPr>
              <w:spacing w:after="0" w:line="240" w:lineRule="auto"/>
              <w:ind w:left="5"/>
              <w:jc w:val="both"/>
              <w:rPr>
                <w:sz w:val="24"/>
                <w:szCs w:val="24"/>
              </w:rPr>
            </w:pPr>
            <w:r w:rsidRPr="003A37A4">
              <w:rPr>
                <w:sz w:val="24"/>
                <w:szCs w:val="24"/>
              </w:rPr>
              <w:t xml:space="preserve">Допускает некоторые недочеты при </w:t>
            </w:r>
            <w:r>
              <w:rPr>
                <w:sz w:val="24"/>
                <w:szCs w:val="24"/>
              </w:rPr>
              <w:t>проектировании</w:t>
            </w:r>
            <w:r w:rsidRPr="003A37A4">
              <w:rPr>
                <w:sz w:val="24"/>
                <w:szCs w:val="24"/>
              </w:rPr>
              <w:t xml:space="preserve"> производственных </w:t>
            </w:r>
            <w:r>
              <w:rPr>
                <w:sz w:val="24"/>
                <w:szCs w:val="24"/>
              </w:rPr>
              <w:t>процессов сервисного предприятия</w:t>
            </w:r>
            <w:r w:rsidRPr="003A37A4">
              <w:rPr>
                <w:sz w:val="24"/>
                <w:szCs w:val="24"/>
              </w:rPr>
              <w:t>; использовании сметной документации.</w:t>
            </w:r>
          </w:p>
          <w:p w:rsidR="00D760BE" w:rsidRPr="003A37A4" w:rsidRDefault="00D760BE" w:rsidP="003A37A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2521" w:type="dxa"/>
          </w:tcPr>
          <w:p w:rsidR="00D760BE" w:rsidRPr="003A37A4" w:rsidRDefault="00D760BE" w:rsidP="00DA717E">
            <w:pPr>
              <w:spacing w:after="0" w:line="240" w:lineRule="auto"/>
              <w:ind w:left="5"/>
              <w:jc w:val="both"/>
              <w:rPr>
                <w:sz w:val="24"/>
                <w:szCs w:val="24"/>
              </w:rPr>
            </w:pPr>
            <w:r w:rsidRPr="003A37A4">
              <w:rPr>
                <w:sz w:val="24"/>
                <w:szCs w:val="24"/>
              </w:rPr>
              <w:t xml:space="preserve">Недостаточно полно владеет при </w:t>
            </w:r>
            <w:r>
              <w:rPr>
                <w:sz w:val="24"/>
                <w:szCs w:val="24"/>
              </w:rPr>
              <w:t>проектировании</w:t>
            </w:r>
            <w:r w:rsidRPr="003A37A4">
              <w:rPr>
                <w:sz w:val="24"/>
                <w:szCs w:val="24"/>
              </w:rPr>
              <w:t xml:space="preserve"> производственных </w:t>
            </w:r>
            <w:r>
              <w:rPr>
                <w:sz w:val="24"/>
                <w:szCs w:val="24"/>
              </w:rPr>
              <w:t>процессов сервисного предприятия</w:t>
            </w:r>
            <w:r w:rsidRPr="003A37A4">
              <w:rPr>
                <w:sz w:val="24"/>
                <w:szCs w:val="24"/>
              </w:rPr>
              <w:t>; использовании сметной документации.</w:t>
            </w:r>
          </w:p>
          <w:p w:rsidR="00D760BE" w:rsidRPr="003A37A4" w:rsidRDefault="00D760BE" w:rsidP="003A37A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</w:p>
        </w:tc>
      </w:tr>
      <w:tr w:rsidR="00D760BE" w:rsidRPr="00696DAD" w:rsidTr="003D749B">
        <w:trPr>
          <w:gridBefore w:val="1"/>
          <w:wBefore w:w="20" w:type="dxa"/>
        </w:trPr>
        <w:tc>
          <w:tcPr>
            <w:tcW w:w="1545" w:type="dxa"/>
            <w:vMerge w:val="restart"/>
          </w:tcPr>
          <w:p w:rsidR="00D760BE" w:rsidRPr="00696DAD" w:rsidRDefault="00D760BE" w:rsidP="00A9516D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1378" w:type="dxa"/>
          </w:tcPr>
          <w:p w:rsidR="00D760BE" w:rsidRPr="00696DAD" w:rsidRDefault="00D760BE" w:rsidP="00A9516D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2268" w:type="dxa"/>
          </w:tcPr>
          <w:p w:rsidR="00D760BE" w:rsidRPr="003A37A4" w:rsidRDefault="00D760BE" w:rsidP="003A37A4">
            <w:pPr>
              <w:suppressAutoHyphens/>
              <w:spacing w:after="0" w:line="240" w:lineRule="auto"/>
              <w:ind w:firstLine="5"/>
              <w:jc w:val="both"/>
              <w:rPr>
                <w:bCs/>
                <w:color w:val="000000"/>
                <w:sz w:val="24"/>
                <w:szCs w:val="24"/>
              </w:rPr>
            </w:pPr>
            <w:r w:rsidRPr="003A37A4">
              <w:rPr>
                <w:sz w:val="24"/>
                <w:szCs w:val="24"/>
              </w:rPr>
              <w:t xml:space="preserve">Допускает неточности в знании </w:t>
            </w:r>
            <w:r w:rsidRPr="003A37A4">
              <w:rPr>
                <w:bCs/>
                <w:color w:val="000000"/>
                <w:sz w:val="24"/>
                <w:szCs w:val="24"/>
              </w:rPr>
              <w:t>основны</w:t>
            </w:r>
            <w:r>
              <w:rPr>
                <w:bCs/>
                <w:color w:val="000000"/>
                <w:sz w:val="24"/>
                <w:szCs w:val="24"/>
              </w:rPr>
              <w:t>х</w:t>
            </w:r>
            <w:r w:rsidRPr="003A37A4">
              <w:rPr>
                <w:bCs/>
                <w:color w:val="000000"/>
                <w:sz w:val="24"/>
                <w:szCs w:val="24"/>
              </w:rPr>
              <w:t xml:space="preserve"> идеи, принципы и закономерност</w:t>
            </w:r>
            <w:r>
              <w:rPr>
                <w:bCs/>
                <w:color w:val="000000"/>
                <w:sz w:val="24"/>
                <w:szCs w:val="24"/>
              </w:rPr>
              <w:t>ей</w:t>
            </w:r>
            <w:r w:rsidRPr="003A37A4">
              <w:rPr>
                <w:bCs/>
                <w:color w:val="000000"/>
                <w:sz w:val="24"/>
                <w:szCs w:val="24"/>
              </w:rPr>
              <w:t xml:space="preserve"> функционирования предприятий </w:t>
            </w:r>
            <w:r>
              <w:rPr>
                <w:bCs/>
                <w:color w:val="000000"/>
                <w:sz w:val="24"/>
                <w:szCs w:val="24"/>
              </w:rPr>
              <w:t>в сфере сервиса</w:t>
            </w:r>
            <w:r w:rsidRPr="003A37A4">
              <w:rPr>
                <w:bCs/>
                <w:color w:val="000000"/>
                <w:sz w:val="24"/>
                <w:szCs w:val="24"/>
              </w:rPr>
              <w:t xml:space="preserve">; </w:t>
            </w:r>
          </w:p>
          <w:p w:rsidR="00D760BE" w:rsidRPr="003A37A4" w:rsidRDefault="00D760BE" w:rsidP="003A37A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1843" w:type="dxa"/>
          </w:tcPr>
          <w:p w:rsidR="00D760BE" w:rsidRPr="003A37A4" w:rsidRDefault="00D760BE" w:rsidP="003A37A4">
            <w:pPr>
              <w:suppressAutoHyphens/>
              <w:spacing w:after="0" w:line="240" w:lineRule="auto"/>
              <w:ind w:firstLine="5"/>
              <w:jc w:val="both"/>
              <w:rPr>
                <w:bCs/>
                <w:color w:val="000000"/>
                <w:sz w:val="24"/>
                <w:szCs w:val="24"/>
              </w:rPr>
            </w:pPr>
            <w:r w:rsidRPr="003A37A4">
              <w:rPr>
                <w:sz w:val="24"/>
                <w:szCs w:val="24"/>
              </w:rPr>
              <w:t xml:space="preserve">Допускает некоторые недочеты при </w:t>
            </w:r>
            <w:r w:rsidRPr="003A37A4">
              <w:rPr>
                <w:bCs/>
                <w:color w:val="000000"/>
                <w:sz w:val="24"/>
                <w:szCs w:val="24"/>
              </w:rPr>
              <w:t xml:space="preserve">оценке рациональности использования ресурсов предприятия; </w:t>
            </w:r>
          </w:p>
          <w:p w:rsidR="00D760BE" w:rsidRPr="003A37A4" w:rsidRDefault="00D760BE" w:rsidP="003A37A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2521" w:type="dxa"/>
          </w:tcPr>
          <w:p w:rsidR="00D760BE" w:rsidRPr="003A37A4" w:rsidRDefault="00D760BE" w:rsidP="003A37A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</w:rPr>
            </w:pPr>
            <w:r w:rsidRPr="003A37A4">
              <w:rPr>
                <w:sz w:val="24"/>
                <w:szCs w:val="24"/>
              </w:rPr>
              <w:t xml:space="preserve">Недостаточно полно владеет навыками организации производства на предприятии; </w:t>
            </w:r>
            <w:r w:rsidRPr="003A37A4">
              <w:rPr>
                <w:color w:val="000000"/>
                <w:sz w:val="24"/>
                <w:szCs w:val="24"/>
              </w:rPr>
              <w:t xml:space="preserve">проектирования наиболее эффективного для предприятия варианта структуры управления; </w:t>
            </w:r>
          </w:p>
        </w:tc>
      </w:tr>
      <w:tr w:rsidR="00D760BE" w:rsidRPr="00696DAD" w:rsidTr="003D749B">
        <w:trPr>
          <w:gridBefore w:val="1"/>
          <w:wBefore w:w="20" w:type="dxa"/>
        </w:trPr>
        <w:tc>
          <w:tcPr>
            <w:tcW w:w="1545" w:type="dxa"/>
            <w:vMerge/>
          </w:tcPr>
          <w:p w:rsidR="00D760BE" w:rsidRPr="00696DAD" w:rsidRDefault="00D760BE" w:rsidP="00A9516D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1378" w:type="dxa"/>
            <w:vMerge w:val="restart"/>
          </w:tcPr>
          <w:p w:rsidR="00D760BE" w:rsidRPr="00696DAD" w:rsidRDefault="00D760BE" w:rsidP="00A9516D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696DAD">
              <w:rPr>
                <w:sz w:val="24"/>
                <w:szCs w:val="24"/>
              </w:rPr>
              <w:t>Критический</w:t>
            </w:r>
          </w:p>
        </w:tc>
        <w:tc>
          <w:tcPr>
            <w:tcW w:w="2268" w:type="dxa"/>
          </w:tcPr>
          <w:p w:rsidR="00D760BE" w:rsidRPr="004571C8" w:rsidRDefault="00D760BE" w:rsidP="003A37A4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Обладает поверхностными знаниями о значении и </w:t>
            </w:r>
            <w:r>
              <w:rPr>
                <w:sz w:val="24"/>
                <w:szCs w:val="24"/>
              </w:rPr>
              <w:lastRenderedPageBreak/>
              <w:t>сущности сферы сервиса</w:t>
            </w:r>
          </w:p>
        </w:tc>
        <w:tc>
          <w:tcPr>
            <w:tcW w:w="1843" w:type="dxa"/>
          </w:tcPr>
          <w:p w:rsidR="00D760BE" w:rsidRPr="004571C8" w:rsidRDefault="00D760BE" w:rsidP="003A37A4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 xml:space="preserve">Поверхностно ориентируется в значении и сущности </w:t>
            </w:r>
            <w:r>
              <w:rPr>
                <w:sz w:val="24"/>
                <w:szCs w:val="24"/>
              </w:rPr>
              <w:lastRenderedPageBreak/>
              <w:t>сферы сервиса</w:t>
            </w:r>
          </w:p>
        </w:tc>
        <w:tc>
          <w:tcPr>
            <w:tcW w:w="2521" w:type="dxa"/>
          </w:tcPr>
          <w:p w:rsidR="00D760BE" w:rsidRPr="004571C8" w:rsidRDefault="00D760BE" w:rsidP="00DA717E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 xml:space="preserve">Недостаточно полно владеет </w:t>
            </w:r>
            <w:r w:rsidRPr="00DA717E">
              <w:rPr>
                <w:sz w:val="24"/>
                <w:szCs w:val="24"/>
              </w:rPr>
              <w:t xml:space="preserve">навыками работы </w:t>
            </w:r>
            <w:r>
              <w:rPr>
                <w:rFonts w:ascii="Times NR Cyr MT Cyr" w:hAnsi="Times NR Cyr MT Cyr"/>
                <w:sz w:val="24"/>
                <w:szCs w:val="24"/>
              </w:rPr>
              <w:t>в сфере сервиса</w:t>
            </w:r>
            <w:r>
              <w:rPr>
                <w:rFonts w:ascii="Times NR Cyr MT" w:hAnsi="Times NR Cyr MT"/>
                <w:sz w:val="24"/>
                <w:szCs w:val="24"/>
              </w:rPr>
              <w:t xml:space="preserve"> </w:t>
            </w:r>
          </w:p>
        </w:tc>
      </w:tr>
      <w:tr w:rsidR="00D760BE" w:rsidRPr="00696DAD" w:rsidTr="003D749B">
        <w:trPr>
          <w:gridBefore w:val="1"/>
          <w:wBefore w:w="20" w:type="dxa"/>
        </w:trPr>
        <w:tc>
          <w:tcPr>
            <w:tcW w:w="1545" w:type="dxa"/>
            <w:vMerge/>
          </w:tcPr>
          <w:p w:rsidR="00D760BE" w:rsidRPr="00696DAD" w:rsidRDefault="00D760BE" w:rsidP="00A9516D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1378" w:type="dxa"/>
            <w:vMerge/>
          </w:tcPr>
          <w:p w:rsidR="00D760BE" w:rsidRPr="00696DAD" w:rsidRDefault="00D760BE" w:rsidP="00A9516D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2268" w:type="dxa"/>
          </w:tcPr>
          <w:p w:rsidR="00D760BE" w:rsidRPr="004571C8" w:rsidRDefault="00D760BE" w:rsidP="003A37A4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R Cyr MT Cyr" w:hAnsi="Times NR Cyr MT Cyr"/>
                <w:sz w:val="24"/>
                <w:szCs w:val="24"/>
              </w:rPr>
              <w:t>Недостаточно ориентируется в  современных методиках</w:t>
            </w:r>
            <w:r w:rsidRPr="004571C8">
              <w:rPr>
                <w:rFonts w:ascii="Times NR Cyr MT" w:hAnsi="Times NR Cyr MT"/>
                <w:sz w:val="24"/>
                <w:szCs w:val="24"/>
              </w:rPr>
              <w:t xml:space="preserve">, </w:t>
            </w:r>
            <w:r>
              <w:rPr>
                <w:rFonts w:ascii="Times NR Cyr MT Cyr" w:hAnsi="Times NR Cyr MT Cyr"/>
                <w:sz w:val="24"/>
                <w:szCs w:val="24"/>
              </w:rPr>
              <w:t>технологиях</w:t>
            </w:r>
            <w:r w:rsidRPr="004571C8">
              <w:rPr>
                <w:rFonts w:ascii="Times NR Cyr MT Cyr" w:hAnsi="Times NR Cyr MT Cyr"/>
                <w:sz w:val="24"/>
                <w:szCs w:val="24"/>
              </w:rPr>
              <w:t xml:space="preserve"> и </w:t>
            </w:r>
            <w:r>
              <w:rPr>
                <w:rFonts w:ascii="Times NR Cyr MT Cyr" w:hAnsi="Times NR Cyr MT Cyr"/>
                <w:sz w:val="24"/>
                <w:szCs w:val="24"/>
              </w:rPr>
              <w:t xml:space="preserve">методах </w:t>
            </w:r>
            <w:r w:rsidRPr="004571C8">
              <w:rPr>
                <w:rFonts w:ascii="Times NR Cyr MT Cyr" w:hAnsi="Times NR Cyr MT Cyr"/>
                <w:sz w:val="24"/>
                <w:szCs w:val="24"/>
              </w:rPr>
              <w:t xml:space="preserve">диагностирования </w:t>
            </w:r>
            <w:r>
              <w:rPr>
                <w:rFonts w:ascii="Times NR Cyr MT Cyr" w:hAnsi="Times NR Cyr MT Cyr"/>
                <w:sz w:val="24"/>
                <w:szCs w:val="24"/>
              </w:rPr>
              <w:t>предприятий сервиса, но делает это недостаточно полно</w:t>
            </w:r>
          </w:p>
        </w:tc>
        <w:tc>
          <w:tcPr>
            <w:tcW w:w="1843" w:type="dxa"/>
          </w:tcPr>
          <w:p w:rsidR="00D760BE" w:rsidRPr="004571C8" w:rsidRDefault="00D760BE" w:rsidP="003A37A4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Слабо владеет содержанием современных методик, технологий, методов диагностирования в области предприятий сервиса</w:t>
            </w:r>
          </w:p>
        </w:tc>
        <w:tc>
          <w:tcPr>
            <w:tcW w:w="2521" w:type="dxa"/>
          </w:tcPr>
          <w:p w:rsidR="00D760BE" w:rsidRDefault="00D760BE" w:rsidP="008C4EF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R Cyr MT" w:hAnsi="Times NR Cyr MT"/>
                <w:sz w:val="24"/>
                <w:szCs w:val="24"/>
              </w:rPr>
            </w:pPr>
            <w:r>
              <w:rPr>
                <w:rFonts w:ascii="Times NR Cyr MT Cyr" w:hAnsi="Times NR Cyr MT Cyr"/>
                <w:sz w:val="24"/>
                <w:szCs w:val="24"/>
              </w:rPr>
              <w:t xml:space="preserve">Допускает ошибки </w:t>
            </w:r>
          </w:p>
          <w:p w:rsidR="00D760BE" w:rsidRDefault="00D760BE" w:rsidP="008C4EF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R Cyr MT" w:hAnsi="Times NR Cyr MT"/>
                <w:sz w:val="24"/>
                <w:szCs w:val="24"/>
              </w:rPr>
            </w:pPr>
            <w:r>
              <w:rPr>
                <w:rFonts w:ascii="Times NR Cyr MT Cyr" w:hAnsi="Times NR Cyr MT Cyr"/>
                <w:sz w:val="24"/>
                <w:szCs w:val="24"/>
              </w:rPr>
              <w:t xml:space="preserve">в содержании и  практическом применении </w:t>
            </w:r>
          </w:p>
          <w:p w:rsidR="00D760BE" w:rsidRPr="004571C8" w:rsidRDefault="00D760BE" w:rsidP="003A37A4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 w:rsidRPr="004571C8">
              <w:rPr>
                <w:rFonts w:ascii="Times NR Cyr MT Cyr" w:hAnsi="Times NR Cyr MT Cyr"/>
                <w:sz w:val="24"/>
                <w:szCs w:val="24"/>
              </w:rPr>
              <w:t xml:space="preserve">современных </w:t>
            </w:r>
            <w:r>
              <w:rPr>
                <w:rFonts w:ascii="Times NR Cyr MT Cyr" w:hAnsi="Times NR Cyr MT Cyr"/>
                <w:sz w:val="24"/>
                <w:szCs w:val="24"/>
              </w:rPr>
              <w:t>методик, технологий, методов диагностирования</w:t>
            </w:r>
            <w:r w:rsidRPr="004571C8">
              <w:rPr>
                <w:rFonts w:ascii="Times NR Cyr MT Cyr" w:hAnsi="Times NR Cyr MT Cyr"/>
                <w:sz w:val="24"/>
                <w:szCs w:val="24"/>
              </w:rPr>
              <w:t xml:space="preserve"> в </w:t>
            </w:r>
            <w:r>
              <w:rPr>
                <w:rFonts w:ascii="Times NR Cyr MT Cyr" w:hAnsi="Times NR Cyr MT Cyr"/>
                <w:sz w:val="24"/>
                <w:szCs w:val="24"/>
              </w:rPr>
              <w:t>области предприятий сервиса</w:t>
            </w:r>
          </w:p>
        </w:tc>
      </w:tr>
      <w:tr w:rsidR="00D760BE" w:rsidRPr="00696DAD" w:rsidTr="003D749B">
        <w:trPr>
          <w:gridBefore w:val="1"/>
          <w:wBefore w:w="20" w:type="dxa"/>
        </w:trPr>
        <w:tc>
          <w:tcPr>
            <w:tcW w:w="1545" w:type="dxa"/>
            <w:vMerge/>
          </w:tcPr>
          <w:p w:rsidR="00D760BE" w:rsidRPr="00696DAD" w:rsidRDefault="00D760BE" w:rsidP="00A9516D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1378" w:type="dxa"/>
            <w:vMerge/>
          </w:tcPr>
          <w:p w:rsidR="00D760BE" w:rsidRPr="00696DAD" w:rsidRDefault="00D760BE" w:rsidP="00A9516D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2268" w:type="dxa"/>
          </w:tcPr>
          <w:p w:rsidR="00D760BE" w:rsidRPr="004571C8" w:rsidRDefault="00D760BE" w:rsidP="003A37A4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R Cyr MT Cyr" w:hAnsi="Times NR Cyr MT Cyr"/>
                <w:sz w:val="24"/>
                <w:szCs w:val="24"/>
              </w:rPr>
              <w:t>Обнаруживает поверхностное знакомство с понятиями и категориями сферы сервиса</w:t>
            </w:r>
          </w:p>
        </w:tc>
        <w:tc>
          <w:tcPr>
            <w:tcW w:w="1843" w:type="dxa"/>
          </w:tcPr>
          <w:p w:rsidR="00D760BE" w:rsidRPr="004571C8" w:rsidRDefault="00D760BE" w:rsidP="003A37A4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R Cyr MT Cyr" w:hAnsi="Times NR Cyr MT Cyr"/>
                <w:bCs/>
                <w:sz w:val="24"/>
                <w:szCs w:val="24"/>
              </w:rPr>
              <w:t xml:space="preserve">Поверхностно </w:t>
            </w:r>
            <w:r w:rsidRPr="006D6179">
              <w:rPr>
                <w:rFonts w:ascii="Times NR Cyr MT Cyr" w:hAnsi="Times NR Cyr MT Cyr"/>
                <w:bCs/>
                <w:sz w:val="24"/>
                <w:szCs w:val="24"/>
              </w:rPr>
              <w:t>ориентируется в</w:t>
            </w:r>
            <w:r w:rsidRPr="006D6179">
              <w:rPr>
                <w:rFonts w:ascii="Times NR Cyr MT" w:hAnsi="Times NR Cyr MT"/>
                <w:b/>
                <w:bCs/>
                <w:sz w:val="24"/>
                <w:szCs w:val="24"/>
              </w:rPr>
              <w:t xml:space="preserve"> </w:t>
            </w:r>
            <w:r w:rsidRPr="006D6179">
              <w:rPr>
                <w:rFonts w:ascii="Times NR Cyr MT" w:hAnsi="Times NR Cyr MT"/>
                <w:sz w:val="24"/>
                <w:szCs w:val="24"/>
              </w:rPr>
              <w:t xml:space="preserve"> </w:t>
            </w:r>
            <w:r>
              <w:rPr>
                <w:rFonts w:ascii="Times NR Cyr MT Cyr" w:hAnsi="Times NR Cyr MT Cyr"/>
                <w:sz w:val="24"/>
                <w:szCs w:val="24"/>
              </w:rPr>
              <w:t>значении сферы сервиса в жизни общества</w:t>
            </w:r>
          </w:p>
        </w:tc>
        <w:tc>
          <w:tcPr>
            <w:tcW w:w="2521" w:type="dxa"/>
          </w:tcPr>
          <w:p w:rsidR="00D760BE" w:rsidRPr="004571C8" w:rsidRDefault="00D760BE" w:rsidP="003A37A4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R Cyr MT Cyr" w:hAnsi="Times NR Cyr MT Cyr"/>
                <w:sz w:val="24"/>
                <w:szCs w:val="24"/>
              </w:rPr>
              <w:t>Недостаточно в</w:t>
            </w:r>
            <w:r w:rsidRPr="006D6179">
              <w:rPr>
                <w:rFonts w:ascii="Times NR Cyr MT Cyr" w:hAnsi="Times NR Cyr MT Cyr"/>
                <w:sz w:val="24"/>
                <w:szCs w:val="24"/>
              </w:rPr>
              <w:t xml:space="preserve">ладеет </w:t>
            </w:r>
            <w:r>
              <w:rPr>
                <w:rFonts w:ascii="Times NR Cyr MT Cyr" w:hAnsi="Times NR Cyr MT Cyr"/>
                <w:sz w:val="24"/>
                <w:szCs w:val="24"/>
              </w:rPr>
              <w:t>профессиональными навыками работы в сфере сервиса</w:t>
            </w:r>
          </w:p>
        </w:tc>
      </w:tr>
    </w:tbl>
    <w:p w:rsidR="00D760BE" w:rsidRDefault="00D760BE" w:rsidP="00594CB0">
      <w:pPr>
        <w:autoSpaceDE w:val="0"/>
        <w:autoSpaceDN w:val="0"/>
        <w:adjustRightInd w:val="0"/>
        <w:spacing w:after="0" w:line="240" w:lineRule="auto"/>
        <w:ind w:firstLine="709"/>
        <w:rPr>
          <w:szCs w:val="28"/>
        </w:rPr>
      </w:pPr>
    </w:p>
    <w:p w:rsidR="00D760BE" w:rsidRPr="0078678B" w:rsidRDefault="00D760BE" w:rsidP="001F1774">
      <w:pPr>
        <w:autoSpaceDE w:val="0"/>
        <w:autoSpaceDN w:val="0"/>
        <w:adjustRightInd w:val="0"/>
        <w:spacing w:after="120"/>
        <w:jc w:val="center"/>
        <w:rPr>
          <w:b/>
          <w:bCs/>
          <w:szCs w:val="28"/>
        </w:rPr>
      </w:pPr>
      <w:r>
        <w:rPr>
          <w:b/>
          <w:bCs/>
          <w:szCs w:val="28"/>
        </w:rPr>
        <w:t>3</w:t>
      </w:r>
      <w:r w:rsidRPr="0078678B">
        <w:rPr>
          <w:b/>
          <w:bCs/>
          <w:szCs w:val="28"/>
        </w:rPr>
        <w:t xml:space="preserve">. </w:t>
      </w:r>
      <w:r>
        <w:rPr>
          <w:b/>
          <w:bCs/>
          <w:szCs w:val="28"/>
        </w:rPr>
        <w:t>Тематика выпускных квалификационных работ</w:t>
      </w:r>
    </w:p>
    <w:p w:rsidR="005F681D" w:rsidRPr="003E3C69" w:rsidRDefault="00D760BE" w:rsidP="003E3C69">
      <w:pPr>
        <w:autoSpaceDE w:val="0"/>
        <w:autoSpaceDN w:val="0"/>
        <w:adjustRightInd w:val="0"/>
        <w:spacing w:after="0"/>
        <w:ind w:firstLine="709"/>
        <w:jc w:val="both"/>
        <w:rPr>
          <w:szCs w:val="28"/>
        </w:rPr>
      </w:pPr>
      <w:r w:rsidRPr="00D412AF">
        <w:rPr>
          <w:szCs w:val="28"/>
        </w:rPr>
        <w:t xml:space="preserve">Темы выпускных квалификационных работ должны соответствовать современному уровню развития </w:t>
      </w:r>
      <w:r>
        <w:rPr>
          <w:szCs w:val="28"/>
        </w:rPr>
        <w:t>науки</w:t>
      </w:r>
      <w:r w:rsidRPr="00D412AF">
        <w:rPr>
          <w:szCs w:val="28"/>
        </w:rPr>
        <w:t xml:space="preserve">, современным требованиям к уровню знаний и компетенций, иметь актуальность и практическую значимость и могут выполняться по предложению вуза, организаций и предприятий, научно-исследовательских и творческих коллективов – потенциальных </w:t>
      </w:r>
      <w:r>
        <w:rPr>
          <w:szCs w:val="28"/>
        </w:rPr>
        <w:t>работодателей выпускников</w:t>
      </w:r>
      <w:r w:rsidRPr="00D412AF">
        <w:rPr>
          <w:szCs w:val="28"/>
        </w:rPr>
        <w:t xml:space="preserve">. </w:t>
      </w:r>
    </w:p>
    <w:p w:rsidR="00D760BE" w:rsidRPr="00E05AEA" w:rsidRDefault="00D760BE" w:rsidP="005F681D">
      <w:pPr>
        <w:autoSpaceDE w:val="0"/>
        <w:autoSpaceDN w:val="0"/>
        <w:adjustRightInd w:val="0"/>
        <w:spacing w:after="0"/>
      </w:pPr>
      <w:r w:rsidRPr="00E05AEA">
        <w:t xml:space="preserve">Тема 1. </w:t>
      </w:r>
      <w:hyperlink r:id="rId10">
        <w:r w:rsidRPr="00E05AEA">
          <w:t>Совершенствование управления качеством обслуживания на сервисных</w:t>
        </w:r>
      </w:hyperlink>
      <w:r w:rsidRPr="00E05AEA">
        <w:t xml:space="preserve"> </w:t>
      </w:r>
      <w:hyperlink r:id="rId11">
        <w:r w:rsidRPr="00E05AEA">
          <w:t>предприятиях (на</w:t>
        </w:r>
        <w:r w:rsidRPr="00E05AEA">
          <w:rPr>
            <w:spacing w:val="-11"/>
          </w:rPr>
          <w:t xml:space="preserve"> </w:t>
        </w:r>
        <w:r w:rsidRPr="00E05AEA">
          <w:t>примере…)</w:t>
        </w:r>
      </w:hyperlink>
    </w:p>
    <w:p w:rsidR="00D760BE" w:rsidRPr="00E05AEA" w:rsidRDefault="00D760BE" w:rsidP="005F681D">
      <w:pPr>
        <w:autoSpaceDE w:val="0"/>
        <w:autoSpaceDN w:val="0"/>
        <w:adjustRightInd w:val="0"/>
        <w:spacing w:after="0"/>
      </w:pPr>
      <w:r w:rsidRPr="00E05AEA">
        <w:t>Тема 2.  Совершенствование обслуживания потребителей сервисного предприятия (на</w:t>
      </w:r>
      <w:r w:rsidRPr="00E05AEA">
        <w:rPr>
          <w:spacing w:val="-2"/>
        </w:rPr>
        <w:t xml:space="preserve"> </w:t>
      </w:r>
      <w:r w:rsidRPr="00E05AEA">
        <w:t>примере…)</w:t>
      </w:r>
    </w:p>
    <w:p w:rsidR="00D760BE" w:rsidRPr="00E05AEA" w:rsidRDefault="005C6159" w:rsidP="005F681D">
      <w:pPr>
        <w:autoSpaceDE w:val="0"/>
        <w:autoSpaceDN w:val="0"/>
        <w:adjustRightInd w:val="0"/>
        <w:spacing w:after="0"/>
        <w:rPr>
          <w:szCs w:val="28"/>
        </w:rPr>
      </w:pPr>
      <w:r w:rsidRPr="00E05AEA">
        <w:rPr>
          <w:szCs w:val="28"/>
        </w:rPr>
        <w:t>Тема 3</w:t>
      </w:r>
      <w:r w:rsidR="00D760BE" w:rsidRPr="00E05AEA">
        <w:rPr>
          <w:szCs w:val="28"/>
        </w:rPr>
        <w:t xml:space="preserve">. </w:t>
      </w:r>
      <w:hyperlink r:id="rId12">
        <w:r w:rsidR="00D760BE" w:rsidRPr="00E05AEA">
          <w:rPr>
            <w:szCs w:val="28"/>
          </w:rPr>
          <w:t>Совершенствование системы бронирования услуг с целью повышения</w:t>
        </w:r>
      </w:hyperlink>
      <w:r w:rsidR="00D760BE" w:rsidRPr="00E05AEA">
        <w:rPr>
          <w:szCs w:val="28"/>
        </w:rPr>
        <w:t xml:space="preserve"> </w:t>
      </w:r>
      <w:hyperlink r:id="rId13">
        <w:r w:rsidR="00D760BE" w:rsidRPr="00E05AEA">
          <w:rPr>
            <w:szCs w:val="28"/>
          </w:rPr>
          <w:t>эффективности деятельности сервисного предприятия  (на</w:t>
        </w:r>
        <w:r w:rsidR="00D760BE" w:rsidRPr="00E05AEA">
          <w:rPr>
            <w:spacing w:val="-26"/>
            <w:szCs w:val="28"/>
          </w:rPr>
          <w:t xml:space="preserve"> </w:t>
        </w:r>
        <w:r w:rsidR="00D760BE" w:rsidRPr="00E05AEA">
          <w:rPr>
            <w:szCs w:val="28"/>
          </w:rPr>
          <w:t>примере…)</w:t>
        </w:r>
      </w:hyperlink>
    </w:p>
    <w:p w:rsidR="00DD557A" w:rsidRPr="00E05AEA" w:rsidRDefault="005C6159" w:rsidP="005F681D">
      <w:pPr>
        <w:pStyle w:val="a3"/>
        <w:spacing w:after="0"/>
        <w:ind w:left="0"/>
        <w:rPr>
          <w:szCs w:val="28"/>
        </w:rPr>
      </w:pPr>
      <w:r w:rsidRPr="00E05AEA">
        <w:rPr>
          <w:szCs w:val="28"/>
        </w:rPr>
        <w:t>Тема 4</w:t>
      </w:r>
      <w:r w:rsidR="00DD557A" w:rsidRPr="00E05AEA">
        <w:rPr>
          <w:szCs w:val="28"/>
        </w:rPr>
        <w:t xml:space="preserve">. </w:t>
      </w:r>
      <w:r w:rsidR="00DD557A" w:rsidRPr="00E05AEA">
        <w:rPr>
          <w:bCs/>
          <w:szCs w:val="28"/>
        </w:rPr>
        <w:t>Анализ концепции реформы в сфере недвижимости</w:t>
      </w:r>
    </w:p>
    <w:p w:rsidR="00DD557A" w:rsidRPr="00E05AEA" w:rsidRDefault="005C6159" w:rsidP="005F681D">
      <w:pPr>
        <w:pStyle w:val="a3"/>
        <w:spacing w:after="0"/>
        <w:ind w:left="0"/>
        <w:rPr>
          <w:szCs w:val="28"/>
        </w:rPr>
      </w:pPr>
      <w:r w:rsidRPr="00E05AEA">
        <w:rPr>
          <w:szCs w:val="28"/>
        </w:rPr>
        <w:t>Тема 5</w:t>
      </w:r>
      <w:r w:rsidR="00DD557A" w:rsidRPr="00E05AEA">
        <w:rPr>
          <w:szCs w:val="28"/>
        </w:rPr>
        <w:t>. Государственная корпорация – Фонд содействия реформирования ЖКХ</w:t>
      </w:r>
    </w:p>
    <w:p w:rsidR="00DD557A" w:rsidRPr="00E05AEA" w:rsidRDefault="005C6159" w:rsidP="005F681D">
      <w:pPr>
        <w:pStyle w:val="a3"/>
        <w:spacing w:after="0"/>
        <w:ind w:left="0"/>
        <w:rPr>
          <w:szCs w:val="28"/>
        </w:rPr>
      </w:pPr>
      <w:r w:rsidRPr="00E05AEA">
        <w:rPr>
          <w:szCs w:val="28"/>
        </w:rPr>
        <w:t>Тема 6</w:t>
      </w:r>
      <w:r w:rsidR="00DD557A" w:rsidRPr="00E05AEA">
        <w:rPr>
          <w:szCs w:val="28"/>
        </w:rPr>
        <w:t>. Экономический анализ рынка платных услуг в сфере бытового обслуживания региона</w:t>
      </w:r>
    </w:p>
    <w:p w:rsidR="00DD557A" w:rsidRPr="00E05AEA" w:rsidRDefault="005C6159" w:rsidP="005F681D">
      <w:pPr>
        <w:pStyle w:val="a3"/>
        <w:spacing w:after="0"/>
        <w:ind w:left="0"/>
        <w:rPr>
          <w:szCs w:val="28"/>
        </w:rPr>
      </w:pPr>
      <w:r w:rsidRPr="00E05AEA">
        <w:rPr>
          <w:szCs w:val="28"/>
        </w:rPr>
        <w:t>Тема 7</w:t>
      </w:r>
      <w:r w:rsidR="00DD557A" w:rsidRPr="00E05AEA">
        <w:rPr>
          <w:szCs w:val="28"/>
        </w:rPr>
        <w:t>. Проблемы ресурсосбережения в сфере сервиса</w:t>
      </w:r>
    </w:p>
    <w:p w:rsidR="00DD557A" w:rsidRPr="00E05AEA" w:rsidRDefault="005C6159" w:rsidP="005F681D">
      <w:pPr>
        <w:pStyle w:val="a3"/>
        <w:spacing w:after="0"/>
        <w:ind w:left="0"/>
        <w:rPr>
          <w:szCs w:val="28"/>
        </w:rPr>
      </w:pPr>
      <w:r w:rsidRPr="00E05AEA">
        <w:rPr>
          <w:szCs w:val="28"/>
        </w:rPr>
        <w:t>Тема 8</w:t>
      </w:r>
      <w:r w:rsidR="00DD557A" w:rsidRPr="00E05AEA">
        <w:rPr>
          <w:szCs w:val="28"/>
        </w:rPr>
        <w:t>. Энергосбережение как инструмента повышения эффективности предприятий сервиса и экономики региона в целом</w:t>
      </w:r>
    </w:p>
    <w:p w:rsidR="00DD557A" w:rsidRPr="00E05AEA" w:rsidRDefault="005C6159" w:rsidP="005F681D">
      <w:pPr>
        <w:pStyle w:val="a3"/>
        <w:spacing w:after="0"/>
        <w:ind w:left="0"/>
        <w:rPr>
          <w:szCs w:val="28"/>
        </w:rPr>
      </w:pPr>
      <w:r w:rsidRPr="00E05AEA">
        <w:rPr>
          <w:szCs w:val="28"/>
        </w:rPr>
        <w:t>Тема 9</w:t>
      </w:r>
      <w:r w:rsidR="00DD557A" w:rsidRPr="00E05AEA">
        <w:rPr>
          <w:szCs w:val="28"/>
        </w:rPr>
        <w:t>. Природоохранная деятельность  сфере сервиса</w:t>
      </w:r>
    </w:p>
    <w:p w:rsidR="00DD557A" w:rsidRPr="00E05AEA" w:rsidRDefault="006C7B03" w:rsidP="005F681D">
      <w:pPr>
        <w:pStyle w:val="a3"/>
        <w:spacing w:after="0"/>
        <w:ind w:left="0"/>
        <w:rPr>
          <w:szCs w:val="28"/>
        </w:rPr>
      </w:pPr>
      <w:r>
        <w:rPr>
          <w:szCs w:val="28"/>
        </w:rPr>
        <w:lastRenderedPageBreak/>
        <w:t xml:space="preserve">Тема </w:t>
      </w:r>
      <w:r w:rsidR="00DD557A" w:rsidRPr="00E05AEA">
        <w:rPr>
          <w:szCs w:val="28"/>
        </w:rPr>
        <w:t>1</w:t>
      </w:r>
      <w:r w:rsidR="005C6159" w:rsidRPr="00E05AEA">
        <w:rPr>
          <w:szCs w:val="28"/>
        </w:rPr>
        <w:t>0</w:t>
      </w:r>
      <w:r w:rsidR="00DD557A" w:rsidRPr="00E05AEA">
        <w:rPr>
          <w:szCs w:val="28"/>
        </w:rPr>
        <w:t>. Совершенствование деятельности сервисных предприятий по благоустройству городских территорий</w:t>
      </w:r>
    </w:p>
    <w:p w:rsidR="00DD557A" w:rsidRPr="00E05AEA" w:rsidRDefault="00DD557A" w:rsidP="005F681D">
      <w:pPr>
        <w:pStyle w:val="a3"/>
        <w:spacing w:after="0"/>
        <w:ind w:left="0"/>
        <w:rPr>
          <w:szCs w:val="28"/>
        </w:rPr>
      </w:pPr>
      <w:r w:rsidRPr="00E05AEA">
        <w:rPr>
          <w:szCs w:val="28"/>
        </w:rPr>
        <w:t>Тема 1</w:t>
      </w:r>
      <w:r w:rsidR="005C6159" w:rsidRPr="00E05AEA">
        <w:rPr>
          <w:szCs w:val="28"/>
        </w:rPr>
        <w:t>1</w:t>
      </w:r>
      <w:r w:rsidRPr="00E05AEA">
        <w:rPr>
          <w:szCs w:val="28"/>
        </w:rPr>
        <w:t xml:space="preserve">. Малый бизнес в сфере </w:t>
      </w:r>
      <w:r w:rsidR="001F1774">
        <w:rPr>
          <w:szCs w:val="28"/>
        </w:rPr>
        <w:t>сервиса</w:t>
      </w:r>
    </w:p>
    <w:p w:rsidR="00DD557A" w:rsidRPr="00E05AEA" w:rsidRDefault="00DD557A" w:rsidP="005F681D">
      <w:pPr>
        <w:pStyle w:val="a3"/>
        <w:spacing w:after="0"/>
        <w:ind w:left="0"/>
        <w:rPr>
          <w:szCs w:val="28"/>
        </w:rPr>
      </w:pPr>
      <w:r w:rsidRPr="00E05AEA">
        <w:rPr>
          <w:szCs w:val="28"/>
        </w:rPr>
        <w:t>Тема 1</w:t>
      </w:r>
      <w:r w:rsidR="005C6159" w:rsidRPr="00E05AEA">
        <w:rPr>
          <w:szCs w:val="28"/>
        </w:rPr>
        <w:t>2</w:t>
      </w:r>
      <w:r w:rsidRPr="00E05AEA">
        <w:rPr>
          <w:szCs w:val="28"/>
        </w:rPr>
        <w:t>. Разработка бизнес-плана развития управляющей компании</w:t>
      </w:r>
    </w:p>
    <w:p w:rsidR="00DD557A" w:rsidRPr="00E05AEA" w:rsidRDefault="00DD557A" w:rsidP="005F681D">
      <w:pPr>
        <w:pStyle w:val="a3"/>
        <w:spacing w:after="0"/>
        <w:ind w:left="0"/>
        <w:rPr>
          <w:szCs w:val="28"/>
        </w:rPr>
      </w:pPr>
      <w:r w:rsidRPr="00E05AEA">
        <w:rPr>
          <w:szCs w:val="28"/>
        </w:rPr>
        <w:t>Тема 1</w:t>
      </w:r>
      <w:r w:rsidR="005C6159" w:rsidRPr="00E05AEA">
        <w:rPr>
          <w:szCs w:val="28"/>
        </w:rPr>
        <w:t>3</w:t>
      </w:r>
      <w:r w:rsidRPr="00E05AEA">
        <w:rPr>
          <w:szCs w:val="28"/>
        </w:rPr>
        <w:t xml:space="preserve">. Разработка бизнес-плана развития </w:t>
      </w:r>
      <w:r w:rsidR="001F1774">
        <w:rPr>
          <w:szCs w:val="28"/>
        </w:rPr>
        <w:t>предприятий сервисной деятельности</w:t>
      </w:r>
    </w:p>
    <w:p w:rsidR="00DD557A" w:rsidRPr="00E05AEA" w:rsidRDefault="00DD557A" w:rsidP="005F681D">
      <w:pPr>
        <w:pStyle w:val="a3"/>
        <w:spacing w:after="0"/>
        <w:ind w:left="0"/>
        <w:rPr>
          <w:szCs w:val="28"/>
        </w:rPr>
      </w:pPr>
      <w:r w:rsidRPr="00E05AEA">
        <w:rPr>
          <w:szCs w:val="28"/>
        </w:rPr>
        <w:t>Тема 1</w:t>
      </w:r>
      <w:r w:rsidR="005C6159" w:rsidRPr="00E05AEA">
        <w:rPr>
          <w:szCs w:val="28"/>
        </w:rPr>
        <w:t>4</w:t>
      </w:r>
      <w:r w:rsidRPr="00E05AEA">
        <w:rPr>
          <w:szCs w:val="28"/>
        </w:rPr>
        <w:t>. Оценка эффективности инвестиционного проекта в сфере сервиса</w:t>
      </w:r>
    </w:p>
    <w:p w:rsidR="00DD557A" w:rsidRPr="00E05AEA" w:rsidRDefault="00DD557A" w:rsidP="005F681D">
      <w:pPr>
        <w:pStyle w:val="a3"/>
        <w:spacing w:after="0"/>
        <w:ind w:left="0"/>
        <w:rPr>
          <w:szCs w:val="28"/>
        </w:rPr>
      </w:pPr>
      <w:r w:rsidRPr="00E05AEA">
        <w:rPr>
          <w:szCs w:val="28"/>
        </w:rPr>
        <w:t>Тема 1</w:t>
      </w:r>
      <w:r w:rsidR="005C6159" w:rsidRPr="00E05AEA">
        <w:rPr>
          <w:szCs w:val="28"/>
        </w:rPr>
        <w:t>5</w:t>
      </w:r>
      <w:r w:rsidRPr="00E05AEA">
        <w:rPr>
          <w:szCs w:val="28"/>
        </w:rPr>
        <w:t>. Практика управления многоквартирным домом</w:t>
      </w:r>
    </w:p>
    <w:p w:rsidR="001F1774" w:rsidRDefault="00DD557A" w:rsidP="005F681D">
      <w:pPr>
        <w:pStyle w:val="a3"/>
        <w:spacing w:after="0"/>
        <w:ind w:left="0"/>
        <w:rPr>
          <w:bCs/>
          <w:szCs w:val="28"/>
        </w:rPr>
      </w:pPr>
      <w:r w:rsidRPr="00E05AEA">
        <w:rPr>
          <w:szCs w:val="28"/>
        </w:rPr>
        <w:t>Тема 1</w:t>
      </w:r>
      <w:r w:rsidR="005C6159" w:rsidRPr="00E05AEA">
        <w:rPr>
          <w:szCs w:val="28"/>
        </w:rPr>
        <w:t>6</w:t>
      </w:r>
      <w:r w:rsidRPr="00E05AEA">
        <w:rPr>
          <w:szCs w:val="28"/>
        </w:rPr>
        <w:t xml:space="preserve">. </w:t>
      </w:r>
      <w:r w:rsidRPr="00E05AEA">
        <w:rPr>
          <w:bCs/>
          <w:szCs w:val="28"/>
        </w:rPr>
        <w:t xml:space="preserve">Экономика применения способов управления </w:t>
      </w:r>
      <w:r w:rsidR="001F1774">
        <w:rPr>
          <w:bCs/>
          <w:szCs w:val="28"/>
        </w:rPr>
        <w:t>организациями сервисной деятельности</w:t>
      </w:r>
    </w:p>
    <w:p w:rsidR="00DD557A" w:rsidRPr="00E05AEA" w:rsidRDefault="00DD557A" w:rsidP="005F681D">
      <w:pPr>
        <w:pStyle w:val="a3"/>
        <w:spacing w:after="0"/>
        <w:ind w:left="0"/>
        <w:rPr>
          <w:szCs w:val="28"/>
        </w:rPr>
      </w:pPr>
      <w:r w:rsidRPr="00E05AEA">
        <w:rPr>
          <w:szCs w:val="28"/>
        </w:rPr>
        <w:t>Тема 1</w:t>
      </w:r>
      <w:r w:rsidR="005C6159" w:rsidRPr="00E05AEA">
        <w:rPr>
          <w:szCs w:val="28"/>
        </w:rPr>
        <w:t>7</w:t>
      </w:r>
      <w:r w:rsidRPr="00E05AEA">
        <w:rPr>
          <w:szCs w:val="28"/>
        </w:rPr>
        <w:t xml:space="preserve">. Разработка  системы  менеджмента  качества  в  сфере </w:t>
      </w:r>
      <w:r w:rsidR="001F1774">
        <w:rPr>
          <w:szCs w:val="28"/>
        </w:rPr>
        <w:t>сервиса</w:t>
      </w:r>
    </w:p>
    <w:p w:rsidR="00DD557A" w:rsidRPr="00E05AEA" w:rsidRDefault="00DD557A" w:rsidP="005F681D">
      <w:pPr>
        <w:pStyle w:val="a3"/>
        <w:spacing w:after="0"/>
        <w:ind w:left="0"/>
        <w:rPr>
          <w:szCs w:val="28"/>
        </w:rPr>
      </w:pPr>
      <w:r w:rsidRPr="00E05AEA">
        <w:rPr>
          <w:szCs w:val="28"/>
        </w:rPr>
        <w:t>Тема 1</w:t>
      </w:r>
      <w:r w:rsidR="005C6159" w:rsidRPr="00E05AEA">
        <w:rPr>
          <w:szCs w:val="28"/>
        </w:rPr>
        <w:t>8</w:t>
      </w:r>
      <w:r w:rsidRPr="00E05AEA">
        <w:rPr>
          <w:szCs w:val="28"/>
        </w:rPr>
        <w:t>. Проблемы реформирования сферы недвижимости</w:t>
      </w:r>
    </w:p>
    <w:p w:rsidR="00DD557A" w:rsidRPr="00E05AEA" w:rsidRDefault="00DD557A" w:rsidP="005F681D">
      <w:pPr>
        <w:pStyle w:val="a3"/>
        <w:spacing w:after="0"/>
        <w:ind w:left="0"/>
        <w:rPr>
          <w:szCs w:val="28"/>
        </w:rPr>
      </w:pPr>
      <w:r w:rsidRPr="00E05AEA">
        <w:rPr>
          <w:szCs w:val="28"/>
        </w:rPr>
        <w:t>Тема 1</w:t>
      </w:r>
      <w:r w:rsidR="005C6159" w:rsidRPr="00E05AEA">
        <w:rPr>
          <w:szCs w:val="28"/>
        </w:rPr>
        <w:t>9</w:t>
      </w:r>
      <w:r w:rsidRPr="00E05AEA">
        <w:rPr>
          <w:szCs w:val="28"/>
        </w:rPr>
        <w:t xml:space="preserve">. </w:t>
      </w:r>
      <w:r w:rsidRPr="00E05AEA">
        <w:rPr>
          <w:bCs/>
          <w:szCs w:val="28"/>
        </w:rPr>
        <w:t>Стратегичес</w:t>
      </w:r>
      <w:r w:rsidR="003D749B">
        <w:rPr>
          <w:bCs/>
          <w:szCs w:val="28"/>
        </w:rPr>
        <w:t xml:space="preserve">кое планирование в управлении </w:t>
      </w:r>
      <w:r w:rsidR="001F1774">
        <w:rPr>
          <w:bCs/>
          <w:szCs w:val="28"/>
        </w:rPr>
        <w:t xml:space="preserve"> предприятиями сервисной деятельности</w:t>
      </w:r>
    </w:p>
    <w:p w:rsidR="00DD557A" w:rsidRPr="00E05AEA" w:rsidRDefault="005C6159" w:rsidP="005F681D">
      <w:pPr>
        <w:pStyle w:val="a3"/>
        <w:spacing w:after="0"/>
        <w:ind w:left="0"/>
        <w:rPr>
          <w:szCs w:val="28"/>
        </w:rPr>
      </w:pPr>
      <w:r w:rsidRPr="00E05AEA">
        <w:rPr>
          <w:szCs w:val="28"/>
        </w:rPr>
        <w:t xml:space="preserve">Тема 20. </w:t>
      </w:r>
      <w:r w:rsidR="00DD557A" w:rsidRPr="00E05AEA">
        <w:rPr>
          <w:szCs w:val="28"/>
        </w:rPr>
        <w:t xml:space="preserve">Экономический анализ качества услуг в </w:t>
      </w:r>
      <w:r w:rsidR="001F1774">
        <w:rPr>
          <w:szCs w:val="28"/>
        </w:rPr>
        <w:t>сфере сервиса</w:t>
      </w:r>
    </w:p>
    <w:p w:rsidR="00DD557A" w:rsidRPr="00E05AEA" w:rsidRDefault="005C6159" w:rsidP="005F681D">
      <w:pPr>
        <w:pStyle w:val="a3"/>
        <w:spacing w:after="0"/>
        <w:ind w:left="0"/>
        <w:rPr>
          <w:szCs w:val="28"/>
        </w:rPr>
      </w:pPr>
      <w:r w:rsidRPr="00E05AEA">
        <w:rPr>
          <w:szCs w:val="28"/>
        </w:rPr>
        <w:t xml:space="preserve">Тема 21. </w:t>
      </w:r>
      <w:r w:rsidR="00DD557A" w:rsidRPr="00E05AEA">
        <w:rPr>
          <w:szCs w:val="28"/>
        </w:rPr>
        <w:t xml:space="preserve">Анализ финансово-хозяйственного деятельности </w:t>
      </w:r>
      <w:proofErr w:type="gramStart"/>
      <w:r w:rsidR="00DD557A" w:rsidRPr="00E05AEA">
        <w:rPr>
          <w:szCs w:val="28"/>
        </w:rPr>
        <w:t>сервисных</w:t>
      </w:r>
      <w:proofErr w:type="gramEnd"/>
      <w:r w:rsidR="00DD557A" w:rsidRPr="00E05AEA">
        <w:rPr>
          <w:szCs w:val="28"/>
        </w:rPr>
        <w:t xml:space="preserve"> предприятия</w:t>
      </w:r>
    </w:p>
    <w:p w:rsidR="00DD557A" w:rsidRPr="00E05AEA" w:rsidRDefault="005C6159" w:rsidP="005F681D">
      <w:pPr>
        <w:pStyle w:val="a3"/>
        <w:spacing w:after="0"/>
        <w:ind w:left="0"/>
        <w:rPr>
          <w:szCs w:val="28"/>
        </w:rPr>
      </w:pPr>
      <w:r w:rsidRPr="00E05AEA">
        <w:rPr>
          <w:szCs w:val="28"/>
        </w:rPr>
        <w:t xml:space="preserve">Тема 22. </w:t>
      </w:r>
      <w:r w:rsidR="00DD557A" w:rsidRPr="00E05AEA">
        <w:rPr>
          <w:szCs w:val="28"/>
        </w:rPr>
        <w:t>Анализ финансовой устойчивости УК</w:t>
      </w:r>
    </w:p>
    <w:p w:rsidR="00DD557A" w:rsidRPr="00E05AEA" w:rsidRDefault="005C6159" w:rsidP="005F681D">
      <w:pPr>
        <w:pStyle w:val="a3"/>
        <w:spacing w:after="0"/>
        <w:ind w:left="0"/>
        <w:rPr>
          <w:szCs w:val="28"/>
        </w:rPr>
      </w:pPr>
      <w:r w:rsidRPr="00E05AEA">
        <w:rPr>
          <w:szCs w:val="28"/>
        </w:rPr>
        <w:t xml:space="preserve">Тема 23. </w:t>
      </w:r>
      <w:r w:rsidR="00DD557A" w:rsidRPr="00E05AEA">
        <w:rPr>
          <w:bCs/>
          <w:szCs w:val="28"/>
        </w:rPr>
        <w:t>Анализ бюджетного финансирования предприятий сферы сервиса</w:t>
      </w:r>
    </w:p>
    <w:p w:rsidR="00DD557A" w:rsidRPr="00E05AEA" w:rsidRDefault="005C6159" w:rsidP="005F681D">
      <w:pPr>
        <w:pStyle w:val="a3"/>
        <w:spacing w:after="0"/>
        <w:ind w:left="0"/>
        <w:rPr>
          <w:szCs w:val="28"/>
        </w:rPr>
      </w:pPr>
      <w:r w:rsidRPr="00E05AEA">
        <w:rPr>
          <w:szCs w:val="28"/>
        </w:rPr>
        <w:t xml:space="preserve">Тема 24. </w:t>
      </w:r>
      <w:r w:rsidR="00DD557A" w:rsidRPr="00E05AEA">
        <w:rPr>
          <w:bCs/>
          <w:szCs w:val="28"/>
        </w:rPr>
        <w:t xml:space="preserve">Система субсидирования  в сфере </w:t>
      </w:r>
      <w:r w:rsidR="001F1774">
        <w:rPr>
          <w:bCs/>
          <w:szCs w:val="28"/>
        </w:rPr>
        <w:t>сервиса</w:t>
      </w:r>
    </w:p>
    <w:p w:rsidR="00DD557A" w:rsidRPr="00E05AEA" w:rsidRDefault="001F1774" w:rsidP="005F681D">
      <w:pPr>
        <w:pStyle w:val="a3"/>
        <w:spacing w:after="0"/>
        <w:ind w:left="0"/>
        <w:rPr>
          <w:szCs w:val="28"/>
        </w:rPr>
      </w:pPr>
      <w:r>
        <w:rPr>
          <w:szCs w:val="28"/>
        </w:rPr>
        <w:t>Тема 25</w:t>
      </w:r>
      <w:r w:rsidR="005C6159" w:rsidRPr="00E05AEA">
        <w:rPr>
          <w:szCs w:val="28"/>
        </w:rPr>
        <w:t xml:space="preserve">. </w:t>
      </w:r>
      <w:r w:rsidR="00DD557A" w:rsidRPr="00E05AEA">
        <w:t>Планирование эксплуатационных затрат при оценке проектных решений жилых и общественных зданий</w:t>
      </w:r>
    </w:p>
    <w:p w:rsidR="00DD557A" w:rsidRPr="00E05AEA" w:rsidRDefault="001F1774" w:rsidP="005F681D">
      <w:pPr>
        <w:pStyle w:val="a3"/>
        <w:spacing w:after="0"/>
        <w:ind w:left="0"/>
        <w:rPr>
          <w:szCs w:val="28"/>
        </w:rPr>
      </w:pPr>
      <w:r>
        <w:rPr>
          <w:szCs w:val="28"/>
        </w:rPr>
        <w:t>Тема 26</w:t>
      </w:r>
      <w:r w:rsidR="005C6159" w:rsidRPr="00E05AEA">
        <w:rPr>
          <w:szCs w:val="28"/>
        </w:rPr>
        <w:t xml:space="preserve">. </w:t>
      </w:r>
      <w:r w:rsidR="00DD557A" w:rsidRPr="00E05AEA">
        <w:rPr>
          <w:szCs w:val="28"/>
        </w:rPr>
        <w:t>Анализ оплаты труда работников сервисных предприятий</w:t>
      </w:r>
    </w:p>
    <w:p w:rsidR="00DD557A" w:rsidRPr="00E05AEA" w:rsidRDefault="001F1774" w:rsidP="005F681D">
      <w:pPr>
        <w:pStyle w:val="a3"/>
        <w:spacing w:after="0"/>
        <w:ind w:left="0"/>
        <w:rPr>
          <w:szCs w:val="28"/>
        </w:rPr>
      </w:pPr>
      <w:r>
        <w:rPr>
          <w:szCs w:val="28"/>
        </w:rPr>
        <w:t>Тема 27</w:t>
      </w:r>
      <w:r w:rsidR="005C6159" w:rsidRPr="00E05AEA">
        <w:rPr>
          <w:szCs w:val="28"/>
        </w:rPr>
        <w:t xml:space="preserve">. </w:t>
      </w:r>
      <w:r w:rsidR="00DD557A" w:rsidRPr="00E05AEA">
        <w:rPr>
          <w:szCs w:val="28"/>
        </w:rPr>
        <w:t>Нормативно-экономическое обеспечение выполнения работ сервисных предприятий</w:t>
      </w:r>
    </w:p>
    <w:p w:rsidR="005C6159" w:rsidRPr="00E05AEA" w:rsidRDefault="005C6159" w:rsidP="005F681D">
      <w:pPr>
        <w:pStyle w:val="ad"/>
        <w:spacing w:before="0" w:line="276" w:lineRule="auto"/>
        <w:ind w:left="0" w:right="66"/>
        <w:rPr>
          <w:lang w:val="ru-RU"/>
        </w:rPr>
      </w:pPr>
      <w:r w:rsidRPr="00E05AEA">
        <w:rPr>
          <w:lang w:val="ru-RU"/>
        </w:rPr>
        <w:t>Тема 2</w:t>
      </w:r>
      <w:r w:rsidR="001F1774">
        <w:rPr>
          <w:lang w:val="ru-RU"/>
        </w:rPr>
        <w:t>8</w:t>
      </w:r>
      <w:r w:rsidRPr="00E05AEA">
        <w:rPr>
          <w:lang w:val="ru-RU"/>
        </w:rPr>
        <w:t xml:space="preserve">.  Разработка ценовой политики в сервисной компании (на примере…) </w:t>
      </w:r>
    </w:p>
    <w:p w:rsidR="005C6159" w:rsidRPr="00E05AEA" w:rsidRDefault="005C6159" w:rsidP="005F681D">
      <w:pPr>
        <w:spacing w:after="0"/>
        <w:rPr>
          <w:rFonts w:eastAsia="Times New Roman"/>
          <w:szCs w:val="28"/>
          <w:lang w:eastAsia="ru-RU"/>
        </w:rPr>
      </w:pPr>
      <w:r w:rsidRPr="00E05AEA">
        <w:t xml:space="preserve">Тема </w:t>
      </w:r>
      <w:r w:rsidR="001F1774">
        <w:t>29</w:t>
      </w:r>
      <w:r w:rsidRPr="00E05AEA">
        <w:rPr>
          <w:szCs w:val="28"/>
        </w:rPr>
        <w:t xml:space="preserve">. </w:t>
      </w:r>
      <w:r w:rsidRPr="00E05AEA">
        <w:t xml:space="preserve"> </w:t>
      </w:r>
      <w:r w:rsidRPr="00E05AEA">
        <w:rPr>
          <w:szCs w:val="28"/>
        </w:rPr>
        <w:t>Т</w:t>
      </w:r>
      <w:r w:rsidRPr="00E05AEA">
        <w:rPr>
          <w:rFonts w:eastAsia="Times New Roman"/>
          <w:szCs w:val="28"/>
          <w:lang w:eastAsia="ru-RU"/>
        </w:rPr>
        <w:t>ехническое обслуживание объектов жилой недвижимости</w:t>
      </w:r>
    </w:p>
    <w:p w:rsidR="005C6159" w:rsidRPr="005C6159" w:rsidRDefault="005C6159" w:rsidP="005F681D">
      <w:pPr>
        <w:spacing w:after="0"/>
        <w:rPr>
          <w:rFonts w:eastAsia="Times New Roman"/>
          <w:szCs w:val="28"/>
          <w:lang w:eastAsia="ru-RU"/>
        </w:rPr>
      </w:pPr>
      <w:r w:rsidRPr="00E05AEA">
        <w:t>Тема 3</w:t>
      </w:r>
      <w:r w:rsidR="001F1774">
        <w:t>0</w:t>
      </w:r>
      <w:r w:rsidRPr="00E05AEA">
        <w:rPr>
          <w:szCs w:val="28"/>
        </w:rPr>
        <w:t xml:space="preserve">. </w:t>
      </w:r>
      <w:r w:rsidRPr="00E05AEA">
        <w:t xml:space="preserve"> </w:t>
      </w:r>
      <w:r w:rsidRPr="005C6159">
        <w:rPr>
          <w:rFonts w:eastAsia="Times New Roman"/>
          <w:szCs w:val="28"/>
          <w:lang w:eastAsia="ru-RU"/>
        </w:rPr>
        <w:t>Организация текущего ремонта жилого фонда</w:t>
      </w:r>
    </w:p>
    <w:p w:rsidR="006C7B03" w:rsidRDefault="006C7B03" w:rsidP="00AE06D3">
      <w:pPr>
        <w:autoSpaceDE w:val="0"/>
        <w:autoSpaceDN w:val="0"/>
        <w:adjustRightInd w:val="0"/>
        <w:spacing w:after="0"/>
        <w:rPr>
          <w:color w:val="FF0000"/>
          <w:szCs w:val="28"/>
        </w:rPr>
      </w:pPr>
    </w:p>
    <w:p w:rsidR="005C6159" w:rsidRDefault="005C6159" w:rsidP="00AE06D3">
      <w:pPr>
        <w:autoSpaceDE w:val="0"/>
        <w:autoSpaceDN w:val="0"/>
        <w:adjustRightInd w:val="0"/>
        <w:spacing w:after="0"/>
        <w:jc w:val="center"/>
        <w:rPr>
          <w:b/>
          <w:bCs/>
          <w:szCs w:val="28"/>
        </w:rPr>
      </w:pPr>
      <w:r>
        <w:rPr>
          <w:b/>
          <w:bCs/>
          <w:szCs w:val="28"/>
        </w:rPr>
        <w:t>4</w:t>
      </w:r>
      <w:r w:rsidRPr="0078678B">
        <w:rPr>
          <w:b/>
          <w:bCs/>
          <w:szCs w:val="28"/>
        </w:rPr>
        <w:t xml:space="preserve">. </w:t>
      </w:r>
      <w:r>
        <w:rPr>
          <w:b/>
          <w:bCs/>
          <w:szCs w:val="28"/>
        </w:rPr>
        <w:t xml:space="preserve">Требования к выпускной квалификационной работе и </w:t>
      </w:r>
    </w:p>
    <w:p w:rsidR="005C6159" w:rsidRDefault="005C6159" w:rsidP="00AE06D3">
      <w:pPr>
        <w:autoSpaceDE w:val="0"/>
        <w:autoSpaceDN w:val="0"/>
        <w:adjustRightInd w:val="0"/>
        <w:spacing w:after="0"/>
        <w:jc w:val="center"/>
        <w:rPr>
          <w:b/>
          <w:bCs/>
          <w:szCs w:val="28"/>
        </w:rPr>
      </w:pPr>
      <w:r>
        <w:rPr>
          <w:b/>
          <w:bCs/>
          <w:szCs w:val="28"/>
        </w:rPr>
        <w:t>о</w:t>
      </w:r>
      <w:r w:rsidRPr="0078678B">
        <w:rPr>
          <w:b/>
          <w:bCs/>
          <w:szCs w:val="28"/>
        </w:rPr>
        <w:t xml:space="preserve">бщие рекомендации по </w:t>
      </w:r>
      <w:r>
        <w:rPr>
          <w:b/>
          <w:bCs/>
          <w:szCs w:val="28"/>
        </w:rPr>
        <w:t xml:space="preserve">ее выполнению </w:t>
      </w:r>
    </w:p>
    <w:p w:rsidR="00AE06D3" w:rsidRPr="00D36905" w:rsidRDefault="00AE06D3" w:rsidP="00AE06D3">
      <w:pPr>
        <w:autoSpaceDE w:val="0"/>
        <w:autoSpaceDN w:val="0"/>
        <w:adjustRightInd w:val="0"/>
        <w:spacing w:after="0"/>
        <w:jc w:val="center"/>
        <w:rPr>
          <w:b/>
          <w:bCs/>
          <w:szCs w:val="28"/>
        </w:rPr>
      </w:pPr>
    </w:p>
    <w:p w:rsidR="005C6159" w:rsidRPr="00D36905" w:rsidRDefault="005C6159" w:rsidP="00AE06D3">
      <w:pPr>
        <w:pStyle w:val="ad"/>
        <w:spacing w:before="0" w:line="276" w:lineRule="auto"/>
        <w:ind w:left="0" w:right="3" w:firstLine="709"/>
        <w:jc w:val="both"/>
        <w:rPr>
          <w:lang w:val="ru-RU"/>
        </w:rPr>
      </w:pPr>
      <w:r w:rsidRPr="00D36905">
        <w:rPr>
          <w:lang w:val="ru-RU"/>
        </w:rPr>
        <w:t>Дипломная работа оформляется в соответствии с требованиями, изложенными в следующих документах: ГОСТ 7.32 – 2001. Отчет о научно- исследовательской работе. Структура и пра</w:t>
      </w:r>
      <w:r w:rsidR="00AE06D3">
        <w:rPr>
          <w:lang w:val="ru-RU"/>
        </w:rPr>
        <w:t xml:space="preserve">вила оформления; ГОСТ </w:t>
      </w:r>
      <w:proofErr w:type="gramStart"/>
      <w:r w:rsidR="00AE06D3">
        <w:rPr>
          <w:lang w:val="ru-RU"/>
        </w:rPr>
        <w:t>Р</w:t>
      </w:r>
      <w:proofErr w:type="gramEnd"/>
      <w:r w:rsidR="00AE06D3">
        <w:rPr>
          <w:lang w:val="ru-RU"/>
        </w:rPr>
        <w:t xml:space="preserve"> 7.0.5–</w:t>
      </w:r>
      <w:r w:rsidRPr="00D36905">
        <w:rPr>
          <w:lang w:val="ru-RU"/>
        </w:rPr>
        <w:t>2008 Библиографическая ссылка. Общие требования и правила</w:t>
      </w:r>
      <w:r w:rsidRPr="00D36905">
        <w:rPr>
          <w:spacing w:val="-17"/>
          <w:lang w:val="ru-RU"/>
        </w:rPr>
        <w:t xml:space="preserve"> </w:t>
      </w:r>
      <w:r w:rsidRPr="00D36905">
        <w:rPr>
          <w:lang w:val="ru-RU"/>
        </w:rPr>
        <w:t>составления.</w:t>
      </w:r>
    </w:p>
    <w:p w:rsidR="005C6159" w:rsidRPr="00E51489" w:rsidRDefault="005C6159" w:rsidP="00E51489">
      <w:pPr>
        <w:spacing w:after="0"/>
        <w:ind w:right="3" w:firstLine="709"/>
        <w:jc w:val="both"/>
        <w:rPr>
          <w:szCs w:val="28"/>
        </w:rPr>
      </w:pPr>
      <w:r>
        <w:rPr>
          <w:szCs w:val="28"/>
        </w:rPr>
        <w:t xml:space="preserve">Работа выполняется компьютерным способом на стандартных листах бумаги </w:t>
      </w:r>
      <w:r>
        <w:rPr>
          <w:b/>
          <w:bCs/>
          <w:szCs w:val="28"/>
        </w:rPr>
        <w:t>формата А</w:t>
      </w:r>
      <w:proofErr w:type="gramStart"/>
      <w:r>
        <w:rPr>
          <w:b/>
          <w:bCs/>
          <w:szCs w:val="28"/>
        </w:rPr>
        <w:t>4</w:t>
      </w:r>
      <w:proofErr w:type="gramEnd"/>
      <w:r>
        <w:rPr>
          <w:b/>
          <w:bCs/>
          <w:szCs w:val="28"/>
        </w:rPr>
        <w:t xml:space="preserve"> </w:t>
      </w:r>
      <w:r>
        <w:rPr>
          <w:szCs w:val="28"/>
        </w:rPr>
        <w:t xml:space="preserve">через </w:t>
      </w:r>
      <w:r>
        <w:rPr>
          <w:b/>
          <w:bCs/>
          <w:szCs w:val="28"/>
        </w:rPr>
        <w:t xml:space="preserve">полтора </w:t>
      </w:r>
      <w:r>
        <w:rPr>
          <w:szCs w:val="28"/>
        </w:rPr>
        <w:t xml:space="preserve">интервала с использованием шрифта </w:t>
      </w:r>
      <w:proofErr w:type="spellStart"/>
      <w:r>
        <w:rPr>
          <w:b/>
          <w:bCs/>
          <w:szCs w:val="28"/>
        </w:rPr>
        <w:lastRenderedPageBreak/>
        <w:t>Times</w:t>
      </w:r>
      <w:proofErr w:type="spellEnd"/>
      <w:r>
        <w:rPr>
          <w:b/>
          <w:bCs/>
          <w:szCs w:val="28"/>
        </w:rPr>
        <w:t xml:space="preserve"> </w:t>
      </w:r>
      <w:proofErr w:type="spellStart"/>
      <w:r>
        <w:rPr>
          <w:b/>
          <w:bCs/>
          <w:szCs w:val="28"/>
        </w:rPr>
        <w:t>New</w:t>
      </w:r>
      <w:proofErr w:type="spellEnd"/>
      <w:r>
        <w:rPr>
          <w:b/>
          <w:bCs/>
          <w:szCs w:val="28"/>
        </w:rPr>
        <w:t xml:space="preserve"> </w:t>
      </w:r>
      <w:proofErr w:type="spellStart"/>
      <w:r>
        <w:rPr>
          <w:b/>
          <w:bCs/>
          <w:szCs w:val="28"/>
        </w:rPr>
        <w:t>Roman</w:t>
      </w:r>
      <w:proofErr w:type="spellEnd"/>
      <w:r>
        <w:rPr>
          <w:b/>
          <w:bCs/>
          <w:szCs w:val="28"/>
        </w:rPr>
        <w:t xml:space="preserve"> 14 </w:t>
      </w:r>
      <w:r>
        <w:rPr>
          <w:szCs w:val="28"/>
        </w:rPr>
        <w:t xml:space="preserve">размера и имеет поля: верхнее,  нижнее и левое  – </w:t>
      </w:r>
      <w:r>
        <w:rPr>
          <w:b/>
          <w:bCs/>
          <w:szCs w:val="28"/>
        </w:rPr>
        <w:t>20 мм</w:t>
      </w:r>
      <w:r>
        <w:rPr>
          <w:szCs w:val="28"/>
        </w:rPr>
        <w:t xml:space="preserve">,  </w:t>
      </w:r>
      <w:r>
        <w:rPr>
          <w:spacing w:val="7"/>
          <w:szCs w:val="28"/>
        </w:rPr>
        <w:t xml:space="preserve"> </w:t>
      </w:r>
      <w:r>
        <w:rPr>
          <w:szCs w:val="28"/>
        </w:rPr>
        <w:t>правое</w:t>
      </w:r>
      <w:r w:rsidR="00E51489">
        <w:rPr>
          <w:szCs w:val="28"/>
        </w:rPr>
        <w:t xml:space="preserve"> </w:t>
      </w:r>
      <w:r w:rsidRPr="00D36905">
        <w:t>–</w:t>
      </w:r>
      <w:r w:rsidRPr="00D36905">
        <w:rPr>
          <w:spacing w:val="32"/>
        </w:rPr>
        <w:t xml:space="preserve"> </w:t>
      </w:r>
      <w:r w:rsidRPr="00D36905">
        <w:rPr>
          <w:b/>
          <w:bCs/>
        </w:rPr>
        <w:t>10</w:t>
      </w:r>
      <w:r w:rsidRPr="00D36905">
        <w:rPr>
          <w:b/>
          <w:bCs/>
          <w:spacing w:val="31"/>
        </w:rPr>
        <w:t xml:space="preserve"> </w:t>
      </w:r>
      <w:r w:rsidRPr="00D36905">
        <w:rPr>
          <w:b/>
          <w:bCs/>
        </w:rPr>
        <w:t>мм</w:t>
      </w:r>
      <w:r w:rsidRPr="00D36905">
        <w:t>.</w:t>
      </w:r>
      <w:r w:rsidRPr="00D36905">
        <w:rPr>
          <w:spacing w:val="30"/>
        </w:rPr>
        <w:t xml:space="preserve"> </w:t>
      </w:r>
      <w:r w:rsidRPr="00D36905">
        <w:t>Основной</w:t>
      </w:r>
      <w:r w:rsidRPr="00D36905">
        <w:rPr>
          <w:spacing w:val="29"/>
        </w:rPr>
        <w:t xml:space="preserve"> </w:t>
      </w:r>
      <w:r w:rsidRPr="00D36905">
        <w:t>текст</w:t>
      </w:r>
      <w:r w:rsidRPr="00D36905">
        <w:rPr>
          <w:spacing w:val="30"/>
        </w:rPr>
        <w:t xml:space="preserve"> </w:t>
      </w:r>
      <w:r w:rsidRPr="00D36905">
        <w:t>выравнивается</w:t>
      </w:r>
      <w:r w:rsidRPr="00D36905">
        <w:rPr>
          <w:spacing w:val="31"/>
        </w:rPr>
        <w:t xml:space="preserve"> </w:t>
      </w:r>
      <w:r w:rsidRPr="00D36905">
        <w:t>по</w:t>
      </w:r>
      <w:r w:rsidRPr="00D36905">
        <w:rPr>
          <w:spacing w:val="31"/>
        </w:rPr>
        <w:t xml:space="preserve"> </w:t>
      </w:r>
      <w:r w:rsidRPr="00D36905">
        <w:t>ширине,</w:t>
      </w:r>
      <w:r w:rsidRPr="00D36905">
        <w:rPr>
          <w:spacing w:val="30"/>
        </w:rPr>
        <w:t xml:space="preserve"> </w:t>
      </w:r>
      <w:r w:rsidRPr="00D36905">
        <w:t>с</w:t>
      </w:r>
      <w:r w:rsidRPr="00D36905">
        <w:rPr>
          <w:spacing w:val="28"/>
        </w:rPr>
        <w:t xml:space="preserve"> </w:t>
      </w:r>
      <w:r w:rsidRPr="00D36905">
        <w:t>отступом</w:t>
      </w:r>
      <w:r w:rsidRPr="00D36905">
        <w:rPr>
          <w:spacing w:val="30"/>
        </w:rPr>
        <w:t xml:space="preserve"> </w:t>
      </w:r>
      <w:r w:rsidRPr="00D36905">
        <w:t>первой</w:t>
      </w:r>
      <w:r w:rsidRPr="00D36905">
        <w:rPr>
          <w:spacing w:val="31"/>
        </w:rPr>
        <w:t xml:space="preserve"> </w:t>
      </w:r>
      <w:r w:rsidRPr="00D36905">
        <w:t>строки</w:t>
      </w:r>
      <w:r w:rsidR="00E51489">
        <w:t xml:space="preserve"> </w:t>
      </w:r>
      <w:r w:rsidRPr="00D36905">
        <w:t>1,25</w:t>
      </w:r>
      <w:r w:rsidRPr="00D36905">
        <w:rPr>
          <w:spacing w:val="1"/>
        </w:rPr>
        <w:t xml:space="preserve"> </w:t>
      </w:r>
      <w:r w:rsidRPr="00D36905">
        <w:t>см.</w:t>
      </w:r>
    </w:p>
    <w:p w:rsidR="005C6159" w:rsidRPr="00D36905" w:rsidRDefault="005C6159" w:rsidP="00AE06D3">
      <w:pPr>
        <w:pStyle w:val="ad"/>
        <w:spacing w:before="0" w:line="276" w:lineRule="auto"/>
        <w:ind w:left="0" w:right="3" w:firstLine="709"/>
        <w:jc w:val="both"/>
        <w:rPr>
          <w:lang w:val="ru-RU"/>
        </w:rPr>
      </w:pPr>
      <w:r w:rsidRPr="00D36905">
        <w:rPr>
          <w:lang w:val="ru-RU"/>
        </w:rPr>
        <w:t>Допускается использование отдельных листов формата А3 для выполнения графиков и отдельных</w:t>
      </w:r>
      <w:r w:rsidRPr="00D36905">
        <w:rPr>
          <w:spacing w:val="-10"/>
          <w:lang w:val="ru-RU"/>
        </w:rPr>
        <w:t xml:space="preserve"> </w:t>
      </w:r>
      <w:r w:rsidRPr="00D36905">
        <w:rPr>
          <w:lang w:val="ru-RU"/>
        </w:rPr>
        <w:t>таблиц.</w:t>
      </w:r>
    </w:p>
    <w:p w:rsidR="005C6159" w:rsidRPr="00D36905" w:rsidRDefault="005C6159" w:rsidP="00AE06D3">
      <w:pPr>
        <w:pStyle w:val="1"/>
        <w:spacing w:before="0" w:line="276" w:lineRule="auto"/>
        <w:ind w:left="0" w:right="3" w:firstLine="709"/>
        <w:rPr>
          <w:b w:val="0"/>
          <w:bCs w:val="0"/>
          <w:lang w:val="ru-RU"/>
        </w:rPr>
      </w:pPr>
      <w:r w:rsidRPr="00D36905">
        <w:rPr>
          <w:lang w:val="ru-RU"/>
        </w:rPr>
        <w:t>Общий объем работы составляет 60—80</w:t>
      </w:r>
      <w:r w:rsidRPr="00D36905">
        <w:rPr>
          <w:spacing w:val="-13"/>
          <w:lang w:val="ru-RU"/>
        </w:rPr>
        <w:t xml:space="preserve"> </w:t>
      </w:r>
      <w:r w:rsidRPr="00D36905">
        <w:rPr>
          <w:lang w:val="ru-RU"/>
        </w:rPr>
        <w:t>страниц.</w:t>
      </w:r>
    </w:p>
    <w:p w:rsidR="005C6159" w:rsidRPr="00D36905" w:rsidRDefault="005C6159" w:rsidP="00AE06D3">
      <w:pPr>
        <w:pStyle w:val="ad"/>
        <w:spacing w:before="0" w:line="276" w:lineRule="auto"/>
        <w:ind w:left="0" w:right="3" w:firstLine="709"/>
        <w:jc w:val="both"/>
        <w:rPr>
          <w:lang w:val="ru-RU"/>
        </w:rPr>
      </w:pPr>
      <w:r w:rsidRPr="00D36905">
        <w:rPr>
          <w:lang w:val="ru-RU"/>
        </w:rPr>
        <w:t xml:space="preserve">Каждый раздел (введение, глава, заключение, список использованной литературы, приложение)   начинается с </w:t>
      </w:r>
      <w:r w:rsidRPr="00D36905">
        <w:rPr>
          <w:b/>
          <w:lang w:val="ru-RU"/>
        </w:rPr>
        <w:t>новой</w:t>
      </w:r>
      <w:r w:rsidRPr="00D36905">
        <w:rPr>
          <w:b/>
          <w:spacing w:val="-15"/>
          <w:lang w:val="ru-RU"/>
        </w:rPr>
        <w:t xml:space="preserve"> </w:t>
      </w:r>
      <w:r w:rsidRPr="00D36905">
        <w:rPr>
          <w:lang w:val="ru-RU"/>
        </w:rPr>
        <w:t>страницы.</w:t>
      </w:r>
    </w:p>
    <w:p w:rsidR="005C6159" w:rsidRPr="00D36905" w:rsidRDefault="005C6159" w:rsidP="00AE06D3">
      <w:pPr>
        <w:pStyle w:val="ad"/>
        <w:spacing w:before="0" w:line="276" w:lineRule="auto"/>
        <w:ind w:left="0" w:right="3" w:firstLine="709"/>
        <w:jc w:val="both"/>
        <w:rPr>
          <w:lang w:val="ru-RU"/>
        </w:rPr>
      </w:pPr>
      <w:r w:rsidRPr="00D36905">
        <w:rPr>
          <w:lang w:val="ru-RU"/>
        </w:rPr>
        <w:t>Заголовки разделов (глав), параграфов нумеруются арабскими цифрами и печатаются с абзацного</w:t>
      </w:r>
      <w:r w:rsidRPr="00D36905">
        <w:rPr>
          <w:spacing w:val="-8"/>
          <w:lang w:val="ru-RU"/>
        </w:rPr>
        <w:t xml:space="preserve"> </w:t>
      </w:r>
      <w:r w:rsidRPr="00D36905">
        <w:rPr>
          <w:lang w:val="ru-RU"/>
        </w:rPr>
        <w:t>отступа.</w:t>
      </w:r>
    </w:p>
    <w:p w:rsidR="005C6159" w:rsidRDefault="005C6159" w:rsidP="00AE06D3">
      <w:pPr>
        <w:spacing w:after="0"/>
        <w:ind w:right="3" w:firstLine="709"/>
        <w:rPr>
          <w:szCs w:val="28"/>
        </w:rPr>
      </w:pPr>
      <w:r>
        <w:t xml:space="preserve">Заголовки печатаются с прописной буквы </w:t>
      </w:r>
      <w:r>
        <w:rPr>
          <w:b/>
        </w:rPr>
        <w:t>без точки в</w:t>
      </w:r>
      <w:r>
        <w:rPr>
          <w:b/>
          <w:spacing w:val="-16"/>
        </w:rPr>
        <w:t xml:space="preserve"> </w:t>
      </w:r>
      <w:r>
        <w:rPr>
          <w:b/>
        </w:rPr>
        <w:t>конце</w:t>
      </w:r>
      <w:r>
        <w:t>.</w:t>
      </w:r>
    </w:p>
    <w:p w:rsidR="00AE06D3" w:rsidRDefault="005C6159" w:rsidP="00AE06D3">
      <w:pPr>
        <w:pStyle w:val="ad"/>
        <w:spacing w:before="0" w:line="276" w:lineRule="auto"/>
        <w:ind w:left="0" w:right="3" w:firstLine="709"/>
        <w:jc w:val="both"/>
        <w:rPr>
          <w:lang w:val="ru-RU"/>
        </w:rPr>
      </w:pPr>
      <w:r w:rsidRPr="00D36905">
        <w:rPr>
          <w:lang w:val="ru-RU"/>
        </w:rPr>
        <w:t xml:space="preserve">После названия главы через полуторный интервал печатается название параграфа и, далее, через полуторный интервал – текст параграфа. Параграфы внутри главы следуют через </w:t>
      </w:r>
      <w:r w:rsidRPr="00D36905">
        <w:rPr>
          <w:b/>
          <w:bCs/>
          <w:lang w:val="ru-RU"/>
        </w:rPr>
        <w:t xml:space="preserve">полуторный </w:t>
      </w:r>
      <w:r w:rsidRPr="00D36905">
        <w:rPr>
          <w:lang w:val="ru-RU"/>
        </w:rPr>
        <w:t>интервал после окончания предыдущего параграфа на той же странице, если на ней остается место для текста.</w:t>
      </w:r>
    </w:p>
    <w:p w:rsidR="005C6159" w:rsidRPr="00AE06D3" w:rsidRDefault="005C6159" w:rsidP="00AE06D3">
      <w:pPr>
        <w:pStyle w:val="ad"/>
        <w:spacing w:before="0" w:line="276" w:lineRule="auto"/>
        <w:ind w:left="0" w:right="3" w:firstLine="709"/>
        <w:jc w:val="both"/>
        <w:rPr>
          <w:lang w:val="ru-RU"/>
        </w:rPr>
      </w:pPr>
      <w:r w:rsidRPr="00AE06D3">
        <w:rPr>
          <w:b/>
          <w:lang w:val="ru-RU"/>
        </w:rPr>
        <w:t>Название раздела (главы)</w:t>
      </w:r>
      <w:r w:rsidRPr="00AE06D3">
        <w:rPr>
          <w:lang w:val="ru-RU"/>
        </w:rPr>
        <w:t xml:space="preserve">, печатается </w:t>
      </w:r>
      <w:r w:rsidRPr="00AE06D3">
        <w:rPr>
          <w:b/>
          <w:lang w:val="ru-RU"/>
        </w:rPr>
        <w:t xml:space="preserve">прописным полужирным </w:t>
      </w:r>
      <w:r w:rsidRPr="00AE06D3">
        <w:rPr>
          <w:lang w:val="ru-RU"/>
        </w:rPr>
        <w:t xml:space="preserve">шрифтом с абзацного отступа, без переносов в словах, кавычек, подчеркивания, </w:t>
      </w:r>
      <w:r w:rsidRPr="00AE06D3">
        <w:rPr>
          <w:b/>
          <w:lang w:val="ru-RU"/>
        </w:rPr>
        <w:t>без точки в</w:t>
      </w:r>
      <w:r w:rsidRPr="00AE06D3">
        <w:rPr>
          <w:b/>
          <w:spacing w:val="-4"/>
          <w:lang w:val="ru-RU"/>
        </w:rPr>
        <w:t xml:space="preserve"> </w:t>
      </w:r>
      <w:r w:rsidRPr="00AE06D3">
        <w:rPr>
          <w:b/>
          <w:lang w:val="ru-RU"/>
        </w:rPr>
        <w:t>конце.</w:t>
      </w:r>
    </w:p>
    <w:p w:rsidR="005C6159" w:rsidRDefault="005C6159" w:rsidP="00AE06D3">
      <w:pPr>
        <w:spacing w:after="0"/>
        <w:ind w:right="3" w:firstLine="709"/>
        <w:jc w:val="both"/>
        <w:rPr>
          <w:szCs w:val="28"/>
        </w:rPr>
      </w:pPr>
      <w:r>
        <w:rPr>
          <w:b/>
        </w:rPr>
        <w:t xml:space="preserve">Название параграфа </w:t>
      </w:r>
      <w:r>
        <w:t xml:space="preserve">печатается </w:t>
      </w:r>
      <w:r>
        <w:rPr>
          <w:b/>
        </w:rPr>
        <w:t xml:space="preserve">строчным полужирным </w:t>
      </w:r>
      <w:r>
        <w:t xml:space="preserve">шрифтом (кроме первой) </w:t>
      </w:r>
      <w:r>
        <w:rPr>
          <w:b/>
        </w:rPr>
        <w:t xml:space="preserve">с абзацного отступа </w:t>
      </w:r>
      <w:r>
        <w:t>по отношению к тексту без переноса слов, подчеркивания, без точки в</w:t>
      </w:r>
      <w:r>
        <w:rPr>
          <w:spacing w:val="-10"/>
        </w:rPr>
        <w:t xml:space="preserve"> </w:t>
      </w:r>
      <w:r>
        <w:t>конце.</w:t>
      </w:r>
    </w:p>
    <w:p w:rsidR="005C6159" w:rsidRPr="00D36905" w:rsidRDefault="005C6159" w:rsidP="00AE06D3">
      <w:pPr>
        <w:pStyle w:val="ad"/>
        <w:spacing w:before="0" w:line="276" w:lineRule="auto"/>
        <w:ind w:left="0" w:right="3" w:firstLine="709"/>
        <w:jc w:val="both"/>
        <w:rPr>
          <w:lang w:val="ru-RU"/>
        </w:rPr>
      </w:pPr>
      <w:r w:rsidRPr="00D36905">
        <w:rPr>
          <w:lang w:val="ru-RU"/>
        </w:rPr>
        <w:t xml:space="preserve">Перед названием главы (параграфа) ставится его порядковый номер согласно оглавлению </w:t>
      </w:r>
      <w:r w:rsidRPr="00D36905">
        <w:rPr>
          <w:b/>
          <w:lang w:val="ru-RU"/>
        </w:rPr>
        <w:t>без</w:t>
      </w:r>
      <w:r w:rsidRPr="00D36905">
        <w:rPr>
          <w:b/>
          <w:spacing w:val="-7"/>
          <w:lang w:val="ru-RU"/>
        </w:rPr>
        <w:t xml:space="preserve"> </w:t>
      </w:r>
      <w:r w:rsidRPr="00D36905">
        <w:rPr>
          <w:b/>
          <w:lang w:val="ru-RU"/>
        </w:rPr>
        <w:t>точки.</w:t>
      </w:r>
    </w:p>
    <w:p w:rsidR="005C6159" w:rsidRPr="00D36905" w:rsidRDefault="005C6159" w:rsidP="001318EC">
      <w:pPr>
        <w:pStyle w:val="ad"/>
        <w:tabs>
          <w:tab w:val="left" w:pos="1386"/>
          <w:tab w:val="left" w:pos="3082"/>
          <w:tab w:val="left" w:pos="4396"/>
          <w:tab w:val="left" w:pos="5915"/>
          <w:tab w:val="left" w:pos="7387"/>
          <w:tab w:val="left" w:pos="9356"/>
        </w:tabs>
        <w:spacing w:before="0" w:line="276" w:lineRule="auto"/>
        <w:ind w:left="0" w:right="3" w:firstLine="709"/>
        <w:jc w:val="both"/>
        <w:rPr>
          <w:lang w:val="ru-RU"/>
        </w:rPr>
      </w:pPr>
      <w:r w:rsidRPr="004A5E89">
        <w:rPr>
          <w:lang w:val="ru-RU"/>
        </w:rPr>
        <w:t>Не</w:t>
      </w:r>
      <w:r w:rsidRPr="004A5E89">
        <w:rPr>
          <w:lang w:val="ru-RU"/>
        </w:rPr>
        <w:tab/>
        <w:t>нумеруются</w:t>
      </w:r>
      <w:r w:rsidRPr="004A5E89">
        <w:rPr>
          <w:lang w:val="ru-RU"/>
        </w:rPr>
        <w:tab/>
        <w:t>названи</w:t>
      </w:r>
      <w:r w:rsidR="001318EC">
        <w:rPr>
          <w:lang w:val="ru-RU"/>
        </w:rPr>
        <w:t>я</w:t>
      </w:r>
      <w:r w:rsidR="001318EC">
        <w:rPr>
          <w:lang w:val="ru-RU"/>
        </w:rPr>
        <w:tab/>
        <w:t>отдельных</w:t>
      </w:r>
      <w:r w:rsidR="001318EC">
        <w:rPr>
          <w:lang w:val="ru-RU"/>
        </w:rPr>
        <w:tab/>
        <w:t>элементов</w:t>
      </w:r>
      <w:r w:rsidR="001318EC">
        <w:rPr>
          <w:lang w:val="ru-RU"/>
        </w:rPr>
        <w:tab/>
        <w:t xml:space="preserve">дипломной </w:t>
      </w:r>
      <w:r w:rsidRPr="004A5E89">
        <w:rPr>
          <w:lang w:val="ru-RU"/>
        </w:rPr>
        <w:t>работы,</w:t>
      </w:r>
      <w:r w:rsidR="001318EC">
        <w:rPr>
          <w:lang w:val="ru-RU"/>
        </w:rPr>
        <w:t xml:space="preserve"> </w:t>
      </w:r>
      <w:r w:rsidRPr="00D36905">
        <w:rPr>
          <w:lang w:val="ru-RU"/>
        </w:rPr>
        <w:t>расположенные до введения, а также ВВЕДЕНИЕ, ЗАКЛЮЧЕНИЕ и СПИСОК ИСПОЛЬЗОВАННЫХ ИСТОЧНИКОВ,</w:t>
      </w:r>
      <w:r w:rsidRPr="00D36905">
        <w:rPr>
          <w:spacing w:val="-19"/>
          <w:lang w:val="ru-RU"/>
        </w:rPr>
        <w:t xml:space="preserve"> </w:t>
      </w:r>
      <w:r w:rsidRPr="00D36905">
        <w:rPr>
          <w:lang w:val="ru-RU"/>
        </w:rPr>
        <w:t>ПРИЛОЖЕНИЯ.</w:t>
      </w:r>
    </w:p>
    <w:p w:rsidR="005C6159" w:rsidRPr="00D36905" w:rsidRDefault="005C6159" w:rsidP="00AE06D3">
      <w:pPr>
        <w:pStyle w:val="ad"/>
        <w:spacing w:before="0" w:line="276" w:lineRule="auto"/>
        <w:ind w:left="0" w:right="3" w:firstLine="709"/>
        <w:jc w:val="both"/>
        <w:rPr>
          <w:lang w:val="ru-RU"/>
        </w:rPr>
      </w:pPr>
      <w:r w:rsidRPr="00D36905">
        <w:rPr>
          <w:lang w:val="ru-RU"/>
        </w:rPr>
        <w:t>Подчеркивание заголовков не допускается. Приложения нумеруются последовательно прописными буквами</w:t>
      </w:r>
      <w:proofErr w:type="gramStart"/>
      <w:r w:rsidRPr="00D36905">
        <w:rPr>
          <w:lang w:val="ru-RU"/>
        </w:rPr>
        <w:t xml:space="preserve"> А</w:t>
      </w:r>
      <w:proofErr w:type="gramEnd"/>
      <w:r w:rsidRPr="00D36905">
        <w:rPr>
          <w:lang w:val="ru-RU"/>
        </w:rPr>
        <w:t>, Б, В и т.д. или цифрами. Внутри приложений таблицы, рисунки, формулы нумеруются, так же, как и внутри раздела с добавлением буквы «П» перед обозначением приложения. Например, вторая формула первого приложения нумеруется так:</w:t>
      </w:r>
      <w:r w:rsidRPr="00D36905">
        <w:rPr>
          <w:spacing w:val="-15"/>
          <w:lang w:val="ru-RU"/>
        </w:rPr>
        <w:t xml:space="preserve"> </w:t>
      </w:r>
      <w:r w:rsidRPr="00D36905">
        <w:rPr>
          <w:lang w:val="ru-RU"/>
        </w:rPr>
        <w:t>(П.А.2).</w:t>
      </w:r>
    </w:p>
    <w:p w:rsidR="005C6159" w:rsidRPr="00D36905" w:rsidRDefault="005C6159" w:rsidP="00AE06D3">
      <w:pPr>
        <w:pStyle w:val="1"/>
        <w:spacing w:before="0" w:line="276" w:lineRule="auto"/>
        <w:ind w:left="0" w:right="3" w:firstLine="709"/>
        <w:jc w:val="center"/>
        <w:rPr>
          <w:b w:val="0"/>
          <w:bCs w:val="0"/>
          <w:lang w:val="ru-RU"/>
        </w:rPr>
      </w:pPr>
      <w:r w:rsidRPr="00D36905">
        <w:rPr>
          <w:lang w:val="ru-RU"/>
        </w:rPr>
        <w:t>Нумерация</w:t>
      </w:r>
      <w:r w:rsidRPr="00D36905">
        <w:rPr>
          <w:spacing w:val="-7"/>
          <w:lang w:val="ru-RU"/>
        </w:rPr>
        <w:t xml:space="preserve"> </w:t>
      </w:r>
      <w:r w:rsidRPr="00D36905">
        <w:rPr>
          <w:lang w:val="ru-RU"/>
        </w:rPr>
        <w:t>страниц</w:t>
      </w:r>
    </w:p>
    <w:p w:rsidR="005C6159" w:rsidRPr="00D36905" w:rsidRDefault="005C6159" w:rsidP="00AE06D3">
      <w:pPr>
        <w:pStyle w:val="ad"/>
        <w:spacing w:before="0" w:line="276" w:lineRule="auto"/>
        <w:ind w:left="0" w:right="3" w:firstLine="709"/>
        <w:jc w:val="both"/>
        <w:rPr>
          <w:lang w:val="ru-RU"/>
        </w:rPr>
      </w:pPr>
      <w:proofErr w:type="gramStart"/>
      <w:r w:rsidRPr="00D36905">
        <w:rPr>
          <w:lang w:val="ru-RU"/>
        </w:rPr>
        <w:t>Нумерации в дипломной работе подлежат страницы, разделы, подразделы, формулы, иллюстрации, таблицы, приложения, библиографический перечень литературных источников,</w:t>
      </w:r>
      <w:r w:rsidRPr="00D36905">
        <w:rPr>
          <w:spacing w:val="-7"/>
          <w:lang w:val="ru-RU"/>
        </w:rPr>
        <w:t xml:space="preserve"> </w:t>
      </w:r>
      <w:r w:rsidRPr="00D36905">
        <w:rPr>
          <w:lang w:val="ru-RU"/>
        </w:rPr>
        <w:t>плакаты.</w:t>
      </w:r>
      <w:proofErr w:type="gramEnd"/>
    </w:p>
    <w:p w:rsidR="005C6159" w:rsidRPr="00D36905" w:rsidRDefault="005C6159" w:rsidP="00AE06D3">
      <w:pPr>
        <w:pStyle w:val="ad"/>
        <w:spacing w:before="0" w:line="276" w:lineRule="auto"/>
        <w:ind w:left="0" w:right="3" w:firstLine="709"/>
        <w:jc w:val="both"/>
        <w:rPr>
          <w:lang w:val="ru-RU"/>
        </w:rPr>
      </w:pPr>
      <w:r w:rsidRPr="00D36905">
        <w:rPr>
          <w:lang w:val="ru-RU"/>
        </w:rPr>
        <w:t xml:space="preserve">Все страницы текста дипломной работы имеют </w:t>
      </w:r>
      <w:r w:rsidRPr="00D36905">
        <w:rPr>
          <w:b/>
          <w:bCs/>
          <w:lang w:val="ru-RU"/>
        </w:rPr>
        <w:t xml:space="preserve">сквозную </w:t>
      </w:r>
      <w:r w:rsidRPr="00D36905">
        <w:rPr>
          <w:lang w:val="ru-RU"/>
        </w:rPr>
        <w:t xml:space="preserve">нумерацию, начиная с титульного листа и заканчивая последней страницей последнего приложения, но сам номер страницы проставляется, начиная с ВВЕДЕНИЯ  –  </w:t>
      </w:r>
      <w:r w:rsidRPr="00D36905">
        <w:rPr>
          <w:lang w:val="ru-RU"/>
        </w:rPr>
        <w:lastRenderedPageBreak/>
        <w:t>это, как правило, 11-13 страница текста в зависимости от того, на скольких страницах написаны отзыв,</w:t>
      </w:r>
      <w:r w:rsidRPr="00D36905">
        <w:rPr>
          <w:spacing w:val="61"/>
          <w:lang w:val="ru-RU"/>
        </w:rPr>
        <w:t xml:space="preserve"> </w:t>
      </w:r>
      <w:r w:rsidRPr="00D36905">
        <w:rPr>
          <w:lang w:val="ru-RU"/>
        </w:rPr>
        <w:t>оглавление.</w:t>
      </w:r>
    </w:p>
    <w:p w:rsidR="005C6159" w:rsidRPr="00D36905" w:rsidRDefault="005C6159" w:rsidP="00AE06D3">
      <w:pPr>
        <w:pStyle w:val="ad"/>
        <w:spacing w:before="0" w:line="276" w:lineRule="auto"/>
        <w:ind w:left="0" w:right="3" w:firstLine="709"/>
        <w:jc w:val="both"/>
        <w:rPr>
          <w:lang w:val="ru-RU"/>
        </w:rPr>
      </w:pPr>
      <w:r w:rsidRPr="00D36905">
        <w:rPr>
          <w:lang w:val="ru-RU"/>
        </w:rPr>
        <w:t>Номер страницы проставляется арабскими цифрами в центре нижней части листа без</w:t>
      </w:r>
      <w:r w:rsidRPr="00D36905">
        <w:rPr>
          <w:spacing w:val="-1"/>
          <w:lang w:val="ru-RU"/>
        </w:rPr>
        <w:t xml:space="preserve"> </w:t>
      </w:r>
      <w:r w:rsidRPr="00D36905">
        <w:rPr>
          <w:lang w:val="ru-RU"/>
        </w:rPr>
        <w:t>точки.</w:t>
      </w:r>
    </w:p>
    <w:p w:rsidR="00E05AEA" w:rsidRPr="00D36905" w:rsidRDefault="00E05AEA" w:rsidP="00AE06D3">
      <w:pPr>
        <w:pStyle w:val="1"/>
        <w:spacing w:before="0" w:line="276" w:lineRule="auto"/>
        <w:ind w:left="0" w:right="3" w:firstLine="709"/>
        <w:jc w:val="center"/>
        <w:rPr>
          <w:b w:val="0"/>
          <w:bCs w:val="0"/>
          <w:lang w:val="ru-RU"/>
        </w:rPr>
      </w:pPr>
      <w:r w:rsidRPr="00D36905">
        <w:rPr>
          <w:lang w:val="ru-RU"/>
        </w:rPr>
        <w:t>Иллюстрации</w:t>
      </w:r>
    </w:p>
    <w:p w:rsidR="00E05AEA" w:rsidRPr="00D36905" w:rsidRDefault="00E05AEA" w:rsidP="00AE06D3">
      <w:pPr>
        <w:pStyle w:val="ad"/>
        <w:spacing w:before="0" w:line="276" w:lineRule="auto"/>
        <w:ind w:left="0" w:right="3" w:firstLine="709"/>
        <w:jc w:val="both"/>
        <w:rPr>
          <w:lang w:val="ru-RU"/>
        </w:rPr>
      </w:pPr>
      <w:r w:rsidRPr="00D36905">
        <w:rPr>
          <w:lang w:val="ru-RU"/>
        </w:rPr>
        <w:t>Иллюстрации следует располагать непосредственно после текста, в котором они впервые упоминаются, или на следующей странице. На все иллюстрации должны быть даны ссылки в</w:t>
      </w:r>
      <w:r w:rsidRPr="00D36905">
        <w:rPr>
          <w:spacing w:val="-8"/>
          <w:lang w:val="ru-RU"/>
        </w:rPr>
        <w:t xml:space="preserve"> </w:t>
      </w:r>
      <w:r w:rsidRPr="00D36905">
        <w:rPr>
          <w:lang w:val="ru-RU"/>
        </w:rPr>
        <w:t>отчете.</w:t>
      </w:r>
    </w:p>
    <w:p w:rsidR="00E05AEA" w:rsidRPr="00D36905" w:rsidRDefault="00E05AEA" w:rsidP="00AE06D3">
      <w:pPr>
        <w:pStyle w:val="ad"/>
        <w:spacing w:before="0" w:line="276" w:lineRule="auto"/>
        <w:ind w:left="0" w:right="3" w:firstLine="709"/>
        <w:jc w:val="both"/>
        <w:rPr>
          <w:lang w:val="ru-RU"/>
        </w:rPr>
      </w:pPr>
      <w:r w:rsidRPr="00D36905">
        <w:rPr>
          <w:lang w:val="ru-RU"/>
        </w:rPr>
        <w:t>Иллюстрации за исключением иллюстраций в приложении следует нумеровать арабскими цифрами сквозной</w:t>
      </w:r>
      <w:r w:rsidRPr="00D36905">
        <w:rPr>
          <w:spacing w:val="-16"/>
          <w:lang w:val="ru-RU"/>
        </w:rPr>
        <w:t xml:space="preserve"> </w:t>
      </w:r>
      <w:r w:rsidRPr="00D36905">
        <w:rPr>
          <w:lang w:val="ru-RU"/>
        </w:rPr>
        <w:t>нумерацией.</w:t>
      </w:r>
    </w:p>
    <w:p w:rsidR="00E05AEA" w:rsidRDefault="00E05AEA" w:rsidP="00AE06D3">
      <w:pPr>
        <w:pStyle w:val="ad"/>
        <w:spacing w:before="0" w:line="276" w:lineRule="auto"/>
        <w:ind w:left="0" w:right="3" w:firstLine="709"/>
        <w:jc w:val="both"/>
        <w:rPr>
          <w:lang w:val="ru-RU"/>
        </w:rPr>
      </w:pPr>
      <w:r w:rsidRPr="00D36905">
        <w:rPr>
          <w:lang w:val="ru-RU"/>
        </w:rPr>
        <w:t>Слово</w:t>
      </w:r>
      <w:r w:rsidRPr="00D36905">
        <w:rPr>
          <w:spacing w:val="-5"/>
          <w:lang w:val="ru-RU"/>
        </w:rPr>
        <w:t xml:space="preserve"> </w:t>
      </w:r>
      <w:r w:rsidRPr="00D36905">
        <w:rPr>
          <w:lang w:val="ru-RU"/>
        </w:rPr>
        <w:t>«Рисунок»,</w:t>
      </w:r>
      <w:r w:rsidRPr="00D36905">
        <w:rPr>
          <w:spacing w:val="-10"/>
          <w:lang w:val="ru-RU"/>
        </w:rPr>
        <w:t xml:space="preserve"> </w:t>
      </w:r>
      <w:r w:rsidRPr="00D36905">
        <w:rPr>
          <w:lang w:val="ru-RU"/>
        </w:rPr>
        <w:t>номер</w:t>
      </w:r>
      <w:r w:rsidRPr="00D36905">
        <w:rPr>
          <w:spacing w:val="-9"/>
          <w:lang w:val="ru-RU"/>
        </w:rPr>
        <w:t xml:space="preserve"> </w:t>
      </w:r>
      <w:r w:rsidRPr="00D36905">
        <w:rPr>
          <w:lang w:val="ru-RU"/>
        </w:rPr>
        <w:t>рисунка</w:t>
      </w:r>
      <w:r w:rsidRPr="00D36905">
        <w:rPr>
          <w:spacing w:val="-9"/>
          <w:lang w:val="ru-RU"/>
        </w:rPr>
        <w:t xml:space="preserve"> </w:t>
      </w:r>
      <w:r w:rsidRPr="00D36905">
        <w:rPr>
          <w:lang w:val="ru-RU"/>
        </w:rPr>
        <w:t>и</w:t>
      </w:r>
      <w:r w:rsidRPr="00D36905">
        <w:rPr>
          <w:spacing w:val="-6"/>
          <w:lang w:val="ru-RU"/>
        </w:rPr>
        <w:t xml:space="preserve"> </w:t>
      </w:r>
      <w:r w:rsidRPr="00D36905">
        <w:rPr>
          <w:lang w:val="ru-RU"/>
        </w:rPr>
        <w:t>его</w:t>
      </w:r>
      <w:r w:rsidRPr="00D36905">
        <w:rPr>
          <w:spacing w:val="-5"/>
          <w:lang w:val="ru-RU"/>
        </w:rPr>
        <w:t xml:space="preserve"> </w:t>
      </w:r>
      <w:r w:rsidRPr="00D36905">
        <w:rPr>
          <w:lang w:val="ru-RU"/>
        </w:rPr>
        <w:t>название</w:t>
      </w:r>
      <w:r w:rsidRPr="00D36905">
        <w:rPr>
          <w:spacing w:val="-9"/>
          <w:lang w:val="ru-RU"/>
        </w:rPr>
        <w:t xml:space="preserve"> </w:t>
      </w:r>
      <w:r w:rsidRPr="00D36905">
        <w:rPr>
          <w:lang w:val="ru-RU"/>
        </w:rPr>
        <w:t>помещают</w:t>
      </w:r>
      <w:r w:rsidRPr="00D36905">
        <w:rPr>
          <w:spacing w:val="-10"/>
          <w:lang w:val="ru-RU"/>
        </w:rPr>
        <w:t xml:space="preserve"> </w:t>
      </w:r>
      <w:r w:rsidRPr="00D36905">
        <w:rPr>
          <w:lang w:val="ru-RU"/>
        </w:rPr>
        <w:t>внизу</w:t>
      </w:r>
      <w:r w:rsidRPr="00D36905">
        <w:rPr>
          <w:spacing w:val="-10"/>
          <w:lang w:val="ru-RU"/>
        </w:rPr>
        <w:t xml:space="preserve"> </w:t>
      </w:r>
      <w:r w:rsidRPr="00D36905">
        <w:rPr>
          <w:lang w:val="ru-RU"/>
        </w:rPr>
        <w:t>рисунка</w:t>
      </w:r>
      <w:r w:rsidRPr="00D36905">
        <w:rPr>
          <w:spacing w:val="-5"/>
          <w:lang w:val="ru-RU"/>
        </w:rPr>
        <w:t xml:space="preserve"> </w:t>
      </w:r>
      <w:r w:rsidRPr="00D36905">
        <w:rPr>
          <w:lang w:val="ru-RU"/>
        </w:rPr>
        <w:t>и располагают посредине строки следующим</w:t>
      </w:r>
      <w:r w:rsidRPr="00D36905">
        <w:rPr>
          <w:spacing w:val="-18"/>
          <w:lang w:val="ru-RU"/>
        </w:rPr>
        <w:t xml:space="preserve"> </w:t>
      </w:r>
      <w:r w:rsidRPr="00D36905">
        <w:rPr>
          <w:lang w:val="ru-RU"/>
        </w:rPr>
        <w:t>образом:</w:t>
      </w:r>
    </w:p>
    <w:p w:rsidR="006C7B03" w:rsidRPr="006C7B03" w:rsidRDefault="006C7B03" w:rsidP="00AE06D3">
      <w:pPr>
        <w:pStyle w:val="ad"/>
        <w:spacing w:before="0" w:line="276" w:lineRule="auto"/>
        <w:ind w:left="0" w:right="3" w:firstLine="709"/>
        <w:jc w:val="both"/>
        <w:rPr>
          <w:lang w:val="ru-RU"/>
        </w:rPr>
      </w:pPr>
    </w:p>
    <w:p w:rsidR="00E05AEA" w:rsidRDefault="00E05AEA" w:rsidP="00AE06D3">
      <w:pPr>
        <w:pStyle w:val="ad"/>
        <w:spacing w:before="0" w:line="276" w:lineRule="auto"/>
        <w:ind w:left="0" w:right="3" w:firstLine="709"/>
        <w:jc w:val="center"/>
        <w:rPr>
          <w:spacing w:val="-12"/>
          <w:lang w:val="ru-RU"/>
        </w:rPr>
      </w:pPr>
      <w:r w:rsidRPr="00D36905">
        <w:rPr>
          <w:spacing w:val="-11"/>
          <w:lang w:val="ru-RU"/>
        </w:rPr>
        <w:t xml:space="preserve">Рисунок </w:t>
      </w:r>
      <w:r w:rsidRPr="00D36905">
        <w:rPr>
          <w:lang w:val="ru-RU"/>
        </w:rPr>
        <w:t xml:space="preserve">1 ― </w:t>
      </w:r>
      <w:r w:rsidRPr="00D36905">
        <w:rPr>
          <w:spacing w:val="-12"/>
          <w:lang w:val="ru-RU"/>
        </w:rPr>
        <w:t xml:space="preserve">Взаимосвязь </w:t>
      </w:r>
      <w:r>
        <w:rPr>
          <w:spacing w:val="-9"/>
        </w:rPr>
        <w:t>NPV</w:t>
      </w:r>
      <w:r w:rsidRPr="00D36905">
        <w:rPr>
          <w:spacing w:val="-9"/>
          <w:lang w:val="ru-RU"/>
        </w:rPr>
        <w:t xml:space="preserve"> </w:t>
      </w:r>
      <w:r w:rsidRPr="00D36905">
        <w:rPr>
          <w:lang w:val="ru-RU"/>
        </w:rPr>
        <w:t>и</w:t>
      </w:r>
      <w:r w:rsidRPr="00D36905">
        <w:rPr>
          <w:spacing w:val="-32"/>
          <w:lang w:val="ru-RU"/>
        </w:rPr>
        <w:t xml:space="preserve"> </w:t>
      </w:r>
      <w:r>
        <w:rPr>
          <w:spacing w:val="-12"/>
        </w:rPr>
        <w:t>IRR</w:t>
      </w:r>
    </w:p>
    <w:p w:rsidR="006C7B03" w:rsidRPr="006C7B03" w:rsidRDefault="006C7B03" w:rsidP="00AE06D3">
      <w:pPr>
        <w:pStyle w:val="ad"/>
        <w:spacing w:before="0" w:line="276" w:lineRule="auto"/>
        <w:ind w:left="0" w:right="3" w:firstLine="709"/>
        <w:jc w:val="center"/>
        <w:rPr>
          <w:lang w:val="ru-RU"/>
        </w:rPr>
      </w:pPr>
    </w:p>
    <w:p w:rsidR="00E05AEA" w:rsidRPr="00D36905" w:rsidRDefault="00E05AEA" w:rsidP="00AE06D3">
      <w:pPr>
        <w:pStyle w:val="ad"/>
        <w:spacing w:before="0" w:line="276" w:lineRule="auto"/>
        <w:ind w:left="0" w:right="3" w:firstLine="709"/>
        <w:jc w:val="both"/>
        <w:rPr>
          <w:lang w:val="ru-RU"/>
        </w:rPr>
      </w:pPr>
      <w:r w:rsidRPr="00D36905">
        <w:rPr>
          <w:lang w:val="ru-RU"/>
        </w:rPr>
        <w:t xml:space="preserve">Если рисунок один, то он обозначается «Рисунок 1». Допускается нумеровать иллюстрации в пределах раздела. В этом </w:t>
      </w:r>
      <w:proofErr w:type="gramStart"/>
      <w:r w:rsidRPr="00D36905">
        <w:rPr>
          <w:lang w:val="ru-RU"/>
        </w:rPr>
        <w:t>случает номер  иллюстрации состоит</w:t>
      </w:r>
      <w:proofErr w:type="gramEnd"/>
      <w:r w:rsidRPr="00D36905">
        <w:rPr>
          <w:lang w:val="ru-RU"/>
        </w:rPr>
        <w:t xml:space="preserve"> из номера раздела и порядкового номера иллюстрации, разделенных точкой, например, Рисунок 1.1 - Динамика показателей рентабельности за 2013-2014</w:t>
      </w:r>
      <w:r w:rsidRPr="00D36905">
        <w:rPr>
          <w:spacing w:val="-10"/>
          <w:lang w:val="ru-RU"/>
        </w:rPr>
        <w:t xml:space="preserve"> </w:t>
      </w:r>
      <w:r w:rsidRPr="00D36905">
        <w:rPr>
          <w:lang w:val="ru-RU"/>
        </w:rPr>
        <w:t>гг.</w:t>
      </w:r>
    </w:p>
    <w:p w:rsidR="00E05AEA" w:rsidRPr="00D36905" w:rsidRDefault="00E05AEA" w:rsidP="00AE06D3">
      <w:pPr>
        <w:pStyle w:val="ad"/>
        <w:spacing w:before="0" w:line="276" w:lineRule="auto"/>
        <w:ind w:left="0" w:right="3" w:firstLine="709"/>
        <w:jc w:val="both"/>
        <w:rPr>
          <w:lang w:val="ru-RU"/>
        </w:rPr>
      </w:pPr>
      <w:r w:rsidRPr="00D36905">
        <w:rPr>
          <w:lang w:val="ru-RU"/>
        </w:rPr>
        <w:t>При ссылках на иллюстрации, следует писать «… в соответствии с рисунком 1.2</w:t>
      </w:r>
      <w:r w:rsidRPr="00D36905">
        <w:rPr>
          <w:spacing w:val="64"/>
          <w:lang w:val="ru-RU"/>
        </w:rPr>
        <w:t xml:space="preserve"> </w:t>
      </w:r>
      <w:r w:rsidRPr="00D36905">
        <w:rPr>
          <w:lang w:val="ru-RU"/>
        </w:rPr>
        <w:t>…».</w:t>
      </w:r>
    </w:p>
    <w:p w:rsidR="00E05AEA" w:rsidRDefault="00E05AEA" w:rsidP="00AE06D3">
      <w:pPr>
        <w:spacing w:after="0"/>
        <w:ind w:right="3" w:firstLine="709"/>
        <w:jc w:val="both"/>
        <w:rPr>
          <w:szCs w:val="28"/>
        </w:rPr>
      </w:pPr>
      <w:r>
        <w:t xml:space="preserve">Название рисунка записывается без кавычек, переносов в словах, </w:t>
      </w:r>
      <w:r>
        <w:rPr>
          <w:b/>
        </w:rPr>
        <w:t>без  точки в конце</w:t>
      </w:r>
      <w:r>
        <w:t xml:space="preserve">, </w:t>
      </w:r>
      <w:r>
        <w:rPr>
          <w:b/>
        </w:rPr>
        <w:t xml:space="preserve">строчными </w:t>
      </w:r>
      <w:r>
        <w:t>буквами (кроме первой</w:t>
      </w:r>
      <w:r>
        <w:rPr>
          <w:spacing w:val="-15"/>
        </w:rPr>
        <w:t xml:space="preserve"> </w:t>
      </w:r>
      <w:r>
        <w:t>буквы).</w:t>
      </w:r>
    </w:p>
    <w:p w:rsidR="00E05AEA" w:rsidRPr="006C7B03" w:rsidRDefault="00E05AEA" w:rsidP="00AE06D3">
      <w:pPr>
        <w:pStyle w:val="ad"/>
        <w:spacing w:before="0" w:line="276" w:lineRule="auto"/>
        <w:ind w:left="0" w:right="3" w:firstLine="709"/>
        <w:rPr>
          <w:lang w:val="ru-RU"/>
        </w:rPr>
      </w:pPr>
      <w:r w:rsidRPr="00D36905">
        <w:rPr>
          <w:lang w:val="ru-RU"/>
        </w:rPr>
        <w:t xml:space="preserve">Иллюстрации   каждого  приложения   обозначают  отдельной </w:t>
      </w:r>
      <w:r w:rsidRPr="00D36905">
        <w:rPr>
          <w:spacing w:val="33"/>
          <w:lang w:val="ru-RU"/>
        </w:rPr>
        <w:t xml:space="preserve"> </w:t>
      </w:r>
      <w:r w:rsidRPr="00D36905">
        <w:rPr>
          <w:lang w:val="ru-RU"/>
        </w:rPr>
        <w:t>нумерацией</w:t>
      </w:r>
    </w:p>
    <w:p w:rsidR="00E05AEA" w:rsidRPr="00D36905" w:rsidRDefault="00E05AEA" w:rsidP="00AE06D3">
      <w:pPr>
        <w:pStyle w:val="ad"/>
        <w:spacing w:before="0" w:line="276" w:lineRule="auto"/>
        <w:ind w:left="0" w:right="3" w:firstLine="709"/>
        <w:rPr>
          <w:lang w:val="ru-RU"/>
        </w:rPr>
      </w:pPr>
      <w:r w:rsidRPr="00D36905">
        <w:rPr>
          <w:lang w:val="ru-RU"/>
        </w:rPr>
        <w:t>арабскими цифрами с добавлением перед цифрой обозначения приложения. Например, Рисунок</w:t>
      </w:r>
      <w:r w:rsidRPr="00D36905">
        <w:rPr>
          <w:spacing w:val="-9"/>
          <w:lang w:val="ru-RU"/>
        </w:rPr>
        <w:t xml:space="preserve"> </w:t>
      </w:r>
      <w:r w:rsidRPr="00D36905">
        <w:rPr>
          <w:lang w:val="ru-RU"/>
        </w:rPr>
        <w:t>А.3.</w:t>
      </w:r>
    </w:p>
    <w:p w:rsidR="00E05AEA" w:rsidRPr="00D36905" w:rsidRDefault="00E05AEA" w:rsidP="00AE06D3">
      <w:pPr>
        <w:pStyle w:val="1"/>
        <w:spacing w:before="0" w:line="276" w:lineRule="auto"/>
        <w:ind w:left="0" w:right="3" w:firstLine="709"/>
        <w:jc w:val="center"/>
        <w:rPr>
          <w:b w:val="0"/>
          <w:bCs w:val="0"/>
          <w:lang w:val="ru-RU"/>
        </w:rPr>
      </w:pPr>
      <w:r w:rsidRPr="00D36905">
        <w:rPr>
          <w:lang w:val="ru-RU"/>
        </w:rPr>
        <w:t>Оформление</w:t>
      </w:r>
      <w:r>
        <w:rPr>
          <w:spacing w:val="-4"/>
          <w:lang w:val="ru-RU"/>
        </w:rPr>
        <w:t xml:space="preserve"> </w:t>
      </w:r>
      <w:r w:rsidRPr="00D36905">
        <w:rPr>
          <w:lang w:val="ru-RU"/>
        </w:rPr>
        <w:t>формул</w:t>
      </w:r>
    </w:p>
    <w:p w:rsidR="00E05AEA" w:rsidRPr="00D36905" w:rsidRDefault="00E05AEA" w:rsidP="00AE06D3">
      <w:pPr>
        <w:pStyle w:val="ad"/>
        <w:spacing w:before="0" w:line="276" w:lineRule="auto"/>
        <w:ind w:left="0" w:right="3" w:firstLine="709"/>
        <w:jc w:val="both"/>
        <w:rPr>
          <w:lang w:val="ru-RU"/>
        </w:rPr>
      </w:pPr>
      <w:r w:rsidRPr="00D36905">
        <w:rPr>
          <w:lang w:val="ru-RU"/>
        </w:rPr>
        <w:t xml:space="preserve">Формулы в тексте дипломной работы выполняются на компьютере на </w:t>
      </w:r>
      <w:r w:rsidRPr="00D36905">
        <w:rPr>
          <w:b/>
          <w:bCs/>
          <w:lang w:val="ru-RU"/>
        </w:rPr>
        <w:t xml:space="preserve">отдельных </w:t>
      </w:r>
      <w:r w:rsidRPr="00D36905">
        <w:rPr>
          <w:lang w:val="ru-RU"/>
        </w:rPr>
        <w:t xml:space="preserve">строках. Выше и ниже каждой формулы должно быть оставлено не менее одной свободной строки. На строке с формулой указывается ее </w:t>
      </w:r>
      <w:r w:rsidRPr="00D36905">
        <w:rPr>
          <w:spacing w:val="2"/>
          <w:lang w:val="ru-RU"/>
        </w:rPr>
        <w:t>п</w:t>
      </w:r>
      <w:proofErr w:type="gramStart"/>
      <w:r w:rsidRPr="00D36905">
        <w:rPr>
          <w:spacing w:val="2"/>
          <w:lang w:val="ru-RU"/>
        </w:rPr>
        <w:t>о-</w:t>
      </w:r>
      <w:proofErr w:type="gramEnd"/>
      <w:r w:rsidRPr="00D36905">
        <w:rPr>
          <w:spacing w:val="2"/>
          <w:lang w:val="ru-RU"/>
        </w:rPr>
        <w:t xml:space="preserve"> </w:t>
      </w:r>
      <w:r w:rsidRPr="00D36905">
        <w:rPr>
          <w:lang w:val="ru-RU"/>
        </w:rPr>
        <w:t xml:space="preserve">рядковый номер в тексте – справа в круглых скобках – и выравнивается по правому краю страницы. Номер формулы состоит из цифры, обозначающей номер главы, и цифры (через точку), обозначающей номер формулы внутри главы. Если формул в тексте работы мало (2-3), они могут иметь </w:t>
      </w:r>
      <w:r w:rsidRPr="00D36905">
        <w:rPr>
          <w:b/>
          <w:bCs/>
          <w:lang w:val="ru-RU"/>
        </w:rPr>
        <w:t xml:space="preserve">сквозную </w:t>
      </w:r>
      <w:r w:rsidRPr="00D36905">
        <w:rPr>
          <w:lang w:val="ru-RU"/>
        </w:rPr>
        <w:t>нумерацию по тексту работы, т.е. быть пронумерованы без указания номера главы в номере</w:t>
      </w:r>
      <w:r w:rsidRPr="00D36905">
        <w:rPr>
          <w:spacing w:val="-8"/>
          <w:lang w:val="ru-RU"/>
        </w:rPr>
        <w:t xml:space="preserve"> </w:t>
      </w:r>
      <w:r w:rsidRPr="00D36905">
        <w:rPr>
          <w:lang w:val="ru-RU"/>
        </w:rPr>
        <w:t>формулы.</w:t>
      </w:r>
    </w:p>
    <w:p w:rsidR="00E05AEA" w:rsidRPr="00D36905" w:rsidRDefault="00E05AEA" w:rsidP="00AE06D3">
      <w:pPr>
        <w:pStyle w:val="ad"/>
        <w:spacing w:before="0" w:line="276" w:lineRule="auto"/>
        <w:ind w:left="0" w:right="3" w:firstLine="709"/>
        <w:jc w:val="both"/>
        <w:rPr>
          <w:lang w:val="ru-RU"/>
        </w:rPr>
      </w:pPr>
      <w:r w:rsidRPr="00D36905">
        <w:rPr>
          <w:lang w:val="ru-RU"/>
        </w:rPr>
        <w:t xml:space="preserve">Перенос в формулах допускается делать на знаках соотношений, на </w:t>
      </w:r>
      <w:r w:rsidRPr="00D36905">
        <w:rPr>
          <w:lang w:val="ru-RU"/>
        </w:rPr>
        <w:lastRenderedPageBreak/>
        <w:t xml:space="preserve">отточии, на знаках умножения в виде косого креста. Перенос на знаке деления не допускается. Математический знак, на котором прерывается формула, должен быть </w:t>
      </w:r>
      <w:r w:rsidRPr="00D36905">
        <w:rPr>
          <w:b/>
          <w:lang w:val="ru-RU"/>
        </w:rPr>
        <w:t xml:space="preserve">повторен </w:t>
      </w:r>
      <w:r w:rsidRPr="00D36905">
        <w:rPr>
          <w:lang w:val="ru-RU"/>
        </w:rPr>
        <w:t>в начале второй</w:t>
      </w:r>
      <w:r w:rsidRPr="00D36905">
        <w:rPr>
          <w:spacing w:val="-11"/>
          <w:lang w:val="ru-RU"/>
        </w:rPr>
        <w:t xml:space="preserve"> </w:t>
      </w:r>
      <w:r w:rsidRPr="00D36905">
        <w:rPr>
          <w:lang w:val="ru-RU"/>
        </w:rPr>
        <w:t>строки.</w:t>
      </w:r>
    </w:p>
    <w:p w:rsidR="00E05AEA" w:rsidRPr="00D36905" w:rsidRDefault="00E05AEA" w:rsidP="00AE06D3">
      <w:pPr>
        <w:pStyle w:val="ad"/>
        <w:tabs>
          <w:tab w:val="left" w:pos="7241"/>
          <w:tab w:val="left" w:pos="8759"/>
        </w:tabs>
        <w:spacing w:before="0" w:line="276" w:lineRule="auto"/>
        <w:ind w:left="0" w:right="3" w:firstLine="709"/>
        <w:rPr>
          <w:lang w:val="ru-RU"/>
        </w:rPr>
      </w:pPr>
      <w:r w:rsidRPr="00D36905">
        <w:rPr>
          <w:lang w:val="ru-RU"/>
        </w:rPr>
        <w:t xml:space="preserve">Основные   обозначения    формулы  </w:t>
      </w:r>
      <w:r w:rsidRPr="00D36905">
        <w:rPr>
          <w:spacing w:val="37"/>
          <w:lang w:val="ru-RU"/>
        </w:rPr>
        <w:t xml:space="preserve"> </w:t>
      </w:r>
      <w:r>
        <w:rPr>
          <w:lang w:val="ru-RU"/>
        </w:rPr>
        <w:t>выполняются</w:t>
      </w:r>
      <w:r>
        <w:rPr>
          <w:lang w:val="ru-RU"/>
        </w:rPr>
        <w:tab/>
        <w:t xml:space="preserve">шрифтом </w:t>
      </w:r>
      <w:r w:rsidRPr="00D36905">
        <w:rPr>
          <w:lang w:val="ru-RU"/>
        </w:rPr>
        <w:t>размером</w:t>
      </w:r>
    </w:p>
    <w:p w:rsidR="00E05AEA" w:rsidRDefault="00E05AEA" w:rsidP="00AE06D3">
      <w:pPr>
        <w:spacing w:after="0"/>
        <w:ind w:right="3" w:firstLine="709"/>
        <w:rPr>
          <w:szCs w:val="28"/>
        </w:rPr>
      </w:pPr>
      <w:r>
        <w:rPr>
          <w:b/>
          <w:bCs/>
          <w:szCs w:val="28"/>
        </w:rPr>
        <w:t xml:space="preserve">прописных </w:t>
      </w:r>
      <w:r>
        <w:rPr>
          <w:szCs w:val="28"/>
        </w:rPr>
        <w:t xml:space="preserve">букв, индексы к основным обозначениям – </w:t>
      </w:r>
      <w:r>
        <w:rPr>
          <w:b/>
          <w:bCs/>
          <w:szCs w:val="28"/>
        </w:rPr>
        <w:t>подстрочным</w:t>
      </w:r>
      <w:r>
        <w:rPr>
          <w:b/>
          <w:bCs/>
          <w:spacing w:val="-22"/>
          <w:szCs w:val="28"/>
        </w:rPr>
        <w:t xml:space="preserve"> </w:t>
      </w:r>
      <w:r>
        <w:rPr>
          <w:szCs w:val="28"/>
        </w:rPr>
        <w:t>шрифтом.</w:t>
      </w:r>
    </w:p>
    <w:p w:rsidR="00E05AEA" w:rsidRPr="00D36905" w:rsidRDefault="00E05AEA" w:rsidP="00AE06D3">
      <w:pPr>
        <w:pStyle w:val="ad"/>
        <w:spacing w:before="0" w:line="276" w:lineRule="auto"/>
        <w:ind w:left="0" w:right="3" w:firstLine="709"/>
        <w:jc w:val="both"/>
        <w:rPr>
          <w:lang w:val="ru-RU"/>
        </w:rPr>
      </w:pPr>
      <w:r w:rsidRPr="00D36905">
        <w:rPr>
          <w:lang w:val="ru-RU"/>
        </w:rPr>
        <w:t>Каждая формула должна быть расшифрована после ее написания следующим</w:t>
      </w:r>
      <w:r w:rsidRPr="00D36905">
        <w:rPr>
          <w:spacing w:val="-5"/>
          <w:lang w:val="ru-RU"/>
        </w:rPr>
        <w:t xml:space="preserve"> </w:t>
      </w:r>
      <w:r w:rsidRPr="00D36905">
        <w:rPr>
          <w:lang w:val="ru-RU"/>
        </w:rPr>
        <w:t>образом:</w:t>
      </w:r>
    </w:p>
    <w:p w:rsidR="00E05AEA" w:rsidRDefault="00E05AEA" w:rsidP="001F1774">
      <w:pPr>
        <w:pStyle w:val="a3"/>
        <w:widowControl w:val="0"/>
        <w:numPr>
          <w:ilvl w:val="0"/>
          <w:numId w:val="16"/>
        </w:numPr>
        <w:tabs>
          <w:tab w:val="left" w:pos="851"/>
        </w:tabs>
        <w:spacing w:after="0"/>
        <w:ind w:left="0" w:right="3" w:firstLine="567"/>
        <w:contextualSpacing w:val="0"/>
        <w:rPr>
          <w:szCs w:val="28"/>
        </w:rPr>
      </w:pPr>
      <w:r>
        <w:rPr>
          <w:spacing w:val="-7"/>
        </w:rPr>
        <w:t xml:space="preserve">после </w:t>
      </w:r>
      <w:r>
        <w:rPr>
          <w:spacing w:val="-8"/>
        </w:rPr>
        <w:t xml:space="preserve">формулы ставится запятая, </w:t>
      </w:r>
      <w:r>
        <w:rPr>
          <w:spacing w:val="-9"/>
        </w:rPr>
        <w:t xml:space="preserve">указывается </w:t>
      </w:r>
      <w:r>
        <w:rPr>
          <w:spacing w:val="-7"/>
        </w:rPr>
        <w:t>номер</w:t>
      </w:r>
      <w:r>
        <w:rPr>
          <w:spacing w:val="-17"/>
        </w:rPr>
        <w:t xml:space="preserve"> </w:t>
      </w:r>
      <w:r>
        <w:rPr>
          <w:spacing w:val="-8"/>
        </w:rPr>
        <w:t>формулы;</w:t>
      </w:r>
    </w:p>
    <w:p w:rsidR="00E05AEA" w:rsidRDefault="00E05AEA" w:rsidP="001F1774">
      <w:pPr>
        <w:pStyle w:val="a3"/>
        <w:widowControl w:val="0"/>
        <w:numPr>
          <w:ilvl w:val="0"/>
          <w:numId w:val="16"/>
        </w:numPr>
        <w:tabs>
          <w:tab w:val="left" w:pos="851"/>
        </w:tabs>
        <w:spacing w:after="0"/>
        <w:ind w:left="0" w:right="3" w:firstLine="567"/>
        <w:contextualSpacing w:val="0"/>
        <w:rPr>
          <w:szCs w:val="28"/>
        </w:rPr>
      </w:pPr>
      <w:r>
        <w:rPr>
          <w:spacing w:val="-4"/>
        </w:rPr>
        <w:t xml:space="preserve">на </w:t>
      </w:r>
      <w:r>
        <w:rPr>
          <w:spacing w:val="-6"/>
        </w:rPr>
        <w:t xml:space="preserve">строке </w:t>
      </w:r>
      <w:r>
        <w:rPr>
          <w:spacing w:val="-5"/>
        </w:rPr>
        <w:t xml:space="preserve">ниже </w:t>
      </w:r>
      <w:r>
        <w:rPr>
          <w:spacing w:val="-6"/>
        </w:rPr>
        <w:t xml:space="preserve">ставится слово </w:t>
      </w:r>
      <w:r>
        <w:rPr>
          <w:spacing w:val="-5"/>
        </w:rPr>
        <w:t xml:space="preserve">«где» </w:t>
      </w:r>
      <w:r>
        <w:rPr>
          <w:spacing w:val="-4"/>
        </w:rPr>
        <w:t xml:space="preserve">без </w:t>
      </w:r>
      <w:r>
        <w:rPr>
          <w:spacing w:val="-6"/>
        </w:rPr>
        <w:t>двоеточия после</w:t>
      </w:r>
      <w:r>
        <w:rPr>
          <w:spacing w:val="-45"/>
        </w:rPr>
        <w:t xml:space="preserve"> </w:t>
      </w:r>
      <w:r>
        <w:rPr>
          <w:spacing w:val="-6"/>
        </w:rPr>
        <w:t>него;</w:t>
      </w:r>
    </w:p>
    <w:p w:rsidR="00E05AEA" w:rsidRDefault="00E05AEA" w:rsidP="001F1774">
      <w:pPr>
        <w:pStyle w:val="a3"/>
        <w:widowControl w:val="0"/>
        <w:numPr>
          <w:ilvl w:val="0"/>
          <w:numId w:val="16"/>
        </w:numPr>
        <w:tabs>
          <w:tab w:val="left" w:pos="851"/>
        </w:tabs>
        <w:spacing w:after="0"/>
        <w:ind w:left="0" w:right="3" w:firstLine="567"/>
        <w:contextualSpacing w:val="0"/>
        <w:jc w:val="both"/>
        <w:rPr>
          <w:szCs w:val="28"/>
        </w:rPr>
      </w:pPr>
      <w:r>
        <w:t>на этой же строке записывается первый символ и далее (через тире) указывается наименование символа, которое начинается со строчной буквы и может располагаться в нескольких строках, в конце наименования символа ставится точка с</w:t>
      </w:r>
      <w:r>
        <w:rPr>
          <w:spacing w:val="-15"/>
        </w:rPr>
        <w:t xml:space="preserve"> </w:t>
      </w:r>
      <w:r>
        <w:t>запятой;</w:t>
      </w:r>
    </w:p>
    <w:p w:rsidR="00E05AEA" w:rsidRDefault="00E05AEA" w:rsidP="001F1774">
      <w:pPr>
        <w:pStyle w:val="a3"/>
        <w:widowControl w:val="0"/>
        <w:numPr>
          <w:ilvl w:val="0"/>
          <w:numId w:val="16"/>
        </w:numPr>
        <w:tabs>
          <w:tab w:val="left" w:pos="851"/>
        </w:tabs>
        <w:spacing w:after="0"/>
        <w:ind w:left="0" w:right="3" w:firstLine="567"/>
        <w:contextualSpacing w:val="0"/>
        <w:rPr>
          <w:szCs w:val="28"/>
        </w:rPr>
      </w:pPr>
      <w:r>
        <w:t>каждый отдельный символ и его расшифровка записываются, начиная с новой строки. После наименования последнего символа ставится</w:t>
      </w:r>
      <w:r>
        <w:rPr>
          <w:spacing w:val="-25"/>
        </w:rPr>
        <w:t xml:space="preserve"> </w:t>
      </w:r>
      <w:r>
        <w:t>точка.</w:t>
      </w:r>
    </w:p>
    <w:p w:rsidR="00E05AEA" w:rsidRPr="00803D56" w:rsidRDefault="00E05AEA" w:rsidP="00AE06D3">
      <w:pPr>
        <w:pStyle w:val="ad"/>
        <w:spacing w:before="0" w:line="276" w:lineRule="auto"/>
        <w:ind w:left="0" w:right="3" w:firstLine="709"/>
        <w:jc w:val="both"/>
        <w:rPr>
          <w:lang w:val="ru-RU"/>
        </w:rPr>
      </w:pPr>
      <w:r w:rsidRPr="004A5E89">
        <w:rPr>
          <w:lang w:val="ru-RU"/>
        </w:rPr>
        <w:t xml:space="preserve">При ссылках в тексте на формулы указывается ее номер. </w:t>
      </w:r>
      <w:proofErr w:type="gramStart"/>
      <w:r w:rsidRPr="004A5E89">
        <w:rPr>
          <w:lang w:val="ru-RU"/>
        </w:rPr>
        <w:t>Например, «... как следует из формулы (2.1) анализируемая зависимость ...», или «эта зависимость была рассмотрена выше (см. формулу 2.1)», или «... анализ зависимости (2.1) показывает,</w:t>
      </w:r>
      <w:r w:rsidRPr="004A5E89">
        <w:rPr>
          <w:spacing w:val="-4"/>
          <w:lang w:val="ru-RU"/>
        </w:rPr>
        <w:t xml:space="preserve"> </w:t>
      </w:r>
      <w:r w:rsidRPr="004A5E89">
        <w:rPr>
          <w:lang w:val="ru-RU"/>
        </w:rPr>
        <w:t>что...».</w:t>
      </w:r>
      <w:proofErr w:type="gramEnd"/>
    </w:p>
    <w:p w:rsidR="00E05AEA" w:rsidRPr="00D36905" w:rsidRDefault="00E05AEA" w:rsidP="001318EC">
      <w:pPr>
        <w:pStyle w:val="1"/>
        <w:spacing w:before="0" w:line="276" w:lineRule="auto"/>
        <w:ind w:left="0" w:right="3" w:firstLine="709"/>
        <w:jc w:val="center"/>
        <w:rPr>
          <w:b w:val="0"/>
          <w:bCs w:val="0"/>
          <w:lang w:val="ru-RU"/>
        </w:rPr>
      </w:pPr>
      <w:r w:rsidRPr="00D36905">
        <w:rPr>
          <w:lang w:val="ru-RU"/>
        </w:rPr>
        <w:t>Оформление и нумерация</w:t>
      </w:r>
      <w:r w:rsidRPr="00D36905">
        <w:rPr>
          <w:spacing w:val="-10"/>
          <w:lang w:val="ru-RU"/>
        </w:rPr>
        <w:t xml:space="preserve"> </w:t>
      </w:r>
      <w:r w:rsidRPr="00D36905">
        <w:rPr>
          <w:lang w:val="ru-RU"/>
        </w:rPr>
        <w:t>таблиц</w:t>
      </w:r>
    </w:p>
    <w:p w:rsidR="00E05AEA" w:rsidRPr="00D36905" w:rsidRDefault="00E05AEA" w:rsidP="00AE06D3">
      <w:pPr>
        <w:pStyle w:val="ad"/>
        <w:spacing w:before="0" w:line="276" w:lineRule="auto"/>
        <w:ind w:left="0" w:right="3" w:firstLine="709"/>
        <w:jc w:val="both"/>
        <w:rPr>
          <w:lang w:val="ru-RU"/>
        </w:rPr>
      </w:pPr>
      <w:r w:rsidRPr="00D36905">
        <w:rPr>
          <w:lang w:val="ru-RU"/>
        </w:rPr>
        <w:t>Цифровой и другой материал, содержащийся в отчете, для лучшей наглядности и удобства сравнения представляют преимущественно в виде таблиц. Таблицу размещают после первого упоминания о ней в тексте или на следующей странице.  На все таблицы в тексте должны быть</w:t>
      </w:r>
      <w:r w:rsidRPr="00D36905">
        <w:rPr>
          <w:spacing w:val="-11"/>
          <w:lang w:val="ru-RU"/>
        </w:rPr>
        <w:t xml:space="preserve"> </w:t>
      </w:r>
      <w:r w:rsidRPr="00D36905">
        <w:rPr>
          <w:lang w:val="ru-RU"/>
        </w:rPr>
        <w:t>ссылки.</w:t>
      </w:r>
    </w:p>
    <w:p w:rsidR="00E05AEA" w:rsidRPr="00D36905" w:rsidRDefault="00E05AEA" w:rsidP="00AE06D3">
      <w:pPr>
        <w:pStyle w:val="ad"/>
        <w:spacing w:before="0" w:line="276" w:lineRule="auto"/>
        <w:ind w:left="0" w:right="3" w:firstLine="709"/>
        <w:jc w:val="both"/>
        <w:rPr>
          <w:lang w:val="ru-RU"/>
        </w:rPr>
      </w:pPr>
      <w:r w:rsidRPr="00D36905">
        <w:rPr>
          <w:lang w:val="ru-RU"/>
        </w:rPr>
        <w:t>Ширина таблицы не должна быть шире полосы</w:t>
      </w:r>
      <w:r w:rsidRPr="00D36905">
        <w:rPr>
          <w:spacing w:val="-18"/>
          <w:lang w:val="ru-RU"/>
        </w:rPr>
        <w:t xml:space="preserve"> </w:t>
      </w:r>
      <w:r w:rsidRPr="00D36905">
        <w:rPr>
          <w:lang w:val="ru-RU"/>
        </w:rPr>
        <w:t>набора</w:t>
      </w:r>
      <w:proofErr w:type="gramStart"/>
      <w:r w:rsidRPr="00D36905">
        <w:rPr>
          <w:lang w:val="ru-RU"/>
        </w:rPr>
        <w:t xml:space="preserve"> К</w:t>
      </w:r>
      <w:proofErr w:type="gramEnd"/>
      <w:r w:rsidRPr="00D36905">
        <w:rPr>
          <w:lang w:val="ru-RU"/>
        </w:rPr>
        <w:t xml:space="preserve">аждая таблица должна иметь </w:t>
      </w:r>
      <w:r w:rsidRPr="00D36905">
        <w:rPr>
          <w:b/>
          <w:bCs/>
          <w:lang w:val="ru-RU"/>
        </w:rPr>
        <w:t>название и номер</w:t>
      </w:r>
      <w:r w:rsidRPr="00D36905">
        <w:rPr>
          <w:lang w:val="ru-RU"/>
        </w:rPr>
        <w:t xml:space="preserve">. Название таблицы, выполненное строчными буквами (кроме первой буквы), без кавычек и  переносов в словах, </w:t>
      </w:r>
      <w:r w:rsidRPr="00D36905">
        <w:rPr>
          <w:b/>
          <w:bCs/>
          <w:lang w:val="ru-RU"/>
        </w:rPr>
        <w:t xml:space="preserve">без точки </w:t>
      </w:r>
      <w:r w:rsidRPr="00D36905">
        <w:rPr>
          <w:lang w:val="ru-RU"/>
        </w:rPr>
        <w:t xml:space="preserve">в конце, следует помещать </w:t>
      </w:r>
      <w:r w:rsidRPr="00D36905">
        <w:rPr>
          <w:b/>
          <w:bCs/>
          <w:lang w:val="ru-RU"/>
        </w:rPr>
        <w:t>над таблицей слева</w:t>
      </w:r>
      <w:r w:rsidRPr="00D36905">
        <w:rPr>
          <w:lang w:val="ru-RU"/>
        </w:rPr>
        <w:t xml:space="preserve">, без абзацного отступа в одну строку с ее номером через тире. Таблица нумеруется арабскими цифрами </w:t>
      </w:r>
      <w:r w:rsidRPr="00D36905">
        <w:rPr>
          <w:b/>
          <w:bCs/>
          <w:lang w:val="ru-RU"/>
        </w:rPr>
        <w:t xml:space="preserve">сквозной </w:t>
      </w:r>
      <w:r w:rsidRPr="00D36905">
        <w:rPr>
          <w:lang w:val="ru-RU"/>
        </w:rPr>
        <w:t>нумерацией, кроме таблиц, представленных в приложении. Допускается нумеровать таблицы в пределах главы. В этом случае номер таблицы состоит из двух цифр, разделенных точкой. Первая цифра – номер главы, вторая – порядковый номер  таблицы внутри  главы.</w:t>
      </w:r>
    </w:p>
    <w:p w:rsidR="00E05AEA" w:rsidRDefault="00E05AEA" w:rsidP="00AE06D3">
      <w:pPr>
        <w:pStyle w:val="ad"/>
        <w:spacing w:before="0" w:line="276" w:lineRule="auto"/>
        <w:ind w:left="0" w:right="3" w:firstLine="709"/>
        <w:rPr>
          <w:lang w:val="ru-RU"/>
        </w:rPr>
      </w:pPr>
      <w:r w:rsidRPr="00D36905">
        <w:rPr>
          <w:lang w:val="ru-RU"/>
        </w:rPr>
        <w:t>Название таблицы выглядит следующим образом</w:t>
      </w:r>
      <w:r w:rsidR="001318EC">
        <w:rPr>
          <w:lang w:val="ru-RU"/>
        </w:rPr>
        <w:t>:</w:t>
      </w:r>
      <w:r w:rsidRPr="00D36905">
        <w:rPr>
          <w:lang w:val="ru-RU"/>
        </w:rPr>
        <w:t xml:space="preserve"> </w:t>
      </w:r>
      <w:r>
        <w:rPr>
          <w:lang w:val="ru-RU"/>
        </w:rPr>
        <w:t xml:space="preserve"> </w:t>
      </w:r>
    </w:p>
    <w:p w:rsidR="00E05AEA" w:rsidRPr="00D36905" w:rsidRDefault="00E05AEA" w:rsidP="00AE06D3">
      <w:pPr>
        <w:pStyle w:val="ad"/>
        <w:spacing w:before="0" w:line="276" w:lineRule="auto"/>
        <w:ind w:left="0" w:right="3" w:firstLine="709"/>
        <w:rPr>
          <w:lang w:val="ru-RU"/>
        </w:rPr>
      </w:pPr>
      <w:r w:rsidRPr="00D36905">
        <w:rPr>
          <w:lang w:val="ru-RU"/>
        </w:rPr>
        <w:t>Таблица 2.1 - Динамика показателей прибыли за 2012-2013</w:t>
      </w:r>
      <w:r>
        <w:rPr>
          <w:spacing w:val="-20"/>
          <w:lang w:val="ru-RU"/>
        </w:rPr>
        <w:t xml:space="preserve"> гг.</w:t>
      </w:r>
    </w:p>
    <w:p w:rsidR="00E05AEA" w:rsidRPr="00D36905" w:rsidRDefault="00E05AEA" w:rsidP="00AE06D3">
      <w:pPr>
        <w:pStyle w:val="ad"/>
        <w:spacing w:before="0" w:line="276" w:lineRule="auto"/>
        <w:ind w:left="0" w:right="3" w:firstLine="709"/>
        <w:jc w:val="both"/>
        <w:rPr>
          <w:lang w:val="ru-RU"/>
        </w:rPr>
      </w:pPr>
      <w:r w:rsidRPr="00D36905">
        <w:rPr>
          <w:lang w:val="ru-RU"/>
        </w:rPr>
        <w:t xml:space="preserve">Допускается применять в таблице одинарный интервал и меньший </w:t>
      </w:r>
      <w:r w:rsidRPr="00D36905">
        <w:rPr>
          <w:lang w:val="ru-RU"/>
        </w:rPr>
        <w:lastRenderedPageBreak/>
        <w:t xml:space="preserve">размер шрифта, чем в тексте. Используется шрифт </w:t>
      </w:r>
      <w:r>
        <w:rPr>
          <w:b/>
        </w:rPr>
        <w:t>Times</w:t>
      </w:r>
      <w:r w:rsidRPr="00D36905">
        <w:rPr>
          <w:b/>
          <w:lang w:val="ru-RU"/>
        </w:rPr>
        <w:t xml:space="preserve"> </w:t>
      </w:r>
      <w:r>
        <w:rPr>
          <w:b/>
        </w:rPr>
        <w:t>New</w:t>
      </w:r>
      <w:r w:rsidRPr="00D36905">
        <w:rPr>
          <w:b/>
          <w:lang w:val="ru-RU"/>
        </w:rPr>
        <w:t xml:space="preserve"> </w:t>
      </w:r>
      <w:r>
        <w:rPr>
          <w:b/>
        </w:rPr>
        <w:t>Roman</w:t>
      </w:r>
      <w:r w:rsidRPr="00D36905">
        <w:rPr>
          <w:b/>
          <w:lang w:val="ru-RU"/>
        </w:rPr>
        <w:t xml:space="preserve">  14</w:t>
      </w:r>
      <w:r w:rsidRPr="00D36905">
        <w:rPr>
          <w:b/>
          <w:spacing w:val="-17"/>
          <w:lang w:val="ru-RU"/>
        </w:rPr>
        <w:t xml:space="preserve"> </w:t>
      </w:r>
      <w:r w:rsidRPr="00D36905">
        <w:rPr>
          <w:lang w:val="ru-RU"/>
        </w:rPr>
        <w:t>размера.</w:t>
      </w:r>
    </w:p>
    <w:p w:rsidR="00E05AEA" w:rsidRPr="00D36905" w:rsidRDefault="00E05AEA" w:rsidP="00AE06D3">
      <w:pPr>
        <w:pStyle w:val="ad"/>
        <w:spacing w:before="0" w:line="276" w:lineRule="auto"/>
        <w:ind w:left="0" w:right="3" w:firstLine="709"/>
        <w:rPr>
          <w:lang w:val="ru-RU"/>
        </w:rPr>
      </w:pPr>
      <w:r w:rsidRPr="00D36905">
        <w:rPr>
          <w:lang w:val="ru-RU"/>
        </w:rPr>
        <w:t xml:space="preserve">Если  таблица  одна,  то  она  должна  быть  обозначена  «Таблица  1»  </w:t>
      </w:r>
      <w:r w:rsidRPr="00D36905">
        <w:rPr>
          <w:spacing w:val="58"/>
          <w:lang w:val="ru-RU"/>
        </w:rPr>
        <w:t xml:space="preserve"> </w:t>
      </w:r>
      <w:r>
        <w:rPr>
          <w:lang w:val="ru-RU"/>
        </w:rPr>
        <w:t xml:space="preserve">или </w:t>
      </w:r>
      <w:r w:rsidRPr="00D36905">
        <w:rPr>
          <w:lang w:val="ru-RU"/>
        </w:rPr>
        <w:t>«Таблица В.1» если она приведена в</w:t>
      </w:r>
      <w:r w:rsidRPr="00D36905">
        <w:rPr>
          <w:spacing w:val="-16"/>
          <w:lang w:val="ru-RU"/>
        </w:rPr>
        <w:t xml:space="preserve"> </w:t>
      </w:r>
      <w:r w:rsidRPr="00D36905">
        <w:rPr>
          <w:lang w:val="ru-RU"/>
        </w:rPr>
        <w:t>приложении.</w:t>
      </w:r>
    </w:p>
    <w:p w:rsidR="00E05AEA" w:rsidRPr="00D36905" w:rsidRDefault="00E05AEA" w:rsidP="00AE06D3">
      <w:pPr>
        <w:pStyle w:val="ad"/>
        <w:spacing w:before="0" w:line="276" w:lineRule="auto"/>
        <w:ind w:left="0" w:right="3" w:firstLine="709"/>
        <w:jc w:val="both"/>
        <w:rPr>
          <w:lang w:val="ru-RU"/>
        </w:rPr>
      </w:pPr>
      <w:r w:rsidRPr="00D36905">
        <w:rPr>
          <w:lang w:val="ru-RU"/>
        </w:rPr>
        <w:t>Если цифровые данные в какой-либо строке таблицы не приводятся, то в ней ставится</w:t>
      </w:r>
      <w:r w:rsidRPr="00D36905">
        <w:rPr>
          <w:spacing w:val="-6"/>
          <w:lang w:val="ru-RU"/>
        </w:rPr>
        <w:t xml:space="preserve"> </w:t>
      </w:r>
      <w:r w:rsidRPr="00D36905">
        <w:rPr>
          <w:lang w:val="ru-RU"/>
        </w:rPr>
        <w:t>прочерк.</w:t>
      </w:r>
    </w:p>
    <w:p w:rsidR="00E05AEA" w:rsidRPr="00D36905" w:rsidRDefault="00E05AEA" w:rsidP="00AE06D3">
      <w:pPr>
        <w:pStyle w:val="ad"/>
        <w:spacing w:before="0" w:line="276" w:lineRule="auto"/>
        <w:ind w:left="0" w:right="3" w:firstLine="709"/>
        <w:jc w:val="both"/>
        <w:rPr>
          <w:lang w:val="ru-RU"/>
        </w:rPr>
      </w:pPr>
      <w:r w:rsidRPr="00D36905">
        <w:rPr>
          <w:lang w:val="ru-RU"/>
        </w:rPr>
        <w:t>Если таблица не умещается на одной странице, она продолжается на следующей</w:t>
      </w:r>
      <w:r w:rsidRPr="00D36905">
        <w:rPr>
          <w:spacing w:val="-4"/>
          <w:lang w:val="ru-RU"/>
        </w:rPr>
        <w:t xml:space="preserve"> </w:t>
      </w:r>
      <w:r w:rsidRPr="00D36905">
        <w:rPr>
          <w:lang w:val="ru-RU"/>
        </w:rPr>
        <w:t>странице.</w:t>
      </w:r>
    </w:p>
    <w:p w:rsidR="00E05AEA" w:rsidRPr="00D36905" w:rsidRDefault="00E05AEA" w:rsidP="00AE06D3">
      <w:pPr>
        <w:pStyle w:val="ad"/>
        <w:spacing w:before="0" w:line="276" w:lineRule="auto"/>
        <w:ind w:left="0" w:right="3" w:firstLine="709"/>
        <w:jc w:val="both"/>
        <w:rPr>
          <w:lang w:val="ru-RU"/>
        </w:rPr>
      </w:pPr>
      <w:r w:rsidRPr="00D36905">
        <w:rPr>
          <w:lang w:val="ru-RU"/>
        </w:rPr>
        <w:t>Название таблицы на последующих страницах не воспроизводится, и для каждого продолжения таблицы делается запись «Продолжение таблицы</w:t>
      </w:r>
      <w:r w:rsidRPr="00D36905">
        <w:rPr>
          <w:spacing w:val="-24"/>
          <w:lang w:val="ru-RU"/>
        </w:rPr>
        <w:t xml:space="preserve"> </w:t>
      </w:r>
      <w:r w:rsidRPr="00D36905">
        <w:rPr>
          <w:lang w:val="ru-RU"/>
        </w:rPr>
        <w:t>2.2».</w:t>
      </w:r>
    </w:p>
    <w:p w:rsidR="00E05AEA" w:rsidRPr="00D36905" w:rsidRDefault="00E05AEA" w:rsidP="00AE06D3">
      <w:pPr>
        <w:pStyle w:val="ad"/>
        <w:spacing w:before="0" w:line="276" w:lineRule="auto"/>
        <w:ind w:left="0" w:right="3" w:firstLine="709"/>
        <w:jc w:val="both"/>
        <w:rPr>
          <w:lang w:val="ru-RU"/>
        </w:rPr>
      </w:pPr>
      <w:r w:rsidRPr="00D36905">
        <w:rPr>
          <w:lang w:val="ru-RU"/>
        </w:rPr>
        <w:t xml:space="preserve">Не следует вводить в таблицу графу </w:t>
      </w:r>
      <w:r w:rsidRPr="00D36905">
        <w:rPr>
          <w:b/>
          <w:bCs/>
          <w:lang w:val="ru-RU"/>
        </w:rPr>
        <w:t xml:space="preserve">«№№ </w:t>
      </w:r>
      <w:proofErr w:type="gramStart"/>
      <w:r w:rsidRPr="00D36905">
        <w:rPr>
          <w:b/>
          <w:bCs/>
          <w:lang w:val="ru-RU"/>
        </w:rPr>
        <w:t>п</w:t>
      </w:r>
      <w:proofErr w:type="gramEnd"/>
      <w:r w:rsidRPr="00D36905">
        <w:rPr>
          <w:b/>
          <w:bCs/>
          <w:lang w:val="ru-RU"/>
        </w:rPr>
        <w:t>/п»</w:t>
      </w:r>
      <w:r w:rsidRPr="00D36905">
        <w:rPr>
          <w:lang w:val="ru-RU"/>
        </w:rPr>
        <w:t>. Если требуется нумерация строк, то порядковые номера проставляются в первой графе перед заголовком строки.</w:t>
      </w:r>
    </w:p>
    <w:p w:rsidR="00E05AEA" w:rsidRPr="00D36905" w:rsidRDefault="00E05AEA" w:rsidP="00AE06D3">
      <w:pPr>
        <w:pStyle w:val="ad"/>
        <w:spacing w:before="0" w:line="276" w:lineRule="auto"/>
        <w:ind w:left="0" w:right="3" w:firstLine="709"/>
        <w:jc w:val="both"/>
        <w:rPr>
          <w:lang w:val="ru-RU"/>
        </w:rPr>
      </w:pPr>
      <w:r w:rsidRPr="00D36905">
        <w:rPr>
          <w:lang w:val="ru-RU"/>
        </w:rPr>
        <w:t>Единицы измерения табличных данных могут записываться в названии таблицы (если они едины для всех данных таблицы) или выноситься в самостоятельную графу</w:t>
      </w:r>
      <w:r w:rsidRPr="00D36905">
        <w:rPr>
          <w:spacing w:val="-7"/>
          <w:lang w:val="ru-RU"/>
        </w:rPr>
        <w:t xml:space="preserve"> </w:t>
      </w:r>
      <w:r w:rsidRPr="00D36905">
        <w:rPr>
          <w:lang w:val="ru-RU"/>
        </w:rPr>
        <w:t>таблицы.</w:t>
      </w:r>
    </w:p>
    <w:p w:rsidR="00E05AEA" w:rsidRPr="00D36905" w:rsidRDefault="00E05AEA" w:rsidP="00AE06D3">
      <w:pPr>
        <w:pStyle w:val="ad"/>
        <w:spacing w:before="0" w:line="276" w:lineRule="auto"/>
        <w:ind w:left="0" w:right="3" w:firstLine="709"/>
        <w:jc w:val="both"/>
        <w:rPr>
          <w:lang w:val="ru-RU"/>
        </w:rPr>
      </w:pPr>
      <w:proofErr w:type="gramStart"/>
      <w:r w:rsidRPr="00D36905">
        <w:rPr>
          <w:spacing w:val="-3"/>
          <w:lang w:val="ru-RU"/>
        </w:rPr>
        <w:t xml:space="preserve">Заголовки граф (колонок) </w:t>
      </w:r>
      <w:r w:rsidRPr="00D36905">
        <w:rPr>
          <w:lang w:val="ru-RU"/>
        </w:rPr>
        <w:t xml:space="preserve">и </w:t>
      </w:r>
      <w:r w:rsidRPr="00D36905">
        <w:rPr>
          <w:spacing w:val="-3"/>
          <w:lang w:val="ru-RU"/>
        </w:rPr>
        <w:t xml:space="preserve">строк таблицы следует писать </w:t>
      </w:r>
      <w:r w:rsidRPr="00D36905">
        <w:rPr>
          <w:lang w:val="ru-RU"/>
        </w:rPr>
        <w:t xml:space="preserve">с </w:t>
      </w:r>
      <w:r w:rsidRPr="00D36905">
        <w:rPr>
          <w:spacing w:val="-3"/>
          <w:lang w:val="ru-RU"/>
        </w:rPr>
        <w:t xml:space="preserve">прописной буквы </w:t>
      </w:r>
      <w:r w:rsidRPr="00D36905">
        <w:rPr>
          <w:lang w:val="ru-RU"/>
        </w:rPr>
        <w:t xml:space="preserve">в </w:t>
      </w:r>
      <w:r w:rsidRPr="00D36905">
        <w:rPr>
          <w:spacing w:val="-3"/>
          <w:lang w:val="ru-RU"/>
        </w:rPr>
        <w:t xml:space="preserve">единственном числе, </w:t>
      </w:r>
      <w:r w:rsidRPr="00D36905">
        <w:rPr>
          <w:lang w:val="ru-RU"/>
        </w:rPr>
        <w:t xml:space="preserve">а </w:t>
      </w:r>
      <w:r w:rsidRPr="00D36905">
        <w:rPr>
          <w:spacing w:val="-3"/>
          <w:lang w:val="ru-RU"/>
        </w:rPr>
        <w:t xml:space="preserve">подзаголовки </w:t>
      </w:r>
      <w:r w:rsidRPr="00D36905">
        <w:rPr>
          <w:lang w:val="ru-RU"/>
        </w:rPr>
        <w:t>— со строчной, если  они  составляю одно предложение с заголовком, или с прописной буквы, если они имеют самостоятельное значение.</w:t>
      </w:r>
      <w:proofErr w:type="gramEnd"/>
      <w:r w:rsidRPr="00D36905">
        <w:rPr>
          <w:lang w:val="ru-RU"/>
        </w:rPr>
        <w:t xml:space="preserve"> В конце заголовков и подзаголовков точки не ставятся.</w:t>
      </w:r>
    </w:p>
    <w:p w:rsidR="00E05AEA" w:rsidRPr="00D36905" w:rsidRDefault="00E05AEA" w:rsidP="00AE06D3">
      <w:pPr>
        <w:pStyle w:val="ad"/>
        <w:spacing w:before="0" w:line="276" w:lineRule="auto"/>
        <w:ind w:left="0" w:right="3" w:firstLine="709"/>
        <w:jc w:val="both"/>
        <w:rPr>
          <w:lang w:val="ru-RU"/>
        </w:rPr>
      </w:pPr>
      <w:r w:rsidRPr="00D36905">
        <w:rPr>
          <w:lang w:val="ru-RU"/>
        </w:rPr>
        <w:t>Заголовок</w:t>
      </w:r>
      <w:proofErr w:type="gramStart"/>
      <w:r w:rsidRPr="00D36905">
        <w:rPr>
          <w:lang w:val="ru-RU"/>
        </w:rPr>
        <w:t xml:space="preserve"> </w:t>
      </w:r>
      <w:r>
        <w:rPr>
          <w:lang w:val="ru-RU"/>
        </w:rPr>
        <w:t xml:space="preserve"> </w:t>
      </w:r>
      <w:r w:rsidRPr="00D36905">
        <w:rPr>
          <w:spacing w:val="-3"/>
          <w:lang w:val="ru-RU"/>
        </w:rPr>
        <w:t>И</w:t>
      </w:r>
      <w:proofErr w:type="gramEnd"/>
      <w:r w:rsidRPr="00D36905">
        <w:rPr>
          <w:spacing w:val="-3"/>
          <w:lang w:val="ru-RU"/>
        </w:rPr>
        <w:t xml:space="preserve">того употребляют </w:t>
      </w:r>
      <w:r w:rsidRPr="00D36905">
        <w:rPr>
          <w:spacing w:val="-2"/>
          <w:lang w:val="ru-RU"/>
        </w:rPr>
        <w:t xml:space="preserve">для </w:t>
      </w:r>
      <w:r w:rsidRPr="00D36905">
        <w:rPr>
          <w:spacing w:val="-3"/>
          <w:lang w:val="ru-RU"/>
        </w:rPr>
        <w:t xml:space="preserve">частных, промежуточных итогов, заголовок Всего </w:t>
      </w:r>
      <w:r w:rsidRPr="00D36905">
        <w:rPr>
          <w:lang w:val="ru-RU"/>
        </w:rPr>
        <w:t xml:space="preserve">— </w:t>
      </w:r>
      <w:r w:rsidRPr="00D36905">
        <w:rPr>
          <w:spacing w:val="-2"/>
          <w:lang w:val="ru-RU"/>
        </w:rPr>
        <w:t xml:space="preserve">для </w:t>
      </w:r>
      <w:r w:rsidRPr="00D36905">
        <w:rPr>
          <w:spacing w:val="-3"/>
          <w:lang w:val="ru-RU"/>
        </w:rPr>
        <w:t xml:space="preserve">общих итогов, суммирующих </w:t>
      </w:r>
      <w:r w:rsidRPr="00D36905">
        <w:rPr>
          <w:lang w:val="ru-RU"/>
        </w:rPr>
        <w:t>все</w:t>
      </w:r>
      <w:r w:rsidRPr="00D36905">
        <w:rPr>
          <w:spacing w:val="16"/>
          <w:lang w:val="ru-RU"/>
        </w:rPr>
        <w:t xml:space="preserve"> </w:t>
      </w:r>
      <w:r w:rsidRPr="00D36905">
        <w:rPr>
          <w:spacing w:val="-3"/>
          <w:lang w:val="ru-RU"/>
        </w:rPr>
        <w:t>слагаемые.</w:t>
      </w:r>
    </w:p>
    <w:p w:rsidR="00E05AEA" w:rsidRPr="00D36905" w:rsidRDefault="00E05AEA" w:rsidP="00AE06D3">
      <w:pPr>
        <w:pStyle w:val="ad"/>
        <w:spacing w:before="0" w:line="276" w:lineRule="auto"/>
        <w:ind w:left="0" w:right="3" w:firstLine="709"/>
        <w:jc w:val="both"/>
        <w:rPr>
          <w:lang w:val="ru-RU"/>
        </w:rPr>
      </w:pPr>
      <w:r w:rsidRPr="00D36905">
        <w:rPr>
          <w:spacing w:val="-4"/>
          <w:lang w:val="ru-RU"/>
        </w:rPr>
        <w:t xml:space="preserve">Графы </w:t>
      </w:r>
      <w:r w:rsidRPr="00D36905">
        <w:rPr>
          <w:lang w:val="ru-RU"/>
        </w:rPr>
        <w:t xml:space="preserve">в </w:t>
      </w:r>
      <w:r w:rsidRPr="00D36905">
        <w:rPr>
          <w:spacing w:val="-4"/>
          <w:lang w:val="ru-RU"/>
        </w:rPr>
        <w:t xml:space="preserve">шапке таблицы </w:t>
      </w:r>
      <w:r w:rsidRPr="00D36905">
        <w:rPr>
          <w:spacing w:val="-5"/>
          <w:lang w:val="ru-RU"/>
        </w:rPr>
        <w:t xml:space="preserve">могут </w:t>
      </w:r>
      <w:r w:rsidRPr="00D36905">
        <w:rPr>
          <w:spacing w:val="-3"/>
          <w:lang w:val="ru-RU"/>
        </w:rPr>
        <w:t xml:space="preserve">быть </w:t>
      </w:r>
      <w:r w:rsidRPr="00D36905">
        <w:rPr>
          <w:spacing w:val="-5"/>
          <w:lang w:val="ru-RU"/>
        </w:rPr>
        <w:t xml:space="preserve">пронумерованы, </w:t>
      </w:r>
      <w:r w:rsidRPr="00D36905">
        <w:rPr>
          <w:spacing w:val="-3"/>
          <w:lang w:val="ru-RU"/>
        </w:rPr>
        <w:t xml:space="preserve">если </w:t>
      </w:r>
      <w:r w:rsidRPr="00D36905">
        <w:rPr>
          <w:lang w:val="ru-RU"/>
        </w:rPr>
        <w:t xml:space="preserve">на </w:t>
      </w:r>
      <w:r w:rsidRPr="00D36905">
        <w:rPr>
          <w:spacing w:val="-3"/>
          <w:lang w:val="ru-RU"/>
        </w:rPr>
        <w:t xml:space="preserve">них </w:t>
      </w:r>
      <w:r w:rsidRPr="00D36905">
        <w:rPr>
          <w:spacing w:val="-4"/>
          <w:lang w:val="ru-RU"/>
        </w:rPr>
        <w:t>есть</w:t>
      </w:r>
      <w:r w:rsidRPr="00D36905">
        <w:rPr>
          <w:spacing w:val="62"/>
          <w:lang w:val="ru-RU"/>
        </w:rPr>
        <w:t xml:space="preserve"> </w:t>
      </w:r>
      <w:r w:rsidRPr="00D36905">
        <w:rPr>
          <w:spacing w:val="-5"/>
          <w:lang w:val="ru-RU"/>
        </w:rPr>
        <w:t xml:space="preserve">ссылка </w:t>
      </w:r>
      <w:r w:rsidRPr="00D36905">
        <w:rPr>
          <w:lang w:val="ru-RU"/>
        </w:rPr>
        <w:t xml:space="preserve">в </w:t>
      </w:r>
      <w:r w:rsidRPr="00D36905">
        <w:rPr>
          <w:spacing w:val="-5"/>
          <w:lang w:val="ru-RU"/>
        </w:rPr>
        <w:t xml:space="preserve">тексте или, </w:t>
      </w:r>
      <w:r w:rsidRPr="00D36905">
        <w:rPr>
          <w:spacing w:val="-4"/>
          <w:lang w:val="ru-RU"/>
        </w:rPr>
        <w:t xml:space="preserve">при </w:t>
      </w:r>
      <w:r w:rsidRPr="00D36905">
        <w:rPr>
          <w:spacing w:val="-5"/>
          <w:lang w:val="ru-RU"/>
        </w:rPr>
        <w:t xml:space="preserve">сложной </w:t>
      </w:r>
      <w:r w:rsidRPr="00D36905">
        <w:rPr>
          <w:spacing w:val="-6"/>
          <w:lang w:val="ru-RU"/>
        </w:rPr>
        <w:t xml:space="preserve">структуре </w:t>
      </w:r>
      <w:r w:rsidRPr="00D36905">
        <w:rPr>
          <w:spacing w:val="-5"/>
          <w:lang w:val="ru-RU"/>
        </w:rPr>
        <w:t xml:space="preserve">заголовка, для </w:t>
      </w:r>
      <w:r w:rsidRPr="00D36905">
        <w:rPr>
          <w:spacing w:val="-6"/>
          <w:lang w:val="ru-RU"/>
        </w:rPr>
        <w:t xml:space="preserve">переноса </w:t>
      </w:r>
      <w:r w:rsidRPr="00D36905">
        <w:rPr>
          <w:spacing w:val="-5"/>
          <w:lang w:val="ru-RU"/>
        </w:rPr>
        <w:t xml:space="preserve">номеров </w:t>
      </w:r>
      <w:r w:rsidRPr="00D36905">
        <w:rPr>
          <w:spacing w:val="-6"/>
          <w:lang w:val="ru-RU"/>
        </w:rPr>
        <w:t xml:space="preserve">вместо заголовка </w:t>
      </w:r>
      <w:r w:rsidRPr="00D36905">
        <w:rPr>
          <w:spacing w:val="-4"/>
          <w:lang w:val="ru-RU"/>
        </w:rPr>
        <w:t xml:space="preserve">на </w:t>
      </w:r>
      <w:r w:rsidRPr="00D36905">
        <w:rPr>
          <w:spacing w:val="-7"/>
          <w:lang w:val="ru-RU"/>
        </w:rPr>
        <w:t xml:space="preserve">следующую </w:t>
      </w:r>
      <w:r w:rsidRPr="00D36905">
        <w:rPr>
          <w:spacing w:val="-6"/>
          <w:lang w:val="ru-RU"/>
        </w:rPr>
        <w:t xml:space="preserve">страницу </w:t>
      </w:r>
      <w:r w:rsidRPr="00D36905">
        <w:rPr>
          <w:lang w:val="ru-RU"/>
        </w:rPr>
        <w:t xml:space="preserve">в </w:t>
      </w:r>
      <w:r w:rsidRPr="00D36905">
        <w:rPr>
          <w:spacing w:val="-7"/>
          <w:lang w:val="ru-RU"/>
        </w:rPr>
        <w:t>продолжающейся</w:t>
      </w:r>
      <w:r w:rsidRPr="00D36905">
        <w:rPr>
          <w:spacing w:val="-13"/>
          <w:lang w:val="ru-RU"/>
        </w:rPr>
        <w:t xml:space="preserve"> </w:t>
      </w:r>
      <w:r w:rsidRPr="00D36905">
        <w:rPr>
          <w:spacing w:val="-6"/>
          <w:lang w:val="ru-RU"/>
        </w:rPr>
        <w:t>таблице.</w:t>
      </w:r>
    </w:p>
    <w:p w:rsidR="00E05AEA" w:rsidRPr="00E05AEA" w:rsidRDefault="00E05AEA" w:rsidP="00AE06D3">
      <w:pPr>
        <w:pStyle w:val="ad"/>
        <w:spacing w:before="0" w:line="276" w:lineRule="auto"/>
        <w:ind w:left="0" w:right="3" w:firstLine="709"/>
        <w:jc w:val="both"/>
        <w:rPr>
          <w:lang w:val="ru-RU"/>
        </w:rPr>
      </w:pPr>
      <w:r w:rsidRPr="00D36905">
        <w:rPr>
          <w:spacing w:val="-4"/>
          <w:lang w:val="ru-RU"/>
        </w:rPr>
        <w:t xml:space="preserve">Единицы </w:t>
      </w:r>
      <w:r w:rsidRPr="00D36905">
        <w:rPr>
          <w:spacing w:val="-5"/>
          <w:lang w:val="ru-RU"/>
        </w:rPr>
        <w:t xml:space="preserve">физических величин </w:t>
      </w:r>
      <w:r w:rsidRPr="00D36905">
        <w:rPr>
          <w:spacing w:val="-4"/>
          <w:lang w:val="ru-RU"/>
        </w:rPr>
        <w:t xml:space="preserve">пишутся </w:t>
      </w:r>
      <w:r w:rsidRPr="00D36905">
        <w:rPr>
          <w:lang w:val="ru-RU"/>
        </w:rPr>
        <w:t xml:space="preserve">в </w:t>
      </w:r>
      <w:r w:rsidRPr="00D36905">
        <w:rPr>
          <w:spacing w:val="-4"/>
          <w:lang w:val="ru-RU"/>
        </w:rPr>
        <w:t xml:space="preserve">виде </w:t>
      </w:r>
      <w:r w:rsidRPr="00D36905">
        <w:rPr>
          <w:spacing w:val="-5"/>
          <w:lang w:val="ru-RU"/>
        </w:rPr>
        <w:t xml:space="preserve">стандартного обозначения,  без </w:t>
      </w:r>
      <w:r w:rsidRPr="00D36905">
        <w:rPr>
          <w:spacing w:val="-7"/>
          <w:lang w:val="ru-RU"/>
        </w:rPr>
        <w:t xml:space="preserve">предлога </w:t>
      </w:r>
      <w:proofErr w:type="gramStart"/>
      <w:r w:rsidRPr="00D36905">
        <w:rPr>
          <w:b/>
          <w:spacing w:val="-4"/>
          <w:lang w:val="ru-RU"/>
        </w:rPr>
        <w:t>в</w:t>
      </w:r>
      <w:proofErr w:type="gramEnd"/>
      <w:r w:rsidRPr="00D36905">
        <w:rPr>
          <w:spacing w:val="-4"/>
          <w:lang w:val="ru-RU"/>
        </w:rPr>
        <w:t xml:space="preserve">, </w:t>
      </w:r>
      <w:r w:rsidRPr="00D36905">
        <w:rPr>
          <w:spacing w:val="-8"/>
          <w:lang w:val="ru-RU"/>
        </w:rPr>
        <w:t xml:space="preserve">отделяются </w:t>
      </w:r>
      <w:proofErr w:type="gramStart"/>
      <w:r w:rsidRPr="00D36905">
        <w:rPr>
          <w:spacing w:val="-3"/>
          <w:lang w:val="ru-RU"/>
        </w:rPr>
        <w:t>от</w:t>
      </w:r>
      <w:proofErr w:type="gramEnd"/>
      <w:r w:rsidRPr="00D36905">
        <w:rPr>
          <w:spacing w:val="-3"/>
          <w:lang w:val="ru-RU"/>
        </w:rPr>
        <w:t xml:space="preserve"> </w:t>
      </w:r>
      <w:r w:rsidRPr="00D36905">
        <w:rPr>
          <w:spacing w:val="-7"/>
          <w:lang w:val="ru-RU"/>
        </w:rPr>
        <w:t>заголовка запятой. Например: Сумма,</w:t>
      </w:r>
      <w:r w:rsidRPr="00D36905">
        <w:rPr>
          <w:spacing w:val="-48"/>
          <w:lang w:val="ru-RU"/>
        </w:rPr>
        <w:t xml:space="preserve"> </w:t>
      </w:r>
      <w:r w:rsidRPr="00D36905">
        <w:rPr>
          <w:spacing w:val="-6"/>
          <w:lang w:val="ru-RU"/>
        </w:rPr>
        <w:t>руб.</w:t>
      </w:r>
    </w:p>
    <w:p w:rsidR="00E05AEA" w:rsidRPr="00E05AEA" w:rsidRDefault="00E05AEA" w:rsidP="00AE06D3">
      <w:pPr>
        <w:keepNext/>
        <w:spacing w:after="0"/>
        <w:ind w:right="3" w:firstLine="709"/>
        <w:jc w:val="center"/>
        <w:outlineLvl w:val="7"/>
        <w:rPr>
          <w:rFonts w:eastAsia="Times New Roman"/>
          <w:b/>
          <w:bCs/>
          <w:szCs w:val="28"/>
          <w:lang w:eastAsia="ru-RU"/>
        </w:rPr>
      </w:pPr>
      <w:r w:rsidRPr="00E05AEA">
        <w:rPr>
          <w:rFonts w:eastAsia="Times New Roman"/>
          <w:b/>
          <w:bCs/>
          <w:szCs w:val="28"/>
          <w:lang w:eastAsia="ru-RU"/>
        </w:rPr>
        <w:t>Оформление списка библиографических источников</w:t>
      </w:r>
    </w:p>
    <w:p w:rsidR="00E05AEA" w:rsidRPr="00E05AEA" w:rsidRDefault="00E05AEA" w:rsidP="00AE06D3">
      <w:pPr>
        <w:shd w:val="clear" w:color="auto" w:fill="FFFFFF"/>
        <w:autoSpaceDE w:val="0"/>
        <w:autoSpaceDN w:val="0"/>
        <w:adjustRightInd w:val="0"/>
        <w:spacing w:after="0"/>
        <w:ind w:right="3" w:firstLine="709"/>
        <w:jc w:val="both"/>
        <w:rPr>
          <w:rFonts w:eastAsia="Times New Roman"/>
          <w:sz w:val="24"/>
          <w:szCs w:val="24"/>
          <w:lang w:eastAsia="ru-RU"/>
        </w:rPr>
      </w:pPr>
      <w:r w:rsidRPr="00E05AEA">
        <w:rPr>
          <w:rFonts w:eastAsia="Times New Roman"/>
          <w:color w:val="000000"/>
          <w:szCs w:val="28"/>
          <w:lang w:eastAsia="ru-RU"/>
        </w:rPr>
        <w:t>В список использованной литературы включаются источники, на которые в дипломном проекте есть ссылки, а также те, с которыми студент ознакомился при подготовке диплома.</w:t>
      </w:r>
    </w:p>
    <w:p w:rsidR="00E05AEA" w:rsidRPr="00E05AEA" w:rsidRDefault="00E05AEA" w:rsidP="00AE06D3">
      <w:pPr>
        <w:spacing w:after="0"/>
        <w:ind w:right="3" w:firstLine="709"/>
        <w:jc w:val="both"/>
        <w:rPr>
          <w:rFonts w:eastAsia="Times New Roman"/>
          <w:color w:val="000000"/>
          <w:szCs w:val="28"/>
          <w:lang w:eastAsia="ru-RU"/>
        </w:rPr>
      </w:pPr>
      <w:r w:rsidRPr="00E05AEA">
        <w:rPr>
          <w:rFonts w:eastAsia="Times New Roman"/>
          <w:color w:val="000000"/>
          <w:szCs w:val="28"/>
          <w:lang w:eastAsia="ru-RU"/>
        </w:rPr>
        <w:t>Список использованной литературы  приводится в конце дипломного проекта, перед приложениями и составляется в алфавитном порядке в следующей последовательности:</w:t>
      </w:r>
    </w:p>
    <w:p w:rsidR="00E05AEA" w:rsidRPr="00E05AEA" w:rsidRDefault="00E05AEA" w:rsidP="00AE06D3">
      <w:pPr>
        <w:spacing w:after="0"/>
        <w:ind w:right="3" w:firstLine="709"/>
        <w:rPr>
          <w:rFonts w:eastAsia="Times New Roman"/>
          <w:color w:val="000000"/>
          <w:szCs w:val="28"/>
          <w:lang w:eastAsia="ru-RU"/>
        </w:rPr>
      </w:pPr>
      <w:r w:rsidRPr="00E05AEA">
        <w:rPr>
          <w:rFonts w:eastAsia="Times New Roman"/>
          <w:color w:val="000000"/>
          <w:szCs w:val="28"/>
          <w:lang w:eastAsia="ru-RU"/>
        </w:rPr>
        <w:t xml:space="preserve"> - законодательные и нормативно-методические документы и материалы;</w:t>
      </w:r>
    </w:p>
    <w:p w:rsidR="00E05AEA" w:rsidRPr="00E05AEA" w:rsidRDefault="00E05AEA" w:rsidP="00AE06D3">
      <w:pPr>
        <w:shd w:val="clear" w:color="auto" w:fill="FFFFFF"/>
        <w:autoSpaceDE w:val="0"/>
        <w:autoSpaceDN w:val="0"/>
        <w:adjustRightInd w:val="0"/>
        <w:spacing w:after="0"/>
        <w:ind w:right="3" w:firstLine="709"/>
        <w:jc w:val="both"/>
        <w:rPr>
          <w:rFonts w:eastAsia="Times New Roman"/>
          <w:color w:val="000000"/>
          <w:sz w:val="29"/>
          <w:szCs w:val="29"/>
          <w:lang w:eastAsia="ru-RU"/>
        </w:rPr>
      </w:pPr>
      <w:r w:rsidRPr="00E05AEA">
        <w:rPr>
          <w:rFonts w:eastAsia="Times New Roman"/>
          <w:color w:val="000000"/>
          <w:szCs w:val="28"/>
          <w:lang w:eastAsia="ru-RU"/>
        </w:rPr>
        <w:lastRenderedPageBreak/>
        <w:t xml:space="preserve"> </w:t>
      </w:r>
      <w:r w:rsidRPr="00E05AEA">
        <w:rPr>
          <w:rFonts w:eastAsia="Times New Roman"/>
          <w:color w:val="000000"/>
          <w:sz w:val="29"/>
          <w:szCs w:val="29"/>
          <w:lang w:eastAsia="ru-RU"/>
        </w:rPr>
        <w:t>- специальная научная отечественная и зарубежная литература (монографии, брошюры, научные статьи и т.п.);</w:t>
      </w:r>
    </w:p>
    <w:p w:rsidR="00E05AEA" w:rsidRPr="00E05AEA" w:rsidRDefault="00E05AEA" w:rsidP="00AE06D3">
      <w:pPr>
        <w:shd w:val="clear" w:color="auto" w:fill="FFFFFF"/>
        <w:autoSpaceDE w:val="0"/>
        <w:autoSpaceDN w:val="0"/>
        <w:adjustRightInd w:val="0"/>
        <w:spacing w:after="0"/>
        <w:ind w:right="3" w:firstLine="709"/>
        <w:rPr>
          <w:rFonts w:eastAsia="Times New Roman"/>
          <w:sz w:val="24"/>
          <w:szCs w:val="24"/>
          <w:lang w:eastAsia="ru-RU"/>
        </w:rPr>
      </w:pPr>
      <w:r w:rsidRPr="00E05AEA">
        <w:rPr>
          <w:rFonts w:eastAsia="Times New Roman"/>
          <w:color w:val="000000"/>
          <w:sz w:val="29"/>
          <w:szCs w:val="29"/>
          <w:lang w:eastAsia="ru-RU"/>
        </w:rPr>
        <w:t xml:space="preserve"> - статьи, рецензии, авторефераты диссертаций;</w:t>
      </w:r>
    </w:p>
    <w:p w:rsidR="00E05AEA" w:rsidRPr="00E05AEA" w:rsidRDefault="00E05AEA" w:rsidP="00AE06D3">
      <w:pPr>
        <w:shd w:val="clear" w:color="auto" w:fill="FFFFFF"/>
        <w:autoSpaceDE w:val="0"/>
        <w:autoSpaceDN w:val="0"/>
        <w:adjustRightInd w:val="0"/>
        <w:spacing w:after="0"/>
        <w:ind w:right="3" w:firstLine="709"/>
        <w:rPr>
          <w:rFonts w:eastAsia="Times New Roman"/>
          <w:color w:val="000000"/>
          <w:sz w:val="29"/>
          <w:szCs w:val="29"/>
          <w:lang w:eastAsia="ru-RU"/>
        </w:rPr>
      </w:pPr>
      <w:r w:rsidRPr="00E05AEA">
        <w:rPr>
          <w:rFonts w:eastAsia="Times New Roman"/>
          <w:color w:val="000000"/>
          <w:sz w:val="29"/>
          <w:szCs w:val="29"/>
          <w:lang w:eastAsia="ru-RU"/>
        </w:rPr>
        <w:t xml:space="preserve"> - статистические, инструктивные и отчетные материалы предприятий, организаций, учреждений;</w:t>
      </w:r>
    </w:p>
    <w:p w:rsidR="00E05AEA" w:rsidRPr="00E05AEA" w:rsidRDefault="00E05AEA" w:rsidP="00AE06D3">
      <w:pPr>
        <w:shd w:val="clear" w:color="auto" w:fill="FFFFFF"/>
        <w:autoSpaceDE w:val="0"/>
        <w:autoSpaceDN w:val="0"/>
        <w:adjustRightInd w:val="0"/>
        <w:spacing w:after="0"/>
        <w:ind w:right="3" w:firstLine="709"/>
        <w:rPr>
          <w:rFonts w:eastAsia="Times New Roman"/>
          <w:sz w:val="24"/>
          <w:szCs w:val="24"/>
          <w:lang w:eastAsia="ru-RU"/>
        </w:rPr>
      </w:pPr>
      <w:r w:rsidRPr="00E05AEA">
        <w:rPr>
          <w:rFonts w:eastAsia="Times New Roman"/>
          <w:color w:val="000000"/>
          <w:sz w:val="29"/>
          <w:szCs w:val="29"/>
          <w:lang w:eastAsia="ru-RU"/>
        </w:rPr>
        <w:t xml:space="preserve"> - </w:t>
      </w:r>
      <w:r w:rsidRPr="00E05AEA">
        <w:rPr>
          <w:rFonts w:eastAsia="Times New Roman"/>
          <w:szCs w:val="28"/>
          <w:lang w:eastAsia="ru-RU"/>
        </w:rPr>
        <w:t xml:space="preserve">документы из </w:t>
      </w:r>
      <w:r w:rsidRPr="00E05AEA">
        <w:rPr>
          <w:rFonts w:eastAsia="Times New Roman"/>
          <w:szCs w:val="28"/>
          <w:lang w:val="en-US" w:eastAsia="ru-RU"/>
        </w:rPr>
        <w:t>Internet</w:t>
      </w:r>
      <w:r w:rsidRPr="00E05AEA">
        <w:rPr>
          <w:rFonts w:ascii="Arial" w:eastAsia="Times New Roman" w:cs="Arial"/>
          <w:color w:val="000000"/>
          <w:szCs w:val="28"/>
          <w:lang w:eastAsia="ru-RU"/>
        </w:rPr>
        <w:t>.</w:t>
      </w:r>
    </w:p>
    <w:p w:rsidR="00E05AEA" w:rsidRPr="00E05AEA" w:rsidRDefault="00E05AEA" w:rsidP="00AE06D3">
      <w:pPr>
        <w:shd w:val="clear" w:color="auto" w:fill="FFFFFF"/>
        <w:autoSpaceDE w:val="0"/>
        <w:autoSpaceDN w:val="0"/>
        <w:adjustRightInd w:val="0"/>
        <w:spacing w:after="0"/>
        <w:ind w:right="3" w:firstLine="709"/>
        <w:jc w:val="both"/>
        <w:rPr>
          <w:rFonts w:eastAsia="Times New Roman"/>
          <w:sz w:val="24"/>
          <w:szCs w:val="24"/>
          <w:lang w:eastAsia="ru-RU"/>
        </w:rPr>
      </w:pPr>
      <w:proofErr w:type="gramStart"/>
      <w:r w:rsidRPr="00E05AEA">
        <w:rPr>
          <w:rFonts w:eastAsia="Times New Roman"/>
          <w:color w:val="000000"/>
          <w:sz w:val="29"/>
          <w:szCs w:val="29"/>
          <w:lang w:eastAsia="ru-RU"/>
        </w:rPr>
        <w:t>Сведения о книгах (монографии, учебники, справочники и др.) должны включать: фамилию и инициалы авторов (соавторов), название книги, город, издательство, год издания и количество страниц.</w:t>
      </w:r>
      <w:proofErr w:type="gramEnd"/>
      <w:r w:rsidRPr="00E05AEA">
        <w:rPr>
          <w:rFonts w:eastAsia="Times New Roman"/>
          <w:color w:val="000000"/>
          <w:sz w:val="29"/>
          <w:szCs w:val="29"/>
          <w:lang w:eastAsia="ru-RU"/>
        </w:rPr>
        <w:t xml:space="preserve"> При наличии трех и более авторов допускается указывать фамилию и инициалы только первого из них и слова «и др.». Наименование места издания необходимо приводить полностью в именительном падеже, допускается сокращение названия только двух городов - Москва (М) и Санкт-Петербург (СПб).</w:t>
      </w:r>
    </w:p>
    <w:p w:rsidR="00E05AEA" w:rsidRPr="00E05AEA" w:rsidRDefault="00E05AEA" w:rsidP="00AE06D3">
      <w:pPr>
        <w:spacing w:after="0"/>
        <w:ind w:right="3" w:firstLine="709"/>
        <w:jc w:val="both"/>
        <w:rPr>
          <w:rFonts w:eastAsia="Times New Roman"/>
          <w:color w:val="000000"/>
          <w:sz w:val="29"/>
          <w:szCs w:val="29"/>
          <w:lang w:eastAsia="ru-RU"/>
        </w:rPr>
      </w:pPr>
      <w:r w:rsidRPr="00E05AEA">
        <w:rPr>
          <w:rFonts w:eastAsia="Times New Roman"/>
          <w:color w:val="000000"/>
          <w:sz w:val="29"/>
          <w:szCs w:val="29"/>
          <w:lang w:eastAsia="ru-RU"/>
        </w:rPr>
        <w:t>Сведения о статье из периодического издания должны включать: фамилию автора, название статьи, название периодического издания или сборника, номер издания, год, месяц издания и  номера страниц, на которых размещена соответствующая статья.</w:t>
      </w:r>
    </w:p>
    <w:p w:rsidR="00E05AEA" w:rsidRPr="00E05AEA" w:rsidRDefault="00E05AEA" w:rsidP="00AE06D3">
      <w:pPr>
        <w:spacing w:after="0"/>
        <w:ind w:right="3" w:firstLine="709"/>
        <w:jc w:val="both"/>
        <w:rPr>
          <w:rFonts w:eastAsia="Times New Roman"/>
          <w:color w:val="000000"/>
          <w:sz w:val="29"/>
          <w:szCs w:val="29"/>
          <w:lang w:eastAsia="ru-RU"/>
        </w:rPr>
      </w:pPr>
      <w:r w:rsidRPr="00E05AEA">
        <w:rPr>
          <w:rFonts w:eastAsia="Times New Roman"/>
          <w:color w:val="000000"/>
          <w:sz w:val="29"/>
          <w:szCs w:val="29"/>
          <w:lang w:eastAsia="ru-RU"/>
        </w:rPr>
        <w:t>Сведения об информации, используемой из научного, научно-технического отчета, должны включать: заглавие отчета (после заглавия в скобках приводят слово «отчет»), его шифр, инвентарный номер, наименование организации, выпустившей отчет, фамилию и инициалы руководителя НИР, город и год выпуска, количество страниц отчета.</w:t>
      </w:r>
    </w:p>
    <w:p w:rsidR="00E05AEA" w:rsidRPr="00E05AEA" w:rsidRDefault="00E05AEA" w:rsidP="00AE06D3">
      <w:pPr>
        <w:spacing w:after="0"/>
        <w:ind w:right="3" w:firstLine="709"/>
        <w:jc w:val="both"/>
        <w:rPr>
          <w:rFonts w:eastAsia="Times New Roman"/>
          <w:b/>
          <w:bCs/>
          <w:color w:val="000000"/>
          <w:sz w:val="29"/>
          <w:szCs w:val="29"/>
          <w:lang w:eastAsia="ru-RU"/>
        </w:rPr>
      </w:pPr>
      <w:r w:rsidRPr="00E05AEA">
        <w:rPr>
          <w:rFonts w:eastAsia="Times New Roman"/>
          <w:b/>
          <w:bCs/>
          <w:color w:val="000000"/>
          <w:sz w:val="29"/>
          <w:szCs w:val="29"/>
          <w:lang w:eastAsia="ru-RU"/>
        </w:rPr>
        <w:t>Порядок оформления библиографического списка в соответствии с требованиями ГОСТ</w:t>
      </w:r>
    </w:p>
    <w:p w:rsidR="00E05AEA" w:rsidRPr="00E05AEA" w:rsidRDefault="00E05AEA" w:rsidP="00AE06D3">
      <w:pPr>
        <w:spacing w:after="0"/>
        <w:ind w:right="3" w:firstLine="709"/>
        <w:jc w:val="both"/>
        <w:rPr>
          <w:rFonts w:eastAsia="Times New Roman"/>
          <w:b/>
          <w:bCs/>
          <w:szCs w:val="28"/>
          <w:lang w:eastAsia="ru-RU"/>
        </w:rPr>
      </w:pPr>
      <w:r w:rsidRPr="00E05AEA">
        <w:rPr>
          <w:rFonts w:eastAsia="Times New Roman"/>
          <w:szCs w:val="28"/>
          <w:u w:val="single"/>
          <w:lang w:eastAsia="ru-RU"/>
        </w:rPr>
        <w:t>1. Книга под фамилией автора.</w:t>
      </w:r>
      <w:r w:rsidRPr="00E05AEA">
        <w:rPr>
          <w:rFonts w:eastAsia="Times New Roman"/>
          <w:szCs w:val="28"/>
          <w:lang w:eastAsia="ru-RU"/>
        </w:rPr>
        <w:t xml:space="preserve"> Описание книги начинается с фамилии автора, если книга имеет авторов не более трех.</w:t>
      </w:r>
    </w:p>
    <w:p w:rsidR="00E05AEA" w:rsidRPr="00E05AEA" w:rsidRDefault="00E05AEA" w:rsidP="00AE06D3">
      <w:pPr>
        <w:spacing w:after="0"/>
        <w:ind w:right="3" w:firstLine="709"/>
        <w:jc w:val="both"/>
        <w:rPr>
          <w:rFonts w:eastAsia="Times New Roman"/>
          <w:szCs w:val="28"/>
          <w:lang w:eastAsia="ru-RU"/>
        </w:rPr>
      </w:pPr>
      <w:r w:rsidRPr="00E05AEA">
        <w:rPr>
          <w:rFonts w:eastAsia="Times New Roman"/>
          <w:szCs w:val="28"/>
          <w:lang w:eastAsia="ru-RU"/>
        </w:rPr>
        <w:t>Бирюков П.Н. Международное право: учеб</w:t>
      </w:r>
      <w:proofErr w:type="gramStart"/>
      <w:r w:rsidRPr="00E05AEA">
        <w:rPr>
          <w:rFonts w:eastAsia="Times New Roman"/>
          <w:szCs w:val="28"/>
          <w:lang w:eastAsia="ru-RU"/>
        </w:rPr>
        <w:t>.</w:t>
      </w:r>
      <w:proofErr w:type="gramEnd"/>
      <w:r w:rsidRPr="00E05AEA">
        <w:rPr>
          <w:rFonts w:eastAsia="Times New Roman"/>
          <w:szCs w:val="28"/>
          <w:lang w:eastAsia="ru-RU"/>
        </w:rPr>
        <w:t xml:space="preserve"> </w:t>
      </w:r>
      <w:proofErr w:type="gramStart"/>
      <w:r w:rsidRPr="00E05AEA">
        <w:rPr>
          <w:rFonts w:eastAsia="Times New Roman"/>
          <w:szCs w:val="28"/>
          <w:lang w:eastAsia="ru-RU"/>
        </w:rPr>
        <w:t>п</w:t>
      </w:r>
      <w:proofErr w:type="gramEnd"/>
      <w:r w:rsidRPr="00E05AEA">
        <w:rPr>
          <w:rFonts w:eastAsia="Times New Roman"/>
          <w:szCs w:val="28"/>
          <w:lang w:eastAsia="ru-RU"/>
        </w:rPr>
        <w:t xml:space="preserve">особие/П.Н. Бирюков. – 2-е изд., </w:t>
      </w:r>
      <w:proofErr w:type="spellStart"/>
      <w:r w:rsidRPr="00E05AEA">
        <w:rPr>
          <w:rFonts w:eastAsia="Times New Roman"/>
          <w:szCs w:val="28"/>
          <w:lang w:eastAsia="ru-RU"/>
        </w:rPr>
        <w:t>перераб</w:t>
      </w:r>
      <w:proofErr w:type="spellEnd"/>
      <w:r w:rsidRPr="00E05AEA">
        <w:rPr>
          <w:rFonts w:eastAsia="Times New Roman"/>
          <w:szCs w:val="28"/>
          <w:lang w:eastAsia="ru-RU"/>
        </w:rPr>
        <w:t xml:space="preserve">. И доп. – М.: </w:t>
      </w:r>
      <w:proofErr w:type="spellStart"/>
      <w:r w:rsidRPr="00E05AEA">
        <w:rPr>
          <w:rFonts w:eastAsia="Times New Roman"/>
          <w:szCs w:val="28"/>
          <w:lang w:eastAsia="ru-RU"/>
        </w:rPr>
        <w:t>Юристъ</w:t>
      </w:r>
      <w:proofErr w:type="spellEnd"/>
      <w:r w:rsidRPr="00E05AEA">
        <w:rPr>
          <w:rFonts w:eastAsia="Times New Roman"/>
          <w:szCs w:val="28"/>
          <w:lang w:eastAsia="ru-RU"/>
        </w:rPr>
        <w:t>, 2000. – 416 с.</w:t>
      </w:r>
    </w:p>
    <w:p w:rsidR="00E05AEA" w:rsidRPr="00E05AEA" w:rsidRDefault="00E05AEA" w:rsidP="00AE06D3">
      <w:pPr>
        <w:spacing w:after="0"/>
        <w:ind w:right="3" w:firstLine="709"/>
        <w:jc w:val="both"/>
        <w:rPr>
          <w:rFonts w:eastAsia="Times New Roman"/>
          <w:szCs w:val="28"/>
          <w:lang w:eastAsia="ru-RU"/>
        </w:rPr>
      </w:pPr>
      <w:proofErr w:type="spellStart"/>
      <w:r w:rsidRPr="00E05AEA">
        <w:rPr>
          <w:rFonts w:eastAsia="Times New Roman"/>
          <w:szCs w:val="28"/>
          <w:lang w:eastAsia="ru-RU"/>
        </w:rPr>
        <w:t>Еникеев</w:t>
      </w:r>
      <w:proofErr w:type="spellEnd"/>
      <w:r w:rsidRPr="00E05AEA">
        <w:rPr>
          <w:rFonts w:eastAsia="Times New Roman"/>
          <w:szCs w:val="28"/>
          <w:lang w:eastAsia="ru-RU"/>
        </w:rPr>
        <w:t xml:space="preserve"> М.И. Общая, социальная и юридическая психология: краткий энциклопедический словарь/М.И. </w:t>
      </w:r>
      <w:proofErr w:type="spellStart"/>
      <w:r w:rsidRPr="00E05AEA">
        <w:rPr>
          <w:rFonts w:eastAsia="Times New Roman"/>
          <w:szCs w:val="28"/>
          <w:lang w:eastAsia="ru-RU"/>
        </w:rPr>
        <w:t>Еникеев</w:t>
      </w:r>
      <w:proofErr w:type="spellEnd"/>
      <w:r w:rsidRPr="00E05AEA">
        <w:rPr>
          <w:rFonts w:eastAsia="Times New Roman"/>
          <w:szCs w:val="28"/>
          <w:lang w:eastAsia="ru-RU"/>
        </w:rPr>
        <w:t xml:space="preserve">, О.Л. Кочетков. – М.: </w:t>
      </w:r>
      <w:proofErr w:type="spellStart"/>
      <w:r w:rsidRPr="00E05AEA">
        <w:rPr>
          <w:rFonts w:eastAsia="Times New Roman"/>
          <w:szCs w:val="28"/>
          <w:lang w:eastAsia="ru-RU"/>
        </w:rPr>
        <w:t>Юрид</w:t>
      </w:r>
      <w:proofErr w:type="spellEnd"/>
      <w:r w:rsidRPr="00E05AEA">
        <w:rPr>
          <w:rFonts w:eastAsia="Times New Roman"/>
          <w:szCs w:val="28"/>
          <w:lang w:eastAsia="ru-RU"/>
        </w:rPr>
        <w:t xml:space="preserve">. </w:t>
      </w:r>
      <w:proofErr w:type="gramStart"/>
      <w:r w:rsidRPr="00E05AEA">
        <w:rPr>
          <w:rFonts w:eastAsia="Times New Roman"/>
          <w:szCs w:val="28"/>
          <w:lang w:eastAsia="ru-RU"/>
        </w:rPr>
        <w:t>лит</w:t>
      </w:r>
      <w:proofErr w:type="gramEnd"/>
      <w:r w:rsidRPr="00E05AEA">
        <w:rPr>
          <w:rFonts w:eastAsia="Times New Roman"/>
          <w:szCs w:val="28"/>
          <w:lang w:eastAsia="ru-RU"/>
        </w:rPr>
        <w:t>., 1997.-447 с.</w:t>
      </w:r>
    </w:p>
    <w:p w:rsidR="00E05AEA" w:rsidRPr="00E05AEA" w:rsidRDefault="00E05AEA" w:rsidP="00AE06D3">
      <w:pPr>
        <w:spacing w:after="0"/>
        <w:ind w:right="3" w:firstLine="709"/>
        <w:jc w:val="both"/>
        <w:rPr>
          <w:rFonts w:eastAsia="Times New Roman"/>
          <w:szCs w:val="28"/>
          <w:lang w:eastAsia="ru-RU"/>
        </w:rPr>
      </w:pPr>
      <w:r w:rsidRPr="00E05AEA">
        <w:rPr>
          <w:rFonts w:eastAsia="Times New Roman"/>
          <w:szCs w:val="28"/>
          <w:lang w:eastAsia="ru-RU"/>
        </w:rPr>
        <w:t>Алешкина Э.Н. История государства и права России: метод рекомендации к курсу/Э.Н. Алешкина, Ю.А. Иванов, В.Н. Чернышев. – Воронеж: Изд-во Воронеж</w:t>
      </w:r>
      <w:proofErr w:type="gramStart"/>
      <w:r w:rsidRPr="00E05AEA">
        <w:rPr>
          <w:rFonts w:eastAsia="Times New Roman"/>
          <w:szCs w:val="28"/>
          <w:lang w:eastAsia="ru-RU"/>
        </w:rPr>
        <w:t>.</w:t>
      </w:r>
      <w:proofErr w:type="gramEnd"/>
      <w:r w:rsidRPr="00E05AEA">
        <w:rPr>
          <w:rFonts w:eastAsia="Times New Roman"/>
          <w:szCs w:val="28"/>
          <w:lang w:eastAsia="ru-RU"/>
        </w:rPr>
        <w:t xml:space="preserve"> </w:t>
      </w:r>
      <w:proofErr w:type="gramStart"/>
      <w:r w:rsidRPr="00E05AEA">
        <w:rPr>
          <w:rFonts w:eastAsia="Times New Roman"/>
          <w:szCs w:val="28"/>
          <w:lang w:eastAsia="ru-RU"/>
        </w:rPr>
        <w:t>г</w:t>
      </w:r>
      <w:proofErr w:type="gramEnd"/>
      <w:r w:rsidRPr="00E05AEA">
        <w:rPr>
          <w:rFonts w:eastAsia="Times New Roman"/>
          <w:szCs w:val="28"/>
          <w:lang w:eastAsia="ru-RU"/>
        </w:rPr>
        <w:t>ос. ун-та, 2001. – 384 с.</w:t>
      </w:r>
    </w:p>
    <w:p w:rsidR="00E05AEA" w:rsidRPr="00E05AEA" w:rsidRDefault="00E05AEA" w:rsidP="00AE06D3">
      <w:pPr>
        <w:spacing w:after="0"/>
        <w:ind w:right="3" w:firstLine="709"/>
        <w:jc w:val="both"/>
        <w:rPr>
          <w:rFonts w:eastAsia="Times New Roman"/>
          <w:szCs w:val="28"/>
          <w:lang w:eastAsia="ru-RU"/>
        </w:rPr>
      </w:pPr>
      <w:r w:rsidRPr="00E05AEA">
        <w:rPr>
          <w:rFonts w:eastAsia="Times New Roman"/>
          <w:szCs w:val="28"/>
          <w:u w:val="single"/>
          <w:lang w:eastAsia="ru-RU"/>
        </w:rPr>
        <w:t xml:space="preserve">2. Книга под заглавием. </w:t>
      </w:r>
      <w:r w:rsidRPr="00E05AEA">
        <w:rPr>
          <w:rFonts w:eastAsia="Times New Roman"/>
          <w:szCs w:val="28"/>
          <w:lang w:eastAsia="ru-RU"/>
        </w:rPr>
        <w:t>Описание книги дается на заглавие, если книга написана четырьмя и более авторами. На заглавие описываются коллективные монографии, сборники статей и т.п.</w:t>
      </w:r>
    </w:p>
    <w:p w:rsidR="00E05AEA" w:rsidRPr="00E05AEA" w:rsidRDefault="00E05AEA" w:rsidP="00AE06D3">
      <w:pPr>
        <w:spacing w:after="0"/>
        <w:ind w:right="3" w:firstLine="709"/>
        <w:jc w:val="both"/>
        <w:rPr>
          <w:rFonts w:eastAsia="Times New Roman"/>
          <w:szCs w:val="28"/>
          <w:lang w:eastAsia="ru-RU"/>
        </w:rPr>
      </w:pPr>
      <w:r w:rsidRPr="00E05AEA">
        <w:rPr>
          <w:rFonts w:eastAsia="Times New Roman"/>
          <w:szCs w:val="28"/>
          <w:lang w:eastAsia="ru-RU"/>
        </w:rPr>
        <w:lastRenderedPageBreak/>
        <w:t>Государственная и местная власть: правовые проблемы: Россия-Испания: сб. науч. тр. – Воронеж: Изд-во Воронеж</w:t>
      </w:r>
      <w:proofErr w:type="gramStart"/>
      <w:r w:rsidRPr="00E05AEA">
        <w:rPr>
          <w:rFonts w:eastAsia="Times New Roman"/>
          <w:szCs w:val="28"/>
          <w:lang w:eastAsia="ru-RU"/>
        </w:rPr>
        <w:t>.</w:t>
      </w:r>
      <w:proofErr w:type="gramEnd"/>
      <w:r w:rsidRPr="00E05AEA">
        <w:rPr>
          <w:rFonts w:eastAsia="Times New Roman"/>
          <w:szCs w:val="28"/>
          <w:lang w:eastAsia="ru-RU"/>
        </w:rPr>
        <w:t xml:space="preserve"> </w:t>
      </w:r>
      <w:proofErr w:type="gramStart"/>
      <w:r w:rsidRPr="00E05AEA">
        <w:rPr>
          <w:rFonts w:eastAsia="Times New Roman"/>
          <w:szCs w:val="28"/>
          <w:lang w:eastAsia="ru-RU"/>
        </w:rPr>
        <w:t>г</w:t>
      </w:r>
      <w:proofErr w:type="gramEnd"/>
      <w:r w:rsidRPr="00E05AEA">
        <w:rPr>
          <w:rFonts w:eastAsia="Times New Roman"/>
          <w:szCs w:val="28"/>
          <w:lang w:eastAsia="ru-RU"/>
        </w:rPr>
        <w:t>ос. ун-та, 2000. – 312 с.</w:t>
      </w:r>
    </w:p>
    <w:p w:rsidR="00E05AEA" w:rsidRPr="00E05AEA" w:rsidRDefault="00E05AEA" w:rsidP="00AE06D3">
      <w:pPr>
        <w:spacing w:after="0"/>
        <w:ind w:right="3" w:firstLine="709"/>
        <w:jc w:val="both"/>
        <w:rPr>
          <w:rFonts w:eastAsia="Times New Roman"/>
          <w:szCs w:val="28"/>
          <w:lang w:eastAsia="ru-RU"/>
        </w:rPr>
      </w:pPr>
      <w:r w:rsidRPr="00E05AEA">
        <w:rPr>
          <w:rFonts w:eastAsia="Times New Roman"/>
          <w:szCs w:val="28"/>
          <w:lang w:eastAsia="ru-RU"/>
        </w:rPr>
        <w:t>Культурология: учеб. Пособие для студ. Вузов</w:t>
      </w:r>
      <w:proofErr w:type="gramStart"/>
      <w:r w:rsidRPr="00E05AEA">
        <w:rPr>
          <w:rFonts w:eastAsia="Times New Roman"/>
          <w:szCs w:val="28"/>
          <w:lang w:eastAsia="ru-RU"/>
        </w:rPr>
        <w:t xml:space="preserve"> / П</w:t>
      </w:r>
      <w:proofErr w:type="gramEnd"/>
      <w:r w:rsidRPr="00E05AEA">
        <w:rPr>
          <w:rFonts w:eastAsia="Times New Roman"/>
          <w:szCs w:val="28"/>
          <w:lang w:eastAsia="ru-RU"/>
        </w:rPr>
        <w:t>од ред. А.И. Марковой. – 3-е изд. – М.: ЮНИТИ-ДАНА, 2000. – 315 с.</w:t>
      </w:r>
    </w:p>
    <w:p w:rsidR="00E05AEA" w:rsidRPr="00E05AEA" w:rsidRDefault="00E05AEA" w:rsidP="00AE06D3">
      <w:pPr>
        <w:spacing w:after="0"/>
        <w:ind w:right="3" w:firstLine="709"/>
        <w:jc w:val="both"/>
        <w:rPr>
          <w:rFonts w:eastAsia="Times New Roman"/>
          <w:szCs w:val="28"/>
          <w:lang w:eastAsia="ru-RU"/>
        </w:rPr>
      </w:pPr>
      <w:r w:rsidRPr="00E05AEA">
        <w:rPr>
          <w:rFonts w:eastAsia="Times New Roman"/>
          <w:szCs w:val="28"/>
          <w:lang w:eastAsia="ru-RU"/>
        </w:rPr>
        <w:t>Муниципальное право: – М.: Новый юрист, 1997. – 367 с.</w:t>
      </w:r>
    </w:p>
    <w:p w:rsidR="00E05AEA" w:rsidRPr="00E05AEA" w:rsidRDefault="00E05AEA" w:rsidP="00AE06D3">
      <w:pPr>
        <w:spacing w:after="0"/>
        <w:ind w:right="3" w:firstLine="709"/>
        <w:jc w:val="both"/>
        <w:rPr>
          <w:rFonts w:eastAsia="Times New Roman"/>
          <w:i/>
          <w:iCs/>
          <w:szCs w:val="28"/>
          <w:lang w:eastAsia="ru-RU"/>
        </w:rPr>
      </w:pPr>
      <w:r w:rsidRPr="00E05AEA">
        <w:rPr>
          <w:rFonts w:eastAsia="Times New Roman"/>
          <w:i/>
          <w:iCs/>
          <w:szCs w:val="28"/>
          <w:lang w:eastAsia="ru-RU"/>
        </w:rPr>
        <w:t>Если книга имеет более четырех авторов, то все они перечисляются за косой чертой</w:t>
      </w:r>
      <w:proofErr w:type="gramStart"/>
      <w:r w:rsidRPr="00E05AEA">
        <w:rPr>
          <w:rFonts w:eastAsia="Times New Roman"/>
          <w:i/>
          <w:iCs/>
          <w:szCs w:val="28"/>
          <w:lang w:eastAsia="ru-RU"/>
        </w:rPr>
        <w:t xml:space="preserve"> (/) </w:t>
      </w:r>
      <w:proofErr w:type="gramEnd"/>
      <w:r w:rsidRPr="00E05AEA">
        <w:rPr>
          <w:rFonts w:eastAsia="Times New Roman"/>
          <w:i/>
          <w:iCs/>
          <w:szCs w:val="28"/>
          <w:lang w:eastAsia="ru-RU"/>
        </w:rPr>
        <w:t>в области ответственности.</w:t>
      </w:r>
    </w:p>
    <w:p w:rsidR="00E05AEA" w:rsidRPr="00E05AEA" w:rsidRDefault="00E05AEA" w:rsidP="00AE06D3">
      <w:pPr>
        <w:spacing w:after="0"/>
        <w:ind w:right="3" w:firstLine="709"/>
        <w:jc w:val="both"/>
        <w:rPr>
          <w:rFonts w:eastAsia="Times New Roman"/>
          <w:szCs w:val="28"/>
          <w:lang w:eastAsia="ru-RU"/>
        </w:rPr>
      </w:pPr>
      <w:r w:rsidRPr="00E05AEA">
        <w:rPr>
          <w:rFonts w:eastAsia="Times New Roman"/>
          <w:szCs w:val="28"/>
          <w:lang w:eastAsia="ru-RU"/>
        </w:rPr>
        <w:t xml:space="preserve">Налог на имущество: </w:t>
      </w:r>
      <w:proofErr w:type="spellStart"/>
      <w:r w:rsidRPr="00E05AEA">
        <w:rPr>
          <w:rFonts w:eastAsia="Times New Roman"/>
          <w:szCs w:val="28"/>
          <w:lang w:eastAsia="ru-RU"/>
        </w:rPr>
        <w:t>Коммент</w:t>
      </w:r>
      <w:proofErr w:type="spellEnd"/>
      <w:r w:rsidRPr="00E05AEA">
        <w:rPr>
          <w:rFonts w:eastAsia="Times New Roman"/>
          <w:szCs w:val="28"/>
          <w:lang w:eastAsia="ru-RU"/>
        </w:rPr>
        <w:t xml:space="preserve">. И разъяснения / </w:t>
      </w:r>
      <w:proofErr w:type="spellStart"/>
      <w:r w:rsidRPr="00E05AEA">
        <w:rPr>
          <w:rFonts w:eastAsia="Times New Roman"/>
          <w:szCs w:val="28"/>
          <w:lang w:eastAsia="ru-RU"/>
        </w:rPr>
        <w:t>Берник</w:t>
      </w:r>
      <w:proofErr w:type="spellEnd"/>
      <w:r w:rsidRPr="00E05AEA">
        <w:rPr>
          <w:rFonts w:eastAsia="Times New Roman"/>
          <w:szCs w:val="28"/>
          <w:lang w:eastAsia="ru-RU"/>
        </w:rPr>
        <w:t xml:space="preserve"> В.Р., Баженов О.И., </w:t>
      </w:r>
      <w:proofErr w:type="spellStart"/>
      <w:r w:rsidRPr="00E05AEA">
        <w:rPr>
          <w:rFonts w:eastAsia="Times New Roman"/>
          <w:szCs w:val="28"/>
          <w:lang w:eastAsia="ru-RU"/>
        </w:rPr>
        <w:t>ДемешеваЕ.В</w:t>
      </w:r>
      <w:proofErr w:type="spellEnd"/>
      <w:r w:rsidRPr="00E05AEA">
        <w:rPr>
          <w:rFonts w:eastAsia="Times New Roman"/>
          <w:szCs w:val="28"/>
          <w:lang w:eastAsia="ru-RU"/>
        </w:rPr>
        <w:t>., Федорова О.С. – М.: Аналитика-пресс; Екатеринбург: Центр «Налоги и финансовое право», 1997. – 80с.</w:t>
      </w:r>
    </w:p>
    <w:p w:rsidR="00E05AEA" w:rsidRPr="00E05AEA" w:rsidRDefault="00E05AEA" w:rsidP="00AE06D3">
      <w:pPr>
        <w:spacing w:after="0"/>
        <w:ind w:right="3" w:firstLine="709"/>
        <w:jc w:val="both"/>
        <w:rPr>
          <w:rFonts w:eastAsia="Times New Roman"/>
          <w:i/>
          <w:iCs/>
          <w:szCs w:val="28"/>
          <w:lang w:eastAsia="ru-RU"/>
        </w:rPr>
      </w:pPr>
      <w:r w:rsidRPr="00E05AEA">
        <w:rPr>
          <w:rFonts w:eastAsia="Times New Roman"/>
          <w:i/>
          <w:iCs/>
          <w:szCs w:val="28"/>
          <w:lang w:eastAsia="ru-RU"/>
        </w:rPr>
        <w:t>Если книга имеет более четырех авторов, то после заглавия за косой чертой</w:t>
      </w:r>
      <w:proofErr w:type="gramStart"/>
      <w:r w:rsidRPr="00E05AEA">
        <w:rPr>
          <w:rFonts w:eastAsia="Times New Roman"/>
          <w:i/>
          <w:iCs/>
          <w:szCs w:val="28"/>
          <w:lang w:eastAsia="ru-RU"/>
        </w:rPr>
        <w:t xml:space="preserve"> (/) </w:t>
      </w:r>
      <w:proofErr w:type="gramEnd"/>
      <w:r w:rsidRPr="00E05AEA">
        <w:rPr>
          <w:rFonts w:eastAsia="Times New Roman"/>
          <w:i/>
          <w:iCs/>
          <w:szCs w:val="28"/>
          <w:lang w:eastAsia="ru-RU"/>
        </w:rPr>
        <w:t>в области ответственности перечисляются первые три и добавляются слова и др.</w:t>
      </w:r>
    </w:p>
    <w:p w:rsidR="00E05AEA" w:rsidRPr="00E05AEA" w:rsidRDefault="00E05AEA" w:rsidP="00AE06D3">
      <w:pPr>
        <w:spacing w:after="0"/>
        <w:ind w:right="3" w:firstLine="709"/>
        <w:jc w:val="both"/>
        <w:rPr>
          <w:rFonts w:eastAsia="Times New Roman"/>
          <w:szCs w:val="28"/>
          <w:lang w:eastAsia="ru-RU"/>
        </w:rPr>
      </w:pPr>
      <w:r w:rsidRPr="00E05AEA">
        <w:rPr>
          <w:rFonts w:eastAsia="Times New Roman"/>
          <w:szCs w:val="28"/>
          <w:lang w:eastAsia="ru-RU"/>
        </w:rPr>
        <w:t xml:space="preserve">Практикум по уголовному праву: часть общая / К.А. Панько, Н.А. Долгова, А.В. </w:t>
      </w:r>
      <w:proofErr w:type="spellStart"/>
      <w:r w:rsidRPr="00E05AEA">
        <w:rPr>
          <w:rFonts w:eastAsia="Times New Roman"/>
          <w:szCs w:val="28"/>
          <w:lang w:eastAsia="ru-RU"/>
        </w:rPr>
        <w:t>Заварзин</w:t>
      </w:r>
      <w:proofErr w:type="spellEnd"/>
      <w:r w:rsidRPr="00E05AEA">
        <w:rPr>
          <w:rFonts w:eastAsia="Times New Roman"/>
          <w:szCs w:val="28"/>
          <w:lang w:eastAsia="ru-RU"/>
        </w:rPr>
        <w:t xml:space="preserve"> и др. – Воронеж: Изд-во ВГУ, 2001. – 128 с.</w:t>
      </w:r>
    </w:p>
    <w:p w:rsidR="00E05AEA" w:rsidRPr="00E05AEA" w:rsidRDefault="00E05AEA" w:rsidP="00AE06D3">
      <w:pPr>
        <w:spacing w:after="0"/>
        <w:ind w:right="3" w:firstLine="709"/>
        <w:jc w:val="both"/>
        <w:rPr>
          <w:rFonts w:eastAsia="Times New Roman"/>
          <w:szCs w:val="28"/>
          <w:u w:val="single"/>
          <w:lang w:eastAsia="ru-RU"/>
        </w:rPr>
      </w:pPr>
      <w:r w:rsidRPr="00E05AEA">
        <w:rPr>
          <w:rFonts w:eastAsia="Times New Roman"/>
          <w:szCs w:val="28"/>
          <w:u w:val="single"/>
          <w:lang w:eastAsia="ru-RU"/>
        </w:rPr>
        <w:t>3. Статья из журнала</w:t>
      </w:r>
    </w:p>
    <w:p w:rsidR="00E05AEA" w:rsidRPr="00E05AEA" w:rsidRDefault="00E05AEA" w:rsidP="00AE06D3">
      <w:pPr>
        <w:spacing w:after="0"/>
        <w:ind w:right="3" w:firstLine="709"/>
        <w:jc w:val="both"/>
        <w:rPr>
          <w:rFonts w:eastAsia="Times New Roman"/>
          <w:szCs w:val="28"/>
          <w:lang w:eastAsia="ru-RU"/>
        </w:rPr>
      </w:pPr>
      <w:r w:rsidRPr="00E05AEA">
        <w:rPr>
          <w:rFonts w:eastAsia="Times New Roman"/>
          <w:szCs w:val="28"/>
          <w:lang w:eastAsia="ru-RU"/>
        </w:rPr>
        <w:t xml:space="preserve">Иванова Е.Ю. На грани элитарной и массовой культур: К осмыслению «игрового пространства» русского авангарда / Е.Ю. Иванова // </w:t>
      </w:r>
    </w:p>
    <w:p w:rsidR="00E05AEA" w:rsidRPr="00E05AEA" w:rsidRDefault="00E05AEA" w:rsidP="00AE06D3">
      <w:pPr>
        <w:spacing w:after="0"/>
        <w:ind w:right="3" w:firstLine="709"/>
        <w:jc w:val="both"/>
        <w:rPr>
          <w:rFonts w:eastAsia="Times New Roman"/>
          <w:szCs w:val="28"/>
          <w:lang w:eastAsia="ru-RU"/>
        </w:rPr>
      </w:pPr>
      <w:r w:rsidRPr="00E05AEA">
        <w:rPr>
          <w:rFonts w:eastAsia="Times New Roman"/>
          <w:szCs w:val="28"/>
          <w:lang w:eastAsia="ru-RU"/>
        </w:rPr>
        <w:t>Общественные науки и современность. – 2001. - № 1. – С. 162-174.</w:t>
      </w:r>
    </w:p>
    <w:p w:rsidR="00E05AEA" w:rsidRPr="00E05AEA" w:rsidRDefault="00E05AEA" w:rsidP="00AE06D3">
      <w:pPr>
        <w:spacing w:after="0"/>
        <w:ind w:right="3" w:firstLine="709"/>
        <w:jc w:val="both"/>
        <w:rPr>
          <w:rFonts w:eastAsia="Times New Roman"/>
          <w:szCs w:val="28"/>
          <w:lang w:eastAsia="ru-RU"/>
        </w:rPr>
      </w:pPr>
      <w:proofErr w:type="spellStart"/>
      <w:r w:rsidRPr="00E05AEA">
        <w:rPr>
          <w:rFonts w:eastAsia="Times New Roman"/>
          <w:szCs w:val="28"/>
          <w:lang w:eastAsia="ru-RU"/>
        </w:rPr>
        <w:t>Кряжков</w:t>
      </w:r>
      <w:proofErr w:type="spellEnd"/>
      <w:r w:rsidRPr="00E05AEA">
        <w:rPr>
          <w:rFonts w:eastAsia="Times New Roman"/>
          <w:szCs w:val="28"/>
          <w:lang w:eastAsia="ru-RU"/>
        </w:rPr>
        <w:t xml:space="preserve"> В. Административные </w:t>
      </w:r>
      <w:proofErr w:type="gramStart"/>
      <w:r w:rsidRPr="00E05AEA">
        <w:rPr>
          <w:rFonts w:eastAsia="Times New Roman"/>
          <w:szCs w:val="28"/>
          <w:lang w:eastAsia="ru-RU"/>
        </w:rPr>
        <w:t>суды</w:t>
      </w:r>
      <w:proofErr w:type="gramEnd"/>
      <w:r w:rsidRPr="00E05AEA">
        <w:rPr>
          <w:rFonts w:eastAsia="Times New Roman"/>
          <w:szCs w:val="28"/>
          <w:lang w:eastAsia="ru-RU"/>
        </w:rPr>
        <w:t xml:space="preserve">: каким им быть? / В. </w:t>
      </w:r>
      <w:proofErr w:type="spellStart"/>
      <w:r w:rsidRPr="00E05AEA">
        <w:rPr>
          <w:rFonts w:eastAsia="Times New Roman"/>
          <w:szCs w:val="28"/>
          <w:lang w:eastAsia="ru-RU"/>
        </w:rPr>
        <w:t>Кряжков</w:t>
      </w:r>
      <w:proofErr w:type="spellEnd"/>
      <w:r w:rsidRPr="00E05AEA">
        <w:rPr>
          <w:rFonts w:eastAsia="Times New Roman"/>
          <w:szCs w:val="28"/>
          <w:lang w:eastAsia="ru-RU"/>
        </w:rPr>
        <w:t xml:space="preserve">, Ю. </w:t>
      </w:r>
      <w:proofErr w:type="spellStart"/>
      <w:r w:rsidRPr="00E05AEA">
        <w:rPr>
          <w:rFonts w:eastAsia="Times New Roman"/>
          <w:szCs w:val="28"/>
          <w:lang w:eastAsia="ru-RU"/>
        </w:rPr>
        <w:t>Старилов</w:t>
      </w:r>
      <w:proofErr w:type="spellEnd"/>
      <w:r w:rsidRPr="00E05AEA">
        <w:rPr>
          <w:rFonts w:eastAsia="Times New Roman"/>
          <w:szCs w:val="28"/>
          <w:lang w:eastAsia="ru-RU"/>
        </w:rPr>
        <w:t xml:space="preserve"> // Рос. Юстиция. – 2001. - № 1. – С. 18-20.</w:t>
      </w:r>
    </w:p>
    <w:p w:rsidR="00E05AEA" w:rsidRPr="00E05AEA" w:rsidRDefault="00E05AEA" w:rsidP="00AE06D3">
      <w:pPr>
        <w:spacing w:after="0"/>
        <w:ind w:right="3" w:firstLine="709"/>
        <w:jc w:val="both"/>
        <w:rPr>
          <w:rFonts w:eastAsia="Times New Roman"/>
          <w:szCs w:val="28"/>
          <w:lang w:eastAsia="ru-RU"/>
        </w:rPr>
      </w:pPr>
      <w:r w:rsidRPr="00E05AEA">
        <w:rPr>
          <w:rFonts w:eastAsia="Times New Roman"/>
          <w:szCs w:val="28"/>
          <w:lang w:eastAsia="ru-RU"/>
        </w:rPr>
        <w:t>Шпак В.Ю. Анализ аксиом политики, власти и правосознания: на основе работ И.А. Ильина / В.Ю. Шпак, В.В. Макеев, А</w:t>
      </w:r>
      <w:proofErr w:type="gramStart"/>
      <w:r w:rsidRPr="00E05AEA">
        <w:rPr>
          <w:rFonts w:eastAsia="Times New Roman"/>
          <w:szCs w:val="28"/>
          <w:lang w:eastAsia="ru-RU"/>
        </w:rPr>
        <w:t>,А</w:t>
      </w:r>
      <w:proofErr w:type="gramEnd"/>
      <w:r w:rsidRPr="00E05AEA">
        <w:rPr>
          <w:rFonts w:eastAsia="Times New Roman"/>
          <w:szCs w:val="28"/>
          <w:lang w:eastAsia="ru-RU"/>
        </w:rPr>
        <w:t>. Паршина // Философия права. – 2000.- № 2. – С. 28-32.</w:t>
      </w:r>
    </w:p>
    <w:p w:rsidR="00E05AEA" w:rsidRPr="00E05AEA" w:rsidRDefault="00E05AEA" w:rsidP="00AE06D3">
      <w:pPr>
        <w:spacing w:after="0"/>
        <w:ind w:right="3" w:firstLine="709"/>
        <w:jc w:val="both"/>
        <w:rPr>
          <w:rFonts w:eastAsia="Times New Roman"/>
          <w:szCs w:val="28"/>
          <w:u w:val="single"/>
          <w:lang w:eastAsia="ru-RU"/>
        </w:rPr>
      </w:pPr>
      <w:r w:rsidRPr="00E05AEA">
        <w:rPr>
          <w:rFonts w:eastAsia="Times New Roman"/>
          <w:szCs w:val="28"/>
          <w:u w:val="single"/>
          <w:lang w:eastAsia="ru-RU"/>
        </w:rPr>
        <w:t>4.Статья из газеты</w:t>
      </w:r>
    </w:p>
    <w:p w:rsidR="00E05AEA" w:rsidRPr="00E05AEA" w:rsidRDefault="00E05AEA" w:rsidP="00AE06D3">
      <w:pPr>
        <w:spacing w:after="0"/>
        <w:ind w:right="3" w:firstLine="709"/>
        <w:jc w:val="both"/>
        <w:rPr>
          <w:rFonts w:eastAsia="Times New Roman"/>
          <w:szCs w:val="28"/>
          <w:lang w:eastAsia="ru-RU"/>
        </w:rPr>
      </w:pPr>
      <w:r w:rsidRPr="00E05AEA">
        <w:rPr>
          <w:rFonts w:eastAsia="Times New Roman"/>
          <w:szCs w:val="28"/>
          <w:lang w:eastAsia="ru-RU"/>
        </w:rPr>
        <w:t>Чирков В. Культура в ожидании холодов / В. Чирков // Молодой коммунар. – 2001. – 14 сент.</w:t>
      </w:r>
    </w:p>
    <w:p w:rsidR="00E05AEA" w:rsidRPr="00E05AEA" w:rsidRDefault="00E05AEA" w:rsidP="00AE06D3">
      <w:pPr>
        <w:spacing w:after="0"/>
        <w:ind w:right="3" w:firstLine="709"/>
        <w:jc w:val="both"/>
        <w:rPr>
          <w:rFonts w:eastAsia="Times New Roman"/>
          <w:szCs w:val="28"/>
          <w:u w:val="single"/>
          <w:lang w:eastAsia="ru-RU"/>
        </w:rPr>
      </w:pPr>
      <w:r w:rsidRPr="00E05AEA">
        <w:rPr>
          <w:rFonts w:eastAsia="Times New Roman"/>
          <w:szCs w:val="28"/>
          <w:u w:val="single"/>
          <w:lang w:eastAsia="ru-RU"/>
        </w:rPr>
        <w:t>5. Статья из продолжающегося издания</w:t>
      </w:r>
    </w:p>
    <w:p w:rsidR="00E05AEA" w:rsidRPr="00E05AEA" w:rsidRDefault="00E05AEA" w:rsidP="00AE06D3">
      <w:pPr>
        <w:spacing w:after="0"/>
        <w:ind w:right="3" w:firstLine="709"/>
        <w:jc w:val="both"/>
        <w:rPr>
          <w:rFonts w:eastAsia="Times New Roman"/>
          <w:szCs w:val="28"/>
          <w:lang w:eastAsia="ru-RU"/>
        </w:rPr>
      </w:pPr>
      <w:proofErr w:type="spellStart"/>
      <w:r w:rsidRPr="00E05AEA">
        <w:rPr>
          <w:rFonts w:eastAsia="Times New Roman"/>
          <w:szCs w:val="28"/>
          <w:lang w:eastAsia="ru-RU"/>
        </w:rPr>
        <w:t>Арапова</w:t>
      </w:r>
      <w:proofErr w:type="spellEnd"/>
      <w:r w:rsidRPr="00E05AEA">
        <w:rPr>
          <w:rFonts w:eastAsia="Times New Roman"/>
          <w:szCs w:val="28"/>
          <w:lang w:eastAsia="ru-RU"/>
        </w:rPr>
        <w:t xml:space="preserve"> А.В. Идея Священного брака в русской философии Серебряного века / А.В. Арапов // </w:t>
      </w:r>
      <w:proofErr w:type="spellStart"/>
      <w:r w:rsidRPr="00E05AEA">
        <w:rPr>
          <w:rFonts w:eastAsia="Times New Roman"/>
          <w:szCs w:val="28"/>
          <w:lang w:eastAsia="ru-RU"/>
        </w:rPr>
        <w:t>Вестн</w:t>
      </w:r>
      <w:proofErr w:type="spellEnd"/>
      <w:r w:rsidRPr="00E05AEA">
        <w:rPr>
          <w:rFonts w:eastAsia="Times New Roman"/>
          <w:szCs w:val="28"/>
          <w:lang w:eastAsia="ru-RU"/>
        </w:rPr>
        <w:t xml:space="preserve">. ВГУ. Сер. 1, </w:t>
      </w:r>
      <w:proofErr w:type="spellStart"/>
      <w:r w:rsidRPr="00E05AEA">
        <w:rPr>
          <w:rFonts w:eastAsia="Times New Roman"/>
          <w:szCs w:val="28"/>
          <w:lang w:eastAsia="ru-RU"/>
        </w:rPr>
        <w:t>Гуманит</w:t>
      </w:r>
      <w:proofErr w:type="spellEnd"/>
      <w:r w:rsidRPr="00E05AEA">
        <w:rPr>
          <w:rFonts w:eastAsia="Times New Roman"/>
          <w:szCs w:val="28"/>
          <w:lang w:eastAsia="ru-RU"/>
        </w:rPr>
        <w:t>. науки. – 1998. - № 2. – С.223-130.</w:t>
      </w:r>
    </w:p>
    <w:p w:rsidR="00E05AEA" w:rsidRPr="00E05AEA" w:rsidRDefault="00E05AEA" w:rsidP="00AE06D3">
      <w:pPr>
        <w:spacing w:after="0"/>
        <w:ind w:right="3" w:firstLine="709"/>
        <w:jc w:val="both"/>
        <w:rPr>
          <w:rFonts w:eastAsia="Times New Roman"/>
          <w:szCs w:val="28"/>
          <w:lang w:eastAsia="ru-RU"/>
        </w:rPr>
      </w:pPr>
      <w:proofErr w:type="spellStart"/>
      <w:r w:rsidRPr="00E05AEA">
        <w:rPr>
          <w:rFonts w:eastAsia="Times New Roman"/>
          <w:szCs w:val="28"/>
          <w:lang w:eastAsia="ru-RU"/>
        </w:rPr>
        <w:t>Леженин</w:t>
      </w:r>
      <w:proofErr w:type="spellEnd"/>
      <w:r w:rsidRPr="00E05AEA">
        <w:rPr>
          <w:rFonts w:eastAsia="Times New Roman"/>
          <w:szCs w:val="28"/>
          <w:lang w:eastAsia="ru-RU"/>
        </w:rPr>
        <w:t xml:space="preserve"> В.Н. Развитие положений римского частного права в российском гражданском законодательстве / В.Н. </w:t>
      </w:r>
      <w:proofErr w:type="spellStart"/>
      <w:r w:rsidRPr="00E05AEA">
        <w:rPr>
          <w:rFonts w:eastAsia="Times New Roman"/>
          <w:szCs w:val="28"/>
          <w:lang w:eastAsia="ru-RU"/>
        </w:rPr>
        <w:t>Леженин</w:t>
      </w:r>
      <w:proofErr w:type="spellEnd"/>
      <w:r w:rsidRPr="00E05AEA">
        <w:rPr>
          <w:rFonts w:eastAsia="Times New Roman"/>
          <w:szCs w:val="28"/>
          <w:lang w:eastAsia="ru-RU"/>
        </w:rPr>
        <w:t xml:space="preserve"> // </w:t>
      </w:r>
      <w:proofErr w:type="spellStart"/>
      <w:r w:rsidRPr="00E05AEA">
        <w:rPr>
          <w:rFonts w:eastAsia="Times New Roman"/>
          <w:szCs w:val="28"/>
          <w:lang w:eastAsia="ru-RU"/>
        </w:rPr>
        <w:t>Юрид</w:t>
      </w:r>
      <w:proofErr w:type="spellEnd"/>
      <w:r w:rsidRPr="00E05AEA">
        <w:rPr>
          <w:rFonts w:eastAsia="Times New Roman"/>
          <w:szCs w:val="28"/>
          <w:lang w:eastAsia="ru-RU"/>
        </w:rPr>
        <w:t xml:space="preserve">. </w:t>
      </w:r>
      <w:proofErr w:type="spellStart"/>
      <w:r w:rsidRPr="00E05AEA">
        <w:rPr>
          <w:rFonts w:eastAsia="Times New Roman"/>
          <w:szCs w:val="28"/>
          <w:lang w:eastAsia="ru-RU"/>
        </w:rPr>
        <w:t>зап.</w:t>
      </w:r>
      <w:proofErr w:type="spellEnd"/>
      <w:r w:rsidRPr="00E05AEA">
        <w:rPr>
          <w:rFonts w:eastAsia="Times New Roman"/>
          <w:szCs w:val="28"/>
          <w:lang w:eastAsia="ru-RU"/>
        </w:rPr>
        <w:t xml:space="preserve"> / Воронеж</w:t>
      </w:r>
      <w:proofErr w:type="gramStart"/>
      <w:r w:rsidRPr="00E05AEA">
        <w:rPr>
          <w:rFonts w:eastAsia="Times New Roman"/>
          <w:szCs w:val="28"/>
          <w:lang w:eastAsia="ru-RU"/>
        </w:rPr>
        <w:t>.</w:t>
      </w:r>
      <w:proofErr w:type="gramEnd"/>
      <w:r w:rsidRPr="00E05AEA">
        <w:rPr>
          <w:rFonts w:eastAsia="Times New Roman"/>
          <w:szCs w:val="28"/>
          <w:lang w:eastAsia="ru-RU"/>
        </w:rPr>
        <w:t xml:space="preserve"> </w:t>
      </w:r>
      <w:proofErr w:type="gramStart"/>
      <w:r w:rsidRPr="00E05AEA">
        <w:rPr>
          <w:rFonts w:eastAsia="Times New Roman"/>
          <w:szCs w:val="28"/>
          <w:lang w:eastAsia="ru-RU"/>
        </w:rPr>
        <w:t>г</w:t>
      </w:r>
      <w:proofErr w:type="gramEnd"/>
      <w:r w:rsidRPr="00E05AEA">
        <w:rPr>
          <w:rFonts w:eastAsia="Times New Roman"/>
          <w:szCs w:val="28"/>
          <w:lang w:eastAsia="ru-RU"/>
        </w:rPr>
        <w:t xml:space="preserve">ос. ун-т. – 2000. – </w:t>
      </w:r>
      <w:proofErr w:type="spellStart"/>
      <w:r w:rsidRPr="00E05AEA">
        <w:rPr>
          <w:rFonts w:eastAsia="Times New Roman"/>
          <w:szCs w:val="28"/>
          <w:lang w:eastAsia="ru-RU"/>
        </w:rPr>
        <w:t>Вып</w:t>
      </w:r>
      <w:proofErr w:type="spellEnd"/>
      <w:r w:rsidRPr="00E05AEA">
        <w:rPr>
          <w:rFonts w:eastAsia="Times New Roman"/>
          <w:szCs w:val="28"/>
          <w:lang w:eastAsia="ru-RU"/>
        </w:rPr>
        <w:t>. 11. – С. 19-33.</w:t>
      </w:r>
    </w:p>
    <w:p w:rsidR="00E05AEA" w:rsidRPr="00E05AEA" w:rsidRDefault="00E05AEA" w:rsidP="00AE06D3">
      <w:pPr>
        <w:spacing w:after="0"/>
        <w:ind w:right="3" w:firstLine="709"/>
        <w:jc w:val="both"/>
        <w:rPr>
          <w:rFonts w:eastAsia="Times New Roman"/>
          <w:szCs w:val="28"/>
          <w:u w:val="single"/>
          <w:lang w:eastAsia="ru-RU"/>
        </w:rPr>
      </w:pPr>
      <w:r w:rsidRPr="00E05AEA">
        <w:rPr>
          <w:rFonts w:eastAsia="Times New Roman"/>
          <w:szCs w:val="28"/>
          <w:u w:val="single"/>
          <w:lang w:eastAsia="ru-RU"/>
        </w:rPr>
        <w:t>6. Статья из сборника</w:t>
      </w:r>
    </w:p>
    <w:p w:rsidR="00E05AEA" w:rsidRPr="00E05AEA" w:rsidRDefault="00E05AEA" w:rsidP="00AE06D3">
      <w:pPr>
        <w:spacing w:after="0"/>
        <w:ind w:right="3" w:firstLine="709"/>
        <w:jc w:val="both"/>
        <w:rPr>
          <w:rFonts w:eastAsia="Times New Roman"/>
          <w:szCs w:val="28"/>
          <w:lang w:eastAsia="ru-RU"/>
        </w:rPr>
      </w:pPr>
      <w:r w:rsidRPr="00E05AEA">
        <w:rPr>
          <w:rFonts w:eastAsia="Times New Roman"/>
          <w:szCs w:val="28"/>
          <w:lang w:eastAsia="ru-RU"/>
        </w:rPr>
        <w:t>Астафьев Ю.В. Судебная власть: федеральный и региональный уровни/ Ю.В. Астафьев, В.А. Панюшкин // Государственная и местная власть: правовые проблемы: (Россия – Испания): Сб. науч. тр. – Воронеж, 2000. – С. 75-92.</w:t>
      </w:r>
    </w:p>
    <w:p w:rsidR="00E05AEA" w:rsidRPr="00E05AEA" w:rsidRDefault="00E05AEA" w:rsidP="00AE06D3">
      <w:pPr>
        <w:spacing w:after="0"/>
        <w:ind w:right="3" w:firstLine="709"/>
        <w:jc w:val="both"/>
        <w:rPr>
          <w:rFonts w:eastAsia="Times New Roman"/>
          <w:szCs w:val="28"/>
          <w:u w:val="single"/>
          <w:lang w:eastAsia="ru-RU"/>
        </w:rPr>
      </w:pPr>
      <w:r w:rsidRPr="00E05AEA">
        <w:rPr>
          <w:rFonts w:eastAsia="Times New Roman"/>
          <w:szCs w:val="28"/>
          <w:u w:val="single"/>
          <w:lang w:eastAsia="ru-RU"/>
        </w:rPr>
        <w:lastRenderedPageBreak/>
        <w:t>7. Авторское свидетельство</w:t>
      </w:r>
    </w:p>
    <w:p w:rsidR="00E05AEA" w:rsidRPr="00E05AEA" w:rsidRDefault="00E05AEA" w:rsidP="00AE06D3">
      <w:pPr>
        <w:spacing w:after="0"/>
        <w:ind w:right="3" w:firstLine="709"/>
        <w:jc w:val="both"/>
        <w:rPr>
          <w:rFonts w:eastAsia="Times New Roman"/>
          <w:szCs w:val="28"/>
          <w:lang w:eastAsia="ru-RU"/>
        </w:rPr>
      </w:pPr>
      <w:proofErr w:type="spellStart"/>
      <w:r w:rsidRPr="00E05AEA">
        <w:rPr>
          <w:rFonts w:eastAsia="Times New Roman"/>
          <w:szCs w:val="28"/>
          <w:lang w:eastAsia="ru-RU"/>
        </w:rPr>
        <w:t>А.с</w:t>
      </w:r>
      <w:proofErr w:type="spellEnd"/>
      <w:r w:rsidRPr="00E05AEA">
        <w:rPr>
          <w:rFonts w:eastAsia="Times New Roman"/>
          <w:szCs w:val="28"/>
          <w:lang w:eastAsia="ru-RU"/>
        </w:rPr>
        <w:t xml:space="preserve">. 1007970 СССР, МКИ </w:t>
      </w:r>
      <w:r w:rsidRPr="00E05AEA">
        <w:rPr>
          <w:rFonts w:eastAsia="Times New Roman"/>
          <w:szCs w:val="28"/>
          <w:lang w:val="en-US" w:eastAsia="ru-RU"/>
        </w:rPr>
        <w:t>BJ</w:t>
      </w:r>
      <w:r w:rsidRPr="00E05AEA">
        <w:rPr>
          <w:rFonts w:eastAsia="Times New Roman"/>
          <w:szCs w:val="28"/>
          <w:lang w:eastAsia="ru-RU"/>
        </w:rPr>
        <w:t xml:space="preserve"> 15/00. Устройство для захвата неориентированных деталей типа валов / В.С. Ваулин, В.Г. </w:t>
      </w:r>
      <w:proofErr w:type="spellStart"/>
      <w:r w:rsidRPr="00E05AEA">
        <w:rPr>
          <w:rFonts w:eastAsia="Times New Roman"/>
          <w:szCs w:val="28"/>
          <w:lang w:eastAsia="ru-RU"/>
        </w:rPr>
        <w:t>Кеиайкин</w:t>
      </w:r>
      <w:proofErr w:type="spellEnd"/>
      <w:r w:rsidRPr="00E05AEA">
        <w:rPr>
          <w:rFonts w:eastAsia="Times New Roman"/>
          <w:szCs w:val="28"/>
          <w:lang w:eastAsia="ru-RU"/>
        </w:rPr>
        <w:t xml:space="preserve"> (СССР). - № 3360585/25-08; </w:t>
      </w:r>
      <w:proofErr w:type="spellStart"/>
      <w:r w:rsidRPr="00E05AEA">
        <w:rPr>
          <w:rFonts w:eastAsia="Times New Roman"/>
          <w:szCs w:val="28"/>
          <w:lang w:eastAsia="ru-RU"/>
        </w:rPr>
        <w:t>заявл</w:t>
      </w:r>
      <w:proofErr w:type="spellEnd"/>
      <w:r w:rsidRPr="00E05AEA">
        <w:rPr>
          <w:rFonts w:eastAsia="Times New Roman"/>
          <w:szCs w:val="28"/>
          <w:lang w:eastAsia="ru-RU"/>
        </w:rPr>
        <w:t xml:space="preserve">. 23.11.81; </w:t>
      </w:r>
      <w:proofErr w:type="spellStart"/>
      <w:r w:rsidRPr="00E05AEA">
        <w:rPr>
          <w:rFonts w:eastAsia="Times New Roman"/>
          <w:szCs w:val="28"/>
          <w:lang w:eastAsia="ru-RU"/>
        </w:rPr>
        <w:t>опубл</w:t>
      </w:r>
      <w:proofErr w:type="spellEnd"/>
      <w:r w:rsidRPr="00E05AEA">
        <w:rPr>
          <w:rFonts w:eastAsia="Times New Roman"/>
          <w:szCs w:val="28"/>
          <w:lang w:eastAsia="ru-RU"/>
        </w:rPr>
        <w:t xml:space="preserve">. 30.03.83, </w:t>
      </w:r>
      <w:proofErr w:type="spellStart"/>
      <w:r w:rsidRPr="00E05AEA">
        <w:rPr>
          <w:rFonts w:eastAsia="Times New Roman"/>
          <w:szCs w:val="28"/>
          <w:lang w:eastAsia="ru-RU"/>
        </w:rPr>
        <w:t>Бюл</w:t>
      </w:r>
      <w:proofErr w:type="spellEnd"/>
      <w:r w:rsidRPr="00E05AEA">
        <w:rPr>
          <w:rFonts w:eastAsia="Times New Roman"/>
          <w:szCs w:val="28"/>
          <w:lang w:eastAsia="ru-RU"/>
        </w:rPr>
        <w:t>. №12. – 3с.</w:t>
      </w:r>
    </w:p>
    <w:p w:rsidR="00E05AEA" w:rsidRPr="00E05AEA" w:rsidRDefault="00E05AEA" w:rsidP="00AE06D3">
      <w:pPr>
        <w:spacing w:after="0"/>
        <w:ind w:right="3" w:firstLine="709"/>
        <w:jc w:val="both"/>
        <w:rPr>
          <w:rFonts w:eastAsia="Times New Roman"/>
          <w:szCs w:val="28"/>
          <w:u w:val="single"/>
          <w:lang w:eastAsia="ru-RU"/>
        </w:rPr>
      </w:pPr>
      <w:r w:rsidRPr="00E05AEA">
        <w:rPr>
          <w:rFonts w:eastAsia="Times New Roman"/>
          <w:szCs w:val="28"/>
          <w:u w:val="single"/>
          <w:lang w:eastAsia="ru-RU"/>
        </w:rPr>
        <w:t>8. Патенты</w:t>
      </w:r>
    </w:p>
    <w:p w:rsidR="00E05AEA" w:rsidRPr="00E05AEA" w:rsidRDefault="00E05AEA" w:rsidP="00AE06D3">
      <w:pPr>
        <w:spacing w:after="0"/>
        <w:ind w:right="3" w:firstLine="709"/>
        <w:jc w:val="both"/>
        <w:rPr>
          <w:rFonts w:eastAsia="Times New Roman"/>
          <w:szCs w:val="28"/>
          <w:lang w:eastAsia="ru-RU"/>
        </w:rPr>
      </w:pPr>
      <w:r w:rsidRPr="00E05AEA">
        <w:rPr>
          <w:rFonts w:eastAsia="Times New Roman"/>
          <w:szCs w:val="28"/>
          <w:lang w:eastAsia="ru-RU"/>
        </w:rPr>
        <w:t xml:space="preserve">Пат. 1695081 СССР, МКИ </w:t>
      </w:r>
      <w:r w:rsidRPr="00E05AEA">
        <w:rPr>
          <w:rFonts w:eastAsia="Times New Roman"/>
          <w:szCs w:val="28"/>
          <w:lang w:val="en-US" w:eastAsia="ru-RU"/>
        </w:rPr>
        <w:t>F</w:t>
      </w:r>
      <w:r w:rsidRPr="00E05AEA">
        <w:rPr>
          <w:rFonts w:eastAsia="Times New Roman"/>
          <w:szCs w:val="28"/>
          <w:lang w:eastAsia="ru-RU"/>
        </w:rPr>
        <w:t xml:space="preserve"> 26</w:t>
      </w:r>
      <w:proofErr w:type="gramStart"/>
      <w:r w:rsidRPr="00E05AEA">
        <w:rPr>
          <w:rFonts w:eastAsia="Times New Roman"/>
          <w:szCs w:val="28"/>
          <w:lang w:eastAsia="ru-RU"/>
        </w:rPr>
        <w:t xml:space="preserve"> В</w:t>
      </w:r>
      <w:proofErr w:type="gramEnd"/>
      <w:r w:rsidRPr="00E05AEA">
        <w:rPr>
          <w:rFonts w:eastAsia="Times New Roman"/>
          <w:szCs w:val="28"/>
          <w:lang w:eastAsia="ru-RU"/>
        </w:rPr>
        <w:t xml:space="preserve"> 3/04. Способ сушки дубовых заготовок / Т.К. Курьянова, А.Д. Платонов, В.В. Воронин, А.О. Сафонов: заявитель и </w:t>
      </w:r>
      <w:proofErr w:type="spellStart"/>
      <w:r w:rsidRPr="00E05AEA">
        <w:rPr>
          <w:rFonts w:eastAsia="Times New Roman"/>
          <w:szCs w:val="28"/>
          <w:lang w:eastAsia="ru-RU"/>
        </w:rPr>
        <w:t>потентообладатель</w:t>
      </w:r>
      <w:proofErr w:type="spellEnd"/>
      <w:r w:rsidRPr="00E05AEA">
        <w:rPr>
          <w:rFonts w:eastAsia="Times New Roman"/>
          <w:szCs w:val="28"/>
          <w:lang w:eastAsia="ru-RU"/>
        </w:rPr>
        <w:t xml:space="preserve"> ВГЛТА. - №95112874/06; </w:t>
      </w:r>
      <w:proofErr w:type="spellStart"/>
      <w:r w:rsidRPr="00E05AEA">
        <w:rPr>
          <w:rFonts w:eastAsia="Times New Roman"/>
          <w:szCs w:val="28"/>
          <w:lang w:eastAsia="ru-RU"/>
        </w:rPr>
        <w:t>заявл</w:t>
      </w:r>
      <w:proofErr w:type="spellEnd"/>
      <w:r w:rsidRPr="00E05AEA">
        <w:rPr>
          <w:rFonts w:eastAsia="Times New Roman"/>
          <w:szCs w:val="28"/>
          <w:lang w:eastAsia="ru-RU"/>
        </w:rPr>
        <w:t xml:space="preserve">. 12.07.95; </w:t>
      </w:r>
      <w:proofErr w:type="spellStart"/>
      <w:r w:rsidRPr="00E05AEA">
        <w:rPr>
          <w:rFonts w:eastAsia="Times New Roman"/>
          <w:szCs w:val="28"/>
          <w:lang w:eastAsia="ru-RU"/>
        </w:rPr>
        <w:t>опубл</w:t>
      </w:r>
      <w:proofErr w:type="spellEnd"/>
      <w:r w:rsidRPr="00E05AEA">
        <w:rPr>
          <w:rFonts w:eastAsia="Times New Roman"/>
          <w:szCs w:val="28"/>
          <w:lang w:eastAsia="ru-RU"/>
        </w:rPr>
        <w:t xml:space="preserve">. 20.11.97, </w:t>
      </w:r>
      <w:proofErr w:type="spellStart"/>
      <w:r w:rsidRPr="00E05AEA">
        <w:rPr>
          <w:rFonts w:eastAsia="Times New Roman"/>
          <w:szCs w:val="28"/>
          <w:lang w:eastAsia="ru-RU"/>
        </w:rPr>
        <w:t>Бюл</w:t>
      </w:r>
      <w:proofErr w:type="spellEnd"/>
      <w:r w:rsidRPr="00E05AEA">
        <w:rPr>
          <w:rFonts w:eastAsia="Times New Roman"/>
          <w:szCs w:val="28"/>
          <w:lang w:eastAsia="ru-RU"/>
        </w:rPr>
        <w:t>. №32. – 5с.</w:t>
      </w:r>
    </w:p>
    <w:p w:rsidR="00E05AEA" w:rsidRPr="00E05AEA" w:rsidRDefault="00E05AEA" w:rsidP="00AE06D3">
      <w:pPr>
        <w:spacing w:after="0"/>
        <w:ind w:right="3" w:firstLine="709"/>
        <w:jc w:val="both"/>
        <w:rPr>
          <w:rFonts w:eastAsia="Times New Roman"/>
          <w:szCs w:val="28"/>
          <w:u w:val="single"/>
          <w:lang w:eastAsia="ru-RU"/>
        </w:rPr>
      </w:pPr>
      <w:r w:rsidRPr="00E05AEA">
        <w:rPr>
          <w:rFonts w:eastAsia="Times New Roman"/>
          <w:szCs w:val="28"/>
          <w:u w:val="single"/>
          <w:lang w:eastAsia="ru-RU"/>
        </w:rPr>
        <w:t>9. Диссертации и авторефераты диссертации</w:t>
      </w:r>
    </w:p>
    <w:p w:rsidR="00E05AEA" w:rsidRPr="00E05AEA" w:rsidRDefault="00E05AEA" w:rsidP="00AE06D3">
      <w:pPr>
        <w:spacing w:after="0"/>
        <w:ind w:right="3" w:firstLine="709"/>
        <w:jc w:val="both"/>
        <w:rPr>
          <w:rFonts w:eastAsia="Times New Roman"/>
          <w:szCs w:val="28"/>
          <w:lang w:eastAsia="ru-RU"/>
        </w:rPr>
      </w:pPr>
      <w:r w:rsidRPr="00E05AEA">
        <w:rPr>
          <w:rFonts w:eastAsia="Times New Roman"/>
          <w:szCs w:val="28"/>
          <w:lang w:eastAsia="ru-RU"/>
        </w:rPr>
        <w:t xml:space="preserve">Греков М.Л. Сложные экономические системы: состояние, перспективы: </w:t>
      </w:r>
      <w:proofErr w:type="spellStart"/>
      <w:r w:rsidRPr="00E05AEA">
        <w:rPr>
          <w:rFonts w:eastAsia="Times New Roman"/>
          <w:szCs w:val="28"/>
          <w:lang w:eastAsia="ru-RU"/>
        </w:rPr>
        <w:t>автореф</w:t>
      </w:r>
      <w:proofErr w:type="spellEnd"/>
      <w:r w:rsidRPr="00E05AEA">
        <w:rPr>
          <w:rFonts w:eastAsia="Times New Roman"/>
          <w:szCs w:val="28"/>
          <w:lang w:eastAsia="ru-RU"/>
        </w:rPr>
        <w:t xml:space="preserve">. </w:t>
      </w:r>
      <w:proofErr w:type="spellStart"/>
      <w:r w:rsidRPr="00E05AEA">
        <w:rPr>
          <w:rFonts w:eastAsia="Times New Roman"/>
          <w:szCs w:val="28"/>
          <w:lang w:eastAsia="ru-RU"/>
        </w:rPr>
        <w:t>дис</w:t>
      </w:r>
      <w:proofErr w:type="spellEnd"/>
      <w:r w:rsidRPr="00E05AEA">
        <w:rPr>
          <w:rFonts w:eastAsia="Times New Roman"/>
          <w:szCs w:val="28"/>
          <w:lang w:eastAsia="ru-RU"/>
        </w:rPr>
        <w:t>. … канд. эконом</w:t>
      </w:r>
      <w:proofErr w:type="gramStart"/>
      <w:r w:rsidRPr="00E05AEA">
        <w:rPr>
          <w:rFonts w:eastAsia="Times New Roman"/>
          <w:szCs w:val="28"/>
          <w:lang w:eastAsia="ru-RU"/>
        </w:rPr>
        <w:t>.</w:t>
      </w:r>
      <w:proofErr w:type="gramEnd"/>
      <w:r w:rsidRPr="00E05AEA">
        <w:rPr>
          <w:rFonts w:eastAsia="Times New Roman"/>
          <w:szCs w:val="28"/>
          <w:lang w:eastAsia="ru-RU"/>
        </w:rPr>
        <w:t xml:space="preserve"> </w:t>
      </w:r>
      <w:proofErr w:type="gramStart"/>
      <w:r w:rsidRPr="00E05AEA">
        <w:rPr>
          <w:rFonts w:eastAsia="Times New Roman"/>
          <w:szCs w:val="28"/>
          <w:lang w:eastAsia="ru-RU"/>
        </w:rPr>
        <w:t>н</w:t>
      </w:r>
      <w:proofErr w:type="gramEnd"/>
      <w:r w:rsidRPr="00E05AEA">
        <w:rPr>
          <w:rFonts w:eastAsia="Times New Roman"/>
          <w:szCs w:val="28"/>
          <w:lang w:eastAsia="ru-RU"/>
        </w:rPr>
        <w:t>аук: 08.00.05 / М.Л. Греков. – Краснодар, 2000. – 25 с.</w:t>
      </w:r>
    </w:p>
    <w:p w:rsidR="00E05AEA" w:rsidRPr="00E05AEA" w:rsidRDefault="00E05AEA" w:rsidP="00AE06D3">
      <w:pPr>
        <w:spacing w:after="0"/>
        <w:ind w:right="3" w:firstLine="709"/>
        <w:jc w:val="both"/>
        <w:rPr>
          <w:rFonts w:eastAsia="Times New Roman"/>
          <w:szCs w:val="28"/>
          <w:lang w:eastAsia="ru-RU"/>
        </w:rPr>
      </w:pPr>
      <w:proofErr w:type="spellStart"/>
      <w:r w:rsidRPr="00E05AEA">
        <w:rPr>
          <w:rFonts w:eastAsia="Times New Roman"/>
          <w:szCs w:val="28"/>
          <w:lang w:eastAsia="ru-RU"/>
        </w:rPr>
        <w:t>Михин</w:t>
      </w:r>
      <w:proofErr w:type="spellEnd"/>
      <w:r w:rsidRPr="00E05AEA">
        <w:rPr>
          <w:rFonts w:eastAsia="Times New Roman"/>
          <w:szCs w:val="28"/>
          <w:lang w:eastAsia="ru-RU"/>
        </w:rPr>
        <w:t xml:space="preserve"> В.И. Рост и агромелиоративная эффективность полезащитных насаждений Белгородской области: </w:t>
      </w:r>
      <w:proofErr w:type="spellStart"/>
      <w:r w:rsidRPr="00E05AEA">
        <w:rPr>
          <w:rFonts w:eastAsia="Times New Roman"/>
          <w:szCs w:val="28"/>
          <w:lang w:eastAsia="ru-RU"/>
        </w:rPr>
        <w:t>дис</w:t>
      </w:r>
      <w:proofErr w:type="spellEnd"/>
      <w:r w:rsidRPr="00E05AEA">
        <w:rPr>
          <w:rFonts w:eastAsia="Times New Roman"/>
          <w:szCs w:val="28"/>
          <w:lang w:eastAsia="ru-RU"/>
        </w:rPr>
        <w:t>. … канд. эконом</w:t>
      </w:r>
      <w:proofErr w:type="gramStart"/>
      <w:r w:rsidRPr="00E05AEA">
        <w:rPr>
          <w:rFonts w:eastAsia="Times New Roman"/>
          <w:szCs w:val="28"/>
          <w:lang w:eastAsia="ru-RU"/>
        </w:rPr>
        <w:t>.</w:t>
      </w:r>
      <w:proofErr w:type="gramEnd"/>
      <w:r w:rsidRPr="00E05AEA">
        <w:rPr>
          <w:rFonts w:eastAsia="Times New Roman"/>
          <w:szCs w:val="28"/>
          <w:lang w:eastAsia="ru-RU"/>
        </w:rPr>
        <w:t xml:space="preserve"> </w:t>
      </w:r>
      <w:proofErr w:type="gramStart"/>
      <w:r w:rsidRPr="00E05AEA">
        <w:rPr>
          <w:rFonts w:eastAsia="Times New Roman"/>
          <w:szCs w:val="28"/>
          <w:lang w:eastAsia="ru-RU"/>
        </w:rPr>
        <w:t>н</w:t>
      </w:r>
      <w:proofErr w:type="gramEnd"/>
      <w:r w:rsidRPr="00E05AEA">
        <w:rPr>
          <w:rFonts w:eastAsia="Times New Roman"/>
          <w:szCs w:val="28"/>
          <w:lang w:eastAsia="ru-RU"/>
        </w:rPr>
        <w:t xml:space="preserve">аук 08.00.05: защищена 28.10.94: утв. 23.02.95 / </w:t>
      </w:r>
      <w:proofErr w:type="spellStart"/>
      <w:r w:rsidRPr="00E05AEA">
        <w:rPr>
          <w:rFonts w:eastAsia="Times New Roman"/>
          <w:szCs w:val="28"/>
          <w:lang w:eastAsia="ru-RU"/>
        </w:rPr>
        <w:t>Михин</w:t>
      </w:r>
      <w:proofErr w:type="spellEnd"/>
      <w:r w:rsidRPr="00E05AEA">
        <w:rPr>
          <w:rFonts w:eastAsia="Times New Roman"/>
          <w:szCs w:val="28"/>
          <w:lang w:eastAsia="ru-RU"/>
        </w:rPr>
        <w:t xml:space="preserve"> Вячеслав Иванович. - Воронеж, 1994. – 278 с. – </w:t>
      </w:r>
      <w:proofErr w:type="spellStart"/>
      <w:r w:rsidRPr="00E05AEA">
        <w:rPr>
          <w:rFonts w:eastAsia="Times New Roman"/>
          <w:szCs w:val="28"/>
          <w:lang w:eastAsia="ru-RU"/>
        </w:rPr>
        <w:t>Билиогр</w:t>
      </w:r>
      <w:proofErr w:type="spellEnd"/>
      <w:r w:rsidRPr="00E05AEA">
        <w:rPr>
          <w:rFonts w:eastAsia="Times New Roman"/>
          <w:szCs w:val="28"/>
          <w:lang w:eastAsia="ru-RU"/>
        </w:rPr>
        <w:t>.: С. 206-270.</w:t>
      </w:r>
    </w:p>
    <w:p w:rsidR="00E05AEA" w:rsidRPr="00E05AEA" w:rsidRDefault="00E05AEA" w:rsidP="00AE06D3">
      <w:pPr>
        <w:spacing w:after="0"/>
        <w:ind w:right="3" w:firstLine="709"/>
        <w:jc w:val="both"/>
        <w:rPr>
          <w:rFonts w:eastAsia="Times New Roman"/>
          <w:szCs w:val="28"/>
          <w:u w:val="single"/>
          <w:lang w:eastAsia="ru-RU"/>
        </w:rPr>
      </w:pPr>
      <w:r w:rsidRPr="00E05AEA">
        <w:rPr>
          <w:rFonts w:eastAsia="Times New Roman"/>
          <w:szCs w:val="28"/>
          <w:u w:val="single"/>
          <w:lang w:eastAsia="ru-RU"/>
        </w:rPr>
        <w:t>10. Нормативные акты</w:t>
      </w:r>
    </w:p>
    <w:p w:rsidR="00E05AEA" w:rsidRPr="00E05AEA" w:rsidRDefault="00E05AEA" w:rsidP="00AE06D3">
      <w:pPr>
        <w:spacing w:after="0"/>
        <w:ind w:right="3" w:firstLine="709"/>
        <w:jc w:val="both"/>
        <w:rPr>
          <w:rFonts w:eastAsia="Times New Roman"/>
          <w:szCs w:val="28"/>
          <w:lang w:eastAsia="ru-RU"/>
        </w:rPr>
      </w:pPr>
      <w:r w:rsidRPr="00E05AEA">
        <w:rPr>
          <w:rFonts w:eastAsia="Times New Roman"/>
          <w:szCs w:val="28"/>
          <w:lang w:eastAsia="ru-RU"/>
        </w:rPr>
        <w:t xml:space="preserve">О государственной судебно-экспертной деятельности в Российской Федерации: </w:t>
      </w:r>
      <w:proofErr w:type="spellStart"/>
      <w:r w:rsidRPr="00E05AEA">
        <w:rPr>
          <w:rFonts w:eastAsia="Times New Roman"/>
          <w:szCs w:val="28"/>
          <w:lang w:eastAsia="ru-RU"/>
        </w:rPr>
        <w:t>Федер</w:t>
      </w:r>
      <w:proofErr w:type="spellEnd"/>
      <w:r w:rsidRPr="00E05AEA">
        <w:rPr>
          <w:rFonts w:eastAsia="Times New Roman"/>
          <w:szCs w:val="28"/>
          <w:lang w:eastAsia="ru-RU"/>
        </w:rPr>
        <w:t xml:space="preserve">. Закон от 31 мая 2001 г. № 73 – Ф3 // Ведомости </w:t>
      </w:r>
      <w:proofErr w:type="spellStart"/>
      <w:r w:rsidRPr="00E05AEA">
        <w:rPr>
          <w:rFonts w:eastAsia="Times New Roman"/>
          <w:szCs w:val="28"/>
          <w:lang w:eastAsia="ru-RU"/>
        </w:rPr>
        <w:t>Федер</w:t>
      </w:r>
      <w:proofErr w:type="spellEnd"/>
      <w:r w:rsidRPr="00E05AEA">
        <w:rPr>
          <w:rFonts w:eastAsia="Times New Roman"/>
          <w:szCs w:val="28"/>
          <w:lang w:eastAsia="ru-RU"/>
        </w:rPr>
        <w:t>.</w:t>
      </w:r>
    </w:p>
    <w:p w:rsidR="00E05AEA" w:rsidRPr="00E05AEA" w:rsidRDefault="00E05AEA" w:rsidP="00AE06D3">
      <w:pPr>
        <w:spacing w:after="0"/>
        <w:ind w:right="3" w:firstLine="709"/>
        <w:jc w:val="both"/>
        <w:rPr>
          <w:rFonts w:eastAsia="Times New Roman"/>
          <w:szCs w:val="28"/>
          <w:lang w:eastAsia="ru-RU"/>
        </w:rPr>
      </w:pPr>
      <w:r w:rsidRPr="00E05AEA">
        <w:rPr>
          <w:rFonts w:eastAsia="Times New Roman"/>
          <w:szCs w:val="28"/>
          <w:lang w:eastAsia="ru-RU"/>
        </w:rPr>
        <w:t>Сбор. Рос. Федерации. – 2001. - № 17. – Ст. 940. – С. 11-28.</w:t>
      </w:r>
    </w:p>
    <w:p w:rsidR="00E05AEA" w:rsidRPr="00E05AEA" w:rsidRDefault="00E05AEA" w:rsidP="00AE06D3">
      <w:pPr>
        <w:spacing w:after="0"/>
        <w:ind w:right="3" w:firstLine="709"/>
        <w:jc w:val="both"/>
        <w:rPr>
          <w:rFonts w:eastAsia="Times New Roman"/>
          <w:szCs w:val="28"/>
          <w:lang w:eastAsia="ru-RU"/>
        </w:rPr>
      </w:pPr>
      <w:r w:rsidRPr="00E05AEA">
        <w:rPr>
          <w:rFonts w:eastAsia="Times New Roman"/>
          <w:szCs w:val="28"/>
          <w:lang w:eastAsia="ru-RU"/>
        </w:rPr>
        <w:t xml:space="preserve">О борьбе с международным терроризмом: Постановление Гос. Думы </w:t>
      </w:r>
      <w:proofErr w:type="spellStart"/>
      <w:r w:rsidRPr="00E05AEA">
        <w:rPr>
          <w:rFonts w:eastAsia="Times New Roman"/>
          <w:szCs w:val="28"/>
          <w:lang w:eastAsia="ru-RU"/>
        </w:rPr>
        <w:t>Федер</w:t>
      </w:r>
      <w:proofErr w:type="spellEnd"/>
      <w:r w:rsidRPr="00E05AEA">
        <w:rPr>
          <w:rFonts w:eastAsia="Times New Roman"/>
          <w:szCs w:val="28"/>
          <w:lang w:eastAsia="ru-RU"/>
        </w:rPr>
        <w:t xml:space="preserve">. Сбор. РФ, 20 сент. 2001 г. № 1865. – </w:t>
      </w:r>
      <w:r w:rsidRPr="00E05AEA">
        <w:rPr>
          <w:rFonts w:eastAsia="Times New Roman"/>
          <w:szCs w:val="28"/>
          <w:lang w:val="en-US" w:eastAsia="ru-RU"/>
        </w:rPr>
        <w:t>III</w:t>
      </w:r>
      <w:r w:rsidRPr="00E05AEA">
        <w:rPr>
          <w:rFonts w:eastAsia="Times New Roman"/>
          <w:szCs w:val="28"/>
          <w:lang w:eastAsia="ru-RU"/>
        </w:rPr>
        <w:t xml:space="preserve"> ГФ // Собр. Законодательства Рос. Федерации. – 2001. - № 40. – Ст. 3810. – С. 8541-8543.</w:t>
      </w:r>
    </w:p>
    <w:p w:rsidR="00E05AEA" w:rsidRPr="00E05AEA" w:rsidRDefault="00E05AEA" w:rsidP="00AE06D3">
      <w:pPr>
        <w:spacing w:after="0"/>
        <w:ind w:right="3" w:firstLine="709"/>
        <w:jc w:val="both"/>
        <w:rPr>
          <w:rFonts w:eastAsia="Times New Roman"/>
          <w:szCs w:val="28"/>
          <w:u w:val="single"/>
          <w:lang w:eastAsia="ru-RU"/>
        </w:rPr>
      </w:pPr>
      <w:r w:rsidRPr="00E05AEA">
        <w:rPr>
          <w:rFonts w:eastAsia="Times New Roman"/>
          <w:szCs w:val="28"/>
          <w:u w:val="single"/>
          <w:lang w:eastAsia="ru-RU"/>
        </w:rPr>
        <w:t>11. Электронные ресурсы. Интернет</w:t>
      </w:r>
    </w:p>
    <w:p w:rsidR="00E05AEA" w:rsidRPr="00E05AEA" w:rsidRDefault="00E05AEA" w:rsidP="00AE06D3">
      <w:pPr>
        <w:spacing w:after="0"/>
        <w:ind w:right="3" w:firstLine="709"/>
        <w:jc w:val="both"/>
        <w:rPr>
          <w:rFonts w:eastAsia="Times New Roman"/>
          <w:szCs w:val="28"/>
          <w:lang w:eastAsia="ru-RU"/>
        </w:rPr>
      </w:pPr>
      <w:r w:rsidRPr="00E05AEA">
        <w:rPr>
          <w:rFonts w:eastAsia="Times New Roman"/>
          <w:szCs w:val="28"/>
          <w:lang w:eastAsia="ru-RU"/>
        </w:rPr>
        <w:t>Бычкова Л.С. Конструктивизм [Электронный ресурс]: Режим доступа: (</w:t>
      </w:r>
      <w:r w:rsidRPr="00E05AEA">
        <w:rPr>
          <w:rFonts w:eastAsia="Times New Roman"/>
          <w:szCs w:val="28"/>
          <w:lang w:val="en-US" w:eastAsia="ru-RU"/>
        </w:rPr>
        <w:t>http</w:t>
      </w:r>
      <w:r w:rsidRPr="00E05AEA">
        <w:rPr>
          <w:rFonts w:eastAsia="Times New Roman"/>
          <w:szCs w:val="28"/>
          <w:lang w:eastAsia="ru-RU"/>
        </w:rPr>
        <w:t>//</w:t>
      </w:r>
      <w:r w:rsidRPr="00E05AEA">
        <w:rPr>
          <w:rFonts w:eastAsia="Times New Roman"/>
          <w:szCs w:val="28"/>
          <w:lang w:val="en-US" w:eastAsia="ru-RU"/>
        </w:rPr>
        <w:t>www</w:t>
      </w:r>
      <w:r w:rsidRPr="00E05AEA">
        <w:rPr>
          <w:rFonts w:eastAsia="Times New Roman"/>
          <w:szCs w:val="28"/>
          <w:lang w:eastAsia="ru-RU"/>
        </w:rPr>
        <w:t>.</w:t>
      </w:r>
      <w:r w:rsidRPr="00E05AEA">
        <w:rPr>
          <w:rFonts w:eastAsia="Times New Roman"/>
          <w:szCs w:val="28"/>
          <w:lang w:val="en-US" w:eastAsia="ru-RU"/>
        </w:rPr>
        <w:t>philosophy</w:t>
      </w:r>
      <w:r w:rsidRPr="00E05AEA">
        <w:rPr>
          <w:rFonts w:eastAsia="Times New Roman"/>
          <w:szCs w:val="28"/>
          <w:lang w:eastAsia="ru-RU"/>
        </w:rPr>
        <w:t>.</w:t>
      </w:r>
      <w:proofErr w:type="spellStart"/>
      <w:r w:rsidRPr="00E05AEA">
        <w:rPr>
          <w:rFonts w:eastAsia="Times New Roman"/>
          <w:szCs w:val="28"/>
          <w:lang w:val="en-US" w:eastAsia="ru-RU"/>
        </w:rPr>
        <w:t>ru</w:t>
      </w:r>
      <w:proofErr w:type="spellEnd"/>
      <w:r w:rsidRPr="00E05AEA">
        <w:rPr>
          <w:rFonts w:eastAsia="Times New Roman"/>
          <w:szCs w:val="28"/>
          <w:lang w:eastAsia="ru-RU"/>
        </w:rPr>
        <w:t>/</w:t>
      </w:r>
      <w:proofErr w:type="spellStart"/>
      <w:r w:rsidRPr="00E05AEA">
        <w:rPr>
          <w:rFonts w:eastAsia="Times New Roman"/>
          <w:szCs w:val="28"/>
          <w:lang w:val="en-US" w:eastAsia="ru-RU"/>
        </w:rPr>
        <w:t>edu</w:t>
      </w:r>
      <w:proofErr w:type="spellEnd"/>
      <w:r w:rsidRPr="00E05AEA">
        <w:rPr>
          <w:rFonts w:eastAsia="Times New Roman"/>
          <w:szCs w:val="28"/>
          <w:lang w:eastAsia="ru-RU"/>
        </w:rPr>
        <w:t>/</w:t>
      </w:r>
      <w:r w:rsidRPr="00E05AEA">
        <w:rPr>
          <w:rFonts w:eastAsia="Times New Roman"/>
          <w:szCs w:val="28"/>
          <w:lang w:val="en-US" w:eastAsia="ru-RU"/>
        </w:rPr>
        <w:t>ref</w:t>
      </w:r>
      <w:r w:rsidRPr="00E05AEA">
        <w:rPr>
          <w:rFonts w:eastAsia="Times New Roman"/>
          <w:szCs w:val="28"/>
          <w:lang w:eastAsia="ru-RU"/>
        </w:rPr>
        <w:t>/</w:t>
      </w:r>
      <w:proofErr w:type="spellStart"/>
      <w:r w:rsidRPr="00E05AEA">
        <w:rPr>
          <w:rFonts w:eastAsia="Times New Roman"/>
          <w:szCs w:val="28"/>
          <w:lang w:val="en-US" w:eastAsia="ru-RU"/>
        </w:rPr>
        <w:t>enc</w:t>
      </w:r>
      <w:proofErr w:type="spellEnd"/>
      <w:r w:rsidRPr="00E05AEA">
        <w:rPr>
          <w:rFonts w:eastAsia="Times New Roman"/>
          <w:szCs w:val="28"/>
          <w:lang w:eastAsia="ru-RU"/>
        </w:rPr>
        <w:t>/</w:t>
      </w:r>
      <w:r w:rsidRPr="00E05AEA">
        <w:rPr>
          <w:rFonts w:eastAsia="Times New Roman"/>
          <w:szCs w:val="28"/>
          <w:lang w:val="en-US" w:eastAsia="ru-RU"/>
        </w:rPr>
        <w:t>k</w:t>
      </w:r>
      <w:r w:rsidRPr="00E05AEA">
        <w:rPr>
          <w:rFonts w:eastAsia="Times New Roman"/>
          <w:szCs w:val="28"/>
          <w:lang w:eastAsia="ru-RU"/>
        </w:rPr>
        <w:t>.</w:t>
      </w:r>
      <w:proofErr w:type="spellStart"/>
      <w:r w:rsidRPr="00E05AEA">
        <w:rPr>
          <w:rFonts w:eastAsia="Times New Roman"/>
          <w:szCs w:val="28"/>
          <w:lang w:val="en-US" w:eastAsia="ru-RU"/>
        </w:rPr>
        <w:t>htm</w:t>
      </w:r>
      <w:proofErr w:type="spellEnd"/>
      <w:r w:rsidRPr="00E05AEA">
        <w:rPr>
          <w:rFonts w:eastAsia="Times New Roman"/>
          <w:szCs w:val="28"/>
          <w:lang w:eastAsia="ru-RU"/>
        </w:rPr>
        <w:t xml:space="preserve"> 1).</w:t>
      </w:r>
    </w:p>
    <w:p w:rsidR="00E05AEA" w:rsidRPr="00E05AEA" w:rsidRDefault="00E05AEA" w:rsidP="00AE06D3">
      <w:pPr>
        <w:spacing w:after="0"/>
        <w:ind w:right="3" w:firstLine="709"/>
        <w:jc w:val="both"/>
        <w:rPr>
          <w:rFonts w:eastAsia="Times New Roman"/>
          <w:szCs w:val="28"/>
          <w:lang w:eastAsia="ru-RU"/>
        </w:rPr>
      </w:pPr>
      <w:r w:rsidRPr="00E05AEA">
        <w:rPr>
          <w:rFonts w:eastAsia="Times New Roman"/>
          <w:szCs w:val="28"/>
          <w:lang w:eastAsia="ru-RU"/>
        </w:rPr>
        <w:t xml:space="preserve">Психология смысла: природа, строение и динамика Леонтьева Д.А. [Электронный ресурс]/ Центр </w:t>
      </w:r>
      <w:proofErr w:type="spellStart"/>
      <w:r w:rsidRPr="00E05AEA">
        <w:rPr>
          <w:rFonts w:eastAsia="Times New Roman"/>
          <w:szCs w:val="28"/>
          <w:lang w:eastAsia="ru-RU"/>
        </w:rPr>
        <w:t>информ</w:t>
      </w:r>
      <w:proofErr w:type="spellEnd"/>
      <w:r w:rsidRPr="00E05AEA">
        <w:rPr>
          <w:rFonts w:eastAsia="Times New Roman"/>
          <w:szCs w:val="28"/>
          <w:lang w:eastAsia="ru-RU"/>
        </w:rPr>
        <w:t xml:space="preserve">. технологий РГБ; ред. Т.В. Власенко; </w:t>
      </w:r>
      <w:r w:rsidRPr="00E05AEA">
        <w:rPr>
          <w:rFonts w:eastAsia="Times New Roman"/>
          <w:szCs w:val="28"/>
          <w:lang w:val="en-US" w:eastAsia="ru-RU"/>
        </w:rPr>
        <w:t>Web</w:t>
      </w:r>
      <w:r w:rsidRPr="00E05AEA">
        <w:rPr>
          <w:rFonts w:eastAsia="Times New Roman"/>
          <w:szCs w:val="28"/>
          <w:lang w:eastAsia="ru-RU"/>
        </w:rPr>
        <w:t>–мастер Н.В. Козлова.- Электрон</w:t>
      </w:r>
      <w:proofErr w:type="gramStart"/>
      <w:r w:rsidRPr="00E05AEA">
        <w:rPr>
          <w:rFonts w:eastAsia="Times New Roman"/>
          <w:szCs w:val="28"/>
          <w:lang w:eastAsia="ru-RU"/>
        </w:rPr>
        <w:t>.</w:t>
      </w:r>
      <w:proofErr w:type="gramEnd"/>
      <w:r w:rsidRPr="00E05AEA">
        <w:rPr>
          <w:rFonts w:eastAsia="Times New Roman"/>
          <w:szCs w:val="28"/>
          <w:lang w:eastAsia="ru-RU"/>
        </w:rPr>
        <w:t xml:space="preserve"> </w:t>
      </w:r>
      <w:proofErr w:type="gramStart"/>
      <w:r w:rsidRPr="00E05AEA">
        <w:rPr>
          <w:rFonts w:eastAsia="Times New Roman"/>
          <w:szCs w:val="28"/>
          <w:lang w:eastAsia="ru-RU"/>
        </w:rPr>
        <w:t>д</w:t>
      </w:r>
      <w:proofErr w:type="gramEnd"/>
      <w:r w:rsidRPr="00E05AEA">
        <w:rPr>
          <w:rFonts w:eastAsia="Times New Roman"/>
          <w:szCs w:val="28"/>
          <w:lang w:eastAsia="ru-RU"/>
        </w:rPr>
        <w:t>ан. – М.: Рос</w:t>
      </w:r>
      <w:proofErr w:type="gramStart"/>
      <w:r w:rsidRPr="00E05AEA">
        <w:rPr>
          <w:rFonts w:eastAsia="Times New Roman"/>
          <w:szCs w:val="28"/>
          <w:lang w:eastAsia="ru-RU"/>
        </w:rPr>
        <w:t>.</w:t>
      </w:r>
      <w:proofErr w:type="gramEnd"/>
      <w:r w:rsidRPr="00E05AEA">
        <w:rPr>
          <w:rFonts w:eastAsia="Times New Roman"/>
          <w:szCs w:val="28"/>
          <w:lang w:eastAsia="ru-RU"/>
        </w:rPr>
        <w:t xml:space="preserve"> </w:t>
      </w:r>
      <w:proofErr w:type="gramStart"/>
      <w:r w:rsidRPr="00E05AEA">
        <w:rPr>
          <w:rFonts w:eastAsia="Times New Roman"/>
          <w:szCs w:val="28"/>
          <w:lang w:eastAsia="ru-RU"/>
        </w:rPr>
        <w:t>г</w:t>
      </w:r>
      <w:proofErr w:type="gramEnd"/>
      <w:r w:rsidRPr="00E05AEA">
        <w:rPr>
          <w:rFonts w:eastAsia="Times New Roman"/>
          <w:szCs w:val="28"/>
          <w:lang w:eastAsia="ru-RU"/>
        </w:rPr>
        <w:t xml:space="preserve">ос. б-ка, 1997. – Режим доступа: </w:t>
      </w:r>
      <w:r w:rsidRPr="00E05AEA">
        <w:rPr>
          <w:rFonts w:eastAsia="Times New Roman"/>
          <w:szCs w:val="28"/>
          <w:lang w:val="en-US" w:eastAsia="ru-RU"/>
        </w:rPr>
        <w:t>http</w:t>
      </w:r>
      <w:r w:rsidRPr="00E05AEA">
        <w:rPr>
          <w:rFonts w:eastAsia="Times New Roman"/>
          <w:szCs w:val="28"/>
          <w:lang w:eastAsia="ru-RU"/>
        </w:rPr>
        <w:t>//</w:t>
      </w:r>
      <w:r w:rsidRPr="00E05AEA">
        <w:rPr>
          <w:rFonts w:eastAsia="Times New Roman"/>
          <w:szCs w:val="28"/>
          <w:lang w:val="en-US" w:eastAsia="ru-RU"/>
        </w:rPr>
        <w:t>www</w:t>
      </w:r>
      <w:r w:rsidRPr="00E05AEA">
        <w:rPr>
          <w:rFonts w:eastAsia="Times New Roman"/>
          <w:szCs w:val="28"/>
          <w:lang w:eastAsia="ru-RU"/>
        </w:rPr>
        <w:t>.</w:t>
      </w:r>
      <w:proofErr w:type="spellStart"/>
      <w:r w:rsidRPr="00E05AEA">
        <w:rPr>
          <w:rFonts w:eastAsia="Times New Roman"/>
          <w:szCs w:val="28"/>
          <w:lang w:val="en-US" w:eastAsia="ru-RU"/>
        </w:rPr>
        <w:t>smysl</w:t>
      </w:r>
      <w:proofErr w:type="spellEnd"/>
      <w:r w:rsidRPr="00E05AEA">
        <w:rPr>
          <w:rFonts w:eastAsia="Times New Roman"/>
          <w:szCs w:val="28"/>
          <w:lang w:eastAsia="ru-RU"/>
        </w:rPr>
        <w:t>.</w:t>
      </w:r>
      <w:proofErr w:type="spellStart"/>
      <w:r w:rsidRPr="00E05AEA">
        <w:rPr>
          <w:rFonts w:eastAsia="Times New Roman"/>
          <w:szCs w:val="28"/>
          <w:lang w:val="en-US" w:eastAsia="ru-RU"/>
        </w:rPr>
        <w:t>ru</w:t>
      </w:r>
      <w:proofErr w:type="spellEnd"/>
      <w:r w:rsidRPr="00E05AEA">
        <w:rPr>
          <w:rFonts w:eastAsia="Times New Roman"/>
          <w:szCs w:val="28"/>
          <w:lang w:eastAsia="ru-RU"/>
        </w:rPr>
        <w:t>/</w:t>
      </w:r>
      <w:proofErr w:type="spellStart"/>
      <w:r w:rsidRPr="00E05AEA">
        <w:rPr>
          <w:rFonts w:eastAsia="Times New Roman"/>
          <w:szCs w:val="28"/>
          <w:lang w:val="en-US" w:eastAsia="ru-RU"/>
        </w:rPr>
        <w:t>annot</w:t>
      </w:r>
      <w:proofErr w:type="spellEnd"/>
      <w:r w:rsidRPr="00E05AEA">
        <w:rPr>
          <w:rFonts w:eastAsia="Times New Roman"/>
          <w:szCs w:val="28"/>
          <w:lang w:eastAsia="ru-RU"/>
        </w:rPr>
        <w:t>.</w:t>
      </w:r>
      <w:proofErr w:type="spellStart"/>
      <w:r w:rsidRPr="00E05AEA">
        <w:rPr>
          <w:rFonts w:eastAsia="Times New Roman"/>
          <w:szCs w:val="28"/>
          <w:lang w:val="en-US" w:eastAsia="ru-RU"/>
        </w:rPr>
        <w:t>php</w:t>
      </w:r>
      <w:proofErr w:type="spellEnd"/>
      <w:r w:rsidRPr="00E05AEA">
        <w:rPr>
          <w:rFonts w:eastAsia="Times New Roman"/>
          <w:szCs w:val="28"/>
          <w:lang w:eastAsia="ru-RU"/>
        </w:rPr>
        <w:t xml:space="preserve">., свободный. – </w:t>
      </w:r>
      <w:proofErr w:type="spellStart"/>
      <w:r w:rsidRPr="00E05AEA">
        <w:rPr>
          <w:rFonts w:eastAsia="Times New Roman"/>
          <w:szCs w:val="28"/>
          <w:lang w:eastAsia="ru-RU"/>
        </w:rPr>
        <w:t>Загл</w:t>
      </w:r>
      <w:proofErr w:type="spellEnd"/>
      <w:r w:rsidRPr="00E05AEA">
        <w:rPr>
          <w:rFonts w:eastAsia="Times New Roman"/>
          <w:szCs w:val="28"/>
          <w:lang w:eastAsia="ru-RU"/>
        </w:rPr>
        <w:t>. с экрана</w:t>
      </w:r>
    </w:p>
    <w:p w:rsidR="00E05AEA" w:rsidRPr="00E05AEA" w:rsidRDefault="00E05AEA" w:rsidP="00AE06D3">
      <w:pPr>
        <w:spacing w:after="0"/>
        <w:jc w:val="both"/>
        <w:rPr>
          <w:rFonts w:eastAsia="Times New Roman"/>
          <w:szCs w:val="28"/>
          <w:lang w:eastAsia="ru-RU"/>
        </w:rPr>
      </w:pPr>
    </w:p>
    <w:p w:rsidR="00E05AEA" w:rsidRDefault="00E05AEA" w:rsidP="00AE06D3">
      <w:pPr>
        <w:autoSpaceDE w:val="0"/>
        <w:autoSpaceDN w:val="0"/>
        <w:adjustRightInd w:val="0"/>
        <w:spacing w:after="0"/>
        <w:jc w:val="center"/>
        <w:rPr>
          <w:b/>
          <w:bCs/>
          <w:szCs w:val="28"/>
        </w:rPr>
      </w:pPr>
      <w:r>
        <w:rPr>
          <w:b/>
          <w:bCs/>
          <w:szCs w:val="28"/>
        </w:rPr>
        <w:t>5</w:t>
      </w:r>
      <w:r w:rsidRPr="0078678B">
        <w:rPr>
          <w:b/>
          <w:bCs/>
          <w:szCs w:val="28"/>
        </w:rPr>
        <w:t xml:space="preserve">. </w:t>
      </w:r>
      <w:r>
        <w:rPr>
          <w:b/>
          <w:bCs/>
          <w:szCs w:val="28"/>
        </w:rPr>
        <w:t>Содержание выпускных квалификационных работ</w:t>
      </w:r>
    </w:p>
    <w:p w:rsidR="00DF68D2" w:rsidRDefault="00DF68D2" w:rsidP="00AE06D3">
      <w:pPr>
        <w:autoSpaceDE w:val="0"/>
        <w:autoSpaceDN w:val="0"/>
        <w:adjustRightInd w:val="0"/>
        <w:spacing w:after="0"/>
        <w:jc w:val="center"/>
        <w:rPr>
          <w:b/>
          <w:bCs/>
          <w:szCs w:val="28"/>
        </w:rPr>
      </w:pPr>
    </w:p>
    <w:p w:rsidR="00E05AEA" w:rsidRPr="0078678B" w:rsidRDefault="00E05AEA" w:rsidP="00AE06D3">
      <w:pPr>
        <w:autoSpaceDE w:val="0"/>
        <w:autoSpaceDN w:val="0"/>
        <w:adjustRightInd w:val="0"/>
        <w:spacing w:after="0"/>
        <w:ind w:firstLine="709"/>
        <w:jc w:val="both"/>
        <w:rPr>
          <w:szCs w:val="28"/>
        </w:rPr>
      </w:pPr>
      <w:r w:rsidRPr="006806AB">
        <w:rPr>
          <w:szCs w:val="28"/>
        </w:rPr>
        <w:t xml:space="preserve">Каждая выпускная </w:t>
      </w:r>
      <w:r>
        <w:rPr>
          <w:szCs w:val="28"/>
        </w:rPr>
        <w:t xml:space="preserve">квалификационная </w:t>
      </w:r>
      <w:r w:rsidRPr="006806AB">
        <w:rPr>
          <w:szCs w:val="28"/>
        </w:rPr>
        <w:t>работа должна содержать следующие необходимые элементы</w:t>
      </w:r>
      <w:r w:rsidRPr="0078678B">
        <w:rPr>
          <w:szCs w:val="28"/>
        </w:rPr>
        <w:t>:</w:t>
      </w:r>
    </w:p>
    <w:p w:rsidR="00E05AEA" w:rsidRDefault="00E05AEA" w:rsidP="006A04E9">
      <w:pPr>
        <w:pStyle w:val="a3"/>
        <w:widowControl w:val="0"/>
        <w:numPr>
          <w:ilvl w:val="0"/>
          <w:numId w:val="3"/>
        </w:numPr>
        <w:tabs>
          <w:tab w:val="left" w:pos="993"/>
        </w:tabs>
        <w:spacing w:after="0"/>
        <w:ind w:left="0" w:firstLine="709"/>
        <w:contextualSpacing w:val="0"/>
        <w:rPr>
          <w:szCs w:val="28"/>
        </w:rPr>
      </w:pPr>
      <w:r>
        <w:t>Титульный</w:t>
      </w:r>
      <w:r>
        <w:rPr>
          <w:spacing w:val="-5"/>
        </w:rPr>
        <w:t xml:space="preserve"> </w:t>
      </w:r>
      <w:r>
        <w:t>лист</w:t>
      </w:r>
    </w:p>
    <w:p w:rsidR="00E05AEA" w:rsidRDefault="00E05AEA" w:rsidP="006A04E9">
      <w:pPr>
        <w:pStyle w:val="a3"/>
        <w:widowControl w:val="0"/>
        <w:numPr>
          <w:ilvl w:val="0"/>
          <w:numId w:val="3"/>
        </w:numPr>
        <w:tabs>
          <w:tab w:val="left" w:pos="993"/>
        </w:tabs>
        <w:spacing w:after="0"/>
        <w:ind w:left="0" w:firstLine="709"/>
        <w:contextualSpacing w:val="0"/>
        <w:rPr>
          <w:szCs w:val="28"/>
        </w:rPr>
      </w:pPr>
      <w:r>
        <w:t>Заявление об утверждении темы дипломной</w:t>
      </w:r>
      <w:r>
        <w:rPr>
          <w:spacing w:val="-20"/>
        </w:rPr>
        <w:t xml:space="preserve"> </w:t>
      </w:r>
      <w:r>
        <w:t>работы</w:t>
      </w:r>
    </w:p>
    <w:p w:rsidR="00E05AEA" w:rsidRDefault="00E05AEA" w:rsidP="006A04E9">
      <w:pPr>
        <w:pStyle w:val="a3"/>
        <w:widowControl w:val="0"/>
        <w:numPr>
          <w:ilvl w:val="0"/>
          <w:numId w:val="3"/>
        </w:numPr>
        <w:tabs>
          <w:tab w:val="left" w:pos="993"/>
        </w:tabs>
        <w:spacing w:after="0"/>
        <w:ind w:left="0" w:right="110" w:firstLine="709"/>
        <w:contextualSpacing w:val="0"/>
        <w:jc w:val="both"/>
        <w:rPr>
          <w:szCs w:val="28"/>
        </w:rPr>
      </w:pPr>
      <w:r>
        <w:t xml:space="preserve">Заявку предприятия на выполнение дипломной работы по данной </w:t>
      </w:r>
      <w:r>
        <w:lastRenderedPageBreak/>
        <w:t>теме (если такая заявка</w:t>
      </w:r>
      <w:r>
        <w:rPr>
          <w:spacing w:val="1"/>
        </w:rPr>
        <w:t xml:space="preserve"> </w:t>
      </w:r>
      <w:r>
        <w:t>имеется)</w:t>
      </w:r>
    </w:p>
    <w:p w:rsidR="00E05AEA" w:rsidRDefault="00E05AEA" w:rsidP="006A04E9">
      <w:pPr>
        <w:pStyle w:val="a3"/>
        <w:widowControl w:val="0"/>
        <w:numPr>
          <w:ilvl w:val="0"/>
          <w:numId w:val="3"/>
        </w:numPr>
        <w:tabs>
          <w:tab w:val="left" w:pos="993"/>
        </w:tabs>
        <w:spacing w:after="0"/>
        <w:ind w:left="0" w:firstLine="709"/>
        <w:contextualSpacing w:val="0"/>
        <w:rPr>
          <w:szCs w:val="28"/>
        </w:rPr>
      </w:pPr>
      <w:r>
        <w:t>Дипломное задание по подготовке</w:t>
      </w:r>
      <w:r>
        <w:rPr>
          <w:spacing w:val="-22"/>
        </w:rPr>
        <w:t xml:space="preserve"> </w:t>
      </w:r>
      <w:r>
        <w:t>работы</w:t>
      </w:r>
    </w:p>
    <w:p w:rsidR="00E05AEA" w:rsidRDefault="00E05AEA" w:rsidP="006A04E9">
      <w:pPr>
        <w:pStyle w:val="a3"/>
        <w:widowControl w:val="0"/>
        <w:numPr>
          <w:ilvl w:val="0"/>
          <w:numId w:val="3"/>
        </w:numPr>
        <w:tabs>
          <w:tab w:val="left" w:pos="993"/>
        </w:tabs>
        <w:spacing w:after="0"/>
        <w:ind w:left="0" w:firstLine="709"/>
        <w:contextualSpacing w:val="0"/>
        <w:rPr>
          <w:szCs w:val="28"/>
        </w:rPr>
      </w:pPr>
      <w:r>
        <w:t>Отзыв руководителя дипломной</w:t>
      </w:r>
      <w:r>
        <w:rPr>
          <w:spacing w:val="-15"/>
        </w:rPr>
        <w:t xml:space="preserve"> </w:t>
      </w:r>
      <w:r>
        <w:t>работы</w:t>
      </w:r>
    </w:p>
    <w:p w:rsidR="00E05AEA" w:rsidRDefault="00E05AEA" w:rsidP="006A04E9">
      <w:pPr>
        <w:pStyle w:val="a3"/>
        <w:widowControl w:val="0"/>
        <w:numPr>
          <w:ilvl w:val="0"/>
          <w:numId w:val="3"/>
        </w:numPr>
        <w:tabs>
          <w:tab w:val="left" w:pos="993"/>
        </w:tabs>
        <w:spacing w:after="0"/>
        <w:ind w:left="0" w:firstLine="709"/>
        <w:contextualSpacing w:val="0"/>
        <w:rPr>
          <w:szCs w:val="28"/>
        </w:rPr>
      </w:pPr>
      <w:r>
        <w:t>Внешняя</w:t>
      </w:r>
      <w:r>
        <w:rPr>
          <w:spacing w:val="-6"/>
        </w:rPr>
        <w:t xml:space="preserve"> </w:t>
      </w:r>
      <w:r>
        <w:t>рецензия</w:t>
      </w:r>
    </w:p>
    <w:p w:rsidR="00E05AEA" w:rsidRDefault="00E05AEA" w:rsidP="006A04E9">
      <w:pPr>
        <w:pStyle w:val="a3"/>
        <w:widowControl w:val="0"/>
        <w:numPr>
          <w:ilvl w:val="0"/>
          <w:numId w:val="3"/>
        </w:numPr>
        <w:tabs>
          <w:tab w:val="left" w:pos="993"/>
        </w:tabs>
        <w:spacing w:after="0"/>
        <w:ind w:left="0" w:right="108" w:firstLine="709"/>
        <w:contextualSpacing w:val="0"/>
        <w:rPr>
          <w:szCs w:val="28"/>
        </w:rPr>
      </w:pPr>
      <w:r>
        <w:t>Акт (справку) о внедрении либо использовании результатов дипломной работы (если такой документ</w:t>
      </w:r>
      <w:r>
        <w:rPr>
          <w:spacing w:val="-12"/>
        </w:rPr>
        <w:t xml:space="preserve"> </w:t>
      </w:r>
      <w:r>
        <w:t>имеется)</w:t>
      </w:r>
    </w:p>
    <w:p w:rsidR="00E05AEA" w:rsidRDefault="00E05AEA" w:rsidP="006A04E9">
      <w:pPr>
        <w:pStyle w:val="a3"/>
        <w:widowControl w:val="0"/>
        <w:numPr>
          <w:ilvl w:val="0"/>
          <w:numId w:val="3"/>
        </w:numPr>
        <w:tabs>
          <w:tab w:val="left" w:pos="993"/>
        </w:tabs>
        <w:spacing w:after="0"/>
        <w:ind w:left="0" w:firstLine="709"/>
        <w:contextualSpacing w:val="0"/>
        <w:rPr>
          <w:szCs w:val="28"/>
        </w:rPr>
      </w:pPr>
      <w:r>
        <w:t>Реферат</w:t>
      </w:r>
    </w:p>
    <w:p w:rsidR="00E05AEA" w:rsidRDefault="00E05AEA" w:rsidP="006A04E9">
      <w:pPr>
        <w:pStyle w:val="a3"/>
        <w:widowControl w:val="0"/>
        <w:numPr>
          <w:ilvl w:val="0"/>
          <w:numId w:val="3"/>
        </w:numPr>
        <w:tabs>
          <w:tab w:val="left" w:pos="993"/>
        </w:tabs>
        <w:spacing w:after="0"/>
        <w:ind w:left="0" w:firstLine="709"/>
        <w:contextualSpacing w:val="0"/>
        <w:rPr>
          <w:szCs w:val="28"/>
        </w:rPr>
      </w:pPr>
      <w:r>
        <w:t>Оглавление</w:t>
      </w:r>
    </w:p>
    <w:p w:rsidR="00E05AEA" w:rsidRPr="00D36905" w:rsidRDefault="00E05AEA" w:rsidP="00DF68D2">
      <w:pPr>
        <w:pStyle w:val="ad"/>
        <w:tabs>
          <w:tab w:val="left" w:pos="993"/>
        </w:tabs>
        <w:spacing w:before="0" w:line="276" w:lineRule="auto"/>
        <w:ind w:left="0" w:firstLine="709"/>
        <w:jc w:val="both"/>
        <w:rPr>
          <w:lang w:val="ru-RU"/>
        </w:rPr>
      </w:pPr>
      <w:r w:rsidRPr="00D36905">
        <w:rPr>
          <w:lang w:val="ru-RU"/>
        </w:rPr>
        <w:t>10.Перечень сокращений, символов и специальных терминов (если такой перечень по содержанию дипломной работы</w:t>
      </w:r>
      <w:r w:rsidRPr="00D36905">
        <w:rPr>
          <w:spacing w:val="-26"/>
          <w:lang w:val="ru-RU"/>
        </w:rPr>
        <w:t xml:space="preserve"> </w:t>
      </w:r>
      <w:r w:rsidRPr="00D36905">
        <w:rPr>
          <w:lang w:val="ru-RU"/>
        </w:rPr>
        <w:t>необходим)</w:t>
      </w:r>
    </w:p>
    <w:p w:rsidR="00E05AEA" w:rsidRPr="00D36905" w:rsidRDefault="00E05AEA" w:rsidP="00DF68D2">
      <w:pPr>
        <w:pStyle w:val="ad"/>
        <w:tabs>
          <w:tab w:val="left" w:pos="993"/>
          <w:tab w:val="left" w:pos="9356"/>
        </w:tabs>
        <w:spacing w:before="0" w:line="276" w:lineRule="auto"/>
        <w:ind w:left="0" w:right="3" w:firstLine="709"/>
        <w:jc w:val="both"/>
        <w:rPr>
          <w:lang w:val="ru-RU"/>
        </w:rPr>
      </w:pPr>
      <w:proofErr w:type="gramStart"/>
      <w:r w:rsidRPr="00D36905">
        <w:rPr>
          <w:lang w:val="ru-RU"/>
        </w:rPr>
        <w:t>11.Основная часть работы, включающую: введение</w:t>
      </w:r>
      <w:r w:rsidR="00DF68D2">
        <w:rPr>
          <w:lang w:val="ru-RU"/>
        </w:rPr>
        <w:t xml:space="preserve"> </w:t>
      </w:r>
      <w:r w:rsidRPr="00D36905">
        <w:rPr>
          <w:lang w:val="ru-RU"/>
        </w:rPr>
        <w:t>разделы основного текста с разбивкой на подразделы; заключение</w:t>
      </w:r>
      <w:proofErr w:type="gramEnd"/>
    </w:p>
    <w:p w:rsidR="00DF68D2" w:rsidRDefault="00DF68D2" w:rsidP="00DF68D2">
      <w:pPr>
        <w:pStyle w:val="ad"/>
        <w:tabs>
          <w:tab w:val="left" w:pos="993"/>
        </w:tabs>
        <w:spacing w:before="0" w:line="276" w:lineRule="auto"/>
        <w:ind w:left="0" w:right="3" w:firstLine="709"/>
        <w:rPr>
          <w:lang w:val="ru-RU"/>
        </w:rPr>
      </w:pPr>
      <w:r>
        <w:rPr>
          <w:lang w:val="ru-RU"/>
        </w:rPr>
        <w:t xml:space="preserve">12.Список информационных </w:t>
      </w:r>
      <w:r w:rsidR="00E05AEA" w:rsidRPr="00D36905">
        <w:rPr>
          <w:lang w:val="ru-RU"/>
        </w:rPr>
        <w:t xml:space="preserve">источников </w:t>
      </w:r>
    </w:p>
    <w:p w:rsidR="00E05AEA" w:rsidRPr="00D36905" w:rsidRDefault="00E05AEA" w:rsidP="00DF68D2">
      <w:pPr>
        <w:pStyle w:val="ad"/>
        <w:tabs>
          <w:tab w:val="left" w:pos="993"/>
        </w:tabs>
        <w:spacing w:before="0" w:line="276" w:lineRule="auto"/>
        <w:ind w:left="0" w:right="3" w:firstLine="709"/>
        <w:rPr>
          <w:lang w:val="ru-RU"/>
        </w:rPr>
      </w:pPr>
      <w:r w:rsidRPr="00D36905">
        <w:rPr>
          <w:lang w:val="ru-RU"/>
        </w:rPr>
        <w:t>13.Приложения (при</w:t>
      </w:r>
      <w:r w:rsidRPr="00D36905">
        <w:rPr>
          <w:spacing w:val="-9"/>
          <w:lang w:val="ru-RU"/>
        </w:rPr>
        <w:t xml:space="preserve"> </w:t>
      </w:r>
      <w:r w:rsidRPr="00D36905">
        <w:rPr>
          <w:lang w:val="ru-RU"/>
        </w:rPr>
        <w:t>необходимости).</w:t>
      </w:r>
    </w:p>
    <w:p w:rsidR="00E05AEA" w:rsidRDefault="00E05AEA" w:rsidP="00DF68D2">
      <w:pPr>
        <w:pStyle w:val="ad"/>
        <w:spacing w:before="0" w:line="276" w:lineRule="auto"/>
        <w:ind w:left="0" w:right="3" w:firstLine="708"/>
        <w:jc w:val="both"/>
        <w:rPr>
          <w:lang w:val="ru-RU"/>
        </w:rPr>
      </w:pPr>
      <w:r w:rsidRPr="00D36905">
        <w:rPr>
          <w:b/>
          <w:lang w:val="ru-RU"/>
        </w:rPr>
        <w:t xml:space="preserve">Оглавление (содержание). </w:t>
      </w:r>
      <w:r w:rsidRPr="00D36905">
        <w:rPr>
          <w:lang w:val="ru-RU"/>
        </w:rPr>
        <w:t xml:space="preserve">В оглавлении указывают введение, главы, параграфы, заключение (выводы), список литературы и приложения с указанием страниц. Заголовки оглавления должны точно повторять заголовки в тексте работы. Если глава разбита на параграфы, их не может быть меньше двух. Рубрикация работы в оглавлении </w:t>
      </w:r>
      <w:proofErr w:type="gramStart"/>
      <w:r w:rsidRPr="00D36905">
        <w:rPr>
          <w:lang w:val="ru-RU"/>
        </w:rPr>
        <w:t>более дробно</w:t>
      </w:r>
      <w:proofErr w:type="gramEnd"/>
      <w:r w:rsidRPr="00D36905">
        <w:rPr>
          <w:lang w:val="ru-RU"/>
        </w:rPr>
        <w:t>, че</w:t>
      </w:r>
      <w:r>
        <w:rPr>
          <w:lang w:val="ru-RU"/>
        </w:rPr>
        <w:t>м на параграфы, не допускается.</w:t>
      </w:r>
    </w:p>
    <w:p w:rsidR="00E05AEA" w:rsidRPr="00D36905" w:rsidRDefault="00E05AEA" w:rsidP="00DF68D2">
      <w:pPr>
        <w:pStyle w:val="ad"/>
        <w:spacing w:before="0" w:line="276" w:lineRule="auto"/>
        <w:ind w:left="0" w:right="3" w:firstLine="708"/>
        <w:jc w:val="both"/>
        <w:rPr>
          <w:lang w:val="ru-RU"/>
        </w:rPr>
      </w:pPr>
      <w:r w:rsidRPr="00D36905">
        <w:rPr>
          <w:b/>
          <w:lang w:val="ru-RU"/>
        </w:rPr>
        <w:t xml:space="preserve">Введение. </w:t>
      </w:r>
      <w:r w:rsidRPr="00D36905">
        <w:rPr>
          <w:lang w:val="ru-RU"/>
        </w:rPr>
        <w:t>Представляет собой развернутую аннотацию выпускной квалификационной работы объемом примерно одна - две страницы, в котором обязательно указывается актуальность темы; цель работы; задачи, решение которых обеспечивает достижение цели; методы (метод) достижения цели. Очень кратко можно изложить полученные результаты. При формулировании цели необходимо учитывать, что она должна позволить однозначно решить, достигнута ли она в</w:t>
      </w:r>
      <w:r w:rsidRPr="00D36905">
        <w:rPr>
          <w:spacing w:val="-8"/>
          <w:lang w:val="ru-RU"/>
        </w:rPr>
        <w:t xml:space="preserve"> </w:t>
      </w:r>
      <w:r w:rsidRPr="00D36905">
        <w:rPr>
          <w:lang w:val="ru-RU"/>
        </w:rPr>
        <w:t>работе.</w:t>
      </w:r>
    </w:p>
    <w:p w:rsidR="00DF68D2" w:rsidRDefault="00E05AEA" w:rsidP="00DF68D2">
      <w:pPr>
        <w:spacing w:after="0"/>
        <w:ind w:right="3" w:firstLine="708"/>
        <w:jc w:val="both"/>
      </w:pPr>
      <w:r>
        <w:rPr>
          <w:b/>
        </w:rPr>
        <w:t xml:space="preserve">Основная (текстовая) часть. </w:t>
      </w:r>
      <w:r>
        <w:t>Это самый объемный раздел выпускной квалификационной работы, состоящий из текста, таблиц и</w:t>
      </w:r>
      <w:r>
        <w:rPr>
          <w:spacing w:val="-19"/>
        </w:rPr>
        <w:t xml:space="preserve"> </w:t>
      </w:r>
      <w:r>
        <w:t>рисунков.</w:t>
      </w:r>
    </w:p>
    <w:p w:rsidR="00E05AEA" w:rsidRPr="00DF68D2" w:rsidRDefault="00E05AEA" w:rsidP="00DF68D2">
      <w:pPr>
        <w:spacing w:after="0"/>
        <w:ind w:right="3" w:firstLine="708"/>
        <w:jc w:val="both"/>
      </w:pPr>
      <w:r w:rsidRPr="00DD557A">
        <w:rPr>
          <w:b/>
        </w:rPr>
        <w:t xml:space="preserve">Заключение. </w:t>
      </w:r>
      <w:r w:rsidRPr="00DD557A">
        <w:t xml:space="preserve">Без повторения общих рассуждений, которые имеются в работе, должно содержать результаты, полученные автором и приводимые в словесной и числовой форме. </w:t>
      </w:r>
      <w:r w:rsidRPr="00DD557A">
        <w:rPr>
          <w:b/>
        </w:rPr>
        <w:t xml:space="preserve">Список литературы. </w:t>
      </w:r>
      <w:r w:rsidRPr="00DD557A">
        <w:t xml:space="preserve">Содержит источники, материал из которых автор использовал в работе. Описание источников (как в списке, так и в тексте) должно строго соответствовать правилам описания. В описании  иностранных  изданий  не  следует  смешивать  иностранный  текст  </w:t>
      </w:r>
      <w:r w:rsidRPr="00DD557A">
        <w:rPr>
          <w:spacing w:val="29"/>
        </w:rPr>
        <w:t xml:space="preserve"> </w:t>
      </w:r>
      <w:r w:rsidRPr="00DD557A">
        <w:t>с</w:t>
      </w:r>
      <w:r w:rsidR="00DF68D2">
        <w:t xml:space="preserve"> </w:t>
      </w:r>
      <w:r w:rsidRPr="00D36905">
        <w:t>русским.</w:t>
      </w:r>
      <w:r w:rsidRPr="00D36905">
        <w:tab/>
        <w:t>Ли</w:t>
      </w:r>
      <w:r w:rsidR="00DF68D2">
        <w:t>тературу</w:t>
      </w:r>
      <w:r w:rsidR="00DF68D2">
        <w:tab/>
        <w:t>на</w:t>
      </w:r>
      <w:r w:rsidR="00DF68D2">
        <w:tab/>
        <w:t>иностранных</w:t>
      </w:r>
      <w:r w:rsidR="00DF68D2">
        <w:tab/>
        <w:t xml:space="preserve">языках, перечень </w:t>
      </w:r>
      <w:proofErr w:type="spellStart"/>
      <w:r w:rsidRPr="00D36905">
        <w:t>интернет-ресурсов</w:t>
      </w:r>
      <w:proofErr w:type="spellEnd"/>
      <w:r w:rsidRPr="00D36905">
        <w:t xml:space="preserve"> рекомендуется приводить в конце списка. Все источники</w:t>
      </w:r>
      <w:r w:rsidRPr="00D36905">
        <w:rPr>
          <w:spacing w:val="-17"/>
        </w:rPr>
        <w:t xml:space="preserve"> </w:t>
      </w:r>
      <w:r w:rsidRPr="00D36905">
        <w:t>номеруются.</w:t>
      </w:r>
    </w:p>
    <w:p w:rsidR="00E05AEA" w:rsidRPr="00D36905" w:rsidRDefault="00E05AEA" w:rsidP="006A04E9">
      <w:pPr>
        <w:pStyle w:val="ad"/>
        <w:spacing w:before="0" w:line="276" w:lineRule="auto"/>
        <w:ind w:left="0" w:right="3" w:firstLine="708"/>
        <w:jc w:val="both"/>
        <w:rPr>
          <w:lang w:val="ru-RU"/>
        </w:rPr>
      </w:pPr>
      <w:r w:rsidRPr="00D36905">
        <w:rPr>
          <w:b/>
          <w:lang w:val="ru-RU"/>
        </w:rPr>
        <w:t xml:space="preserve">Приложения (приложение). </w:t>
      </w:r>
      <w:r w:rsidRPr="00D36905">
        <w:rPr>
          <w:lang w:val="ru-RU"/>
        </w:rPr>
        <w:t xml:space="preserve">По желанию автора содержат материал, </w:t>
      </w:r>
      <w:r w:rsidRPr="00D36905">
        <w:rPr>
          <w:lang w:val="ru-RU"/>
        </w:rPr>
        <w:lastRenderedPageBreak/>
        <w:t>имеющий вспомогательное значение в дипломной работе. Приложения могут содержать аналитические таблицы, рисунки и</w:t>
      </w:r>
      <w:r w:rsidRPr="00D36905">
        <w:rPr>
          <w:spacing w:val="-10"/>
          <w:lang w:val="ru-RU"/>
        </w:rPr>
        <w:t xml:space="preserve"> </w:t>
      </w:r>
      <w:r w:rsidRPr="00D36905">
        <w:rPr>
          <w:lang w:val="ru-RU"/>
        </w:rPr>
        <w:t>т.п.</w:t>
      </w:r>
    </w:p>
    <w:p w:rsidR="006C7B03" w:rsidRDefault="006C7B03" w:rsidP="006A04E9">
      <w:pPr>
        <w:autoSpaceDE w:val="0"/>
        <w:autoSpaceDN w:val="0"/>
        <w:adjustRightInd w:val="0"/>
        <w:spacing w:after="0"/>
        <w:rPr>
          <w:b/>
          <w:iCs/>
          <w:szCs w:val="28"/>
        </w:rPr>
      </w:pPr>
    </w:p>
    <w:p w:rsidR="00E05AEA" w:rsidRPr="00AA4E73" w:rsidRDefault="00E05AEA" w:rsidP="006A04E9">
      <w:pPr>
        <w:autoSpaceDE w:val="0"/>
        <w:autoSpaceDN w:val="0"/>
        <w:adjustRightInd w:val="0"/>
        <w:spacing w:after="0"/>
        <w:ind w:firstLine="709"/>
        <w:jc w:val="center"/>
        <w:rPr>
          <w:b/>
          <w:iCs/>
          <w:szCs w:val="28"/>
        </w:rPr>
      </w:pPr>
      <w:r>
        <w:rPr>
          <w:b/>
          <w:iCs/>
          <w:szCs w:val="28"/>
        </w:rPr>
        <w:t xml:space="preserve">6. </w:t>
      </w:r>
      <w:r w:rsidRPr="00AA4E73">
        <w:rPr>
          <w:b/>
          <w:iCs/>
          <w:szCs w:val="28"/>
        </w:rPr>
        <w:t>Защита выпускной квалификационной работы</w:t>
      </w:r>
    </w:p>
    <w:p w:rsidR="00E05AEA" w:rsidRDefault="00E05AEA" w:rsidP="006A04E9">
      <w:pPr>
        <w:pStyle w:val="ad"/>
        <w:spacing w:before="0" w:line="276" w:lineRule="auto"/>
        <w:ind w:left="825"/>
        <w:rPr>
          <w:lang w:val="ru-RU"/>
        </w:rPr>
      </w:pPr>
    </w:p>
    <w:p w:rsidR="00E05AEA" w:rsidRPr="00D36905" w:rsidRDefault="00E05AEA" w:rsidP="006A04E9">
      <w:pPr>
        <w:pStyle w:val="ad"/>
        <w:spacing w:before="0" w:line="276" w:lineRule="auto"/>
        <w:ind w:left="0" w:right="3" w:firstLine="708"/>
        <w:jc w:val="both"/>
        <w:rPr>
          <w:lang w:val="ru-RU"/>
        </w:rPr>
      </w:pPr>
      <w:r w:rsidRPr="00D36905">
        <w:rPr>
          <w:lang w:val="ru-RU"/>
        </w:rPr>
        <w:t>Защита выпускной квалификационной работы является завершающим этапом итоговой государственной аттестации</w:t>
      </w:r>
      <w:r w:rsidRPr="00D36905">
        <w:rPr>
          <w:spacing w:val="-14"/>
          <w:lang w:val="ru-RU"/>
        </w:rPr>
        <w:t xml:space="preserve"> </w:t>
      </w:r>
      <w:r w:rsidRPr="00D36905">
        <w:rPr>
          <w:lang w:val="ru-RU"/>
        </w:rPr>
        <w:t>выпускника.</w:t>
      </w:r>
    </w:p>
    <w:p w:rsidR="00E05AEA" w:rsidRPr="00D36905" w:rsidRDefault="00E05AEA" w:rsidP="006A04E9">
      <w:pPr>
        <w:pStyle w:val="ad"/>
        <w:spacing w:before="0" w:line="276" w:lineRule="auto"/>
        <w:ind w:left="0" w:right="3" w:firstLine="708"/>
        <w:jc w:val="both"/>
        <w:rPr>
          <w:lang w:val="ru-RU"/>
        </w:rPr>
      </w:pPr>
      <w:r w:rsidRPr="00D36905">
        <w:rPr>
          <w:lang w:val="ru-RU"/>
        </w:rPr>
        <w:t>Сроки выполнения выпускной квалификационной работы определяются учебным планом и графиком учебного</w:t>
      </w:r>
      <w:r w:rsidRPr="00D36905">
        <w:rPr>
          <w:spacing w:val="-15"/>
          <w:lang w:val="ru-RU"/>
        </w:rPr>
        <w:t xml:space="preserve"> </w:t>
      </w:r>
      <w:r w:rsidRPr="00D36905">
        <w:rPr>
          <w:lang w:val="ru-RU"/>
        </w:rPr>
        <w:t>процесса.</w:t>
      </w:r>
    </w:p>
    <w:p w:rsidR="00E05AEA" w:rsidRDefault="00E05AEA" w:rsidP="00045245">
      <w:pPr>
        <w:pStyle w:val="ad"/>
        <w:spacing w:before="0" w:line="276" w:lineRule="auto"/>
        <w:ind w:left="0" w:right="3" w:firstLine="720"/>
        <w:jc w:val="both"/>
        <w:rPr>
          <w:lang w:val="ru-RU"/>
        </w:rPr>
      </w:pPr>
      <w:r w:rsidRPr="00803D56">
        <w:rPr>
          <w:lang w:val="ru-RU"/>
        </w:rPr>
        <w:t>Условием допуска выпускной квалификационной работы к защите является подготовленный и оформленный текст работы, набор необходимых документов с подписями и</w:t>
      </w:r>
      <w:r w:rsidRPr="00803D56">
        <w:rPr>
          <w:spacing w:val="-8"/>
          <w:lang w:val="ru-RU"/>
        </w:rPr>
        <w:t xml:space="preserve"> </w:t>
      </w:r>
      <w:r w:rsidRPr="00803D56">
        <w:rPr>
          <w:lang w:val="ru-RU"/>
        </w:rPr>
        <w:t>печатями.</w:t>
      </w:r>
    </w:p>
    <w:p w:rsidR="00E05AEA" w:rsidRDefault="00E05AEA" w:rsidP="00045245">
      <w:pPr>
        <w:pStyle w:val="ad"/>
        <w:spacing w:before="0" w:line="276" w:lineRule="auto"/>
        <w:ind w:left="0" w:right="3" w:firstLine="720"/>
        <w:jc w:val="both"/>
        <w:rPr>
          <w:lang w:val="ru-RU"/>
        </w:rPr>
      </w:pPr>
      <w:r w:rsidRPr="00803D56">
        <w:rPr>
          <w:lang w:val="ru-RU"/>
        </w:rPr>
        <w:t xml:space="preserve">Для защиты выпускной квалификационной работы готовится доклад на </w:t>
      </w:r>
      <w:r w:rsidRPr="00803D56">
        <w:rPr>
          <w:spacing w:val="2"/>
          <w:lang w:val="ru-RU"/>
        </w:rPr>
        <w:t xml:space="preserve">5-7 </w:t>
      </w:r>
      <w:r w:rsidRPr="00803D56">
        <w:rPr>
          <w:lang w:val="ru-RU"/>
        </w:rPr>
        <w:t xml:space="preserve">минут, который должен включать основные результаты диагностического анализа и рекомендации по совершенствованию деятельности компании (вторая и третья глава выпускной квалификационной работы) в выбранной предметной области. </w:t>
      </w:r>
      <w:r w:rsidRPr="00DD557A">
        <w:rPr>
          <w:lang w:val="ru-RU"/>
        </w:rPr>
        <w:t xml:space="preserve">Для иллюстрации основных положений работы используются рисунки  и таблицы, подготовленные в виде раздаточного материала или мультимедийной презентации. </w:t>
      </w:r>
    </w:p>
    <w:p w:rsidR="00E05AEA" w:rsidRDefault="00E05AEA" w:rsidP="00045245">
      <w:pPr>
        <w:pStyle w:val="ad"/>
        <w:spacing w:before="0" w:line="276" w:lineRule="auto"/>
        <w:ind w:left="0" w:right="3" w:firstLine="720"/>
        <w:jc w:val="both"/>
        <w:rPr>
          <w:lang w:val="ru-RU"/>
        </w:rPr>
      </w:pPr>
      <w:r w:rsidRPr="00803D56">
        <w:rPr>
          <w:lang w:val="ru-RU"/>
        </w:rPr>
        <w:t xml:space="preserve">После доклада </w:t>
      </w:r>
      <w:proofErr w:type="gramStart"/>
      <w:r w:rsidR="00EF3772">
        <w:rPr>
          <w:lang w:val="ru-RU"/>
        </w:rPr>
        <w:t>обучающий</w:t>
      </w:r>
      <w:proofErr w:type="gramEnd"/>
      <w:r w:rsidRPr="00803D56">
        <w:rPr>
          <w:lang w:val="ru-RU"/>
        </w:rPr>
        <w:t xml:space="preserve"> отвечает  на</w:t>
      </w:r>
      <w:r w:rsidRPr="00803D56">
        <w:rPr>
          <w:spacing w:val="-21"/>
          <w:lang w:val="ru-RU"/>
        </w:rPr>
        <w:t xml:space="preserve"> </w:t>
      </w:r>
      <w:r w:rsidRPr="00803D56">
        <w:rPr>
          <w:lang w:val="ru-RU"/>
        </w:rPr>
        <w:t>вопросы</w:t>
      </w:r>
    </w:p>
    <w:p w:rsidR="00E05AEA" w:rsidRPr="00D36905" w:rsidRDefault="00E05AEA" w:rsidP="00045245">
      <w:pPr>
        <w:pStyle w:val="ad"/>
        <w:spacing w:before="0" w:line="276" w:lineRule="auto"/>
        <w:ind w:left="0" w:right="3"/>
        <w:jc w:val="both"/>
        <w:rPr>
          <w:lang w:val="ru-RU"/>
        </w:rPr>
      </w:pPr>
      <w:r w:rsidRPr="00D36905">
        <w:rPr>
          <w:lang w:val="ru-RU"/>
        </w:rPr>
        <w:t>Компьютерная презентация применяется на защите выпускной квалификационной работы с целью визуализации информации, содержащей в докладе ее автора, иллюстрации наиболее значимых положений</w:t>
      </w:r>
      <w:r w:rsidRPr="00D36905">
        <w:rPr>
          <w:spacing w:val="-24"/>
          <w:lang w:val="ru-RU"/>
        </w:rPr>
        <w:t xml:space="preserve"> </w:t>
      </w:r>
      <w:r w:rsidRPr="00D36905">
        <w:rPr>
          <w:lang w:val="ru-RU"/>
        </w:rPr>
        <w:t>работы.</w:t>
      </w:r>
    </w:p>
    <w:p w:rsidR="00E05AEA" w:rsidRPr="00D36905" w:rsidRDefault="00E05AEA" w:rsidP="00045245">
      <w:pPr>
        <w:pStyle w:val="ad"/>
        <w:spacing w:before="0" w:line="276" w:lineRule="auto"/>
        <w:ind w:left="0" w:right="3" w:firstLine="696"/>
        <w:jc w:val="both"/>
        <w:rPr>
          <w:lang w:val="ru-RU"/>
        </w:rPr>
      </w:pPr>
      <w:r w:rsidRPr="00D36905">
        <w:rPr>
          <w:lang w:val="ru-RU"/>
        </w:rPr>
        <w:t xml:space="preserve">Число слайдов определяется содержанием выступления автора </w:t>
      </w:r>
      <w:r w:rsidRPr="00D36905">
        <w:rPr>
          <w:b/>
          <w:lang w:val="ru-RU"/>
        </w:rPr>
        <w:t>(не более 10-15)</w:t>
      </w:r>
      <w:r w:rsidRPr="00D36905">
        <w:rPr>
          <w:lang w:val="ru-RU"/>
        </w:rPr>
        <w:t xml:space="preserve">, его сценарием. Все слайды должны иметь </w:t>
      </w:r>
      <w:r w:rsidRPr="00D36905">
        <w:rPr>
          <w:b/>
          <w:lang w:val="ru-RU"/>
        </w:rPr>
        <w:t xml:space="preserve">прямое отношение </w:t>
      </w:r>
      <w:r w:rsidRPr="00D36905">
        <w:rPr>
          <w:lang w:val="ru-RU"/>
        </w:rPr>
        <w:t xml:space="preserve">к положениям доклада и активно использоваться в ходе его изложения. </w:t>
      </w:r>
      <w:r w:rsidRPr="00D36905">
        <w:rPr>
          <w:b/>
          <w:lang w:val="ru-RU"/>
        </w:rPr>
        <w:t xml:space="preserve">Обязательным </w:t>
      </w:r>
      <w:r w:rsidRPr="00D36905">
        <w:rPr>
          <w:lang w:val="ru-RU"/>
        </w:rPr>
        <w:t>являются титульный слайд. Начинать доклад необходимо с характеристики объекта исследования и далее переходить к основным положениям выпускной квалификационной работы (выводы по второй главе и предложения из третьей</w:t>
      </w:r>
      <w:r w:rsidRPr="00D36905">
        <w:rPr>
          <w:spacing w:val="-9"/>
          <w:lang w:val="ru-RU"/>
        </w:rPr>
        <w:t xml:space="preserve"> </w:t>
      </w:r>
      <w:r w:rsidRPr="00D36905">
        <w:rPr>
          <w:lang w:val="ru-RU"/>
        </w:rPr>
        <w:t>главы)</w:t>
      </w:r>
    </w:p>
    <w:p w:rsidR="00E05AEA" w:rsidRPr="00D36905" w:rsidRDefault="00E05AEA" w:rsidP="00045245">
      <w:pPr>
        <w:pStyle w:val="ad"/>
        <w:spacing w:before="0" w:line="276" w:lineRule="auto"/>
        <w:ind w:left="0" w:right="3" w:firstLine="696"/>
        <w:jc w:val="both"/>
        <w:rPr>
          <w:lang w:val="ru-RU"/>
        </w:rPr>
      </w:pPr>
      <w:r w:rsidRPr="00D36905">
        <w:rPr>
          <w:lang w:val="ru-RU"/>
        </w:rPr>
        <w:t>Слайды не следует перегружать информацией, особенно статистической, а также анимационными эффектами, чрезмерной яркостью и многообразием цветовой</w:t>
      </w:r>
      <w:r w:rsidRPr="00D36905">
        <w:rPr>
          <w:spacing w:val="-4"/>
          <w:lang w:val="ru-RU"/>
        </w:rPr>
        <w:t xml:space="preserve"> </w:t>
      </w:r>
      <w:r w:rsidRPr="00D36905">
        <w:rPr>
          <w:lang w:val="ru-RU"/>
        </w:rPr>
        <w:t>гаммы.</w:t>
      </w:r>
    </w:p>
    <w:p w:rsidR="00EF3772" w:rsidRDefault="00E05AEA" w:rsidP="00045245">
      <w:pPr>
        <w:pStyle w:val="ad"/>
        <w:spacing w:before="0" w:line="276" w:lineRule="auto"/>
        <w:ind w:left="0" w:right="3" w:firstLine="696"/>
        <w:jc w:val="both"/>
        <w:rPr>
          <w:lang w:val="ru-RU"/>
        </w:rPr>
      </w:pPr>
      <w:r w:rsidRPr="00D36905">
        <w:rPr>
          <w:lang w:val="ru-RU"/>
        </w:rPr>
        <w:t>Демонстрационные материалы дублируют основные слайды  компьютерной презентации и выполняются в виде плакатов на стандартных листах бумаги формата А</w:t>
      </w:r>
      <w:proofErr w:type="gramStart"/>
      <w:r w:rsidRPr="00D36905">
        <w:rPr>
          <w:lang w:val="ru-RU"/>
        </w:rPr>
        <w:t>4</w:t>
      </w:r>
      <w:proofErr w:type="gramEnd"/>
      <w:r w:rsidRPr="00D36905">
        <w:rPr>
          <w:lang w:val="ru-RU"/>
        </w:rPr>
        <w:t xml:space="preserve">. </w:t>
      </w:r>
    </w:p>
    <w:p w:rsidR="00E05AEA" w:rsidRPr="00EF3772" w:rsidRDefault="00E05AEA" w:rsidP="00045245">
      <w:pPr>
        <w:pStyle w:val="ad"/>
        <w:spacing w:before="0" w:line="276" w:lineRule="auto"/>
        <w:ind w:left="0" w:right="3" w:firstLine="696"/>
        <w:jc w:val="both"/>
        <w:rPr>
          <w:lang w:val="ru-RU"/>
        </w:rPr>
      </w:pPr>
      <w:r w:rsidRPr="00EF3772">
        <w:rPr>
          <w:lang w:val="ru-RU"/>
        </w:rPr>
        <w:t>В состав демонстрационных материалов</w:t>
      </w:r>
      <w:r w:rsidRPr="00EF3772">
        <w:rPr>
          <w:spacing w:val="-22"/>
          <w:lang w:val="ru-RU"/>
        </w:rPr>
        <w:t xml:space="preserve"> </w:t>
      </w:r>
      <w:r w:rsidRPr="00EF3772">
        <w:rPr>
          <w:lang w:val="ru-RU"/>
        </w:rPr>
        <w:t>входят:</w:t>
      </w:r>
    </w:p>
    <w:p w:rsidR="00E05AEA" w:rsidRDefault="00E05AEA" w:rsidP="006A04E9">
      <w:pPr>
        <w:pStyle w:val="a3"/>
        <w:widowControl w:val="0"/>
        <w:numPr>
          <w:ilvl w:val="0"/>
          <w:numId w:val="10"/>
        </w:numPr>
        <w:tabs>
          <w:tab w:val="left" w:pos="993"/>
        </w:tabs>
        <w:spacing w:after="0"/>
        <w:ind w:left="0" w:right="3" w:firstLine="709"/>
        <w:contextualSpacing w:val="0"/>
        <w:rPr>
          <w:szCs w:val="28"/>
        </w:rPr>
      </w:pPr>
      <w:r>
        <w:t>титульный</w:t>
      </w:r>
      <w:r>
        <w:rPr>
          <w:spacing w:val="-3"/>
        </w:rPr>
        <w:t xml:space="preserve"> </w:t>
      </w:r>
      <w:r>
        <w:t>лист</w:t>
      </w:r>
    </w:p>
    <w:p w:rsidR="00E05AEA" w:rsidRDefault="00E05AEA" w:rsidP="006A04E9">
      <w:pPr>
        <w:pStyle w:val="a3"/>
        <w:widowControl w:val="0"/>
        <w:numPr>
          <w:ilvl w:val="0"/>
          <w:numId w:val="10"/>
        </w:numPr>
        <w:tabs>
          <w:tab w:val="left" w:pos="993"/>
        </w:tabs>
        <w:spacing w:after="0"/>
        <w:ind w:left="0" w:right="3" w:firstLine="709"/>
        <w:contextualSpacing w:val="0"/>
        <w:rPr>
          <w:szCs w:val="28"/>
        </w:rPr>
      </w:pPr>
      <w:r>
        <w:t>плакаты.</w:t>
      </w:r>
    </w:p>
    <w:p w:rsidR="00E05AEA" w:rsidRPr="00D36905" w:rsidRDefault="00E05AEA" w:rsidP="00045245">
      <w:pPr>
        <w:pStyle w:val="ad"/>
        <w:spacing w:before="0" w:line="276" w:lineRule="auto"/>
        <w:ind w:left="0" w:right="3" w:firstLine="696"/>
        <w:jc w:val="both"/>
        <w:rPr>
          <w:lang w:val="ru-RU"/>
        </w:rPr>
      </w:pPr>
      <w:r w:rsidRPr="00D36905">
        <w:rPr>
          <w:lang w:val="ru-RU"/>
        </w:rPr>
        <w:lastRenderedPageBreak/>
        <w:t>Плакат должен иметь заголовок, располагаемый сверху листа си</w:t>
      </w:r>
      <w:proofErr w:type="gramStart"/>
      <w:r w:rsidRPr="00D36905">
        <w:rPr>
          <w:lang w:val="ru-RU"/>
        </w:rPr>
        <w:t>м-</w:t>
      </w:r>
      <w:proofErr w:type="gramEnd"/>
      <w:r w:rsidRPr="00D36905">
        <w:rPr>
          <w:lang w:val="ru-RU"/>
        </w:rPr>
        <w:t xml:space="preserve"> </w:t>
      </w:r>
      <w:proofErr w:type="spellStart"/>
      <w:r w:rsidRPr="00D36905">
        <w:rPr>
          <w:lang w:val="ru-RU"/>
        </w:rPr>
        <w:t>метрично</w:t>
      </w:r>
      <w:proofErr w:type="spellEnd"/>
      <w:r w:rsidRPr="00D36905">
        <w:rPr>
          <w:lang w:val="ru-RU"/>
        </w:rPr>
        <w:t xml:space="preserve"> изображаемого материала, а так же номер, который ставится внизу посредине листа. Заголовок делается прописными буквами без переноса в  словах.</w:t>
      </w:r>
    </w:p>
    <w:p w:rsidR="00E05AEA" w:rsidRDefault="00E05AEA" w:rsidP="00045245">
      <w:pPr>
        <w:pStyle w:val="ad"/>
        <w:spacing w:before="0" w:line="276" w:lineRule="auto"/>
        <w:ind w:left="0" w:right="3" w:firstLine="696"/>
        <w:jc w:val="both"/>
        <w:rPr>
          <w:lang w:val="ru-RU"/>
        </w:rPr>
      </w:pPr>
      <w:r w:rsidRPr="00D36905">
        <w:rPr>
          <w:lang w:val="ru-RU"/>
        </w:rPr>
        <w:t>Материал плаката или изображение рисунка, схемы, графика, таблицы и т.п. размещается равномерно по всей площади</w:t>
      </w:r>
      <w:r w:rsidRPr="00D36905">
        <w:rPr>
          <w:spacing w:val="-15"/>
          <w:lang w:val="ru-RU"/>
        </w:rPr>
        <w:t xml:space="preserve"> </w:t>
      </w:r>
      <w:r w:rsidRPr="00D36905">
        <w:rPr>
          <w:lang w:val="ru-RU"/>
        </w:rPr>
        <w:t>листа.</w:t>
      </w:r>
    </w:p>
    <w:p w:rsidR="00E05AEA" w:rsidRDefault="00E05AEA" w:rsidP="00AE06D3">
      <w:pPr>
        <w:pStyle w:val="ad"/>
        <w:spacing w:before="0" w:line="276" w:lineRule="auto"/>
        <w:ind w:left="0"/>
        <w:rPr>
          <w:lang w:val="ru-RU"/>
        </w:rPr>
      </w:pPr>
    </w:p>
    <w:p w:rsidR="00E05AEA" w:rsidRDefault="00E05AEA" w:rsidP="00AE06D3">
      <w:pPr>
        <w:autoSpaceDE w:val="0"/>
        <w:autoSpaceDN w:val="0"/>
        <w:adjustRightInd w:val="0"/>
        <w:spacing w:after="0"/>
        <w:jc w:val="center"/>
        <w:rPr>
          <w:b/>
          <w:szCs w:val="28"/>
        </w:rPr>
      </w:pPr>
      <w:r w:rsidRPr="00261B6F">
        <w:rPr>
          <w:b/>
          <w:szCs w:val="28"/>
        </w:rPr>
        <w:t xml:space="preserve">7. Критерии оценки результатов </w:t>
      </w:r>
      <w:r>
        <w:rPr>
          <w:b/>
          <w:szCs w:val="28"/>
        </w:rPr>
        <w:t xml:space="preserve">выполнения </w:t>
      </w:r>
    </w:p>
    <w:p w:rsidR="00E05AEA" w:rsidRDefault="00E05AEA" w:rsidP="00AE06D3">
      <w:pPr>
        <w:autoSpaceDE w:val="0"/>
        <w:autoSpaceDN w:val="0"/>
        <w:adjustRightInd w:val="0"/>
        <w:spacing w:after="0"/>
        <w:jc w:val="center"/>
        <w:rPr>
          <w:b/>
          <w:szCs w:val="28"/>
        </w:rPr>
      </w:pPr>
      <w:r>
        <w:rPr>
          <w:b/>
          <w:szCs w:val="28"/>
        </w:rPr>
        <w:t>выпускной квалификационной работы</w:t>
      </w:r>
    </w:p>
    <w:p w:rsidR="00072414" w:rsidRDefault="00072414" w:rsidP="00AE06D3">
      <w:pPr>
        <w:autoSpaceDE w:val="0"/>
        <w:autoSpaceDN w:val="0"/>
        <w:adjustRightInd w:val="0"/>
        <w:spacing w:after="0"/>
        <w:jc w:val="center"/>
        <w:rPr>
          <w:b/>
          <w:szCs w:val="28"/>
        </w:rPr>
      </w:pPr>
    </w:p>
    <w:p w:rsidR="00E05AEA" w:rsidRDefault="00E05AEA" w:rsidP="00AE06D3">
      <w:pPr>
        <w:autoSpaceDE w:val="0"/>
        <w:autoSpaceDN w:val="0"/>
        <w:adjustRightInd w:val="0"/>
        <w:spacing w:after="0"/>
        <w:ind w:firstLine="709"/>
        <w:jc w:val="both"/>
        <w:rPr>
          <w:szCs w:val="28"/>
        </w:rPr>
      </w:pPr>
      <w:r w:rsidRPr="00431157">
        <w:rPr>
          <w:szCs w:val="28"/>
        </w:rPr>
        <w:t xml:space="preserve">Рейтинг выпускной квалификационной работы обучающегося определяется по окончании ее защиты и включает в себя, как минимум, оценку качества и своевременности выполнения работы (определяется руководителем ВКР и/или заведующим кафедрой), уровня подготовки и организации доклада, аргументированность и полноту ответов на вопросы Государственной </w:t>
      </w:r>
      <w:r>
        <w:rPr>
          <w:szCs w:val="28"/>
        </w:rPr>
        <w:t xml:space="preserve">экзаменационной </w:t>
      </w:r>
      <w:r w:rsidRPr="00431157">
        <w:rPr>
          <w:szCs w:val="28"/>
        </w:rPr>
        <w:t>комиссии (далее – Г</w:t>
      </w:r>
      <w:r>
        <w:rPr>
          <w:szCs w:val="28"/>
        </w:rPr>
        <w:t>Э</w:t>
      </w:r>
      <w:r w:rsidRPr="00431157">
        <w:rPr>
          <w:szCs w:val="28"/>
        </w:rPr>
        <w:t>К).</w:t>
      </w:r>
    </w:p>
    <w:p w:rsidR="00E05AEA" w:rsidRDefault="00E05AEA" w:rsidP="00AE06D3">
      <w:pPr>
        <w:autoSpaceDE w:val="0"/>
        <w:autoSpaceDN w:val="0"/>
        <w:adjustRightInd w:val="0"/>
        <w:spacing w:after="0"/>
        <w:ind w:firstLine="709"/>
        <w:jc w:val="both"/>
        <w:rPr>
          <w:szCs w:val="28"/>
        </w:rPr>
      </w:pPr>
      <w:r>
        <w:rPr>
          <w:szCs w:val="28"/>
        </w:rPr>
        <w:t>Выпускная квалификационная работа оценивается по 100-балльной шкале.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7338"/>
        <w:gridCol w:w="2126"/>
      </w:tblGrid>
      <w:tr w:rsidR="00E05AEA" w:rsidRPr="00346061" w:rsidTr="006A04E9">
        <w:tc>
          <w:tcPr>
            <w:tcW w:w="7338" w:type="dxa"/>
          </w:tcPr>
          <w:p w:rsidR="00E05AEA" w:rsidRPr="006C7B03" w:rsidRDefault="00E05AEA" w:rsidP="00E05A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  <w:szCs w:val="28"/>
              </w:rPr>
            </w:pPr>
            <w:r w:rsidRPr="006C7B03">
              <w:rPr>
                <w:b/>
                <w:szCs w:val="28"/>
              </w:rPr>
              <w:t>Выпускная квалификационная работа</w:t>
            </w:r>
          </w:p>
        </w:tc>
        <w:tc>
          <w:tcPr>
            <w:tcW w:w="2126" w:type="dxa"/>
          </w:tcPr>
          <w:p w:rsidR="00E05AEA" w:rsidRPr="006C7B03" w:rsidRDefault="00E05AEA" w:rsidP="00E05A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  <w:szCs w:val="28"/>
              </w:rPr>
            </w:pPr>
            <w:r w:rsidRPr="006C7B03">
              <w:rPr>
                <w:b/>
                <w:szCs w:val="28"/>
              </w:rPr>
              <w:t>Количество баллов</w:t>
            </w:r>
          </w:p>
        </w:tc>
      </w:tr>
      <w:tr w:rsidR="00E05AEA" w:rsidRPr="00346061" w:rsidTr="006A04E9">
        <w:tc>
          <w:tcPr>
            <w:tcW w:w="7338" w:type="dxa"/>
          </w:tcPr>
          <w:p w:rsidR="00E05AEA" w:rsidRPr="006C7B03" w:rsidRDefault="00E05AEA" w:rsidP="00E05A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Cs w:val="28"/>
              </w:rPr>
            </w:pPr>
            <w:r w:rsidRPr="006C7B03">
              <w:rPr>
                <w:szCs w:val="28"/>
              </w:rPr>
              <w:t>Руководитель ВКР</w:t>
            </w:r>
          </w:p>
        </w:tc>
        <w:tc>
          <w:tcPr>
            <w:tcW w:w="2126" w:type="dxa"/>
          </w:tcPr>
          <w:p w:rsidR="00E05AEA" w:rsidRPr="006C7B03" w:rsidRDefault="00E05AEA" w:rsidP="00E05A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Cs w:val="28"/>
              </w:rPr>
            </w:pPr>
            <w:r w:rsidRPr="006C7B03">
              <w:rPr>
                <w:szCs w:val="28"/>
              </w:rPr>
              <w:t>0-15</w:t>
            </w:r>
          </w:p>
        </w:tc>
      </w:tr>
      <w:tr w:rsidR="00E05AEA" w:rsidRPr="00346061" w:rsidTr="006A04E9">
        <w:tc>
          <w:tcPr>
            <w:tcW w:w="7338" w:type="dxa"/>
          </w:tcPr>
          <w:p w:rsidR="00E05AEA" w:rsidRPr="006C7B03" w:rsidRDefault="00E05AEA" w:rsidP="00E05A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Cs w:val="28"/>
              </w:rPr>
            </w:pPr>
            <w:r w:rsidRPr="006C7B03">
              <w:rPr>
                <w:szCs w:val="28"/>
              </w:rPr>
              <w:t>Рецензент ВКР</w:t>
            </w:r>
          </w:p>
        </w:tc>
        <w:tc>
          <w:tcPr>
            <w:tcW w:w="2126" w:type="dxa"/>
          </w:tcPr>
          <w:p w:rsidR="00E05AEA" w:rsidRPr="006C7B03" w:rsidRDefault="00E05AEA" w:rsidP="00E05A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Cs w:val="28"/>
              </w:rPr>
            </w:pPr>
            <w:r w:rsidRPr="006C7B03">
              <w:rPr>
                <w:szCs w:val="28"/>
              </w:rPr>
              <w:t>0-10</w:t>
            </w:r>
          </w:p>
        </w:tc>
      </w:tr>
      <w:tr w:rsidR="00E05AEA" w:rsidRPr="00346061" w:rsidTr="006A04E9">
        <w:tc>
          <w:tcPr>
            <w:tcW w:w="7338" w:type="dxa"/>
          </w:tcPr>
          <w:p w:rsidR="00E05AEA" w:rsidRPr="006C7B03" w:rsidRDefault="00E05AEA" w:rsidP="00E05A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Cs w:val="28"/>
              </w:rPr>
            </w:pPr>
            <w:r w:rsidRPr="006C7B03">
              <w:rPr>
                <w:szCs w:val="28"/>
              </w:rPr>
              <w:t>Председатель комиссии</w:t>
            </w:r>
          </w:p>
        </w:tc>
        <w:tc>
          <w:tcPr>
            <w:tcW w:w="2126" w:type="dxa"/>
          </w:tcPr>
          <w:p w:rsidR="00E05AEA" w:rsidRPr="006C7B03" w:rsidRDefault="00E05AEA" w:rsidP="00E05A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Cs w:val="28"/>
              </w:rPr>
            </w:pPr>
            <w:r w:rsidRPr="006C7B03">
              <w:rPr>
                <w:szCs w:val="28"/>
              </w:rPr>
              <w:t>0-15</w:t>
            </w:r>
          </w:p>
        </w:tc>
      </w:tr>
      <w:tr w:rsidR="00E05AEA" w:rsidRPr="00346061" w:rsidTr="006A04E9">
        <w:tc>
          <w:tcPr>
            <w:tcW w:w="7338" w:type="dxa"/>
          </w:tcPr>
          <w:p w:rsidR="00E05AEA" w:rsidRPr="006C7B03" w:rsidRDefault="00E05AEA" w:rsidP="00E05A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Cs w:val="28"/>
              </w:rPr>
            </w:pPr>
            <w:r w:rsidRPr="006C7B03">
              <w:rPr>
                <w:szCs w:val="28"/>
              </w:rPr>
              <w:t>Член комиссии</w:t>
            </w:r>
          </w:p>
        </w:tc>
        <w:tc>
          <w:tcPr>
            <w:tcW w:w="2126" w:type="dxa"/>
          </w:tcPr>
          <w:p w:rsidR="00E05AEA" w:rsidRPr="006C7B03" w:rsidRDefault="00E05AEA" w:rsidP="00E05A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Cs w:val="28"/>
              </w:rPr>
            </w:pPr>
            <w:r w:rsidRPr="006C7B03">
              <w:rPr>
                <w:szCs w:val="28"/>
              </w:rPr>
              <w:t>0-15</w:t>
            </w:r>
          </w:p>
        </w:tc>
      </w:tr>
      <w:tr w:rsidR="00E05AEA" w:rsidRPr="00346061" w:rsidTr="006A04E9">
        <w:tc>
          <w:tcPr>
            <w:tcW w:w="7338" w:type="dxa"/>
          </w:tcPr>
          <w:p w:rsidR="00E05AEA" w:rsidRPr="006C7B03" w:rsidRDefault="00E05AEA" w:rsidP="00E05A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Cs w:val="28"/>
              </w:rPr>
            </w:pPr>
            <w:r w:rsidRPr="006C7B03">
              <w:rPr>
                <w:szCs w:val="28"/>
              </w:rPr>
              <w:t>Член комиссии</w:t>
            </w:r>
          </w:p>
        </w:tc>
        <w:tc>
          <w:tcPr>
            <w:tcW w:w="2126" w:type="dxa"/>
          </w:tcPr>
          <w:p w:rsidR="00E05AEA" w:rsidRPr="006C7B03" w:rsidRDefault="00E05AEA" w:rsidP="00E05A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Cs w:val="28"/>
              </w:rPr>
            </w:pPr>
            <w:r w:rsidRPr="006C7B03">
              <w:rPr>
                <w:szCs w:val="28"/>
              </w:rPr>
              <w:t>0-15</w:t>
            </w:r>
          </w:p>
        </w:tc>
      </w:tr>
      <w:tr w:rsidR="00E05AEA" w:rsidRPr="00346061" w:rsidTr="006A04E9">
        <w:tc>
          <w:tcPr>
            <w:tcW w:w="7338" w:type="dxa"/>
          </w:tcPr>
          <w:p w:rsidR="00E05AEA" w:rsidRPr="006C7B03" w:rsidRDefault="00E05AEA" w:rsidP="00E05A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Cs w:val="28"/>
              </w:rPr>
            </w:pPr>
            <w:r w:rsidRPr="006C7B03">
              <w:rPr>
                <w:szCs w:val="28"/>
              </w:rPr>
              <w:t>Член комиссии</w:t>
            </w:r>
          </w:p>
        </w:tc>
        <w:tc>
          <w:tcPr>
            <w:tcW w:w="2126" w:type="dxa"/>
          </w:tcPr>
          <w:p w:rsidR="00E05AEA" w:rsidRPr="006C7B03" w:rsidRDefault="00E05AEA" w:rsidP="00E05A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Cs w:val="28"/>
              </w:rPr>
            </w:pPr>
            <w:r w:rsidRPr="006C7B03">
              <w:rPr>
                <w:szCs w:val="28"/>
              </w:rPr>
              <w:t>0-15</w:t>
            </w:r>
          </w:p>
        </w:tc>
      </w:tr>
      <w:tr w:rsidR="00E05AEA" w:rsidRPr="00346061" w:rsidTr="006A04E9">
        <w:tc>
          <w:tcPr>
            <w:tcW w:w="7338" w:type="dxa"/>
          </w:tcPr>
          <w:p w:rsidR="00E05AEA" w:rsidRPr="006C7B03" w:rsidRDefault="00E05AEA" w:rsidP="00E05A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Cs w:val="28"/>
              </w:rPr>
            </w:pPr>
            <w:r w:rsidRPr="006C7B03">
              <w:rPr>
                <w:szCs w:val="28"/>
              </w:rPr>
              <w:t>Член комиссии</w:t>
            </w:r>
          </w:p>
        </w:tc>
        <w:tc>
          <w:tcPr>
            <w:tcW w:w="2126" w:type="dxa"/>
          </w:tcPr>
          <w:p w:rsidR="00E05AEA" w:rsidRPr="006C7B03" w:rsidRDefault="00E05AEA" w:rsidP="00E05A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Cs w:val="28"/>
              </w:rPr>
            </w:pPr>
            <w:r w:rsidRPr="006C7B03">
              <w:rPr>
                <w:szCs w:val="28"/>
              </w:rPr>
              <w:t>0-15</w:t>
            </w:r>
          </w:p>
        </w:tc>
      </w:tr>
      <w:tr w:rsidR="00E05AEA" w:rsidRPr="00346061" w:rsidTr="006A04E9">
        <w:tc>
          <w:tcPr>
            <w:tcW w:w="7338" w:type="dxa"/>
          </w:tcPr>
          <w:p w:rsidR="00E05AEA" w:rsidRPr="006C7B03" w:rsidRDefault="00E05AEA" w:rsidP="00E05AE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szCs w:val="28"/>
              </w:rPr>
            </w:pPr>
            <w:r w:rsidRPr="006C7B03">
              <w:rPr>
                <w:szCs w:val="28"/>
              </w:rPr>
              <w:t>Итого</w:t>
            </w:r>
          </w:p>
        </w:tc>
        <w:tc>
          <w:tcPr>
            <w:tcW w:w="2126" w:type="dxa"/>
          </w:tcPr>
          <w:p w:rsidR="00E05AEA" w:rsidRPr="006C7B03" w:rsidRDefault="00E05AEA" w:rsidP="00E05A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Cs w:val="28"/>
              </w:rPr>
            </w:pPr>
            <w:r w:rsidRPr="006C7B03">
              <w:rPr>
                <w:szCs w:val="28"/>
              </w:rPr>
              <w:t>0-100</w:t>
            </w:r>
          </w:p>
        </w:tc>
      </w:tr>
    </w:tbl>
    <w:p w:rsidR="00E05AEA" w:rsidRDefault="00E05AEA" w:rsidP="00CF7FA7">
      <w:pPr>
        <w:autoSpaceDE w:val="0"/>
        <w:autoSpaceDN w:val="0"/>
        <w:adjustRightInd w:val="0"/>
        <w:spacing w:after="0"/>
        <w:rPr>
          <w:b/>
          <w:szCs w:val="28"/>
        </w:rPr>
      </w:pPr>
    </w:p>
    <w:p w:rsidR="006C7B03" w:rsidRDefault="00CF7FA7" w:rsidP="00CF7FA7">
      <w:pPr>
        <w:autoSpaceDE w:val="0"/>
        <w:autoSpaceDN w:val="0"/>
        <w:adjustRightInd w:val="0"/>
        <w:spacing w:after="0"/>
        <w:jc w:val="center"/>
        <w:rPr>
          <w:b/>
          <w:szCs w:val="28"/>
        </w:rPr>
      </w:pPr>
      <w:r>
        <w:rPr>
          <w:b/>
          <w:szCs w:val="28"/>
        </w:rPr>
        <w:t>Методика</w:t>
      </w:r>
      <w:r w:rsidR="006C7B03" w:rsidRPr="00D16040">
        <w:rPr>
          <w:b/>
          <w:szCs w:val="28"/>
        </w:rPr>
        <w:t xml:space="preserve"> расчета</w:t>
      </w:r>
      <w:r w:rsidR="006C7B03">
        <w:rPr>
          <w:b/>
          <w:szCs w:val="28"/>
        </w:rPr>
        <w:t xml:space="preserve"> </w:t>
      </w:r>
      <w:proofErr w:type="spellStart"/>
      <w:r w:rsidR="006C7B03" w:rsidRPr="00D16040">
        <w:rPr>
          <w:b/>
          <w:szCs w:val="28"/>
        </w:rPr>
        <w:t>балльно</w:t>
      </w:r>
      <w:proofErr w:type="spellEnd"/>
      <w:r w:rsidR="006C7B03" w:rsidRPr="00D16040">
        <w:rPr>
          <w:b/>
          <w:szCs w:val="28"/>
        </w:rPr>
        <w:t xml:space="preserve">-рейтинговой оценки </w:t>
      </w:r>
    </w:p>
    <w:p w:rsidR="006C7B03" w:rsidRDefault="006C7B03" w:rsidP="00CF7FA7">
      <w:pPr>
        <w:autoSpaceDE w:val="0"/>
        <w:autoSpaceDN w:val="0"/>
        <w:adjustRightInd w:val="0"/>
        <w:spacing w:after="0"/>
        <w:jc w:val="center"/>
        <w:rPr>
          <w:b/>
          <w:szCs w:val="28"/>
        </w:rPr>
      </w:pPr>
      <w:r w:rsidRPr="00D16040">
        <w:rPr>
          <w:b/>
          <w:szCs w:val="28"/>
        </w:rPr>
        <w:t>за выполнение выпускной квалификационной работы</w:t>
      </w:r>
    </w:p>
    <w:p w:rsidR="00CF7FA7" w:rsidRPr="00D16040" w:rsidRDefault="00CF7FA7" w:rsidP="00CF7FA7">
      <w:pPr>
        <w:autoSpaceDE w:val="0"/>
        <w:autoSpaceDN w:val="0"/>
        <w:adjustRightInd w:val="0"/>
        <w:spacing w:after="0"/>
        <w:jc w:val="center"/>
        <w:rPr>
          <w:b/>
          <w:szCs w:val="28"/>
        </w:rPr>
      </w:pPr>
    </w:p>
    <w:p w:rsidR="006C7B03" w:rsidRPr="00431157" w:rsidRDefault="006C7B03" w:rsidP="00CF7FA7">
      <w:pPr>
        <w:autoSpaceDE w:val="0"/>
        <w:autoSpaceDN w:val="0"/>
        <w:adjustRightInd w:val="0"/>
        <w:spacing w:after="0"/>
        <w:ind w:firstLine="709"/>
        <w:jc w:val="both"/>
        <w:rPr>
          <w:szCs w:val="28"/>
        </w:rPr>
      </w:pPr>
      <w:proofErr w:type="spellStart"/>
      <w:r w:rsidRPr="00431157">
        <w:rPr>
          <w:szCs w:val="28"/>
        </w:rPr>
        <w:t>Балльно</w:t>
      </w:r>
      <w:proofErr w:type="spellEnd"/>
      <w:r w:rsidRPr="00431157">
        <w:rPr>
          <w:szCs w:val="28"/>
        </w:rPr>
        <w:t>-рейтинговая оценка за выполнение выпускной квалификационной работы</w:t>
      </w:r>
      <w:r>
        <w:rPr>
          <w:szCs w:val="28"/>
        </w:rPr>
        <w:t>,</w:t>
      </w:r>
      <w:r w:rsidRPr="00431157">
        <w:rPr>
          <w:szCs w:val="28"/>
        </w:rPr>
        <w:t xml:space="preserve"> </w:t>
      </w:r>
      <w:r>
        <w:rPr>
          <w:szCs w:val="28"/>
        </w:rPr>
        <w:t>выставляемая каждым членом комиссии,</w:t>
      </w:r>
      <w:r w:rsidRPr="00431157">
        <w:rPr>
          <w:szCs w:val="28"/>
        </w:rPr>
        <w:t xml:space="preserve"> </w:t>
      </w:r>
      <w:r>
        <w:rPr>
          <w:szCs w:val="28"/>
        </w:rPr>
        <w:t>может быть рассчитана</w:t>
      </w:r>
      <w:r w:rsidRPr="00431157">
        <w:rPr>
          <w:szCs w:val="28"/>
        </w:rPr>
        <w:t xml:space="preserve"> на основании следующих критериев.</w:t>
      </w:r>
    </w:p>
    <w:p w:rsidR="006C7B03" w:rsidRPr="00431157" w:rsidRDefault="006C7B03" w:rsidP="00CF7FA7">
      <w:pPr>
        <w:autoSpaceDE w:val="0"/>
        <w:autoSpaceDN w:val="0"/>
        <w:adjustRightInd w:val="0"/>
        <w:spacing w:after="0"/>
        <w:ind w:firstLine="709"/>
        <w:rPr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675"/>
        <w:gridCol w:w="7088"/>
        <w:gridCol w:w="1701"/>
      </w:tblGrid>
      <w:tr w:rsidR="006C7B03" w:rsidRPr="0057445A" w:rsidTr="00CF7FA7">
        <w:tc>
          <w:tcPr>
            <w:tcW w:w="675" w:type="dxa"/>
          </w:tcPr>
          <w:p w:rsidR="006C7B03" w:rsidRPr="0057445A" w:rsidRDefault="006C7B03" w:rsidP="001318EC">
            <w:pPr>
              <w:autoSpaceDE w:val="0"/>
              <w:autoSpaceDN w:val="0"/>
              <w:adjustRightInd w:val="0"/>
              <w:spacing w:after="0"/>
              <w:jc w:val="center"/>
              <w:rPr>
                <w:szCs w:val="28"/>
              </w:rPr>
            </w:pPr>
            <w:r w:rsidRPr="0057445A">
              <w:rPr>
                <w:szCs w:val="28"/>
              </w:rPr>
              <w:t>№</w:t>
            </w:r>
          </w:p>
        </w:tc>
        <w:tc>
          <w:tcPr>
            <w:tcW w:w="7088" w:type="dxa"/>
          </w:tcPr>
          <w:p w:rsidR="006C7B03" w:rsidRPr="0057445A" w:rsidRDefault="006C7B03" w:rsidP="001318EC">
            <w:pPr>
              <w:autoSpaceDE w:val="0"/>
              <w:autoSpaceDN w:val="0"/>
              <w:adjustRightInd w:val="0"/>
              <w:spacing w:after="0"/>
              <w:jc w:val="center"/>
              <w:rPr>
                <w:szCs w:val="28"/>
              </w:rPr>
            </w:pPr>
            <w:r w:rsidRPr="0057445A">
              <w:rPr>
                <w:szCs w:val="28"/>
              </w:rPr>
              <w:t>Критерии оценки ВКР</w:t>
            </w:r>
          </w:p>
        </w:tc>
        <w:tc>
          <w:tcPr>
            <w:tcW w:w="1701" w:type="dxa"/>
          </w:tcPr>
          <w:p w:rsidR="006C7B03" w:rsidRPr="0057445A" w:rsidRDefault="006C7B03" w:rsidP="001318EC">
            <w:pPr>
              <w:autoSpaceDE w:val="0"/>
              <w:autoSpaceDN w:val="0"/>
              <w:adjustRightInd w:val="0"/>
              <w:spacing w:after="0"/>
              <w:jc w:val="center"/>
              <w:rPr>
                <w:szCs w:val="28"/>
              </w:rPr>
            </w:pPr>
            <w:r>
              <w:rPr>
                <w:szCs w:val="28"/>
              </w:rPr>
              <w:t>Количество баллов</w:t>
            </w:r>
          </w:p>
        </w:tc>
      </w:tr>
      <w:tr w:rsidR="006C7B03" w:rsidRPr="0057445A" w:rsidTr="00CF7FA7">
        <w:tc>
          <w:tcPr>
            <w:tcW w:w="675" w:type="dxa"/>
          </w:tcPr>
          <w:p w:rsidR="006C7B03" w:rsidRPr="0057445A" w:rsidRDefault="006C7B03" w:rsidP="001318EC">
            <w:pPr>
              <w:autoSpaceDE w:val="0"/>
              <w:autoSpaceDN w:val="0"/>
              <w:adjustRightInd w:val="0"/>
              <w:spacing w:after="0"/>
              <w:jc w:val="center"/>
              <w:rPr>
                <w:szCs w:val="28"/>
              </w:rPr>
            </w:pPr>
            <w:r w:rsidRPr="0057445A">
              <w:rPr>
                <w:szCs w:val="28"/>
              </w:rPr>
              <w:t>1</w:t>
            </w:r>
          </w:p>
        </w:tc>
        <w:tc>
          <w:tcPr>
            <w:tcW w:w="7088" w:type="dxa"/>
          </w:tcPr>
          <w:p w:rsidR="006C7B03" w:rsidRPr="0057445A" w:rsidRDefault="006C7B03" w:rsidP="001318EC">
            <w:pPr>
              <w:autoSpaceDE w:val="0"/>
              <w:autoSpaceDN w:val="0"/>
              <w:adjustRightInd w:val="0"/>
              <w:spacing w:after="0"/>
              <w:jc w:val="both"/>
              <w:rPr>
                <w:szCs w:val="28"/>
              </w:rPr>
            </w:pPr>
            <w:r w:rsidRPr="0057445A">
              <w:rPr>
                <w:szCs w:val="28"/>
              </w:rPr>
              <w:t>Соблюдение календарного плана выполнения ВКР</w:t>
            </w:r>
          </w:p>
        </w:tc>
        <w:tc>
          <w:tcPr>
            <w:tcW w:w="1701" w:type="dxa"/>
          </w:tcPr>
          <w:p w:rsidR="006C7B03" w:rsidRPr="0057445A" w:rsidRDefault="006C7B03" w:rsidP="001318EC">
            <w:pPr>
              <w:autoSpaceDE w:val="0"/>
              <w:autoSpaceDN w:val="0"/>
              <w:adjustRightInd w:val="0"/>
              <w:spacing w:after="0"/>
              <w:jc w:val="center"/>
              <w:rPr>
                <w:szCs w:val="28"/>
              </w:rPr>
            </w:pPr>
            <w:r>
              <w:rPr>
                <w:szCs w:val="28"/>
              </w:rPr>
              <w:t>0-1</w:t>
            </w:r>
          </w:p>
        </w:tc>
      </w:tr>
      <w:tr w:rsidR="006C7B03" w:rsidRPr="0057445A" w:rsidTr="00CF7FA7">
        <w:tc>
          <w:tcPr>
            <w:tcW w:w="675" w:type="dxa"/>
          </w:tcPr>
          <w:p w:rsidR="006C7B03" w:rsidRPr="0057445A" w:rsidRDefault="006C7B03" w:rsidP="001318EC">
            <w:pPr>
              <w:autoSpaceDE w:val="0"/>
              <w:autoSpaceDN w:val="0"/>
              <w:adjustRightInd w:val="0"/>
              <w:spacing w:after="0"/>
              <w:jc w:val="center"/>
              <w:rPr>
                <w:szCs w:val="28"/>
              </w:rPr>
            </w:pPr>
            <w:r w:rsidRPr="0057445A">
              <w:rPr>
                <w:szCs w:val="28"/>
              </w:rPr>
              <w:t>2</w:t>
            </w:r>
          </w:p>
        </w:tc>
        <w:tc>
          <w:tcPr>
            <w:tcW w:w="7088" w:type="dxa"/>
          </w:tcPr>
          <w:p w:rsidR="006C7B03" w:rsidRPr="0057445A" w:rsidRDefault="006C7B03" w:rsidP="001318EC">
            <w:pPr>
              <w:autoSpaceDE w:val="0"/>
              <w:autoSpaceDN w:val="0"/>
              <w:adjustRightInd w:val="0"/>
              <w:spacing w:after="0"/>
              <w:jc w:val="both"/>
              <w:rPr>
                <w:szCs w:val="28"/>
              </w:rPr>
            </w:pPr>
            <w:r w:rsidRPr="0057445A">
              <w:rPr>
                <w:szCs w:val="28"/>
              </w:rPr>
              <w:t>Практическая ценность ВКР</w:t>
            </w:r>
          </w:p>
        </w:tc>
        <w:tc>
          <w:tcPr>
            <w:tcW w:w="1701" w:type="dxa"/>
          </w:tcPr>
          <w:p w:rsidR="006C7B03" w:rsidRPr="0057445A" w:rsidRDefault="006C7B03" w:rsidP="001318EC">
            <w:pPr>
              <w:autoSpaceDE w:val="0"/>
              <w:autoSpaceDN w:val="0"/>
              <w:adjustRightInd w:val="0"/>
              <w:spacing w:after="0"/>
              <w:jc w:val="center"/>
              <w:rPr>
                <w:szCs w:val="28"/>
              </w:rPr>
            </w:pPr>
            <w:r>
              <w:rPr>
                <w:szCs w:val="28"/>
              </w:rPr>
              <w:t>0-2</w:t>
            </w:r>
          </w:p>
        </w:tc>
      </w:tr>
      <w:tr w:rsidR="006C7B03" w:rsidRPr="0057445A" w:rsidTr="00CF7FA7">
        <w:tc>
          <w:tcPr>
            <w:tcW w:w="675" w:type="dxa"/>
          </w:tcPr>
          <w:p w:rsidR="006C7B03" w:rsidRPr="0057445A" w:rsidRDefault="006C7B03" w:rsidP="001318EC">
            <w:pPr>
              <w:autoSpaceDE w:val="0"/>
              <w:autoSpaceDN w:val="0"/>
              <w:adjustRightInd w:val="0"/>
              <w:spacing w:after="0"/>
              <w:jc w:val="center"/>
              <w:rPr>
                <w:szCs w:val="28"/>
              </w:rPr>
            </w:pPr>
            <w:r w:rsidRPr="0057445A">
              <w:rPr>
                <w:szCs w:val="28"/>
              </w:rPr>
              <w:lastRenderedPageBreak/>
              <w:t>3</w:t>
            </w:r>
          </w:p>
        </w:tc>
        <w:tc>
          <w:tcPr>
            <w:tcW w:w="7088" w:type="dxa"/>
          </w:tcPr>
          <w:p w:rsidR="006C7B03" w:rsidRPr="0057445A" w:rsidRDefault="006C7B03" w:rsidP="001318EC">
            <w:pPr>
              <w:autoSpaceDE w:val="0"/>
              <w:autoSpaceDN w:val="0"/>
              <w:adjustRightInd w:val="0"/>
              <w:spacing w:after="0"/>
              <w:jc w:val="both"/>
              <w:rPr>
                <w:szCs w:val="28"/>
              </w:rPr>
            </w:pPr>
            <w:r w:rsidRPr="0057445A">
              <w:rPr>
                <w:szCs w:val="28"/>
              </w:rPr>
              <w:t>Научно-исследовательский характер работы</w:t>
            </w:r>
          </w:p>
        </w:tc>
        <w:tc>
          <w:tcPr>
            <w:tcW w:w="1701" w:type="dxa"/>
          </w:tcPr>
          <w:p w:rsidR="006C7B03" w:rsidRPr="0057445A" w:rsidRDefault="006C7B03" w:rsidP="001318EC">
            <w:pPr>
              <w:autoSpaceDE w:val="0"/>
              <w:autoSpaceDN w:val="0"/>
              <w:adjustRightInd w:val="0"/>
              <w:spacing w:after="0"/>
              <w:jc w:val="center"/>
              <w:rPr>
                <w:szCs w:val="28"/>
              </w:rPr>
            </w:pPr>
            <w:r>
              <w:rPr>
                <w:szCs w:val="28"/>
              </w:rPr>
              <w:t>0-2</w:t>
            </w:r>
          </w:p>
        </w:tc>
      </w:tr>
      <w:tr w:rsidR="006C7B03" w:rsidRPr="0057445A" w:rsidTr="00CF7FA7">
        <w:tc>
          <w:tcPr>
            <w:tcW w:w="675" w:type="dxa"/>
          </w:tcPr>
          <w:p w:rsidR="006C7B03" w:rsidRPr="0057445A" w:rsidRDefault="006C7B03" w:rsidP="001318EC">
            <w:pPr>
              <w:autoSpaceDE w:val="0"/>
              <w:autoSpaceDN w:val="0"/>
              <w:adjustRightInd w:val="0"/>
              <w:spacing w:after="0"/>
              <w:jc w:val="center"/>
              <w:rPr>
                <w:szCs w:val="28"/>
              </w:rPr>
            </w:pPr>
            <w:r w:rsidRPr="0057445A">
              <w:rPr>
                <w:szCs w:val="28"/>
              </w:rPr>
              <w:t>4</w:t>
            </w:r>
          </w:p>
        </w:tc>
        <w:tc>
          <w:tcPr>
            <w:tcW w:w="7088" w:type="dxa"/>
          </w:tcPr>
          <w:p w:rsidR="006C7B03" w:rsidRPr="0057445A" w:rsidRDefault="006C7B03" w:rsidP="001318EC">
            <w:pPr>
              <w:autoSpaceDE w:val="0"/>
              <w:autoSpaceDN w:val="0"/>
              <w:adjustRightInd w:val="0"/>
              <w:spacing w:after="0"/>
              <w:jc w:val="both"/>
              <w:rPr>
                <w:szCs w:val="28"/>
              </w:rPr>
            </w:pPr>
            <w:r w:rsidRPr="0057445A">
              <w:rPr>
                <w:szCs w:val="28"/>
              </w:rPr>
              <w:t>Степень соответствия оформления ВКР требованиям ГОСТ</w:t>
            </w:r>
          </w:p>
        </w:tc>
        <w:tc>
          <w:tcPr>
            <w:tcW w:w="1701" w:type="dxa"/>
          </w:tcPr>
          <w:p w:rsidR="006C7B03" w:rsidRPr="0057445A" w:rsidRDefault="006C7B03" w:rsidP="001318EC">
            <w:pPr>
              <w:autoSpaceDE w:val="0"/>
              <w:autoSpaceDN w:val="0"/>
              <w:adjustRightInd w:val="0"/>
              <w:spacing w:after="0"/>
              <w:jc w:val="center"/>
              <w:rPr>
                <w:szCs w:val="28"/>
              </w:rPr>
            </w:pPr>
            <w:r>
              <w:rPr>
                <w:szCs w:val="28"/>
              </w:rPr>
              <w:t>0-2</w:t>
            </w:r>
          </w:p>
        </w:tc>
      </w:tr>
      <w:tr w:rsidR="006C7B03" w:rsidRPr="0057445A" w:rsidTr="00CF7FA7">
        <w:tc>
          <w:tcPr>
            <w:tcW w:w="675" w:type="dxa"/>
          </w:tcPr>
          <w:p w:rsidR="006C7B03" w:rsidRPr="0057445A" w:rsidRDefault="006C7B03" w:rsidP="001318EC">
            <w:pPr>
              <w:autoSpaceDE w:val="0"/>
              <w:autoSpaceDN w:val="0"/>
              <w:adjustRightInd w:val="0"/>
              <w:spacing w:after="0"/>
              <w:jc w:val="center"/>
              <w:rPr>
                <w:szCs w:val="28"/>
              </w:rPr>
            </w:pPr>
            <w:r w:rsidRPr="0057445A">
              <w:rPr>
                <w:szCs w:val="28"/>
              </w:rPr>
              <w:t>5</w:t>
            </w:r>
          </w:p>
        </w:tc>
        <w:tc>
          <w:tcPr>
            <w:tcW w:w="7088" w:type="dxa"/>
          </w:tcPr>
          <w:p w:rsidR="006C7B03" w:rsidRPr="0057445A" w:rsidRDefault="006C7B03" w:rsidP="001318EC">
            <w:pPr>
              <w:autoSpaceDE w:val="0"/>
              <w:autoSpaceDN w:val="0"/>
              <w:adjustRightInd w:val="0"/>
              <w:spacing w:after="0"/>
              <w:jc w:val="both"/>
              <w:rPr>
                <w:szCs w:val="28"/>
              </w:rPr>
            </w:pPr>
            <w:r w:rsidRPr="0057445A">
              <w:rPr>
                <w:szCs w:val="28"/>
              </w:rPr>
              <w:t>Глубина проработки теоретического материала</w:t>
            </w:r>
          </w:p>
        </w:tc>
        <w:tc>
          <w:tcPr>
            <w:tcW w:w="1701" w:type="dxa"/>
          </w:tcPr>
          <w:p w:rsidR="006C7B03" w:rsidRPr="0057445A" w:rsidRDefault="006C7B03" w:rsidP="001318EC">
            <w:pPr>
              <w:autoSpaceDE w:val="0"/>
              <w:autoSpaceDN w:val="0"/>
              <w:adjustRightInd w:val="0"/>
              <w:spacing w:after="0"/>
              <w:jc w:val="center"/>
              <w:rPr>
                <w:szCs w:val="28"/>
              </w:rPr>
            </w:pPr>
            <w:r>
              <w:rPr>
                <w:szCs w:val="28"/>
              </w:rPr>
              <w:t>0-2</w:t>
            </w:r>
          </w:p>
        </w:tc>
      </w:tr>
      <w:tr w:rsidR="006C7B03" w:rsidRPr="0057445A" w:rsidTr="00CF7FA7">
        <w:tc>
          <w:tcPr>
            <w:tcW w:w="675" w:type="dxa"/>
          </w:tcPr>
          <w:p w:rsidR="006C7B03" w:rsidRPr="0057445A" w:rsidRDefault="006C7B03" w:rsidP="001318EC">
            <w:pPr>
              <w:autoSpaceDE w:val="0"/>
              <w:autoSpaceDN w:val="0"/>
              <w:adjustRightInd w:val="0"/>
              <w:spacing w:after="0"/>
              <w:jc w:val="center"/>
              <w:rPr>
                <w:szCs w:val="28"/>
              </w:rPr>
            </w:pPr>
            <w:r w:rsidRPr="0057445A">
              <w:rPr>
                <w:szCs w:val="28"/>
              </w:rPr>
              <w:t>6</w:t>
            </w:r>
          </w:p>
        </w:tc>
        <w:tc>
          <w:tcPr>
            <w:tcW w:w="7088" w:type="dxa"/>
          </w:tcPr>
          <w:p w:rsidR="006C7B03" w:rsidRPr="0057445A" w:rsidRDefault="006C7B03" w:rsidP="001318EC">
            <w:pPr>
              <w:autoSpaceDE w:val="0"/>
              <w:autoSpaceDN w:val="0"/>
              <w:adjustRightInd w:val="0"/>
              <w:spacing w:after="0"/>
              <w:jc w:val="both"/>
              <w:rPr>
                <w:szCs w:val="28"/>
              </w:rPr>
            </w:pPr>
            <w:r w:rsidRPr="0057445A">
              <w:rPr>
                <w:szCs w:val="28"/>
              </w:rPr>
              <w:t xml:space="preserve">Степень изученности </w:t>
            </w:r>
            <w:proofErr w:type="gramStart"/>
            <w:r w:rsidRPr="0057445A">
              <w:rPr>
                <w:szCs w:val="28"/>
              </w:rPr>
              <w:t>методических подходов</w:t>
            </w:r>
            <w:proofErr w:type="gramEnd"/>
            <w:r w:rsidRPr="0057445A">
              <w:rPr>
                <w:szCs w:val="28"/>
              </w:rPr>
              <w:t>, новизна применяемых методик</w:t>
            </w:r>
          </w:p>
        </w:tc>
        <w:tc>
          <w:tcPr>
            <w:tcW w:w="1701" w:type="dxa"/>
          </w:tcPr>
          <w:p w:rsidR="006C7B03" w:rsidRPr="0057445A" w:rsidRDefault="006C7B03" w:rsidP="001318EC">
            <w:pPr>
              <w:autoSpaceDE w:val="0"/>
              <w:autoSpaceDN w:val="0"/>
              <w:adjustRightInd w:val="0"/>
              <w:spacing w:after="0"/>
              <w:jc w:val="center"/>
              <w:rPr>
                <w:szCs w:val="28"/>
              </w:rPr>
            </w:pPr>
            <w:r>
              <w:rPr>
                <w:szCs w:val="28"/>
              </w:rPr>
              <w:t>0-2</w:t>
            </w:r>
          </w:p>
        </w:tc>
      </w:tr>
      <w:tr w:rsidR="006C7B03" w:rsidRPr="0057445A" w:rsidTr="00CF7FA7">
        <w:tc>
          <w:tcPr>
            <w:tcW w:w="675" w:type="dxa"/>
          </w:tcPr>
          <w:p w:rsidR="006C7B03" w:rsidRPr="0057445A" w:rsidRDefault="006C7B03" w:rsidP="001318EC">
            <w:pPr>
              <w:autoSpaceDE w:val="0"/>
              <w:autoSpaceDN w:val="0"/>
              <w:adjustRightInd w:val="0"/>
              <w:spacing w:after="0"/>
              <w:jc w:val="center"/>
              <w:rPr>
                <w:szCs w:val="28"/>
              </w:rPr>
            </w:pPr>
            <w:r w:rsidRPr="0057445A">
              <w:rPr>
                <w:szCs w:val="28"/>
              </w:rPr>
              <w:t>7</w:t>
            </w:r>
          </w:p>
        </w:tc>
        <w:tc>
          <w:tcPr>
            <w:tcW w:w="7088" w:type="dxa"/>
          </w:tcPr>
          <w:p w:rsidR="006C7B03" w:rsidRPr="0057445A" w:rsidRDefault="006C7B03" w:rsidP="001318EC">
            <w:pPr>
              <w:autoSpaceDE w:val="0"/>
              <w:autoSpaceDN w:val="0"/>
              <w:adjustRightInd w:val="0"/>
              <w:spacing w:after="0"/>
              <w:jc w:val="both"/>
              <w:rPr>
                <w:szCs w:val="28"/>
              </w:rPr>
            </w:pPr>
            <w:r w:rsidRPr="0057445A">
              <w:rPr>
                <w:szCs w:val="28"/>
              </w:rPr>
              <w:t>Степень использования компьютерной техники и прикладных программных продуктов для выполнения расчетов</w:t>
            </w:r>
          </w:p>
        </w:tc>
        <w:tc>
          <w:tcPr>
            <w:tcW w:w="1701" w:type="dxa"/>
          </w:tcPr>
          <w:p w:rsidR="006C7B03" w:rsidRPr="0057445A" w:rsidRDefault="006C7B03" w:rsidP="001318EC">
            <w:pPr>
              <w:autoSpaceDE w:val="0"/>
              <w:autoSpaceDN w:val="0"/>
              <w:adjustRightInd w:val="0"/>
              <w:spacing w:after="0"/>
              <w:jc w:val="center"/>
              <w:rPr>
                <w:szCs w:val="28"/>
              </w:rPr>
            </w:pPr>
            <w:r>
              <w:rPr>
                <w:szCs w:val="28"/>
              </w:rPr>
              <w:t>0-1</w:t>
            </w:r>
          </w:p>
        </w:tc>
      </w:tr>
      <w:tr w:rsidR="006C7B03" w:rsidRPr="0057445A" w:rsidTr="00CF7FA7">
        <w:tc>
          <w:tcPr>
            <w:tcW w:w="675" w:type="dxa"/>
          </w:tcPr>
          <w:p w:rsidR="006C7B03" w:rsidRPr="0057445A" w:rsidRDefault="006C7B03" w:rsidP="001318EC">
            <w:pPr>
              <w:autoSpaceDE w:val="0"/>
              <w:autoSpaceDN w:val="0"/>
              <w:adjustRightInd w:val="0"/>
              <w:spacing w:after="0"/>
              <w:jc w:val="center"/>
              <w:rPr>
                <w:szCs w:val="28"/>
              </w:rPr>
            </w:pPr>
            <w:r w:rsidRPr="0057445A">
              <w:rPr>
                <w:szCs w:val="28"/>
              </w:rPr>
              <w:t>8</w:t>
            </w:r>
          </w:p>
        </w:tc>
        <w:tc>
          <w:tcPr>
            <w:tcW w:w="7088" w:type="dxa"/>
          </w:tcPr>
          <w:p w:rsidR="006C7B03" w:rsidRPr="0057445A" w:rsidRDefault="006C7B03" w:rsidP="001318EC">
            <w:pPr>
              <w:autoSpaceDE w:val="0"/>
              <w:autoSpaceDN w:val="0"/>
              <w:adjustRightInd w:val="0"/>
              <w:spacing w:after="0"/>
              <w:jc w:val="both"/>
              <w:rPr>
                <w:szCs w:val="28"/>
              </w:rPr>
            </w:pPr>
            <w:r w:rsidRPr="0057445A">
              <w:rPr>
                <w:szCs w:val="28"/>
              </w:rPr>
              <w:t>Качество подготовки доклада и презентации (раздаточного материала) на защиту ВКР</w:t>
            </w:r>
          </w:p>
        </w:tc>
        <w:tc>
          <w:tcPr>
            <w:tcW w:w="1701" w:type="dxa"/>
          </w:tcPr>
          <w:p w:rsidR="006C7B03" w:rsidRPr="0057445A" w:rsidRDefault="006C7B03" w:rsidP="001318EC">
            <w:pPr>
              <w:autoSpaceDE w:val="0"/>
              <w:autoSpaceDN w:val="0"/>
              <w:adjustRightInd w:val="0"/>
              <w:spacing w:after="0"/>
              <w:jc w:val="center"/>
              <w:rPr>
                <w:szCs w:val="28"/>
              </w:rPr>
            </w:pPr>
            <w:r>
              <w:rPr>
                <w:szCs w:val="28"/>
              </w:rPr>
              <w:t>0-1</w:t>
            </w:r>
          </w:p>
        </w:tc>
      </w:tr>
      <w:tr w:rsidR="006C7B03" w:rsidRPr="0057445A" w:rsidTr="00CF7FA7">
        <w:tc>
          <w:tcPr>
            <w:tcW w:w="675" w:type="dxa"/>
          </w:tcPr>
          <w:p w:rsidR="006C7B03" w:rsidRPr="0057445A" w:rsidRDefault="006C7B03" w:rsidP="001318EC">
            <w:pPr>
              <w:autoSpaceDE w:val="0"/>
              <w:autoSpaceDN w:val="0"/>
              <w:adjustRightInd w:val="0"/>
              <w:spacing w:after="0"/>
              <w:jc w:val="center"/>
              <w:rPr>
                <w:szCs w:val="28"/>
              </w:rPr>
            </w:pPr>
            <w:r w:rsidRPr="0057445A">
              <w:rPr>
                <w:szCs w:val="28"/>
              </w:rPr>
              <w:t>9</w:t>
            </w:r>
          </w:p>
        </w:tc>
        <w:tc>
          <w:tcPr>
            <w:tcW w:w="7088" w:type="dxa"/>
          </w:tcPr>
          <w:p w:rsidR="006C7B03" w:rsidRPr="0057445A" w:rsidRDefault="006C7B03" w:rsidP="001318EC">
            <w:pPr>
              <w:autoSpaceDE w:val="0"/>
              <w:autoSpaceDN w:val="0"/>
              <w:adjustRightInd w:val="0"/>
              <w:spacing w:after="0"/>
              <w:jc w:val="both"/>
              <w:rPr>
                <w:szCs w:val="28"/>
              </w:rPr>
            </w:pPr>
            <w:r w:rsidRPr="0057445A">
              <w:rPr>
                <w:szCs w:val="28"/>
              </w:rPr>
              <w:t>Аргументированность и полнота ответов на вопросы в процессе защиты ВКР</w:t>
            </w:r>
          </w:p>
        </w:tc>
        <w:tc>
          <w:tcPr>
            <w:tcW w:w="1701" w:type="dxa"/>
          </w:tcPr>
          <w:p w:rsidR="006C7B03" w:rsidRPr="0057445A" w:rsidRDefault="006C7B03" w:rsidP="001318EC">
            <w:pPr>
              <w:autoSpaceDE w:val="0"/>
              <w:autoSpaceDN w:val="0"/>
              <w:adjustRightInd w:val="0"/>
              <w:spacing w:after="0"/>
              <w:jc w:val="center"/>
              <w:rPr>
                <w:szCs w:val="28"/>
              </w:rPr>
            </w:pPr>
            <w:r>
              <w:rPr>
                <w:szCs w:val="28"/>
              </w:rPr>
              <w:t>0-2</w:t>
            </w:r>
          </w:p>
        </w:tc>
      </w:tr>
      <w:tr w:rsidR="006C7B03" w:rsidRPr="0057445A" w:rsidTr="00CF7FA7">
        <w:tc>
          <w:tcPr>
            <w:tcW w:w="675" w:type="dxa"/>
          </w:tcPr>
          <w:p w:rsidR="006C7B03" w:rsidRPr="0057445A" w:rsidRDefault="006C7B03" w:rsidP="001318EC">
            <w:pPr>
              <w:autoSpaceDE w:val="0"/>
              <w:autoSpaceDN w:val="0"/>
              <w:adjustRightInd w:val="0"/>
              <w:spacing w:after="0"/>
              <w:jc w:val="center"/>
              <w:rPr>
                <w:szCs w:val="28"/>
              </w:rPr>
            </w:pPr>
          </w:p>
        </w:tc>
        <w:tc>
          <w:tcPr>
            <w:tcW w:w="7088" w:type="dxa"/>
          </w:tcPr>
          <w:p w:rsidR="006C7B03" w:rsidRPr="0057445A" w:rsidRDefault="006C7B03" w:rsidP="001318EC">
            <w:pPr>
              <w:autoSpaceDE w:val="0"/>
              <w:autoSpaceDN w:val="0"/>
              <w:adjustRightInd w:val="0"/>
              <w:spacing w:after="0"/>
              <w:jc w:val="right"/>
              <w:rPr>
                <w:szCs w:val="28"/>
              </w:rPr>
            </w:pPr>
            <w:r>
              <w:rPr>
                <w:szCs w:val="28"/>
              </w:rPr>
              <w:t>Итого</w:t>
            </w:r>
          </w:p>
        </w:tc>
        <w:tc>
          <w:tcPr>
            <w:tcW w:w="1701" w:type="dxa"/>
          </w:tcPr>
          <w:p w:rsidR="006C7B03" w:rsidRPr="0057445A" w:rsidRDefault="006C7B03" w:rsidP="001318EC">
            <w:pPr>
              <w:autoSpaceDE w:val="0"/>
              <w:autoSpaceDN w:val="0"/>
              <w:adjustRightInd w:val="0"/>
              <w:spacing w:after="0"/>
              <w:jc w:val="center"/>
              <w:rPr>
                <w:szCs w:val="28"/>
              </w:rPr>
            </w:pPr>
            <w:r>
              <w:rPr>
                <w:szCs w:val="28"/>
              </w:rPr>
              <w:t>0-15</w:t>
            </w:r>
          </w:p>
        </w:tc>
      </w:tr>
    </w:tbl>
    <w:p w:rsidR="006C7B03" w:rsidRPr="00431157" w:rsidRDefault="006C7B03" w:rsidP="006C7B03">
      <w:pPr>
        <w:autoSpaceDE w:val="0"/>
        <w:autoSpaceDN w:val="0"/>
        <w:adjustRightInd w:val="0"/>
        <w:spacing w:after="0"/>
        <w:ind w:firstLine="709"/>
        <w:rPr>
          <w:szCs w:val="28"/>
        </w:rPr>
      </w:pPr>
    </w:p>
    <w:p w:rsidR="006C7B03" w:rsidRPr="00431157" w:rsidRDefault="006C7B03" w:rsidP="006C7B03">
      <w:pPr>
        <w:autoSpaceDE w:val="0"/>
        <w:autoSpaceDN w:val="0"/>
        <w:adjustRightInd w:val="0"/>
        <w:spacing w:after="0"/>
        <w:ind w:firstLine="709"/>
        <w:jc w:val="both"/>
        <w:rPr>
          <w:szCs w:val="28"/>
        </w:rPr>
      </w:pPr>
      <w:r w:rsidRPr="00431157">
        <w:rPr>
          <w:szCs w:val="28"/>
        </w:rPr>
        <w:t xml:space="preserve">Сумма баллов по первому критерию определяется руководителем ВКР и заведующим кафедрой на основании явки обучающегося на отчетные собрания и консультации, своевременности представления готовой ВКР на подпись. </w:t>
      </w:r>
    </w:p>
    <w:p w:rsidR="006C7B03" w:rsidRPr="00431157" w:rsidRDefault="006C7B03" w:rsidP="006C7B03">
      <w:pPr>
        <w:autoSpaceDE w:val="0"/>
        <w:autoSpaceDN w:val="0"/>
        <w:adjustRightInd w:val="0"/>
        <w:spacing w:after="0"/>
        <w:ind w:firstLine="709"/>
        <w:jc w:val="both"/>
        <w:rPr>
          <w:szCs w:val="28"/>
        </w:rPr>
      </w:pPr>
      <w:r w:rsidRPr="00431157">
        <w:rPr>
          <w:szCs w:val="28"/>
        </w:rPr>
        <w:t>Рейтинговые баллы за практическую ценность и научно-исследовательский характер работы начисляются при наличии отметки в протоколе Г</w:t>
      </w:r>
      <w:r>
        <w:rPr>
          <w:szCs w:val="28"/>
        </w:rPr>
        <w:t>Э</w:t>
      </w:r>
      <w:r w:rsidRPr="00431157">
        <w:rPr>
          <w:szCs w:val="28"/>
        </w:rPr>
        <w:t xml:space="preserve">К. </w:t>
      </w:r>
    </w:p>
    <w:p w:rsidR="006C7B03" w:rsidRPr="00431157" w:rsidRDefault="006C7B03" w:rsidP="006C7B03">
      <w:pPr>
        <w:autoSpaceDE w:val="0"/>
        <w:autoSpaceDN w:val="0"/>
        <w:adjustRightInd w:val="0"/>
        <w:spacing w:after="0"/>
        <w:ind w:firstLine="709"/>
        <w:jc w:val="both"/>
        <w:rPr>
          <w:szCs w:val="28"/>
        </w:rPr>
      </w:pPr>
      <w:r w:rsidRPr="00431157">
        <w:rPr>
          <w:szCs w:val="28"/>
        </w:rPr>
        <w:t xml:space="preserve">Глубина проработки теоретического материала, степень изученности методических вопросов определяется руководителем ВКР. В качестве критериев оценки могут быть использованы обзор литературы по соответствующей предметной области, наличие сравнительного анализа методик и точек зрения авторов, наличие ссылок на литературные источники и материалы сети </w:t>
      </w:r>
      <w:proofErr w:type="spellStart"/>
      <w:r w:rsidRPr="00431157">
        <w:rPr>
          <w:szCs w:val="28"/>
        </w:rPr>
        <w:t>Internet</w:t>
      </w:r>
      <w:proofErr w:type="spellEnd"/>
      <w:r w:rsidRPr="00431157">
        <w:rPr>
          <w:szCs w:val="28"/>
        </w:rPr>
        <w:t xml:space="preserve">. </w:t>
      </w:r>
    </w:p>
    <w:p w:rsidR="006C7B03" w:rsidRPr="00431157" w:rsidRDefault="006C7B03" w:rsidP="006C7B03">
      <w:pPr>
        <w:autoSpaceDE w:val="0"/>
        <w:autoSpaceDN w:val="0"/>
        <w:adjustRightInd w:val="0"/>
        <w:spacing w:after="0"/>
        <w:ind w:firstLine="709"/>
        <w:jc w:val="both"/>
        <w:rPr>
          <w:szCs w:val="28"/>
        </w:rPr>
      </w:pPr>
      <w:r w:rsidRPr="00431157">
        <w:rPr>
          <w:szCs w:val="28"/>
        </w:rPr>
        <w:t xml:space="preserve">Таким образом, максимальное значение рейтинговой оценки за выполнение ВКР составляет 100 баллов. </w:t>
      </w:r>
    </w:p>
    <w:p w:rsidR="006C7B03" w:rsidRPr="00E05AEA" w:rsidRDefault="006C7B03" w:rsidP="006C7B03">
      <w:pPr>
        <w:pStyle w:val="ab"/>
        <w:spacing w:line="276" w:lineRule="auto"/>
        <w:rPr>
          <w:rFonts w:ascii="Times New Roman" w:hAnsi="Times New Roman"/>
          <w:szCs w:val="28"/>
        </w:rPr>
      </w:pPr>
      <w:proofErr w:type="spellStart"/>
      <w:r w:rsidRPr="00E05AEA">
        <w:rPr>
          <w:rFonts w:ascii="Times New Roman" w:hAnsi="Times New Roman"/>
          <w:szCs w:val="28"/>
        </w:rPr>
        <w:t>Балльно</w:t>
      </w:r>
      <w:proofErr w:type="spellEnd"/>
      <w:r w:rsidRPr="00E05AEA">
        <w:rPr>
          <w:rFonts w:ascii="Times New Roman" w:hAnsi="Times New Roman"/>
          <w:szCs w:val="28"/>
        </w:rPr>
        <w:t>-рейтинговая оценка за выполнение ВКР может быть переведена в пятибалльную шкалу оценки следующим образом:</w:t>
      </w:r>
    </w:p>
    <w:p w:rsidR="006C7B03" w:rsidRPr="00E05AEA" w:rsidRDefault="006C7B03" w:rsidP="006C7B03">
      <w:pPr>
        <w:pStyle w:val="ab"/>
        <w:spacing w:line="276" w:lineRule="auto"/>
        <w:rPr>
          <w:rFonts w:ascii="Times New Roman" w:hAnsi="Times New Roman"/>
          <w:szCs w:val="28"/>
        </w:rPr>
      </w:pPr>
      <w:r w:rsidRPr="00E05AEA">
        <w:rPr>
          <w:rFonts w:ascii="Times New Roman" w:hAnsi="Times New Roman"/>
          <w:szCs w:val="28"/>
        </w:rPr>
        <w:t>55–70 – «удовлетворительно»;</w:t>
      </w:r>
    </w:p>
    <w:p w:rsidR="006C7B03" w:rsidRPr="00E05AEA" w:rsidRDefault="006C7B03" w:rsidP="006C7B03">
      <w:pPr>
        <w:pStyle w:val="ab"/>
        <w:spacing w:line="276" w:lineRule="auto"/>
        <w:rPr>
          <w:rFonts w:ascii="Times New Roman" w:hAnsi="Times New Roman"/>
          <w:szCs w:val="28"/>
        </w:rPr>
      </w:pPr>
      <w:r w:rsidRPr="00E05AEA">
        <w:rPr>
          <w:rFonts w:ascii="Times New Roman" w:hAnsi="Times New Roman"/>
          <w:szCs w:val="28"/>
        </w:rPr>
        <w:t>71–85 – «хорошо»;</w:t>
      </w:r>
    </w:p>
    <w:p w:rsidR="006C7B03" w:rsidRPr="00E05AEA" w:rsidRDefault="006C7B03" w:rsidP="006C7B03">
      <w:pPr>
        <w:pStyle w:val="ab"/>
        <w:spacing w:line="276" w:lineRule="auto"/>
        <w:rPr>
          <w:rFonts w:ascii="Times New Roman" w:hAnsi="Times New Roman"/>
          <w:szCs w:val="28"/>
        </w:rPr>
      </w:pPr>
      <w:r w:rsidRPr="00E05AEA">
        <w:rPr>
          <w:rFonts w:ascii="Times New Roman" w:hAnsi="Times New Roman"/>
          <w:szCs w:val="28"/>
        </w:rPr>
        <w:t>86–100 – «отлично».</w:t>
      </w:r>
    </w:p>
    <w:p w:rsidR="006C7B03" w:rsidRDefault="006C7B03" w:rsidP="006A04E9">
      <w:pPr>
        <w:autoSpaceDE w:val="0"/>
        <w:autoSpaceDN w:val="0"/>
        <w:adjustRightInd w:val="0"/>
        <w:spacing w:after="0"/>
        <w:ind w:firstLine="709"/>
        <w:rPr>
          <w:color w:val="FF0000"/>
          <w:szCs w:val="28"/>
        </w:rPr>
      </w:pPr>
    </w:p>
    <w:p w:rsidR="00DB6A40" w:rsidRDefault="00DB6A40" w:rsidP="006A04E9">
      <w:pPr>
        <w:autoSpaceDE w:val="0"/>
        <w:autoSpaceDN w:val="0"/>
        <w:adjustRightInd w:val="0"/>
        <w:spacing w:after="0"/>
        <w:ind w:firstLine="709"/>
        <w:rPr>
          <w:color w:val="FF0000"/>
          <w:szCs w:val="28"/>
        </w:rPr>
      </w:pPr>
    </w:p>
    <w:p w:rsidR="00DB6A40" w:rsidRDefault="00DB6A40" w:rsidP="006A04E9">
      <w:pPr>
        <w:autoSpaceDE w:val="0"/>
        <w:autoSpaceDN w:val="0"/>
        <w:adjustRightInd w:val="0"/>
        <w:spacing w:after="0"/>
        <w:ind w:firstLine="709"/>
        <w:rPr>
          <w:color w:val="FF0000"/>
          <w:szCs w:val="28"/>
        </w:rPr>
      </w:pPr>
    </w:p>
    <w:p w:rsidR="00DB6A40" w:rsidRPr="008A2039" w:rsidRDefault="00DB6A40" w:rsidP="006A04E9">
      <w:pPr>
        <w:autoSpaceDE w:val="0"/>
        <w:autoSpaceDN w:val="0"/>
        <w:adjustRightInd w:val="0"/>
        <w:spacing w:after="0"/>
        <w:ind w:firstLine="709"/>
        <w:rPr>
          <w:color w:val="FF0000"/>
          <w:szCs w:val="28"/>
        </w:rPr>
      </w:pPr>
    </w:p>
    <w:p w:rsidR="006C7B03" w:rsidRDefault="006C7B03" w:rsidP="00772E80">
      <w:pPr>
        <w:autoSpaceDE w:val="0"/>
        <w:autoSpaceDN w:val="0"/>
        <w:adjustRightInd w:val="0"/>
        <w:spacing w:after="0"/>
        <w:jc w:val="center"/>
        <w:rPr>
          <w:b/>
          <w:bCs/>
          <w:szCs w:val="28"/>
        </w:rPr>
      </w:pPr>
      <w:r w:rsidRPr="00696DAD">
        <w:rPr>
          <w:b/>
          <w:bCs/>
          <w:szCs w:val="28"/>
        </w:rPr>
        <w:lastRenderedPageBreak/>
        <w:t xml:space="preserve">8. Перечень литературы для подготовки к </w:t>
      </w:r>
      <w:r>
        <w:rPr>
          <w:b/>
          <w:bCs/>
          <w:szCs w:val="28"/>
        </w:rPr>
        <w:t xml:space="preserve">выполнению </w:t>
      </w:r>
    </w:p>
    <w:p w:rsidR="006C7B03" w:rsidRPr="00696DAD" w:rsidRDefault="006C7B03" w:rsidP="00772E80">
      <w:pPr>
        <w:autoSpaceDE w:val="0"/>
        <w:autoSpaceDN w:val="0"/>
        <w:adjustRightInd w:val="0"/>
        <w:spacing w:after="0"/>
        <w:jc w:val="center"/>
        <w:rPr>
          <w:b/>
          <w:bCs/>
          <w:szCs w:val="28"/>
        </w:rPr>
      </w:pPr>
      <w:r>
        <w:rPr>
          <w:b/>
          <w:bCs/>
          <w:szCs w:val="28"/>
        </w:rPr>
        <w:t>выпускной квалификационной работы</w:t>
      </w:r>
    </w:p>
    <w:p w:rsidR="006C7B03" w:rsidRDefault="006C7B03" w:rsidP="00772E80">
      <w:pPr>
        <w:autoSpaceDE w:val="0"/>
        <w:autoSpaceDN w:val="0"/>
        <w:adjustRightInd w:val="0"/>
        <w:spacing w:after="0"/>
        <w:jc w:val="center"/>
        <w:rPr>
          <w:b/>
          <w:bCs/>
          <w:szCs w:val="28"/>
        </w:rPr>
      </w:pPr>
      <w:r w:rsidRPr="00696DAD">
        <w:rPr>
          <w:b/>
          <w:bCs/>
          <w:szCs w:val="28"/>
        </w:rPr>
        <w:t>8.1. Основная литература</w:t>
      </w:r>
    </w:p>
    <w:p w:rsidR="006A04E9" w:rsidRPr="00696DAD" w:rsidRDefault="006A04E9" w:rsidP="00772E80">
      <w:pPr>
        <w:autoSpaceDE w:val="0"/>
        <w:autoSpaceDN w:val="0"/>
        <w:adjustRightInd w:val="0"/>
        <w:spacing w:after="0"/>
        <w:jc w:val="center"/>
        <w:rPr>
          <w:szCs w:val="28"/>
        </w:rPr>
      </w:pPr>
    </w:p>
    <w:p w:rsidR="00DB6A40" w:rsidRPr="00DB6A40" w:rsidRDefault="00DB6A40" w:rsidP="00DB6A40">
      <w:pPr>
        <w:widowControl w:val="0"/>
        <w:numPr>
          <w:ilvl w:val="0"/>
          <w:numId w:val="11"/>
        </w:numPr>
        <w:tabs>
          <w:tab w:val="left" w:pos="360"/>
          <w:tab w:val="left" w:pos="993"/>
        </w:tabs>
        <w:autoSpaceDE w:val="0"/>
        <w:autoSpaceDN w:val="0"/>
        <w:adjustRightInd w:val="0"/>
        <w:spacing w:after="0"/>
        <w:ind w:left="0" w:firstLine="426"/>
        <w:jc w:val="both"/>
        <w:rPr>
          <w:szCs w:val="28"/>
        </w:rPr>
      </w:pPr>
      <w:r w:rsidRPr="00DB6A40">
        <w:rPr>
          <w:rFonts w:eastAsia="Times New Roman"/>
          <w:szCs w:val="28"/>
          <w:lang w:eastAsia="ru-RU"/>
        </w:rPr>
        <w:t>Романов</w:t>
      </w:r>
      <w:r>
        <w:rPr>
          <w:rFonts w:eastAsia="Times New Roman"/>
          <w:szCs w:val="28"/>
          <w:lang w:eastAsia="ru-RU"/>
        </w:rPr>
        <w:t>ич, Ж.А. Сервисная деятельность</w:t>
      </w:r>
      <w:r w:rsidRPr="00DB6A40">
        <w:rPr>
          <w:rFonts w:eastAsia="Times New Roman"/>
          <w:szCs w:val="28"/>
          <w:lang w:eastAsia="ru-RU"/>
        </w:rPr>
        <w:t xml:space="preserve">: учебник / Ж.А. Романович, С.Л. Калачев. - 6-е изд., </w:t>
      </w:r>
      <w:proofErr w:type="spellStart"/>
      <w:r w:rsidRPr="00DB6A40">
        <w:rPr>
          <w:rFonts w:eastAsia="Times New Roman"/>
          <w:szCs w:val="28"/>
          <w:lang w:eastAsia="ru-RU"/>
        </w:rPr>
        <w:t>перераб</w:t>
      </w:r>
      <w:proofErr w:type="spellEnd"/>
      <w:r w:rsidRPr="00DB6A40">
        <w:rPr>
          <w:rFonts w:eastAsia="Times New Roman"/>
          <w:szCs w:val="28"/>
          <w:lang w:eastAsia="ru-RU"/>
        </w:rPr>
        <w:t>. и до</w:t>
      </w:r>
      <w:r>
        <w:rPr>
          <w:rFonts w:eastAsia="Times New Roman"/>
          <w:szCs w:val="28"/>
          <w:lang w:eastAsia="ru-RU"/>
        </w:rPr>
        <w:t>п. - Москва</w:t>
      </w:r>
      <w:r w:rsidRPr="00DB6A40">
        <w:rPr>
          <w:rFonts w:eastAsia="Times New Roman"/>
          <w:szCs w:val="28"/>
          <w:lang w:eastAsia="ru-RU"/>
        </w:rPr>
        <w:t>: Дашков и</w:t>
      </w:r>
      <w:proofErr w:type="gramStart"/>
      <w:r w:rsidRPr="00DB6A40">
        <w:rPr>
          <w:rFonts w:eastAsia="Times New Roman"/>
          <w:szCs w:val="28"/>
          <w:lang w:eastAsia="ru-RU"/>
        </w:rPr>
        <w:t xml:space="preserve"> К</w:t>
      </w:r>
      <w:proofErr w:type="gramEnd"/>
      <w:r w:rsidRPr="00DB6A40">
        <w:rPr>
          <w:rFonts w:eastAsia="Times New Roman"/>
          <w:szCs w:val="28"/>
          <w:lang w:eastAsia="ru-RU"/>
        </w:rPr>
        <w:t xml:space="preserve">о, 2015. - </w:t>
      </w:r>
      <w:r>
        <w:rPr>
          <w:rFonts w:eastAsia="Times New Roman"/>
          <w:szCs w:val="28"/>
          <w:lang w:eastAsia="ru-RU"/>
        </w:rPr>
        <w:t>284 с. - ISBN 978-5-394-01274-7</w:t>
      </w:r>
      <w:r w:rsidRPr="00DB6A40">
        <w:rPr>
          <w:rFonts w:eastAsia="Times New Roman"/>
          <w:szCs w:val="28"/>
          <w:lang w:eastAsia="ru-RU"/>
        </w:rPr>
        <w:t xml:space="preserve">; - URL: </w:t>
      </w:r>
      <w:hyperlink r:id="rId14" w:history="1">
        <w:r w:rsidRPr="00EA5A7E">
          <w:rPr>
            <w:rStyle w:val="af3"/>
            <w:rFonts w:eastAsia="Times New Roman"/>
            <w:szCs w:val="28"/>
            <w:lang w:eastAsia="ru-RU"/>
          </w:rPr>
          <w:t>http://biblioclub.ru/index.php?page=book&amp;id=221313</w:t>
        </w:r>
      </w:hyperlink>
    </w:p>
    <w:p w:rsidR="00DB6A40" w:rsidRPr="00DB6A40" w:rsidRDefault="00DB6A40" w:rsidP="00DB6A40">
      <w:pPr>
        <w:pStyle w:val="aa"/>
        <w:numPr>
          <w:ilvl w:val="0"/>
          <w:numId w:val="11"/>
        </w:numPr>
        <w:tabs>
          <w:tab w:val="left" w:pos="993"/>
        </w:tabs>
        <w:spacing w:before="0" w:beforeAutospacing="0" w:after="0" w:afterAutospacing="0" w:line="276" w:lineRule="auto"/>
        <w:ind w:left="0" w:firstLine="709"/>
        <w:jc w:val="both"/>
        <w:rPr>
          <w:iCs/>
          <w:sz w:val="28"/>
          <w:szCs w:val="28"/>
        </w:rPr>
      </w:pPr>
      <w:r w:rsidRPr="00DB6A40">
        <w:rPr>
          <w:rFonts w:eastAsia="Calibri"/>
          <w:sz w:val="28"/>
          <w:szCs w:val="28"/>
          <w:lang w:eastAsia="en-US"/>
        </w:rPr>
        <w:t>Охоти</w:t>
      </w:r>
      <w:r>
        <w:rPr>
          <w:rFonts w:eastAsia="Calibri"/>
          <w:sz w:val="28"/>
          <w:szCs w:val="28"/>
          <w:lang w:eastAsia="en-US"/>
        </w:rPr>
        <w:t>на, Н.М. Сервисная деятельность</w:t>
      </w:r>
      <w:r w:rsidRPr="00DB6A40">
        <w:rPr>
          <w:rFonts w:eastAsia="Calibri"/>
          <w:sz w:val="28"/>
          <w:szCs w:val="28"/>
          <w:lang w:eastAsia="en-US"/>
        </w:rPr>
        <w:t>:</w:t>
      </w:r>
      <w:r>
        <w:rPr>
          <w:rFonts w:eastAsia="Calibri"/>
          <w:sz w:val="28"/>
          <w:szCs w:val="28"/>
          <w:lang w:eastAsia="en-US"/>
        </w:rPr>
        <w:t xml:space="preserve"> учебное пособие / Н.М. Охотина</w:t>
      </w:r>
      <w:r w:rsidRPr="00DB6A40">
        <w:rPr>
          <w:rFonts w:eastAsia="Calibri"/>
          <w:sz w:val="28"/>
          <w:szCs w:val="28"/>
          <w:lang w:eastAsia="en-US"/>
        </w:rPr>
        <w:t>; Поволжский государственный технологич</w:t>
      </w:r>
      <w:r>
        <w:rPr>
          <w:rFonts w:eastAsia="Calibri"/>
          <w:sz w:val="28"/>
          <w:szCs w:val="28"/>
          <w:lang w:eastAsia="en-US"/>
        </w:rPr>
        <w:t>еский университет. - Йошкар-Ола</w:t>
      </w:r>
      <w:r w:rsidRPr="00DB6A40">
        <w:rPr>
          <w:rFonts w:eastAsia="Calibri"/>
          <w:sz w:val="28"/>
          <w:szCs w:val="28"/>
          <w:lang w:eastAsia="en-US"/>
        </w:rPr>
        <w:t xml:space="preserve">: ПГТУ, 2016. - 116 с. - </w:t>
      </w:r>
      <w:proofErr w:type="spellStart"/>
      <w:r w:rsidRPr="00DB6A40">
        <w:rPr>
          <w:rFonts w:eastAsia="Calibri"/>
          <w:sz w:val="28"/>
          <w:szCs w:val="28"/>
          <w:lang w:eastAsia="en-US"/>
        </w:rPr>
        <w:t>Библиогр</w:t>
      </w:r>
      <w:proofErr w:type="spellEnd"/>
      <w:r w:rsidRPr="00DB6A40">
        <w:rPr>
          <w:rFonts w:eastAsia="Calibri"/>
          <w:sz w:val="28"/>
          <w:szCs w:val="28"/>
          <w:lang w:eastAsia="en-US"/>
        </w:rPr>
        <w:t>.: с. 1</w:t>
      </w:r>
      <w:r>
        <w:rPr>
          <w:rFonts w:eastAsia="Calibri"/>
          <w:sz w:val="28"/>
          <w:szCs w:val="28"/>
          <w:lang w:eastAsia="en-US"/>
        </w:rPr>
        <w:t>03-105 - ISBN 978-5-8158-1661-9</w:t>
      </w:r>
      <w:r w:rsidRPr="00DB6A40">
        <w:rPr>
          <w:rFonts w:eastAsia="Calibri"/>
          <w:sz w:val="28"/>
          <w:szCs w:val="28"/>
          <w:lang w:eastAsia="en-US"/>
        </w:rPr>
        <w:t>; - URL: </w:t>
      </w:r>
      <w:r>
        <w:rPr>
          <w:rFonts w:eastAsia="Calibri"/>
          <w:sz w:val="28"/>
          <w:szCs w:val="28"/>
          <w:lang w:eastAsia="en-US"/>
        </w:rPr>
        <w:t xml:space="preserve"> </w:t>
      </w:r>
      <w:hyperlink r:id="rId15" w:history="1">
        <w:r w:rsidRPr="00DB6A40">
          <w:rPr>
            <w:rFonts w:eastAsia="Calibri"/>
            <w:sz w:val="28"/>
            <w:szCs w:val="28"/>
            <w:lang w:eastAsia="en-US"/>
          </w:rPr>
          <w:t>http://biblioclub.ru/index.php?page=book&amp;id=45949</w:t>
        </w:r>
      </w:hyperlink>
    </w:p>
    <w:p w:rsidR="00DB6A40" w:rsidRPr="00DB6A40" w:rsidRDefault="00DB6A40" w:rsidP="00DB6A40">
      <w:pPr>
        <w:pStyle w:val="aa"/>
        <w:numPr>
          <w:ilvl w:val="0"/>
          <w:numId w:val="11"/>
        </w:numPr>
        <w:tabs>
          <w:tab w:val="left" w:pos="993"/>
        </w:tabs>
        <w:spacing w:before="0" w:beforeAutospacing="0" w:after="0" w:afterAutospacing="0" w:line="276" w:lineRule="auto"/>
        <w:ind w:left="0" w:firstLine="709"/>
        <w:jc w:val="both"/>
        <w:rPr>
          <w:iCs/>
          <w:sz w:val="28"/>
          <w:szCs w:val="28"/>
        </w:rPr>
      </w:pPr>
      <w:r w:rsidRPr="00DB6A40">
        <w:rPr>
          <w:sz w:val="28"/>
          <w:szCs w:val="28"/>
        </w:rPr>
        <w:t>Романов</w:t>
      </w:r>
      <w:r w:rsidRPr="00DB6A40">
        <w:rPr>
          <w:sz w:val="28"/>
          <w:szCs w:val="28"/>
        </w:rPr>
        <w:t>ич, Ж.А. Сервисная деятельность</w:t>
      </w:r>
      <w:r w:rsidRPr="00DB6A40">
        <w:rPr>
          <w:sz w:val="28"/>
          <w:szCs w:val="28"/>
        </w:rPr>
        <w:t>: учебник</w:t>
      </w:r>
      <w:r w:rsidRPr="00DB6A40">
        <w:rPr>
          <w:sz w:val="28"/>
          <w:szCs w:val="28"/>
        </w:rPr>
        <w:t xml:space="preserve"> / Ж.А. Романович, С.Л. Калачев</w:t>
      </w:r>
      <w:r w:rsidRPr="00DB6A40">
        <w:rPr>
          <w:sz w:val="28"/>
          <w:szCs w:val="28"/>
        </w:rPr>
        <w:t>; под общ</w:t>
      </w:r>
      <w:proofErr w:type="gramStart"/>
      <w:r w:rsidRPr="00DB6A40">
        <w:rPr>
          <w:sz w:val="28"/>
          <w:szCs w:val="28"/>
        </w:rPr>
        <w:t>.</w:t>
      </w:r>
      <w:proofErr w:type="gramEnd"/>
      <w:r w:rsidRPr="00DB6A40">
        <w:rPr>
          <w:sz w:val="28"/>
          <w:szCs w:val="28"/>
        </w:rPr>
        <w:t xml:space="preserve"> </w:t>
      </w:r>
      <w:proofErr w:type="gramStart"/>
      <w:r w:rsidRPr="00DB6A40">
        <w:rPr>
          <w:sz w:val="28"/>
          <w:szCs w:val="28"/>
        </w:rPr>
        <w:t>р</w:t>
      </w:r>
      <w:proofErr w:type="gramEnd"/>
      <w:r w:rsidRPr="00DB6A40">
        <w:rPr>
          <w:sz w:val="28"/>
          <w:szCs w:val="28"/>
        </w:rPr>
        <w:t xml:space="preserve">ед. Ж.А. Романович. - 6-е изд., </w:t>
      </w:r>
      <w:proofErr w:type="spellStart"/>
      <w:r w:rsidRPr="00DB6A40">
        <w:rPr>
          <w:sz w:val="28"/>
          <w:szCs w:val="28"/>
        </w:rPr>
        <w:t>перераб</w:t>
      </w:r>
      <w:proofErr w:type="spellEnd"/>
      <w:r w:rsidRPr="00DB6A40">
        <w:rPr>
          <w:sz w:val="28"/>
          <w:szCs w:val="28"/>
        </w:rPr>
        <w:t>. и доп. - Москва : Издательско-торговая корпораци</w:t>
      </w:r>
      <w:r w:rsidRPr="00DB6A40">
        <w:rPr>
          <w:sz w:val="28"/>
          <w:szCs w:val="28"/>
        </w:rPr>
        <w:t>я «Дашков и</w:t>
      </w:r>
      <w:proofErr w:type="gramStart"/>
      <w:r w:rsidRPr="00DB6A40">
        <w:rPr>
          <w:sz w:val="28"/>
          <w:szCs w:val="28"/>
        </w:rPr>
        <w:t xml:space="preserve"> К</w:t>
      </w:r>
      <w:proofErr w:type="gramEnd"/>
      <w:r w:rsidRPr="00DB6A40">
        <w:rPr>
          <w:sz w:val="28"/>
          <w:szCs w:val="28"/>
        </w:rPr>
        <w:t>°», 2018. - 284 с.</w:t>
      </w:r>
      <w:r w:rsidRPr="00DB6A40">
        <w:rPr>
          <w:sz w:val="28"/>
          <w:szCs w:val="28"/>
        </w:rPr>
        <w:t xml:space="preserve">: ил. - </w:t>
      </w:r>
      <w:proofErr w:type="spellStart"/>
      <w:r w:rsidRPr="00DB6A40">
        <w:rPr>
          <w:sz w:val="28"/>
          <w:szCs w:val="28"/>
        </w:rPr>
        <w:t>Библиогр</w:t>
      </w:r>
      <w:proofErr w:type="spellEnd"/>
      <w:r w:rsidRPr="00DB6A40">
        <w:rPr>
          <w:sz w:val="28"/>
          <w:szCs w:val="28"/>
        </w:rPr>
        <w:t>.: с. 275 - 277 - ISBN 978-5-394</w:t>
      </w:r>
      <w:r w:rsidRPr="00DB6A40">
        <w:rPr>
          <w:sz w:val="28"/>
          <w:szCs w:val="28"/>
        </w:rPr>
        <w:t xml:space="preserve">-01274-7; </w:t>
      </w:r>
      <w:r w:rsidRPr="00DB6A40">
        <w:rPr>
          <w:sz w:val="28"/>
          <w:szCs w:val="28"/>
        </w:rPr>
        <w:t>URL: </w:t>
      </w:r>
      <w:hyperlink r:id="rId16" w:history="1">
        <w:r w:rsidRPr="00DB6A40">
          <w:rPr>
            <w:sz w:val="28"/>
            <w:szCs w:val="28"/>
          </w:rPr>
          <w:t>http://biblioclub.ru/index.php?page=book&amp;id=496155</w:t>
        </w:r>
      </w:hyperlink>
    </w:p>
    <w:p w:rsidR="00DB6A40" w:rsidRPr="00DB6A40" w:rsidRDefault="00DB6A40" w:rsidP="005B52D6">
      <w:pPr>
        <w:pStyle w:val="aa"/>
        <w:tabs>
          <w:tab w:val="left" w:pos="993"/>
        </w:tabs>
        <w:spacing w:before="0" w:beforeAutospacing="0" w:after="0" w:afterAutospacing="0" w:line="276" w:lineRule="auto"/>
        <w:ind w:left="709"/>
        <w:jc w:val="both"/>
        <w:rPr>
          <w:iCs/>
          <w:sz w:val="28"/>
          <w:szCs w:val="28"/>
        </w:rPr>
      </w:pPr>
    </w:p>
    <w:p w:rsidR="00DB6A40" w:rsidRPr="00DB6A40" w:rsidRDefault="00DB6A40" w:rsidP="00DB6A40">
      <w:pPr>
        <w:pStyle w:val="aa"/>
        <w:tabs>
          <w:tab w:val="left" w:pos="993"/>
        </w:tabs>
        <w:spacing w:before="0" w:beforeAutospacing="0" w:after="0" w:afterAutospacing="0" w:line="276" w:lineRule="auto"/>
        <w:jc w:val="both"/>
        <w:rPr>
          <w:iCs/>
          <w:sz w:val="28"/>
          <w:szCs w:val="28"/>
        </w:rPr>
      </w:pPr>
    </w:p>
    <w:p w:rsidR="006C7B03" w:rsidRPr="00696DAD" w:rsidRDefault="006C7B03" w:rsidP="00772E80">
      <w:pPr>
        <w:autoSpaceDE w:val="0"/>
        <w:autoSpaceDN w:val="0"/>
        <w:adjustRightInd w:val="0"/>
        <w:spacing w:after="0"/>
        <w:jc w:val="center"/>
        <w:rPr>
          <w:b/>
          <w:bCs/>
          <w:szCs w:val="28"/>
        </w:rPr>
      </w:pPr>
      <w:r w:rsidRPr="00696DAD">
        <w:rPr>
          <w:b/>
          <w:bCs/>
          <w:szCs w:val="28"/>
        </w:rPr>
        <w:t>8.2. Дополнительная литература</w:t>
      </w:r>
    </w:p>
    <w:p w:rsidR="00DB6A40" w:rsidRPr="00DB6A40" w:rsidRDefault="00DB6A40" w:rsidP="005B52D6">
      <w:pPr>
        <w:pStyle w:val="aa"/>
        <w:numPr>
          <w:ilvl w:val="0"/>
          <w:numId w:val="12"/>
        </w:numPr>
        <w:tabs>
          <w:tab w:val="left" w:pos="993"/>
        </w:tabs>
        <w:spacing w:before="0" w:beforeAutospacing="0" w:after="0" w:afterAutospacing="0" w:line="276" w:lineRule="auto"/>
        <w:ind w:left="0" w:firstLine="567"/>
        <w:jc w:val="both"/>
        <w:rPr>
          <w:iCs/>
          <w:sz w:val="28"/>
          <w:szCs w:val="28"/>
        </w:rPr>
      </w:pPr>
      <w:r w:rsidRPr="00DB6A40">
        <w:rPr>
          <w:rFonts w:eastAsia="Calibri"/>
          <w:sz w:val="28"/>
          <w:szCs w:val="28"/>
          <w:lang w:eastAsia="en-US"/>
        </w:rPr>
        <w:t>Тётушкин, В.А. Сервисная деятельность: основные понятия и современные</w:t>
      </w:r>
      <w:r>
        <w:rPr>
          <w:rFonts w:eastAsia="Calibri"/>
          <w:sz w:val="28"/>
          <w:szCs w:val="28"/>
          <w:lang w:eastAsia="en-US"/>
        </w:rPr>
        <w:t xml:space="preserve"> проблемы (региональный аспект)</w:t>
      </w:r>
      <w:r w:rsidRPr="00DB6A40">
        <w:rPr>
          <w:rFonts w:eastAsia="Calibri"/>
          <w:sz w:val="28"/>
          <w:szCs w:val="28"/>
          <w:lang w:eastAsia="en-US"/>
        </w:rPr>
        <w:t>: учебное пособи</w:t>
      </w:r>
      <w:r>
        <w:rPr>
          <w:rFonts w:eastAsia="Calibri"/>
          <w:sz w:val="28"/>
          <w:szCs w:val="28"/>
          <w:lang w:eastAsia="en-US"/>
        </w:rPr>
        <w:t>е / - Тамбов</w:t>
      </w:r>
      <w:r w:rsidRPr="00DB6A40">
        <w:rPr>
          <w:rFonts w:eastAsia="Calibri"/>
          <w:sz w:val="28"/>
          <w:szCs w:val="28"/>
          <w:lang w:eastAsia="en-US"/>
        </w:rPr>
        <w:t>: Издательство Ф</w:t>
      </w:r>
      <w:r w:rsidR="005B52D6">
        <w:rPr>
          <w:rFonts w:eastAsia="Calibri"/>
          <w:sz w:val="28"/>
          <w:szCs w:val="28"/>
          <w:lang w:eastAsia="en-US"/>
        </w:rPr>
        <w:t>ГБОУ ВПО «ТГТУ», 2015. - 125 с.</w:t>
      </w:r>
      <w:r w:rsidRPr="00DB6A40">
        <w:rPr>
          <w:rFonts w:eastAsia="Calibri"/>
          <w:sz w:val="28"/>
          <w:szCs w:val="28"/>
          <w:lang w:eastAsia="en-US"/>
        </w:rPr>
        <w:t>: ил.</w:t>
      </w:r>
      <w:proofErr w:type="gramStart"/>
      <w:r w:rsidRPr="00DB6A40">
        <w:rPr>
          <w:rFonts w:eastAsia="Calibri"/>
          <w:sz w:val="28"/>
          <w:szCs w:val="28"/>
          <w:lang w:eastAsia="en-US"/>
        </w:rPr>
        <w:t>,</w:t>
      </w:r>
      <w:proofErr w:type="spellStart"/>
      <w:r w:rsidRPr="00DB6A40">
        <w:rPr>
          <w:rFonts w:eastAsia="Calibri"/>
          <w:sz w:val="28"/>
          <w:szCs w:val="28"/>
          <w:lang w:eastAsia="en-US"/>
        </w:rPr>
        <w:t>т</w:t>
      </w:r>
      <w:proofErr w:type="gramEnd"/>
      <w:r w:rsidRPr="00DB6A40">
        <w:rPr>
          <w:rFonts w:eastAsia="Calibri"/>
          <w:sz w:val="28"/>
          <w:szCs w:val="28"/>
          <w:lang w:eastAsia="en-US"/>
        </w:rPr>
        <w:t>абл</w:t>
      </w:r>
      <w:proofErr w:type="spellEnd"/>
      <w:r w:rsidRPr="00DB6A40">
        <w:rPr>
          <w:rFonts w:eastAsia="Calibri"/>
          <w:sz w:val="28"/>
          <w:szCs w:val="28"/>
          <w:lang w:eastAsia="en-US"/>
        </w:rPr>
        <w:t xml:space="preserve">., схем. - </w:t>
      </w:r>
      <w:proofErr w:type="spellStart"/>
      <w:r w:rsidRPr="00DB6A40">
        <w:rPr>
          <w:rFonts w:eastAsia="Calibri"/>
          <w:sz w:val="28"/>
          <w:szCs w:val="28"/>
          <w:lang w:eastAsia="en-US"/>
        </w:rPr>
        <w:t>Библиогр</w:t>
      </w:r>
      <w:proofErr w:type="spellEnd"/>
      <w:r w:rsidRPr="00DB6A40">
        <w:rPr>
          <w:rFonts w:eastAsia="Calibri"/>
          <w:sz w:val="28"/>
          <w:szCs w:val="28"/>
          <w:lang w:eastAsia="en-US"/>
        </w:rPr>
        <w:t>. в кн. -</w:t>
      </w:r>
      <w:r>
        <w:rPr>
          <w:rFonts w:eastAsia="Calibri"/>
          <w:sz w:val="28"/>
          <w:szCs w:val="28"/>
          <w:lang w:eastAsia="en-US"/>
        </w:rPr>
        <w:t xml:space="preserve"> ISBN 978-5-8265-1384-2</w:t>
      </w:r>
      <w:r w:rsidR="005B52D6">
        <w:rPr>
          <w:rFonts w:eastAsia="Calibri"/>
          <w:sz w:val="28"/>
          <w:szCs w:val="28"/>
          <w:lang w:eastAsia="en-US"/>
        </w:rPr>
        <w:t xml:space="preserve">;  </w:t>
      </w:r>
      <w:r w:rsidRPr="00DB6A40">
        <w:rPr>
          <w:rFonts w:eastAsia="Calibri"/>
          <w:sz w:val="28"/>
          <w:szCs w:val="28"/>
          <w:lang w:eastAsia="en-US"/>
        </w:rPr>
        <w:t>URL: </w:t>
      </w:r>
      <w:hyperlink r:id="rId17" w:history="1">
        <w:r w:rsidRPr="00DB6A40">
          <w:rPr>
            <w:rFonts w:eastAsia="Calibri"/>
            <w:sz w:val="28"/>
            <w:szCs w:val="28"/>
            <w:u w:val="single"/>
            <w:lang w:eastAsia="en-US"/>
          </w:rPr>
          <w:t>http://biblioclub.ru/index.php?page=book&amp;id=445052</w:t>
        </w:r>
      </w:hyperlink>
    </w:p>
    <w:p w:rsidR="00DB6A40" w:rsidRPr="005B52D6" w:rsidRDefault="005B52D6" w:rsidP="005B52D6">
      <w:pPr>
        <w:widowControl w:val="0"/>
        <w:numPr>
          <w:ilvl w:val="0"/>
          <w:numId w:val="12"/>
        </w:numPr>
        <w:tabs>
          <w:tab w:val="left" w:pos="360"/>
          <w:tab w:val="left" w:pos="993"/>
        </w:tabs>
        <w:autoSpaceDE w:val="0"/>
        <w:autoSpaceDN w:val="0"/>
        <w:adjustRightInd w:val="0"/>
        <w:snapToGrid w:val="0"/>
        <w:spacing w:after="0"/>
        <w:ind w:left="0" w:firstLine="567"/>
        <w:jc w:val="both"/>
        <w:rPr>
          <w:bCs/>
          <w:szCs w:val="28"/>
        </w:rPr>
      </w:pPr>
      <w:proofErr w:type="spellStart"/>
      <w:r>
        <w:rPr>
          <w:szCs w:val="28"/>
        </w:rPr>
        <w:t>Синяева</w:t>
      </w:r>
      <w:proofErr w:type="spellEnd"/>
      <w:r>
        <w:rPr>
          <w:szCs w:val="28"/>
        </w:rPr>
        <w:t>, И.М. Маркетинг услуг</w:t>
      </w:r>
      <w:r w:rsidRPr="005B52D6">
        <w:rPr>
          <w:szCs w:val="28"/>
        </w:rPr>
        <w:t>: учебник / И.М. </w:t>
      </w:r>
      <w:proofErr w:type="spellStart"/>
      <w:r w:rsidRPr="005B52D6">
        <w:rPr>
          <w:szCs w:val="28"/>
        </w:rPr>
        <w:t>Синяева</w:t>
      </w:r>
      <w:proofErr w:type="spellEnd"/>
      <w:r>
        <w:rPr>
          <w:szCs w:val="28"/>
        </w:rPr>
        <w:t>, О.Н. </w:t>
      </w:r>
      <w:proofErr w:type="spellStart"/>
      <w:r>
        <w:rPr>
          <w:szCs w:val="28"/>
        </w:rPr>
        <w:t>Романенкова</w:t>
      </w:r>
      <w:proofErr w:type="spellEnd"/>
      <w:r>
        <w:rPr>
          <w:szCs w:val="28"/>
        </w:rPr>
        <w:t>, В.В. </w:t>
      </w:r>
      <w:proofErr w:type="spellStart"/>
      <w:r>
        <w:rPr>
          <w:szCs w:val="28"/>
        </w:rPr>
        <w:t>Синяев</w:t>
      </w:r>
      <w:proofErr w:type="spellEnd"/>
      <w:r>
        <w:rPr>
          <w:szCs w:val="28"/>
        </w:rPr>
        <w:t>; под ред. Л.П. Дашкова</w:t>
      </w:r>
      <w:r w:rsidRPr="005B52D6">
        <w:rPr>
          <w:szCs w:val="28"/>
        </w:rPr>
        <w:t>; Финансовый университет при Правительстве РФ. - 2-е</w:t>
      </w:r>
      <w:r>
        <w:rPr>
          <w:szCs w:val="28"/>
        </w:rPr>
        <w:t xml:space="preserve"> изд., </w:t>
      </w:r>
      <w:proofErr w:type="spellStart"/>
      <w:r>
        <w:rPr>
          <w:szCs w:val="28"/>
        </w:rPr>
        <w:t>перераб</w:t>
      </w:r>
      <w:proofErr w:type="spellEnd"/>
      <w:r>
        <w:rPr>
          <w:szCs w:val="28"/>
        </w:rPr>
        <w:t>. и доп. - Москва</w:t>
      </w:r>
      <w:r w:rsidRPr="005B52D6">
        <w:rPr>
          <w:szCs w:val="28"/>
        </w:rPr>
        <w:t>: Издательско-торговая корпорация «Дашков и</w:t>
      </w:r>
      <w:proofErr w:type="gramStart"/>
      <w:r w:rsidRPr="005B52D6">
        <w:rPr>
          <w:szCs w:val="28"/>
        </w:rPr>
        <w:t xml:space="preserve"> К</w:t>
      </w:r>
      <w:proofErr w:type="gramEnd"/>
      <w:r w:rsidRPr="005B52D6">
        <w:rPr>
          <w:szCs w:val="28"/>
        </w:rPr>
        <w:t>°», 2017. - 252 с</w:t>
      </w:r>
      <w:r>
        <w:rPr>
          <w:szCs w:val="28"/>
        </w:rPr>
        <w:t>.</w:t>
      </w:r>
      <w:r w:rsidRPr="005B52D6">
        <w:rPr>
          <w:szCs w:val="28"/>
        </w:rPr>
        <w:t xml:space="preserve">: ил. - </w:t>
      </w:r>
      <w:proofErr w:type="spellStart"/>
      <w:r w:rsidRPr="005B52D6">
        <w:rPr>
          <w:szCs w:val="28"/>
        </w:rPr>
        <w:t>Библиогр</w:t>
      </w:r>
      <w:proofErr w:type="spellEnd"/>
      <w:r w:rsidRPr="005B52D6">
        <w:rPr>
          <w:szCs w:val="28"/>
        </w:rPr>
        <w:t>.</w:t>
      </w:r>
      <w:r>
        <w:rPr>
          <w:szCs w:val="28"/>
        </w:rPr>
        <w:t xml:space="preserve"> в кн. - ISBN 978-5-394-02723-9</w:t>
      </w:r>
      <w:r w:rsidRPr="005B52D6">
        <w:rPr>
          <w:szCs w:val="28"/>
        </w:rPr>
        <w:t>; URL: </w:t>
      </w:r>
      <w:hyperlink r:id="rId18" w:history="1">
        <w:r w:rsidRPr="005B52D6">
          <w:rPr>
            <w:szCs w:val="28"/>
          </w:rPr>
          <w:t>http://biblioclub.ru/index.php?page=book&amp;id=454142</w:t>
        </w:r>
      </w:hyperlink>
    </w:p>
    <w:p w:rsidR="005B52D6" w:rsidRPr="005B52D6" w:rsidRDefault="005B52D6" w:rsidP="005B52D6">
      <w:pPr>
        <w:widowControl w:val="0"/>
        <w:tabs>
          <w:tab w:val="left" w:pos="360"/>
          <w:tab w:val="left" w:pos="993"/>
        </w:tabs>
        <w:autoSpaceDE w:val="0"/>
        <w:autoSpaceDN w:val="0"/>
        <w:adjustRightInd w:val="0"/>
        <w:snapToGrid w:val="0"/>
        <w:spacing w:after="0"/>
        <w:ind w:left="567"/>
        <w:jc w:val="both"/>
        <w:rPr>
          <w:bCs/>
          <w:szCs w:val="28"/>
        </w:rPr>
      </w:pPr>
      <w:bookmarkStart w:id="0" w:name="_GoBack"/>
      <w:bookmarkEnd w:id="0"/>
    </w:p>
    <w:sectPr w:rsidR="005B52D6" w:rsidRPr="005B52D6" w:rsidSect="00260B18">
      <w:pgSz w:w="11910" w:h="16840"/>
      <w:pgMar w:top="1134" w:right="850" w:bottom="1134" w:left="1701" w:header="720" w:footer="720" w:gutter="0"/>
      <w:cols w:space="720"/>
      <w:titlePg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E15E7" w:rsidRDefault="004E15E7" w:rsidP="00594CB0">
      <w:pPr>
        <w:spacing w:after="0" w:line="240" w:lineRule="auto"/>
      </w:pPr>
      <w:r>
        <w:separator/>
      </w:r>
    </w:p>
  </w:endnote>
  <w:endnote w:type="continuationSeparator" w:id="0">
    <w:p w:rsidR="004E15E7" w:rsidRDefault="004E15E7" w:rsidP="00594CB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libri,Italic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Times NR Cyr MT Cyr">
    <w:altName w:val="Times New Roman"/>
    <w:panose1 w:val="00000000000000000000"/>
    <w:charset w:val="CC"/>
    <w:family w:val="roman"/>
    <w:notTrueType/>
    <w:pitch w:val="variable"/>
    <w:sig w:usb0="00000201" w:usb1="00000000" w:usb2="00000000" w:usb3="00000000" w:csb0="00000004" w:csb1="00000000"/>
  </w:font>
  <w:font w:name="Times NR Cyr MT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E15E7" w:rsidRDefault="004E15E7" w:rsidP="00594CB0">
      <w:pPr>
        <w:spacing w:after="0" w:line="240" w:lineRule="auto"/>
      </w:pPr>
      <w:r>
        <w:separator/>
      </w:r>
    </w:p>
  </w:footnote>
  <w:footnote w:type="continuationSeparator" w:id="0">
    <w:p w:rsidR="004E15E7" w:rsidRDefault="004E15E7" w:rsidP="00594CB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C538FB"/>
    <w:multiLevelType w:val="hybridMultilevel"/>
    <w:tmpl w:val="646C09FE"/>
    <w:lvl w:ilvl="0" w:tplc="40D0BF3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B10A81DC">
      <w:numFmt w:val="bullet"/>
      <w:lvlText w:val="·"/>
      <w:lvlJc w:val="left"/>
      <w:pPr>
        <w:ind w:left="2149" w:hanging="360"/>
      </w:pPr>
      <w:rPr>
        <w:rFonts w:ascii="Times New Roman" w:eastAsia="Times New Roman" w:hAnsi="Times New Roman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>
    <w:nsid w:val="072D75ED"/>
    <w:multiLevelType w:val="multilevel"/>
    <w:tmpl w:val="144E3AD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  <w:i w:val="0"/>
        <w:sz w:val="28"/>
        <w:szCs w:val="28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cs="Times New Roman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cs="Times New Roman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cs="Times New Roman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cs="Times New Roman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cs="Times New Roman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cs="Times New Roman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cs="Times New Roman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cs="Times New Roman"/>
      </w:rPr>
    </w:lvl>
  </w:abstractNum>
  <w:abstractNum w:abstractNumId="2">
    <w:nsid w:val="135423BB"/>
    <w:multiLevelType w:val="hybridMultilevel"/>
    <w:tmpl w:val="FFFFFFFF"/>
    <w:lvl w:ilvl="0" w:tplc="FF00645C">
      <w:start w:val="1"/>
      <w:numFmt w:val="bullet"/>
      <w:lvlText w:val="-"/>
      <w:lvlJc w:val="left"/>
      <w:pPr>
        <w:ind w:left="1185" w:hanging="360"/>
      </w:pPr>
      <w:rPr>
        <w:rFonts w:ascii="Times New Roman" w:eastAsia="Times New Roman" w:hAnsi="Times New Roman" w:hint="default"/>
        <w:w w:val="100"/>
        <w:sz w:val="28"/>
      </w:rPr>
    </w:lvl>
    <w:lvl w:ilvl="1" w:tplc="B8227B80">
      <w:start w:val="1"/>
      <w:numFmt w:val="bullet"/>
      <w:lvlText w:val="•"/>
      <w:lvlJc w:val="left"/>
      <w:pPr>
        <w:ind w:left="2062" w:hanging="360"/>
      </w:pPr>
      <w:rPr>
        <w:rFonts w:hint="default"/>
      </w:rPr>
    </w:lvl>
    <w:lvl w:ilvl="2" w:tplc="536CE208">
      <w:start w:val="1"/>
      <w:numFmt w:val="bullet"/>
      <w:lvlText w:val="•"/>
      <w:lvlJc w:val="left"/>
      <w:pPr>
        <w:ind w:left="2945" w:hanging="360"/>
      </w:pPr>
      <w:rPr>
        <w:rFonts w:hint="default"/>
      </w:rPr>
    </w:lvl>
    <w:lvl w:ilvl="3" w:tplc="E5245926">
      <w:start w:val="1"/>
      <w:numFmt w:val="bullet"/>
      <w:lvlText w:val="•"/>
      <w:lvlJc w:val="left"/>
      <w:pPr>
        <w:ind w:left="3827" w:hanging="360"/>
      </w:pPr>
      <w:rPr>
        <w:rFonts w:hint="default"/>
      </w:rPr>
    </w:lvl>
    <w:lvl w:ilvl="4" w:tplc="9A18199A">
      <w:start w:val="1"/>
      <w:numFmt w:val="bullet"/>
      <w:lvlText w:val="•"/>
      <w:lvlJc w:val="left"/>
      <w:pPr>
        <w:ind w:left="4710" w:hanging="360"/>
      </w:pPr>
      <w:rPr>
        <w:rFonts w:hint="default"/>
      </w:rPr>
    </w:lvl>
    <w:lvl w:ilvl="5" w:tplc="A76C7BA6">
      <w:start w:val="1"/>
      <w:numFmt w:val="bullet"/>
      <w:lvlText w:val="•"/>
      <w:lvlJc w:val="left"/>
      <w:pPr>
        <w:ind w:left="5593" w:hanging="360"/>
      </w:pPr>
      <w:rPr>
        <w:rFonts w:hint="default"/>
      </w:rPr>
    </w:lvl>
    <w:lvl w:ilvl="6" w:tplc="2B4C593E">
      <w:start w:val="1"/>
      <w:numFmt w:val="bullet"/>
      <w:lvlText w:val="•"/>
      <w:lvlJc w:val="left"/>
      <w:pPr>
        <w:ind w:left="6475" w:hanging="360"/>
      </w:pPr>
      <w:rPr>
        <w:rFonts w:hint="default"/>
      </w:rPr>
    </w:lvl>
    <w:lvl w:ilvl="7" w:tplc="1E82E82A">
      <w:start w:val="1"/>
      <w:numFmt w:val="bullet"/>
      <w:lvlText w:val="•"/>
      <w:lvlJc w:val="left"/>
      <w:pPr>
        <w:ind w:left="7358" w:hanging="360"/>
      </w:pPr>
      <w:rPr>
        <w:rFonts w:hint="default"/>
      </w:rPr>
    </w:lvl>
    <w:lvl w:ilvl="8" w:tplc="28081630">
      <w:start w:val="1"/>
      <w:numFmt w:val="bullet"/>
      <w:lvlText w:val="•"/>
      <w:lvlJc w:val="left"/>
      <w:pPr>
        <w:ind w:left="8241" w:hanging="360"/>
      </w:pPr>
      <w:rPr>
        <w:rFonts w:hint="default"/>
      </w:rPr>
    </w:lvl>
  </w:abstractNum>
  <w:abstractNum w:abstractNumId="3">
    <w:nsid w:val="15534CD4"/>
    <w:multiLevelType w:val="hybridMultilevel"/>
    <w:tmpl w:val="51C43C1C"/>
    <w:lvl w:ilvl="0" w:tplc="40D0BF3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4742D4B"/>
    <w:multiLevelType w:val="hybridMultilevel"/>
    <w:tmpl w:val="8666833C"/>
    <w:lvl w:ilvl="0" w:tplc="40D0BF3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8DB0E9E"/>
    <w:multiLevelType w:val="hybridMultilevel"/>
    <w:tmpl w:val="FB20B9C0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8AA128A"/>
    <w:multiLevelType w:val="hybridMultilevel"/>
    <w:tmpl w:val="D960E6EC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91E6E3A"/>
    <w:multiLevelType w:val="hybridMultilevel"/>
    <w:tmpl w:val="FFFFFFFF"/>
    <w:lvl w:ilvl="0" w:tplc="FE14CE06">
      <w:start w:val="1"/>
      <w:numFmt w:val="decimal"/>
      <w:lvlText w:val="%1."/>
      <w:lvlJc w:val="left"/>
      <w:pPr>
        <w:ind w:left="1197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1" w:tplc="771CD0E2">
      <w:start w:val="1"/>
      <w:numFmt w:val="bullet"/>
      <w:lvlText w:val="•"/>
      <w:lvlJc w:val="left"/>
      <w:pPr>
        <w:ind w:left="2080" w:hanging="360"/>
      </w:pPr>
      <w:rPr>
        <w:rFonts w:hint="default"/>
      </w:rPr>
    </w:lvl>
    <w:lvl w:ilvl="2" w:tplc="27BA60C6">
      <w:start w:val="1"/>
      <w:numFmt w:val="bullet"/>
      <w:lvlText w:val="•"/>
      <w:lvlJc w:val="left"/>
      <w:pPr>
        <w:ind w:left="2961" w:hanging="360"/>
      </w:pPr>
      <w:rPr>
        <w:rFonts w:hint="default"/>
      </w:rPr>
    </w:lvl>
    <w:lvl w:ilvl="3" w:tplc="0F7A21D2">
      <w:start w:val="1"/>
      <w:numFmt w:val="bullet"/>
      <w:lvlText w:val="•"/>
      <w:lvlJc w:val="left"/>
      <w:pPr>
        <w:ind w:left="3841" w:hanging="360"/>
      </w:pPr>
      <w:rPr>
        <w:rFonts w:hint="default"/>
      </w:rPr>
    </w:lvl>
    <w:lvl w:ilvl="4" w:tplc="E39448CA">
      <w:start w:val="1"/>
      <w:numFmt w:val="bullet"/>
      <w:lvlText w:val="•"/>
      <w:lvlJc w:val="left"/>
      <w:pPr>
        <w:ind w:left="4722" w:hanging="360"/>
      </w:pPr>
      <w:rPr>
        <w:rFonts w:hint="default"/>
      </w:rPr>
    </w:lvl>
    <w:lvl w:ilvl="5" w:tplc="CC463480">
      <w:start w:val="1"/>
      <w:numFmt w:val="bullet"/>
      <w:lvlText w:val="•"/>
      <w:lvlJc w:val="left"/>
      <w:pPr>
        <w:ind w:left="5603" w:hanging="360"/>
      </w:pPr>
      <w:rPr>
        <w:rFonts w:hint="default"/>
      </w:rPr>
    </w:lvl>
    <w:lvl w:ilvl="6" w:tplc="68D08988">
      <w:start w:val="1"/>
      <w:numFmt w:val="bullet"/>
      <w:lvlText w:val="•"/>
      <w:lvlJc w:val="left"/>
      <w:pPr>
        <w:ind w:left="6483" w:hanging="360"/>
      </w:pPr>
      <w:rPr>
        <w:rFonts w:hint="default"/>
      </w:rPr>
    </w:lvl>
    <w:lvl w:ilvl="7" w:tplc="CA049808">
      <w:start w:val="1"/>
      <w:numFmt w:val="bullet"/>
      <w:lvlText w:val="•"/>
      <w:lvlJc w:val="left"/>
      <w:pPr>
        <w:ind w:left="7364" w:hanging="360"/>
      </w:pPr>
      <w:rPr>
        <w:rFonts w:hint="default"/>
      </w:rPr>
    </w:lvl>
    <w:lvl w:ilvl="8" w:tplc="F01C1150">
      <w:start w:val="1"/>
      <w:numFmt w:val="bullet"/>
      <w:lvlText w:val="•"/>
      <w:lvlJc w:val="left"/>
      <w:pPr>
        <w:ind w:left="8245" w:hanging="360"/>
      </w:pPr>
      <w:rPr>
        <w:rFonts w:hint="default"/>
      </w:rPr>
    </w:lvl>
  </w:abstractNum>
  <w:abstractNum w:abstractNumId="8">
    <w:nsid w:val="39EC5558"/>
    <w:multiLevelType w:val="hybridMultilevel"/>
    <w:tmpl w:val="A26EDB70"/>
    <w:lvl w:ilvl="0" w:tplc="40D0BF3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A811B4F"/>
    <w:multiLevelType w:val="hybridMultilevel"/>
    <w:tmpl w:val="33B05B0A"/>
    <w:lvl w:ilvl="0" w:tplc="0419000F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0">
    <w:nsid w:val="3CC46433"/>
    <w:multiLevelType w:val="hybridMultilevel"/>
    <w:tmpl w:val="03F66A3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B10A81DC">
      <w:numFmt w:val="bullet"/>
      <w:lvlText w:val="·"/>
      <w:lvlJc w:val="left"/>
      <w:pPr>
        <w:ind w:left="2149" w:hanging="360"/>
      </w:pPr>
      <w:rPr>
        <w:rFonts w:ascii="Times New Roman" w:eastAsia="Times New Roman" w:hAnsi="Times New Roman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>
    <w:nsid w:val="4D3B0BB1"/>
    <w:multiLevelType w:val="hybridMultilevel"/>
    <w:tmpl w:val="7E7E2BDA"/>
    <w:lvl w:ilvl="0" w:tplc="40D0BF3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5EC20E7F"/>
    <w:multiLevelType w:val="hybridMultilevel"/>
    <w:tmpl w:val="A8486078"/>
    <w:lvl w:ilvl="0" w:tplc="40D0BF3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60270E5B"/>
    <w:multiLevelType w:val="hybridMultilevel"/>
    <w:tmpl w:val="B284147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693613A5"/>
    <w:multiLevelType w:val="hybridMultilevel"/>
    <w:tmpl w:val="AAFE8796"/>
    <w:lvl w:ilvl="0" w:tplc="40D0BF3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6E895C05"/>
    <w:multiLevelType w:val="hybridMultilevel"/>
    <w:tmpl w:val="D270C6F8"/>
    <w:lvl w:ilvl="0" w:tplc="EFA4FDA6">
      <w:start w:val="1"/>
      <w:numFmt w:val="bullet"/>
      <w:lvlText w:val=""/>
      <w:lvlJc w:val="left"/>
      <w:pPr>
        <w:ind w:left="1185" w:hanging="360"/>
      </w:pPr>
      <w:rPr>
        <w:rFonts w:ascii="Symbol" w:hAnsi="Symbol" w:hint="default"/>
        <w:w w:val="100"/>
        <w:sz w:val="28"/>
      </w:rPr>
    </w:lvl>
    <w:lvl w:ilvl="1" w:tplc="B8227B80">
      <w:start w:val="1"/>
      <w:numFmt w:val="bullet"/>
      <w:lvlText w:val="•"/>
      <w:lvlJc w:val="left"/>
      <w:pPr>
        <w:ind w:left="2062" w:hanging="360"/>
      </w:pPr>
      <w:rPr>
        <w:rFonts w:hint="default"/>
      </w:rPr>
    </w:lvl>
    <w:lvl w:ilvl="2" w:tplc="536CE208">
      <w:start w:val="1"/>
      <w:numFmt w:val="bullet"/>
      <w:lvlText w:val="•"/>
      <w:lvlJc w:val="left"/>
      <w:pPr>
        <w:ind w:left="2945" w:hanging="360"/>
      </w:pPr>
      <w:rPr>
        <w:rFonts w:hint="default"/>
      </w:rPr>
    </w:lvl>
    <w:lvl w:ilvl="3" w:tplc="E5245926">
      <w:start w:val="1"/>
      <w:numFmt w:val="bullet"/>
      <w:lvlText w:val="•"/>
      <w:lvlJc w:val="left"/>
      <w:pPr>
        <w:ind w:left="3827" w:hanging="360"/>
      </w:pPr>
      <w:rPr>
        <w:rFonts w:hint="default"/>
      </w:rPr>
    </w:lvl>
    <w:lvl w:ilvl="4" w:tplc="9A18199A">
      <w:start w:val="1"/>
      <w:numFmt w:val="bullet"/>
      <w:lvlText w:val="•"/>
      <w:lvlJc w:val="left"/>
      <w:pPr>
        <w:ind w:left="4710" w:hanging="360"/>
      </w:pPr>
      <w:rPr>
        <w:rFonts w:hint="default"/>
      </w:rPr>
    </w:lvl>
    <w:lvl w:ilvl="5" w:tplc="A76C7BA6">
      <w:start w:val="1"/>
      <w:numFmt w:val="bullet"/>
      <w:lvlText w:val="•"/>
      <w:lvlJc w:val="left"/>
      <w:pPr>
        <w:ind w:left="5593" w:hanging="360"/>
      </w:pPr>
      <w:rPr>
        <w:rFonts w:hint="default"/>
      </w:rPr>
    </w:lvl>
    <w:lvl w:ilvl="6" w:tplc="2B4C593E">
      <w:start w:val="1"/>
      <w:numFmt w:val="bullet"/>
      <w:lvlText w:val="•"/>
      <w:lvlJc w:val="left"/>
      <w:pPr>
        <w:ind w:left="6475" w:hanging="360"/>
      </w:pPr>
      <w:rPr>
        <w:rFonts w:hint="default"/>
      </w:rPr>
    </w:lvl>
    <w:lvl w:ilvl="7" w:tplc="1E82E82A">
      <w:start w:val="1"/>
      <w:numFmt w:val="bullet"/>
      <w:lvlText w:val="•"/>
      <w:lvlJc w:val="left"/>
      <w:pPr>
        <w:ind w:left="7358" w:hanging="360"/>
      </w:pPr>
      <w:rPr>
        <w:rFonts w:hint="default"/>
      </w:rPr>
    </w:lvl>
    <w:lvl w:ilvl="8" w:tplc="28081630">
      <w:start w:val="1"/>
      <w:numFmt w:val="bullet"/>
      <w:lvlText w:val="•"/>
      <w:lvlJc w:val="left"/>
      <w:pPr>
        <w:ind w:left="8241" w:hanging="360"/>
      </w:pPr>
      <w:rPr>
        <w:rFonts w:hint="default"/>
      </w:rPr>
    </w:lvl>
  </w:abstractNum>
  <w:num w:numId="1">
    <w:abstractNumId w:val="10"/>
  </w:num>
  <w:num w:numId="2">
    <w:abstractNumId w:val="2"/>
  </w:num>
  <w:num w:numId="3">
    <w:abstractNumId w:val="7"/>
  </w:num>
  <w:num w:numId="4">
    <w:abstractNumId w:val="9"/>
  </w:num>
  <w:num w:numId="5">
    <w:abstractNumId w:val="4"/>
  </w:num>
  <w:num w:numId="6">
    <w:abstractNumId w:val="3"/>
  </w:num>
  <w:num w:numId="7">
    <w:abstractNumId w:val="8"/>
  </w:num>
  <w:num w:numId="8">
    <w:abstractNumId w:val="11"/>
  </w:num>
  <w:num w:numId="9">
    <w:abstractNumId w:val="14"/>
  </w:num>
  <w:num w:numId="10">
    <w:abstractNumId w:val="12"/>
  </w:num>
  <w:num w:numId="11">
    <w:abstractNumId w:val="5"/>
  </w:num>
  <w:num w:numId="12">
    <w:abstractNumId w:val="13"/>
  </w:num>
  <w:num w:numId="13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0"/>
  </w:num>
  <w:num w:numId="15">
    <w:abstractNumId w:val="6"/>
  </w:num>
  <w:num w:numId="16">
    <w:abstractNumId w:val="15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oNotTrackMoves/>
  <w:defaultTabStop w:val="708"/>
  <w:drawingGridHorizontalSpacing w:val="140"/>
  <w:displayHorizontalDrawingGridEvery w:val="2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594CB0"/>
    <w:rsid w:val="00045245"/>
    <w:rsid w:val="00050119"/>
    <w:rsid w:val="00065619"/>
    <w:rsid w:val="00072414"/>
    <w:rsid w:val="000A3664"/>
    <w:rsid w:val="000C0454"/>
    <w:rsid w:val="000D6F2F"/>
    <w:rsid w:val="000D7869"/>
    <w:rsid w:val="000E1474"/>
    <w:rsid w:val="001039E9"/>
    <w:rsid w:val="00105AF6"/>
    <w:rsid w:val="001178FF"/>
    <w:rsid w:val="001318EC"/>
    <w:rsid w:val="00154449"/>
    <w:rsid w:val="00155684"/>
    <w:rsid w:val="00167B35"/>
    <w:rsid w:val="001A5992"/>
    <w:rsid w:val="001B0243"/>
    <w:rsid w:val="001B3018"/>
    <w:rsid w:val="001B64AD"/>
    <w:rsid w:val="001F1774"/>
    <w:rsid w:val="00220B4C"/>
    <w:rsid w:val="00243040"/>
    <w:rsid w:val="00260B18"/>
    <w:rsid w:val="00260EC2"/>
    <w:rsid w:val="00261B6F"/>
    <w:rsid w:val="00273D17"/>
    <w:rsid w:val="0028072F"/>
    <w:rsid w:val="002A2240"/>
    <w:rsid w:val="002C2A06"/>
    <w:rsid w:val="002E20E6"/>
    <w:rsid w:val="002E5DB2"/>
    <w:rsid w:val="00333D00"/>
    <w:rsid w:val="0034494C"/>
    <w:rsid w:val="00346061"/>
    <w:rsid w:val="003926D7"/>
    <w:rsid w:val="003972B8"/>
    <w:rsid w:val="00397462"/>
    <w:rsid w:val="003A37A4"/>
    <w:rsid w:val="003D749B"/>
    <w:rsid w:val="003E1F8C"/>
    <w:rsid w:val="003E3C69"/>
    <w:rsid w:val="003F753F"/>
    <w:rsid w:val="004308D7"/>
    <w:rsid w:val="00431157"/>
    <w:rsid w:val="00433D38"/>
    <w:rsid w:val="004453C1"/>
    <w:rsid w:val="004571C8"/>
    <w:rsid w:val="00472582"/>
    <w:rsid w:val="004A5E89"/>
    <w:rsid w:val="004A6469"/>
    <w:rsid w:val="004D18B1"/>
    <w:rsid w:val="004D63CA"/>
    <w:rsid w:val="004E15E7"/>
    <w:rsid w:val="00541C67"/>
    <w:rsid w:val="005518A4"/>
    <w:rsid w:val="00554C69"/>
    <w:rsid w:val="00567EB1"/>
    <w:rsid w:val="00570E7F"/>
    <w:rsid w:val="0057445A"/>
    <w:rsid w:val="00594CB0"/>
    <w:rsid w:val="00596D48"/>
    <w:rsid w:val="005A03AD"/>
    <w:rsid w:val="005A6EBC"/>
    <w:rsid w:val="005B52D6"/>
    <w:rsid w:val="005B73AD"/>
    <w:rsid w:val="005C024B"/>
    <w:rsid w:val="005C6159"/>
    <w:rsid w:val="005E15AA"/>
    <w:rsid w:val="005F12FB"/>
    <w:rsid w:val="005F4332"/>
    <w:rsid w:val="005F681D"/>
    <w:rsid w:val="0065494B"/>
    <w:rsid w:val="006605F2"/>
    <w:rsid w:val="006806AB"/>
    <w:rsid w:val="00696DAD"/>
    <w:rsid w:val="006A04E9"/>
    <w:rsid w:val="006B2C1D"/>
    <w:rsid w:val="006C4391"/>
    <w:rsid w:val="006C7585"/>
    <w:rsid w:val="006C7B03"/>
    <w:rsid w:val="006D6179"/>
    <w:rsid w:val="006E2A73"/>
    <w:rsid w:val="00701AF2"/>
    <w:rsid w:val="0070694D"/>
    <w:rsid w:val="007257D5"/>
    <w:rsid w:val="0074164C"/>
    <w:rsid w:val="00772E80"/>
    <w:rsid w:val="007769DC"/>
    <w:rsid w:val="0078678B"/>
    <w:rsid w:val="007A302B"/>
    <w:rsid w:val="007C3CAB"/>
    <w:rsid w:val="007F2248"/>
    <w:rsid w:val="00803D56"/>
    <w:rsid w:val="00825301"/>
    <w:rsid w:val="008619CB"/>
    <w:rsid w:val="00873452"/>
    <w:rsid w:val="00874980"/>
    <w:rsid w:val="008A2039"/>
    <w:rsid w:val="008C4EF3"/>
    <w:rsid w:val="008E632F"/>
    <w:rsid w:val="008F7F6A"/>
    <w:rsid w:val="009236F0"/>
    <w:rsid w:val="009346CA"/>
    <w:rsid w:val="00946251"/>
    <w:rsid w:val="00955ED6"/>
    <w:rsid w:val="00986B4E"/>
    <w:rsid w:val="00996416"/>
    <w:rsid w:val="00A039CC"/>
    <w:rsid w:val="00A07FFD"/>
    <w:rsid w:val="00A101CF"/>
    <w:rsid w:val="00A24759"/>
    <w:rsid w:val="00A4316F"/>
    <w:rsid w:val="00A91EAB"/>
    <w:rsid w:val="00A9516D"/>
    <w:rsid w:val="00A9609C"/>
    <w:rsid w:val="00AA4E73"/>
    <w:rsid w:val="00AB0B1E"/>
    <w:rsid w:val="00AB4AE6"/>
    <w:rsid w:val="00AD4DEC"/>
    <w:rsid w:val="00AE06D3"/>
    <w:rsid w:val="00AF172B"/>
    <w:rsid w:val="00AF76D2"/>
    <w:rsid w:val="00B260F5"/>
    <w:rsid w:val="00B84CE3"/>
    <w:rsid w:val="00BC03B9"/>
    <w:rsid w:val="00BC3F56"/>
    <w:rsid w:val="00BF2F79"/>
    <w:rsid w:val="00BF5073"/>
    <w:rsid w:val="00BF58EB"/>
    <w:rsid w:val="00C56BAC"/>
    <w:rsid w:val="00C74142"/>
    <w:rsid w:val="00CA64F8"/>
    <w:rsid w:val="00CD0131"/>
    <w:rsid w:val="00CF7FA7"/>
    <w:rsid w:val="00D16040"/>
    <w:rsid w:val="00D36905"/>
    <w:rsid w:val="00D412AF"/>
    <w:rsid w:val="00D6514D"/>
    <w:rsid w:val="00D760BE"/>
    <w:rsid w:val="00D83C69"/>
    <w:rsid w:val="00D912D2"/>
    <w:rsid w:val="00D93807"/>
    <w:rsid w:val="00DA717E"/>
    <w:rsid w:val="00DB6A40"/>
    <w:rsid w:val="00DB758D"/>
    <w:rsid w:val="00DD54AD"/>
    <w:rsid w:val="00DD557A"/>
    <w:rsid w:val="00DF68D2"/>
    <w:rsid w:val="00E0157F"/>
    <w:rsid w:val="00E051B0"/>
    <w:rsid w:val="00E05AEA"/>
    <w:rsid w:val="00E31850"/>
    <w:rsid w:val="00E51489"/>
    <w:rsid w:val="00E848E1"/>
    <w:rsid w:val="00E959D3"/>
    <w:rsid w:val="00E97EF6"/>
    <w:rsid w:val="00EA18E9"/>
    <w:rsid w:val="00EF0111"/>
    <w:rsid w:val="00EF3772"/>
    <w:rsid w:val="00F3582B"/>
    <w:rsid w:val="00F57DBF"/>
    <w:rsid w:val="00F62868"/>
    <w:rsid w:val="00F7777D"/>
    <w:rsid w:val="00F85245"/>
    <w:rsid w:val="00FC6976"/>
    <w:rsid w:val="00FC6F14"/>
    <w:rsid w:val="00FE7285"/>
    <w:rsid w:val="00FF62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819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Normal (Web)" w:locked="1" w:semiHidden="0" w:uiPriority="0" w:unhideWhenUsed="0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94CB0"/>
    <w:pPr>
      <w:spacing w:after="200" w:line="276" w:lineRule="auto"/>
    </w:pPr>
    <w:rPr>
      <w:rFonts w:ascii="Times New Roman" w:hAnsi="Times New Roman"/>
      <w:sz w:val="28"/>
      <w:szCs w:val="22"/>
      <w:lang w:eastAsia="en-US"/>
    </w:rPr>
  </w:style>
  <w:style w:type="paragraph" w:styleId="1">
    <w:name w:val="heading 1"/>
    <w:basedOn w:val="a"/>
    <w:link w:val="10"/>
    <w:uiPriority w:val="99"/>
    <w:qFormat/>
    <w:locked/>
    <w:rsid w:val="00D36905"/>
    <w:pPr>
      <w:widowControl w:val="0"/>
      <w:spacing w:before="52" w:after="0" w:line="240" w:lineRule="auto"/>
      <w:ind w:left="102"/>
      <w:outlineLvl w:val="0"/>
    </w:pPr>
    <w:rPr>
      <w:rFonts w:eastAsia="Times New Roman"/>
      <w:b/>
      <w:bCs/>
      <w:szCs w:val="28"/>
      <w:lang w:val="en-US"/>
    </w:rPr>
  </w:style>
  <w:style w:type="paragraph" w:styleId="8">
    <w:name w:val="heading 8"/>
    <w:basedOn w:val="a"/>
    <w:next w:val="a"/>
    <w:link w:val="80"/>
    <w:semiHidden/>
    <w:unhideWhenUsed/>
    <w:qFormat/>
    <w:locked/>
    <w:rsid w:val="00E05AEA"/>
    <w:pPr>
      <w:spacing w:before="240" w:after="60"/>
      <w:outlineLvl w:val="7"/>
    </w:pPr>
    <w:rPr>
      <w:rFonts w:ascii="Calibri" w:eastAsia="Times New Roman" w:hAnsi="Calibri"/>
      <w:i/>
      <w:i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1B64AD"/>
    <w:rPr>
      <w:rFonts w:ascii="Cambria" w:hAnsi="Cambria" w:cs="Times New Roman"/>
      <w:b/>
      <w:bCs/>
      <w:kern w:val="32"/>
      <w:sz w:val="32"/>
      <w:szCs w:val="32"/>
      <w:lang w:eastAsia="en-US"/>
    </w:rPr>
  </w:style>
  <w:style w:type="paragraph" w:styleId="a3">
    <w:name w:val="List Paragraph"/>
    <w:basedOn w:val="a"/>
    <w:uiPriority w:val="34"/>
    <w:qFormat/>
    <w:rsid w:val="00594CB0"/>
    <w:pPr>
      <w:ind w:left="720"/>
      <w:contextualSpacing/>
    </w:pPr>
  </w:style>
  <w:style w:type="paragraph" w:styleId="a4">
    <w:name w:val="footnote text"/>
    <w:basedOn w:val="a"/>
    <w:link w:val="a5"/>
    <w:uiPriority w:val="99"/>
    <w:semiHidden/>
    <w:rsid w:val="00594CB0"/>
    <w:pPr>
      <w:spacing w:after="0" w:line="240" w:lineRule="auto"/>
    </w:pPr>
    <w:rPr>
      <w:sz w:val="20"/>
      <w:szCs w:val="20"/>
    </w:rPr>
  </w:style>
  <w:style w:type="character" w:customStyle="1" w:styleId="a5">
    <w:name w:val="Текст сноски Знак"/>
    <w:link w:val="a4"/>
    <w:uiPriority w:val="99"/>
    <w:semiHidden/>
    <w:locked/>
    <w:rsid w:val="00594CB0"/>
    <w:rPr>
      <w:rFonts w:ascii="Times New Roman" w:hAnsi="Times New Roman" w:cs="Times New Roman"/>
      <w:sz w:val="20"/>
      <w:szCs w:val="20"/>
    </w:rPr>
  </w:style>
  <w:style w:type="character" w:styleId="a6">
    <w:name w:val="footnote reference"/>
    <w:uiPriority w:val="99"/>
    <w:semiHidden/>
    <w:rsid w:val="00594CB0"/>
    <w:rPr>
      <w:rFonts w:cs="Times New Roman"/>
      <w:vertAlign w:val="superscript"/>
    </w:rPr>
  </w:style>
  <w:style w:type="paragraph" w:styleId="a7">
    <w:name w:val="footer"/>
    <w:basedOn w:val="a"/>
    <w:link w:val="a8"/>
    <w:uiPriority w:val="99"/>
    <w:rsid w:val="00594CB0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link w:val="a7"/>
    <w:uiPriority w:val="99"/>
    <w:locked/>
    <w:rsid w:val="00594CB0"/>
    <w:rPr>
      <w:rFonts w:ascii="Times New Roman" w:hAnsi="Times New Roman" w:cs="Times New Roman"/>
      <w:sz w:val="28"/>
    </w:rPr>
  </w:style>
  <w:style w:type="paragraph" w:customStyle="1" w:styleId="ConsPlusNormal">
    <w:name w:val="ConsPlusNormal"/>
    <w:uiPriority w:val="99"/>
    <w:rsid w:val="005C024B"/>
    <w:pPr>
      <w:widowControl w:val="0"/>
      <w:autoSpaceDE w:val="0"/>
      <w:autoSpaceDN w:val="0"/>
      <w:adjustRightInd w:val="0"/>
      <w:ind w:firstLine="720"/>
    </w:pPr>
    <w:rPr>
      <w:rFonts w:ascii="Arial" w:eastAsia="Times New Roman" w:hAnsi="Arial" w:cs="Arial"/>
    </w:rPr>
  </w:style>
  <w:style w:type="paragraph" w:customStyle="1" w:styleId="a9">
    <w:name w:val="Знак Знак Знак Знак Знак Знак Знак Знак Знак Знак"/>
    <w:basedOn w:val="a"/>
    <w:uiPriority w:val="99"/>
    <w:rsid w:val="005E15AA"/>
    <w:pPr>
      <w:widowControl w:val="0"/>
      <w:adjustRightInd w:val="0"/>
      <w:spacing w:after="160" w:line="240" w:lineRule="exact"/>
      <w:jc w:val="right"/>
    </w:pPr>
    <w:rPr>
      <w:rFonts w:eastAsia="Times New Roman"/>
      <w:sz w:val="20"/>
      <w:szCs w:val="20"/>
      <w:lang w:val="en-GB"/>
    </w:rPr>
  </w:style>
  <w:style w:type="paragraph" w:styleId="aa">
    <w:name w:val="Normal (Web)"/>
    <w:basedOn w:val="a"/>
    <w:uiPriority w:val="99"/>
    <w:semiHidden/>
    <w:rsid w:val="000D7869"/>
    <w:pPr>
      <w:spacing w:before="100" w:beforeAutospacing="1" w:after="100" w:afterAutospacing="1" w:line="240" w:lineRule="auto"/>
    </w:pPr>
    <w:rPr>
      <w:rFonts w:eastAsia="Times New Roman"/>
      <w:sz w:val="24"/>
      <w:szCs w:val="24"/>
      <w:lang w:eastAsia="ru-RU"/>
    </w:rPr>
  </w:style>
  <w:style w:type="paragraph" w:customStyle="1" w:styleId="11">
    <w:name w:val="Знак Знак Знак Знак Знак Знак Знак Знак Знак Знак1"/>
    <w:basedOn w:val="a"/>
    <w:uiPriority w:val="99"/>
    <w:rsid w:val="00E051B0"/>
    <w:pPr>
      <w:widowControl w:val="0"/>
      <w:adjustRightInd w:val="0"/>
      <w:spacing w:after="160" w:line="240" w:lineRule="exact"/>
      <w:jc w:val="right"/>
    </w:pPr>
    <w:rPr>
      <w:rFonts w:eastAsia="Times New Roman"/>
      <w:sz w:val="20"/>
      <w:szCs w:val="20"/>
      <w:lang w:val="en-GB"/>
    </w:rPr>
  </w:style>
  <w:style w:type="character" w:customStyle="1" w:styleId="4">
    <w:name w:val="Знак Знак4"/>
    <w:uiPriority w:val="99"/>
    <w:semiHidden/>
    <w:rsid w:val="00FF622E"/>
    <w:rPr>
      <w:sz w:val="20"/>
    </w:rPr>
  </w:style>
  <w:style w:type="paragraph" w:styleId="ab">
    <w:name w:val="Plain Text"/>
    <w:basedOn w:val="a"/>
    <w:link w:val="ac"/>
    <w:uiPriority w:val="99"/>
    <w:semiHidden/>
    <w:rsid w:val="00FF622E"/>
    <w:pPr>
      <w:spacing w:after="0" w:line="288" w:lineRule="auto"/>
      <w:ind w:firstLine="709"/>
      <w:jc w:val="both"/>
    </w:pPr>
    <w:rPr>
      <w:rFonts w:ascii="Calibri" w:hAnsi="Calibri"/>
      <w:szCs w:val="20"/>
      <w:lang w:eastAsia="ru-RU"/>
    </w:rPr>
  </w:style>
  <w:style w:type="character" w:customStyle="1" w:styleId="PlainTextChar">
    <w:name w:val="Plain Text Char"/>
    <w:uiPriority w:val="99"/>
    <w:semiHidden/>
    <w:locked/>
    <w:rsid w:val="001B64AD"/>
    <w:rPr>
      <w:rFonts w:ascii="Courier New" w:hAnsi="Courier New" w:cs="Courier New"/>
      <w:sz w:val="20"/>
      <w:szCs w:val="20"/>
      <w:lang w:eastAsia="en-US"/>
    </w:rPr>
  </w:style>
  <w:style w:type="character" w:customStyle="1" w:styleId="ac">
    <w:name w:val="Текст Знак"/>
    <w:link w:val="ab"/>
    <w:uiPriority w:val="99"/>
    <w:semiHidden/>
    <w:locked/>
    <w:rsid w:val="00FF622E"/>
    <w:rPr>
      <w:sz w:val="28"/>
      <w:lang w:val="ru-RU" w:eastAsia="ru-RU"/>
    </w:rPr>
  </w:style>
  <w:style w:type="paragraph" w:customStyle="1" w:styleId="12">
    <w:name w:val="Абзац списка1"/>
    <w:basedOn w:val="a"/>
    <w:uiPriority w:val="99"/>
    <w:rsid w:val="00FF622E"/>
    <w:pPr>
      <w:ind w:left="720"/>
      <w:contextualSpacing/>
    </w:pPr>
    <w:rPr>
      <w:rFonts w:eastAsia="Times New Roman"/>
    </w:rPr>
  </w:style>
  <w:style w:type="paragraph" w:styleId="ad">
    <w:name w:val="Body Text"/>
    <w:basedOn w:val="a"/>
    <w:link w:val="ae"/>
    <w:uiPriority w:val="99"/>
    <w:rsid w:val="00D36905"/>
    <w:pPr>
      <w:widowControl w:val="0"/>
      <w:spacing w:before="1" w:after="0" w:line="240" w:lineRule="auto"/>
      <w:ind w:left="117"/>
    </w:pPr>
    <w:rPr>
      <w:rFonts w:eastAsia="Times New Roman"/>
      <w:szCs w:val="28"/>
      <w:lang w:val="en-US"/>
    </w:rPr>
  </w:style>
  <w:style w:type="character" w:customStyle="1" w:styleId="ae">
    <w:name w:val="Основной текст Знак"/>
    <w:link w:val="ad"/>
    <w:uiPriority w:val="99"/>
    <w:semiHidden/>
    <w:locked/>
    <w:rsid w:val="001B64AD"/>
    <w:rPr>
      <w:rFonts w:ascii="Times New Roman" w:hAnsi="Times New Roman" w:cs="Times New Roman"/>
      <w:sz w:val="28"/>
      <w:lang w:eastAsia="en-US"/>
    </w:rPr>
  </w:style>
  <w:style w:type="paragraph" w:customStyle="1" w:styleId="TableParagraph">
    <w:name w:val="Table Paragraph"/>
    <w:basedOn w:val="a"/>
    <w:uiPriority w:val="99"/>
    <w:rsid w:val="00D36905"/>
    <w:pPr>
      <w:widowControl w:val="0"/>
      <w:spacing w:after="0" w:line="240" w:lineRule="auto"/>
    </w:pPr>
    <w:rPr>
      <w:rFonts w:ascii="Calibri" w:hAnsi="Calibri"/>
      <w:sz w:val="22"/>
      <w:lang w:val="en-US"/>
    </w:rPr>
  </w:style>
  <w:style w:type="character" w:customStyle="1" w:styleId="80">
    <w:name w:val="Заголовок 8 Знак"/>
    <w:link w:val="8"/>
    <w:semiHidden/>
    <w:rsid w:val="00E05AEA"/>
    <w:rPr>
      <w:rFonts w:ascii="Calibri" w:eastAsia="Times New Roman" w:hAnsi="Calibri" w:cs="Times New Roman"/>
      <w:i/>
      <w:iCs/>
      <w:sz w:val="24"/>
      <w:szCs w:val="24"/>
      <w:lang w:eastAsia="en-US"/>
    </w:rPr>
  </w:style>
  <w:style w:type="paragraph" w:styleId="3">
    <w:name w:val="Body Text 3"/>
    <w:basedOn w:val="a"/>
    <w:link w:val="30"/>
    <w:uiPriority w:val="99"/>
    <w:semiHidden/>
    <w:unhideWhenUsed/>
    <w:rsid w:val="00E05AEA"/>
    <w:pPr>
      <w:spacing w:after="120"/>
    </w:pPr>
    <w:rPr>
      <w:sz w:val="16"/>
      <w:szCs w:val="16"/>
    </w:rPr>
  </w:style>
  <w:style w:type="character" w:customStyle="1" w:styleId="30">
    <w:name w:val="Основной текст 3 Знак"/>
    <w:link w:val="3"/>
    <w:uiPriority w:val="99"/>
    <w:semiHidden/>
    <w:rsid w:val="00E05AEA"/>
    <w:rPr>
      <w:rFonts w:ascii="Times New Roman" w:hAnsi="Times New Roman"/>
      <w:sz w:val="16"/>
      <w:szCs w:val="16"/>
      <w:lang w:eastAsia="en-US"/>
    </w:rPr>
  </w:style>
  <w:style w:type="paragraph" w:styleId="af">
    <w:name w:val="header"/>
    <w:basedOn w:val="a"/>
    <w:link w:val="af0"/>
    <w:uiPriority w:val="99"/>
    <w:unhideWhenUsed/>
    <w:rsid w:val="00772E80"/>
    <w:pPr>
      <w:tabs>
        <w:tab w:val="center" w:pos="4677"/>
        <w:tab w:val="right" w:pos="9355"/>
      </w:tabs>
    </w:pPr>
  </w:style>
  <w:style w:type="character" w:customStyle="1" w:styleId="af0">
    <w:name w:val="Верхний колонтитул Знак"/>
    <w:link w:val="af"/>
    <w:uiPriority w:val="99"/>
    <w:rsid w:val="00772E80"/>
    <w:rPr>
      <w:rFonts w:ascii="Times New Roman" w:hAnsi="Times New Roman"/>
      <w:sz w:val="28"/>
      <w:szCs w:val="22"/>
      <w:lang w:eastAsia="en-US"/>
    </w:rPr>
  </w:style>
  <w:style w:type="paragraph" w:styleId="af1">
    <w:name w:val="Balloon Text"/>
    <w:basedOn w:val="a"/>
    <w:link w:val="af2"/>
    <w:uiPriority w:val="99"/>
    <w:semiHidden/>
    <w:unhideWhenUsed/>
    <w:rsid w:val="003F753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2">
    <w:name w:val="Текст выноски Знак"/>
    <w:link w:val="af1"/>
    <w:uiPriority w:val="99"/>
    <w:semiHidden/>
    <w:rsid w:val="003F753F"/>
    <w:rPr>
      <w:rFonts w:ascii="Tahoma" w:hAnsi="Tahoma" w:cs="Tahoma"/>
      <w:sz w:val="16"/>
      <w:szCs w:val="16"/>
      <w:lang w:eastAsia="en-US"/>
    </w:rPr>
  </w:style>
  <w:style w:type="character" w:styleId="af3">
    <w:name w:val="Hyperlink"/>
    <w:basedOn w:val="a0"/>
    <w:uiPriority w:val="99"/>
    <w:unhideWhenUsed/>
    <w:rsid w:val="00DB6A40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32003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730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551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9811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7322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742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6774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8478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468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68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7434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0608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3375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3687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41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142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610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8189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6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390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8462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1986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4960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78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3480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6938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6052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4032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986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850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1223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3152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0223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0773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604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914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215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2181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4941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080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4851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2329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633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1546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2121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8318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010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9858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3681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9841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499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396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0969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4240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6015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://www.prorektor.ru/forma/theme510.html" TargetMode="External"/><Relationship Id="rId18" Type="http://schemas.openxmlformats.org/officeDocument/2006/relationships/hyperlink" Target="http://biblioclub.ru/index.php?page=book&amp;id=454142" TargetMode="Externa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yperlink" Target="http://www.prorektor.ru/forma/theme510.html" TargetMode="External"/><Relationship Id="rId17" Type="http://schemas.openxmlformats.org/officeDocument/2006/relationships/hyperlink" Target="http://biblioclub.ru/index.php?page=book&amp;id=445052" TargetMode="External"/><Relationship Id="rId2" Type="http://schemas.openxmlformats.org/officeDocument/2006/relationships/styles" Target="styles.xml"/><Relationship Id="rId16" Type="http://schemas.openxmlformats.org/officeDocument/2006/relationships/hyperlink" Target="http://biblioclub.ru/index.php?page=book&amp;id=496155" TargetMode="External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://www.prorektor.ru/forma/theme504.html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59497" TargetMode="External"/><Relationship Id="rId10" Type="http://schemas.openxmlformats.org/officeDocument/2006/relationships/hyperlink" Target="http://www.prorektor.ru/forma/theme504.html" TargetMode="External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biblioclub.ru/index.php?page=book&amp;id=221313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632</TotalTime>
  <Pages>28</Pages>
  <Words>7641</Words>
  <Characters>43559</Characters>
  <Application>Microsoft Office Word</Application>
  <DocSecurity>0</DocSecurity>
  <Lines>362</Lines>
  <Paragraphs>102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51098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otd</dc:creator>
  <cp:keywords/>
  <dc:description/>
  <cp:lastModifiedBy>Smirnova, Zhanna</cp:lastModifiedBy>
  <cp:revision>65</cp:revision>
  <cp:lastPrinted>2019-03-18T11:45:00Z</cp:lastPrinted>
  <dcterms:created xsi:type="dcterms:W3CDTF">2014-04-15T08:16:00Z</dcterms:created>
  <dcterms:modified xsi:type="dcterms:W3CDTF">2019-03-18T12:39:00Z</dcterms:modified>
</cp:coreProperties>
</file>