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53A13" w:rsidRDefault="0087100A">
      <w:pPr>
        <w:rPr>
          <w:sz w:val="0"/>
          <w:szCs w:val="0"/>
        </w:rPr>
      </w:pPr>
      <w:r>
        <w:rPr>
          <w:noProof/>
        </w:rPr>
        <w:drawing>
          <wp:inline distT="0" distB="0" distL="0" distR="0">
            <wp:extent cx="6477000" cy="90868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08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67C60">
        <w:br w:type="page"/>
      </w:r>
    </w:p>
    <w:p w:rsidR="00F53A13" w:rsidRPr="00DD17E1" w:rsidRDefault="0087100A">
      <w:pPr>
        <w:rPr>
          <w:sz w:val="0"/>
          <w:szCs w:val="0"/>
        </w:rPr>
      </w:pPr>
      <w:r>
        <w:rPr>
          <w:noProof/>
        </w:rPr>
        <w:lastRenderedPageBreak/>
        <w:drawing>
          <wp:inline distT="0" distB="0" distL="0" distR="0">
            <wp:extent cx="6467475" cy="91440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7475" cy="914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F67C60" w:rsidRPr="00DD17E1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473"/>
        <w:gridCol w:w="395"/>
        <w:gridCol w:w="1112"/>
        <w:gridCol w:w="834"/>
        <w:gridCol w:w="948"/>
        <w:gridCol w:w="1561"/>
        <w:gridCol w:w="951"/>
      </w:tblGrid>
      <w:tr w:rsidR="00F53A13">
        <w:trPr>
          <w:trHeight w:hRule="exact" w:val="416"/>
        </w:trPr>
        <w:tc>
          <w:tcPr>
            <w:tcW w:w="4692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43.04.01 СЗМ-19.plx</w:t>
            </w:r>
          </w:p>
        </w:tc>
        <w:tc>
          <w:tcPr>
            <w:tcW w:w="426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85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3</w:t>
            </w:r>
          </w:p>
        </w:tc>
      </w:tr>
      <w:tr w:rsidR="00F53A13">
        <w:trPr>
          <w:trHeight w:hRule="exact" w:val="277"/>
        </w:trPr>
        <w:tc>
          <w:tcPr>
            <w:tcW w:w="4679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85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53A13" w:rsidRPr="00DD17E1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53A13" w:rsidRPr="00DD17E1" w:rsidRDefault="00F53A13"/>
        </w:tc>
        <w:tc>
          <w:tcPr>
            <w:tcW w:w="85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2020-2021 учебном году на заседании кафедры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Прикладной информатики и информационных технологий в образовании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2020 г.  №  __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.н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аук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профессор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</w:t>
            </w:r>
          </w:p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F53A13" w:rsidRPr="00DD17E1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И.А.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Зеленкова</w:t>
            </w:r>
            <w:proofErr w:type="spellEnd"/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2020 г.</w:t>
            </w:r>
          </w:p>
        </w:tc>
      </w:tr>
      <w:tr w:rsidR="00F53A13" w:rsidRPr="00DD17E1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F53A13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53A13" w:rsidRPr="00DD17E1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53A13" w:rsidRPr="00DD17E1" w:rsidRDefault="00F53A13"/>
        </w:tc>
        <w:tc>
          <w:tcPr>
            <w:tcW w:w="85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2021-2022 учебном году на заседании кафедры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Прикладной информатики и информационных технологий в образовании</w:t>
            </w:r>
          </w:p>
        </w:tc>
      </w:tr>
      <w:tr w:rsidR="00F53A13" w:rsidRPr="00DD17E1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2021 г.  №  __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.н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аук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профессор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F53A13" w:rsidRPr="00DD17E1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И.А.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Зеленкова</w:t>
            </w:r>
            <w:proofErr w:type="spellEnd"/>
          </w:p>
        </w:tc>
        <w:tc>
          <w:tcPr>
            <w:tcW w:w="2991" w:type="dxa"/>
            <w:gridSpan w:val="3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2021 г.</w:t>
            </w:r>
          </w:p>
        </w:tc>
      </w:tr>
      <w:tr w:rsidR="00F53A13" w:rsidRPr="00DD17E1">
        <w:trPr>
          <w:trHeight w:hRule="exact" w:val="388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Визирование РПД для исполнения в очередном учебном году</w:t>
            </w:r>
          </w:p>
        </w:tc>
      </w:tr>
      <w:tr w:rsidR="00F53A13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53A13" w:rsidRPr="00DD17E1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53A13" w:rsidRPr="00DD17E1" w:rsidRDefault="00F53A13"/>
        </w:tc>
        <w:tc>
          <w:tcPr>
            <w:tcW w:w="85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2022-2023 учебном году на заседании кафедры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Прикладной информатики и информационных технологий в образовании</w:t>
            </w:r>
          </w:p>
        </w:tc>
      </w:tr>
      <w:tr w:rsidR="00F53A13" w:rsidRPr="00DD17E1">
        <w:trPr>
          <w:trHeight w:hRule="exact" w:val="555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2022 г.  №  __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.н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аук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профессор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Начальник отдела управления образовательными программами</w:t>
            </w:r>
          </w:p>
        </w:tc>
        <w:tc>
          <w:tcPr>
            <w:tcW w:w="270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________________ И.А. Зеленкова</w:t>
            </w:r>
          </w:p>
        </w:tc>
        <w:tc>
          <w:tcPr>
            <w:tcW w:w="1135" w:type="dxa"/>
          </w:tcPr>
          <w:p w:rsidR="00F53A13" w:rsidRDefault="00F53A13"/>
        </w:tc>
        <w:tc>
          <w:tcPr>
            <w:tcW w:w="85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>
        <w:trPr>
          <w:trHeight w:hRule="exact" w:val="305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2022 г.</w:t>
            </w:r>
          </w:p>
        </w:tc>
      </w:tr>
      <w:tr w:rsidR="00F53A13">
        <w:trPr>
          <w:trHeight w:hRule="exact" w:val="527"/>
        </w:trPr>
        <w:tc>
          <w:tcPr>
            <w:tcW w:w="4679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85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</w:pPr>
            <w:r w:rsidRPr="00DD17E1">
              <w:rPr>
                <w:rFonts w:ascii="Times New Roman" w:hAnsi="Times New Roman" w:cs="Times New Roman"/>
                <w:color w:val="000000"/>
              </w:rPr>
              <w:t>Проректор по учебно-методической деятельности</w:t>
            </w:r>
          </w:p>
        </w:tc>
        <w:tc>
          <w:tcPr>
            <w:tcW w:w="5685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УТВЕРЖДАЮ</w:t>
            </w:r>
          </w:p>
        </w:tc>
      </w:tr>
      <w:tr w:rsidR="00F53A13" w:rsidRPr="00DD17E1">
        <w:trPr>
          <w:trHeight w:hRule="exact" w:val="277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д.п.н.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рофессор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Г.А.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Папуткова</w:t>
            </w:r>
            <w:proofErr w:type="spellEnd"/>
          </w:p>
        </w:tc>
        <w:tc>
          <w:tcPr>
            <w:tcW w:w="1135" w:type="dxa"/>
          </w:tcPr>
          <w:p w:rsidR="00F53A13" w:rsidRPr="00DD17E1" w:rsidRDefault="00F53A13"/>
        </w:tc>
        <w:tc>
          <w:tcPr>
            <w:tcW w:w="85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Рабочая программа пересмотрена, обсуждена и одобрена 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для</w:t>
            </w:r>
            <w:proofErr w:type="gramEnd"/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исполнения в 2023-2024 учебном году на заседании кафедры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Прикладной информатики и информационных технологий в образовании</w:t>
            </w:r>
          </w:p>
        </w:tc>
      </w:tr>
      <w:tr w:rsidR="00F53A13" w:rsidRPr="00DD17E1">
        <w:trPr>
          <w:trHeight w:hRule="exact" w:val="416"/>
        </w:trPr>
        <w:tc>
          <w:tcPr>
            <w:tcW w:w="8094" w:type="dxa"/>
            <w:gridSpan w:val="5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Протокол от  __ __________ 2023 г.  №  __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Зав. кафедрой д-р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.н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аук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профессор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</w:t>
            </w:r>
          </w:p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СОГЛАСОВАНО</w:t>
            </w:r>
          </w:p>
        </w:tc>
      </w:tr>
      <w:tr w:rsidR="00F53A13">
        <w:trPr>
          <w:trHeight w:hRule="exact" w:val="416"/>
        </w:trPr>
        <w:tc>
          <w:tcPr>
            <w:tcW w:w="5118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________________ И.А.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Зеленкова</w:t>
            </w:r>
            <w:proofErr w:type="spellEnd"/>
          </w:p>
        </w:tc>
        <w:tc>
          <w:tcPr>
            <w:tcW w:w="1999" w:type="dxa"/>
            <w:gridSpan w:val="2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>
        <w:trPr>
          <w:trHeight w:hRule="exact" w:val="277"/>
        </w:trPr>
        <w:tc>
          <w:tcPr>
            <w:tcW w:w="10788" w:type="dxa"/>
            <w:gridSpan w:val="7"/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__ __________ 2023 г.</w:t>
            </w:r>
          </w:p>
        </w:tc>
      </w:tr>
    </w:tbl>
    <w:p w:rsidR="00F53A13" w:rsidRDefault="00F67C6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4"/>
        <w:gridCol w:w="194"/>
        <w:gridCol w:w="282"/>
        <w:gridCol w:w="1382"/>
        <w:gridCol w:w="1574"/>
        <w:gridCol w:w="962"/>
        <w:gridCol w:w="695"/>
        <w:gridCol w:w="1114"/>
        <w:gridCol w:w="1249"/>
        <w:gridCol w:w="682"/>
        <w:gridCol w:w="397"/>
        <w:gridCol w:w="979"/>
      </w:tblGrid>
      <w:tr w:rsidR="00F53A13">
        <w:trPr>
          <w:trHeight w:hRule="exact" w:val="416"/>
        </w:trPr>
        <w:tc>
          <w:tcPr>
            <w:tcW w:w="4692" w:type="dxa"/>
            <w:gridSpan w:val="5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43.04.01 СЗМ-19.plx</w:t>
            </w:r>
          </w:p>
        </w:tc>
        <w:tc>
          <w:tcPr>
            <w:tcW w:w="851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1277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1. ЦЕЛИ И ЗАДАЧИ ОСВОЕНИЯ ДИСЦИПЛИНЫ</w:t>
            </w:r>
          </w:p>
        </w:tc>
      </w:tr>
      <w:tr w:rsidR="00F53A13" w:rsidRPr="00DD17E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Целью изучения дисциплины является знакомство магистрантов с возможностями, особенностями применения и разработки онлайн-курсов в сфере профессиональной деятельности</w:t>
            </w:r>
          </w:p>
        </w:tc>
      </w:tr>
      <w:tr w:rsidR="00F53A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изучения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дать представление о возможностях онлайн-обучения для разных категорий пользователей;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изучить особенности разработки учебных программ для проектирования онлайн-курсов;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рассмотреть возможности различных платформ для создания онлайн-курсов;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освоить приемы создания онлайн-курса на одной из платформ.</w:t>
            </w:r>
          </w:p>
        </w:tc>
      </w:tr>
      <w:tr w:rsidR="00F53A13" w:rsidRPr="00DD17E1">
        <w:trPr>
          <w:trHeight w:hRule="exact" w:val="277"/>
        </w:trPr>
        <w:tc>
          <w:tcPr>
            <w:tcW w:w="766" w:type="dxa"/>
          </w:tcPr>
          <w:p w:rsidR="00F53A13" w:rsidRPr="00DD17E1" w:rsidRDefault="00F53A13"/>
        </w:tc>
        <w:tc>
          <w:tcPr>
            <w:tcW w:w="228" w:type="dxa"/>
          </w:tcPr>
          <w:p w:rsidR="00F53A13" w:rsidRPr="00DD17E1" w:rsidRDefault="00F53A13"/>
        </w:tc>
        <w:tc>
          <w:tcPr>
            <w:tcW w:w="285" w:type="dxa"/>
          </w:tcPr>
          <w:p w:rsidR="00F53A13" w:rsidRPr="00DD17E1" w:rsidRDefault="00F53A13"/>
        </w:tc>
        <w:tc>
          <w:tcPr>
            <w:tcW w:w="1560" w:type="dxa"/>
          </w:tcPr>
          <w:p w:rsidR="00F53A13" w:rsidRPr="00DD17E1" w:rsidRDefault="00F53A13"/>
        </w:tc>
        <w:tc>
          <w:tcPr>
            <w:tcW w:w="1844" w:type="dxa"/>
          </w:tcPr>
          <w:p w:rsidR="00F53A13" w:rsidRPr="00DD17E1" w:rsidRDefault="00F53A13"/>
        </w:tc>
        <w:tc>
          <w:tcPr>
            <w:tcW w:w="851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1135" w:type="dxa"/>
          </w:tcPr>
          <w:p w:rsidR="00F53A13" w:rsidRPr="00DD17E1" w:rsidRDefault="00F53A13"/>
        </w:tc>
        <w:tc>
          <w:tcPr>
            <w:tcW w:w="1277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426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 МЕСТО ДИСЦИПЛИНЫ В СТРУКТУРЕ ОПОП</w:t>
            </w:r>
          </w:p>
        </w:tc>
      </w:tr>
      <w:tr w:rsidR="00F53A13">
        <w:trPr>
          <w:trHeight w:hRule="exact" w:val="277"/>
        </w:trPr>
        <w:tc>
          <w:tcPr>
            <w:tcW w:w="2850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ФТД.В</w:t>
            </w:r>
          </w:p>
        </w:tc>
      </w:tr>
      <w:tr w:rsidR="00F53A13" w:rsidRPr="00DD17E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Требования к предварительной подготовке обучающегося:</w:t>
            </w:r>
          </w:p>
        </w:tc>
      </w:tr>
      <w:tr w:rsidR="00F53A1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Информационные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технологии</w:t>
            </w:r>
            <w:proofErr w:type="spellEnd"/>
          </w:p>
        </w:tc>
      </w:tr>
      <w:tr w:rsidR="00F53A13" w:rsidRPr="00DD17E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F53A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организационно-управленческая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Развитие информационных  технологий  сервисной деятельности</w:t>
            </w:r>
          </w:p>
        </w:tc>
      </w:tr>
      <w:tr w:rsidR="00F53A13" w:rsidRPr="00DD17E1">
        <w:trPr>
          <w:trHeight w:hRule="exact" w:val="277"/>
        </w:trPr>
        <w:tc>
          <w:tcPr>
            <w:tcW w:w="766" w:type="dxa"/>
          </w:tcPr>
          <w:p w:rsidR="00F53A13" w:rsidRPr="00DD17E1" w:rsidRDefault="00F53A13"/>
        </w:tc>
        <w:tc>
          <w:tcPr>
            <w:tcW w:w="228" w:type="dxa"/>
          </w:tcPr>
          <w:p w:rsidR="00F53A13" w:rsidRPr="00DD17E1" w:rsidRDefault="00F53A13"/>
        </w:tc>
        <w:tc>
          <w:tcPr>
            <w:tcW w:w="285" w:type="dxa"/>
          </w:tcPr>
          <w:p w:rsidR="00F53A13" w:rsidRPr="00DD17E1" w:rsidRDefault="00F53A13"/>
        </w:tc>
        <w:tc>
          <w:tcPr>
            <w:tcW w:w="1560" w:type="dxa"/>
          </w:tcPr>
          <w:p w:rsidR="00F53A13" w:rsidRPr="00DD17E1" w:rsidRDefault="00F53A13"/>
        </w:tc>
        <w:tc>
          <w:tcPr>
            <w:tcW w:w="1844" w:type="dxa"/>
          </w:tcPr>
          <w:p w:rsidR="00F53A13" w:rsidRPr="00DD17E1" w:rsidRDefault="00F53A13"/>
        </w:tc>
        <w:tc>
          <w:tcPr>
            <w:tcW w:w="851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1135" w:type="dxa"/>
          </w:tcPr>
          <w:p w:rsidR="00F53A13" w:rsidRPr="00DD17E1" w:rsidRDefault="00F53A13"/>
        </w:tc>
        <w:tc>
          <w:tcPr>
            <w:tcW w:w="1277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426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522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F53A13" w:rsidRPr="00DD17E1">
        <w:trPr>
          <w:trHeight w:hRule="exact" w:val="536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УК-6: </w:t>
            </w:r>
            <w:proofErr w:type="gramStart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Способен</w:t>
            </w:r>
            <w:proofErr w:type="gramEnd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определять и реализовывать приоритеты собственной деятельности и способы ее совершенствования на основе самооценки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возможности онлайн-обучения для разных категорий пользователей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основные возможности онлайн-обучения для разных категорий пользователей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некоторые возможности онлайн-обучения для разных категорий пользователей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учебные программы онлайн-курсов для конкретной категории пользователей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основные учебные программы онлайн-курсов для конкретной категории пользователей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разрабатывать некоторые учебные программы онлайн-курсов для конкретной категории пользователей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навыками проектирования учебных программ для онлайн-курсов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основными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навыкам проектирования учебных программ для онлайн-курсов</w:t>
            </w:r>
          </w:p>
        </w:tc>
      </w:tr>
      <w:tr w:rsidR="00F53A13" w:rsidRPr="00DD17E1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некоторыми проектирования учебных программ для онлайн-курсов</w:t>
            </w:r>
          </w:p>
        </w:tc>
      </w:tr>
      <w:tr w:rsidR="00F53A13" w:rsidRPr="00DD17E1">
        <w:trPr>
          <w:trHeight w:hRule="exact" w:val="416"/>
        </w:trPr>
        <w:tc>
          <w:tcPr>
            <w:tcW w:w="10788" w:type="dxa"/>
            <w:gridSpan w:val="12"/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В результате освоения дисциплины </w:t>
            </w:r>
            <w:proofErr w:type="gramStart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обучающийся</w:t>
            </w:r>
            <w:proofErr w:type="gramEnd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должен</w:t>
            </w:r>
          </w:p>
        </w:tc>
      </w:tr>
      <w:tr w:rsidR="00F53A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возможности онлайн-обучения для разных категорий пользователей;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собенности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разработки учебных программ для проектирования онлайн-курсов;</w:t>
            </w:r>
          </w:p>
        </w:tc>
      </w:tr>
      <w:tr w:rsidR="00F53A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проектирования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онлайн-курсов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возможности различных платформ для создания онлайн-курсов.</w:t>
            </w:r>
          </w:p>
        </w:tc>
      </w:tr>
      <w:tr w:rsidR="00F53A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разрабатывать учебные программы онлайн-курсов для конкретной категории пользователей;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реализовывать разработанную программу на конкретной платформе для создания онлайн-курсов.</w:t>
            </w:r>
          </w:p>
        </w:tc>
      </w:tr>
      <w:tr w:rsidR="00F53A13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проектирования учебных программ для онлайн-курсов;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10022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- разработки структуры онлайн-курса на конкретной платформе.</w:t>
            </w:r>
          </w:p>
        </w:tc>
      </w:tr>
      <w:tr w:rsidR="00F53A13" w:rsidRPr="00DD17E1">
        <w:trPr>
          <w:trHeight w:hRule="exact" w:val="277"/>
        </w:trPr>
        <w:tc>
          <w:tcPr>
            <w:tcW w:w="766" w:type="dxa"/>
          </w:tcPr>
          <w:p w:rsidR="00F53A13" w:rsidRPr="00DD17E1" w:rsidRDefault="00F53A13"/>
        </w:tc>
        <w:tc>
          <w:tcPr>
            <w:tcW w:w="228" w:type="dxa"/>
          </w:tcPr>
          <w:p w:rsidR="00F53A13" w:rsidRPr="00DD17E1" w:rsidRDefault="00F53A13"/>
        </w:tc>
        <w:tc>
          <w:tcPr>
            <w:tcW w:w="285" w:type="dxa"/>
          </w:tcPr>
          <w:p w:rsidR="00F53A13" w:rsidRPr="00DD17E1" w:rsidRDefault="00F53A13"/>
        </w:tc>
        <w:tc>
          <w:tcPr>
            <w:tcW w:w="1560" w:type="dxa"/>
          </w:tcPr>
          <w:p w:rsidR="00F53A13" w:rsidRPr="00DD17E1" w:rsidRDefault="00F53A13"/>
        </w:tc>
        <w:tc>
          <w:tcPr>
            <w:tcW w:w="1844" w:type="dxa"/>
          </w:tcPr>
          <w:p w:rsidR="00F53A13" w:rsidRPr="00DD17E1" w:rsidRDefault="00F53A13"/>
        </w:tc>
        <w:tc>
          <w:tcPr>
            <w:tcW w:w="851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1135" w:type="dxa"/>
          </w:tcPr>
          <w:p w:rsidR="00F53A13" w:rsidRPr="00DD17E1" w:rsidRDefault="00F53A13"/>
        </w:tc>
        <w:tc>
          <w:tcPr>
            <w:tcW w:w="1277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426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4. СТРУКТУРА И СОДЕРЖАНИЕ ДИСЦИПЛИНЫ (МОДУЛЯ)</w:t>
            </w:r>
          </w:p>
        </w:tc>
      </w:tr>
      <w:tr w:rsidR="00F53A13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F53A13" w:rsidRPr="00DD17E1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Введение в производство онлайн-курсов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</w:tr>
      <w:tr w:rsidR="00F53A1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Возможности онлайн-обучения для разных категорий пользователей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</w:tbl>
    <w:p w:rsidR="00F53A13" w:rsidRDefault="00F67C6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2"/>
        <w:gridCol w:w="3456"/>
        <w:gridCol w:w="917"/>
        <w:gridCol w:w="673"/>
        <w:gridCol w:w="1079"/>
        <w:gridCol w:w="1238"/>
        <w:gridCol w:w="663"/>
        <w:gridCol w:w="381"/>
        <w:gridCol w:w="935"/>
      </w:tblGrid>
      <w:tr w:rsidR="00F53A13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43.04.01 СЗМ-19.plx</w:t>
            </w:r>
          </w:p>
        </w:tc>
        <w:tc>
          <w:tcPr>
            <w:tcW w:w="851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1277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Возможности онлайн-обучения для разных категорий пользователей /</w:t>
            </w:r>
            <w:proofErr w:type="spellStart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Возможности онлайн-обучения для разных категорий пользователей /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Цели и задачи создания онлайн-курсов. Целевая аудитория онлайн-курсов.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Платформы для создания онлай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курсов /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Платформы для создания онлай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курсов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 w:rsidRPr="00DD17E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2. Проектирование учебных программ для онлайн-курсов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Модели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педдизайна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учебных программ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Обратный дизайн учебных программ для онлайн-курсов.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Модель ADDI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Обратный дизайн учебных программ для онлайн-курсов.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Модель ADDI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 работы над курсом: анализ, проектирование, разработка. /Лек/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 работы над курсом: анализ, проектирование, разработка. /</w:t>
            </w:r>
            <w:proofErr w:type="spellStart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Этапы работы над курсом: анализ, проектирование, разработка. /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 w:rsidRPr="00DD17E1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3. Создание онлайн-курсов на платформах СДО и МООК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Создание структуры онлайн-курса на платформе СДО (МООК) /</w:t>
            </w:r>
            <w:proofErr w:type="spellStart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Создание структуры онлайн-курса на платформе СДО (МООК)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УК-6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>
            <w:pPr>
              <w:spacing w:after="0" w:line="240" w:lineRule="auto"/>
              <w:jc w:val="center"/>
              <w:rPr>
                <w:sz w:val="19"/>
                <w:szCs w:val="19"/>
              </w:rPr>
            </w:pPr>
          </w:p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</w:tr>
      <w:tr w:rsidR="00F53A13">
        <w:trPr>
          <w:trHeight w:hRule="exact" w:val="277"/>
        </w:trPr>
        <w:tc>
          <w:tcPr>
            <w:tcW w:w="993" w:type="dxa"/>
          </w:tcPr>
          <w:p w:rsidR="00F53A13" w:rsidRDefault="00F53A13"/>
        </w:tc>
        <w:tc>
          <w:tcPr>
            <w:tcW w:w="3687" w:type="dxa"/>
          </w:tcPr>
          <w:p w:rsidR="00F53A13" w:rsidRDefault="00F53A13"/>
        </w:tc>
        <w:tc>
          <w:tcPr>
            <w:tcW w:w="851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1135" w:type="dxa"/>
          </w:tcPr>
          <w:p w:rsidR="00F53A13" w:rsidRDefault="00F53A13"/>
        </w:tc>
        <w:tc>
          <w:tcPr>
            <w:tcW w:w="1277" w:type="dxa"/>
          </w:tcPr>
          <w:p w:rsidR="00F53A13" w:rsidRDefault="00F53A13"/>
        </w:tc>
        <w:tc>
          <w:tcPr>
            <w:tcW w:w="710" w:type="dxa"/>
          </w:tcPr>
          <w:p w:rsidR="00F53A13" w:rsidRDefault="00F53A13"/>
        </w:tc>
        <w:tc>
          <w:tcPr>
            <w:tcW w:w="426" w:type="dxa"/>
          </w:tcPr>
          <w:p w:rsidR="00F53A13" w:rsidRDefault="00F53A13"/>
        </w:tc>
        <w:tc>
          <w:tcPr>
            <w:tcW w:w="993" w:type="dxa"/>
          </w:tcPr>
          <w:p w:rsidR="00F53A13" w:rsidRDefault="00F53A13"/>
        </w:tc>
      </w:tr>
      <w:tr w:rsidR="00F53A13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F53A13" w:rsidRPr="00DD17E1">
        <w:trPr>
          <w:trHeight w:hRule="exact" w:val="3993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Контрольные вопросы к зачету (1 курс)</w:t>
            </w:r>
          </w:p>
          <w:p w:rsidR="00F53A13" w:rsidRPr="00DD17E1" w:rsidRDefault="00F53A13">
            <w:pPr>
              <w:spacing w:after="0" w:line="240" w:lineRule="auto"/>
              <w:rPr>
                <w:sz w:val="19"/>
                <w:szCs w:val="19"/>
              </w:rPr>
            </w:pP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 Онлайн-обучение: понятийный аппарат.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2. Возможности онлайн-обучения для разных категорий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пользователеей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(ученик, учитель, образовательная организация, компания).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 Особенности обучения взрослых.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4. Особенности онлайн-обучения лиц с ОВЗ.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5. Цели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изадачи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разработки онлайн-курсов.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 Средства обучения в онлайн-курсах.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 Внешняя структура онлайн-курса.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8. Платформы для создания онлайн-курсов.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9. Модели педагогического дизайна учебных программ для онлайн-обучения.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10. Модель обратного дизайна учебных программ для онлайн-обучения.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11. Образовательное видеопроизводство в онлайн-курсах.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12. Типы заданий в онлайн-курсах.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13. Система контроля результатов обучения в онлайн-курсах.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14. Этапы проектирования онлайн-курса.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15. Анализ и экспертиза онлайн-курсов.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Фонд оценочных сре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дств пр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едставлен в Приложении 1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Кейс-задания,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эссе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рактические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работы,  тестирование</w:t>
            </w:r>
          </w:p>
        </w:tc>
      </w:tr>
      <w:tr w:rsidR="00F53A13" w:rsidRPr="00DD17E1">
        <w:trPr>
          <w:trHeight w:hRule="exact" w:val="277"/>
        </w:trPr>
        <w:tc>
          <w:tcPr>
            <w:tcW w:w="993" w:type="dxa"/>
          </w:tcPr>
          <w:p w:rsidR="00F53A13" w:rsidRPr="00DD17E1" w:rsidRDefault="00F53A13"/>
        </w:tc>
        <w:tc>
          <w:tcPr>
            <w:tcW w:w="3687" w:type="dxa"/>
          </w:tcPr>
          <w:p w:rsidR="00F53A13" w:rsidRPr="00DD17E1" w:rsidRDefault="00F53A13"/>
        </w:tc>
        <w:tc>
          <w:tcPr>
            <w:tcW w:w="851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1135" w:type="dxa"/>
          </w:tcPr>
          <w:p w:rsidR="00F53A13" w:rsidRPr="00DD17E1" w:rsidRDefault="00F53A13"/>
        </w:tc>
        <w:tc>
          <w:tcPr>
            <w:tcW w:w="1277" w:type="dxa"/>
          </w:tcPr>
          <w:p w:rsidR="00F53A13" w:rsidRPr="00DD17E1" w:rsidRDefault="00F53A13"/>
        </w:tc>
        <w:tc>
          <w:tcPr>
            <w:tcW w:w="710" w:type="dxa"/>
          </w:tcPr>
          <w:p w:rsidR="00F53A13" w:rsidRPr="00DD17E1" w:rsidRDefault="00F53A13"/>
        </w:tc>
        <w:tc>
          <w:tcPr>
            <w:tcW w:w="426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 УЧЕБНО-МЕТОДИЧЕСКОЕ И ИНФОРМАЦИОННОЕ ОБЕСПЕЧЕНИЕ ДИСЦИПЛИНЫ (МОДУЛЯ)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</w:tbl>
    <w:p w:rsidR="00F53A13" w:rsidRDefault="00F67C60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0"/>
        <w:gridCol w:w="1909"/>
        <w:gridCol w:w="1885"/>
        <w:gridCol w:w="3167"/>
        <w:gridCol w:w="1588"/>
        <w:gridCol w:w="965"/>
      </w:tblGrid>
      <w:tr w:rsidR="00F53A13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43.04.01 СЗМ-19.plx</w:t>
            </w:r>
          </w:p>
        </w:tc>
        <w:tc>
          <w:tcPr>
            <w:tcW w:w="3403" w:type="dxa"/>
          </w:tcPr>
          <w:p w:rsidR="00F53A13" w:rsidRDefault="00F53A13"/>
        </w:tc>
        <w:tc>
          <w:tcPr>
            <w:tcW w:w="1702" w:type="dxa"/>
          </w:tcPr>
          <w:p w:rsidR="00F53A13" w:rsidRDefault="00F53A13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53A1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53A1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Роберт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Теория и методика информатизации образования: психолог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педагогический и технологический аспекты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Москва: БИНОМ.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Лаборатория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знаний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2014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F53A1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53A1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Никольская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И.А.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Информационные технологии в специальном образовании: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.д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ля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студентов учреждений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высш.проф.образования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2011</w:t>
            </w:r>
          </w:p>
        </w:tc>
      </w:tr>
      <w:tr w:rsidR="00F53A1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Э.К., Костылев Д.С.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Электронное обучение: технология создания учебных курсов: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, 2012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Методические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разработки</w:t>
            </w:r>
            <w:proofErr w:type="spellEnd"/>
          </w:p>
        </w:tc>
      </w:tr>
      <w:tr w:rsidR="00F53A13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53A13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F53A13">
        <w:trPr>
          <w:trHeight w:hRule="exact" w:val="478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Л3.1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Самерханова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Э.К., Костылев Д.С.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Проектирование и реализация мультимедийных учебных курсов: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.п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особие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Нижний Новгород: НГПУ, 2013</w:t>
            </w:r>
          </w:p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6.2. Перечень ресурсов информационно-телекоммуникационной сети "Интернет"</w:t>
            </w:r>
          </w:p>
        </w:tc>
      </w:tr>
      <w:tr w:rsidR="00F53A13" w:rsidRPr="00DD17E1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</w:t>
            </w:r>
            <w:proofErr w:type="gram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  <w:proofErr w:type="gramEnd"/>
          </w:p>
        </w:tc>
        <w:tc>
          <w:tcPr>
            <w:tcW w:w="10079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Панова И.В. Модели и технологии проектирования электронных образовательных ресурсов с использование дистанционных образовательных технологий" [Электронный ресурс]: сетевой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</w:t>
            </w:r>
            <w:proofErr w:type="spellEnd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метод. комплекс/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И.В.Панова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;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Ниж.гос.педаг.ун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-т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им.К.Минина:офиц.сайт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Электронная среда обучения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Moodle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сгенерированная на сайте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университета;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Открытая образовательная платформа и конструктор онлайн-курсов и уроков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Stepik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org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;</w:t>
            </w:r>
          </w:p>
        </w:tc>
      </w:tr>
      <w:tr w:rsidR="00F53A1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Office Professional Plus 2013 Russian OLP NL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AcademicEdition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F53A1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ЭБС «Университетская библиотека онлайн»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   Научная электронная библиотека</w:t>
            </w:r>
          </w:p>
        </w:tc>
      </w:tr>
      <w:tr w:rsidR="00F53A13" w:rsidRPr="00DD17E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Универсальные базы данных изданий</w:t>
            </w:r>
          </w:p>
        </w:tc>
      </w:tr>
      <w:tr w:rsidR="00F53A13" w:rsidRPr="00DD17E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window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 Единое окно доступа к образовательным ресурсам</w:t>
            </w:r>
          </w:p>
        </w:tc>
      </w:tr>
      <w:tr w:rsidR="00F53A13" w:rsidRPr="00DD17E1">
        <w:trPr>
          <w:trHeight w:hRule="exact" w:val="277"/>
        </w:trPr>
        <w:tc>
          <w:tcPr>
            <w:tcW w:w="710" w:type="dxa"/>
          </w:tcPr>
          <w:p w:rsidR="00F53A13" w:rsidRPr="00DD17E1" w:rsidRDefault="00F53A13"/>
        </w:tc>
        <w:tc>
          <w:tcPr>
            <w:tcW w:w="1986" w:type="dxa"/>
          </w:tcPr>
          <w:p w:rsidR="00F53A13" w:rsidRPr="00DD17E1" w:rsidRDefault="00F53A13"/>
        </w:tc>
        <w:tc>
          <w:tcPr>
            <w:tcW w:w="1986" w:type="dxa"/>
          </w:tcPr>
          <w:p w:rsidR="00F53A13" w:rsidRPr="00DD17E1" w:rsidRDefault="00F53A13"/>
        </w:tc>
        <w:tc>
          <w:tcPr>
            <w:tcW w:w="340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7. МАТЕРИАЛЬНО-ТЕХНИЧЕСКОЕ ОБЕСПЕЧЕНИЕ ДИСЦИПЛИНЫ (МОДУЛЯ)</w:t>
            </w:r>
          </w:p>
        </w:tc>
      </w:tr>
      <w:tr w:rsidR="00F53A13" w:rsidRPr="00DD17E1">
        <w:trPr>
          <w:trHeight w:hRule="exact" w:val="946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Default="00F67C60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Реализация дисциплины требует наличия компьютерного кабинета с современным лицензионным программным обеспечением, мультимедийным и интерактивным оборудованием, технической базой, обеспечивающей каждого студента отдельным рабочим местом – комплектом базовых устройств персонального компьютера, с выходом в сеть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Internet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</w:p>
        </w:tc>
      </w:tr>
      <w:tr w:rsidR="00F53A13" w:rsidRPr="00DD17E1">
        <w:trPr>
          <w:trHeight w:hRule="exact" w:val="277"/>
        </w:trPr>
        <w:tc>
          <w:tcPr>
            <w:tcW w:w="710" w:type="dxa"/>
          </w:tcPr>
          <w:p w:rsidR="00F53A13" w:rsidRPr="00DD17E1" w:rsidRDefault="00F53A13"/>
        </w:tc>
        <w:tc>
          <w:tcPr>
            <w:tcW w:w="1986" w:type="dxa"/>
          </w:tcPr>
          <w:p w:rsidR="00F53A13" w:rsidRPr="00DD17E1" w:rsidRDefault="00F53A13"/>
        </w:tc>
        <w:tc>
          <w:tcPr>
            <w:tcW w:w="1986" w:type="dxa"/>
          </w:tcPr>
          <w:p w:rsidR="00F53A13" w:rsidRPr="00DD17E1" w:rsidRDefault="00F53A13"/>
        </w:tc>
        <w:tc>
          <w:tcPr>
            <w:tcW w:w="3403" w:type="dxa"/>
          </w:tcPr>
          <w:p w:rsidR="00F53A13" w:rsidRPr="00DD17E1" w:rsidRDefault="00F53A13"/>
        </w:tc>
        <w:tc>
          <w:tcPr>
            <w:tcW w:w="1702" w:type="dxa"/>
          </w:tcPr>
          <w:p w:rsidR="00F53A13" w:rsidRPr="00DD17E1" w:rsidRDefault="00F53A13"/>
        </w:tc>
        <w:tc>
          <w:tcPr>
            <w:tcW w:w="993" w:type="dxa"/>
          </w:tcPr>
          <w:p w:rsidR="00F53A13" w:rsidRPr="00DD17E1" w:rsidRDefault="00F53A13"/>
        </w:tc>
      </w:tr>
      <w:tr w:rsidR="00F53A13" w:rsidRPr="00DD17E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8. МЕТОДИЧЕСКИЕ УКАЗАНИЯ ДЛЯ </w:t>
            </w:r>
            <w:proofErr w:type="gramStart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ОБУЧАЮЩИХСЯ</w:t>
            </w:r>
            <w:proofErr w:type="gramEnd"/>
            <w:r w:rsidRPr="00DD17E1"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ПО ОСВОЕНИЮ ДИСЦИПЛИНЫ (МОДУЛЯ)</w:t>
            </w:r>
          </w:p>
        </w:tc>
      </w:tr>
      <w:tr w:rsidR="00F53A13" w:rsidRPr="00DD17E1">
        <w:trPr>
          <w:trHeight w:hRule="exact" w:val="223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1.Рекомендуемые методические указания (рекомендации</w:t>
            </w:r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)и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электронные ресурсы: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Панова И.В. Модели и технологии проектирования электронных образовательных ресурсов с использование дистанционных образовательных технологий" [Электронный ресурс]: сетевой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электр</w:t>
            </w:r>
            <w:proofErr w:type="spellEnd"/>
            <w:proofErr w:type="gram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.-</w:t>
            </w:r>
            <w:proofErr w:type="gram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метод. комплекс/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И.В.Панова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;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Ниж.гос.педаг.ун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-т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им.К.Минина:офиц.сайт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.- Режим доступа: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https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mooc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course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view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?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=78, для доступа к ресурсу необходима авторизация.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2.Рейтинг-план дисциплины представлен в Приложении 2.</w:t>
            </w:r>
          </w:p>
          <w:p w:rsidR="00F53A13" w:rsidRPr="00DD17E1" w:rsidRDefault="00F67C60">
            <w:pPr>
              <w:spacing w:after="0" w:line="240" w:lineRule="auto"/>
              <w:rPr>
                <w:sz w:val="19"/>
                <w:szCs w:val="19"/>
              </w:rPr>
            </w:pP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3.На странице сайта </w:t>
            </w:r>
            <w:proofErr w:type="spellStart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Мининского</w:t>
            </w:r>
            <w:proofErr w:type="spellEnd"/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DD17E1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представлены нормативные документы: Положение о рейтинговой оценке качества подготовки студентов; Памятка студенту по рейтинговой оценке качества подготовки студентов.</w:t>
            </w:r>
          </w:p>
        </w:tc>
      </w:tr>
    </w:tbl>
    <w:p w:rsidR="00F53A13" w:rsidRPr="00DD17E1" w:rsidRDefault="00F53A13"/>
    <w:sectPr w:rsidR="00F53A13" w:rsidRPr="00DD17E1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1453"/>
    <w:rsid w:val="0002418B"/>
    <w:rsid w:val="001F0BC7"/>
    <w:rsid w:val="0087100A"/>
    <w:rsid w:val="00D31453"/>
    <w:rsid w:val="00DD17E1"/>
    <w:rsid w:val="00E209E2"/>
    <w:rsid w:val="00F53A13"/>
    <w:rsid w:val="00F67C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10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100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8710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87100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1268</Words>
  <Characters>9669</Characters>
  <Application>Microsoft Office Word</Application>
  <DocSecurity>0</DocSecurity>
  <Lines>80</Lines>
  <Paragraphs>21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Worksheets</vt:lpstr>
      </vt:variant>
      <vt:variant>
        <vt:i4>2</vt:i4>
      </vt:variant>
    </vt:vector>
  </HeadingPairs>
  <TitlesOfParts>
    <vt:vector size="2" baseType="lpstr">
      <vt:lpstr>2019-2020_43_04_01 СЗМ-19_plx_Основы разработки онлайн курсов в сфере профессиональной деятельности_</vt:lpstr>
      <vt:lpstr>Лист1</vt:lpstr>
    </vt:vector>
  </TitlesOfParts>
  <Company/>
  <LinksUpToDate>false</LinksUpToDate>
  <CharactersWithSpaces>10916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2019-2020_43_04_01 СЗМ-19_plx_Основы разработки онлайн курсов в сфере профессиональной деятельности_</dc:title>
  <dc:creator>FastReport.NET</dc:creator>
  <cp:lastModifiedBy>Samoylenko, Lyudmila</cp:lastModifiedBy>
  <cp:revision>2</cp:revision>
  <dcterms:created xsi:type="dcterms:W3CDTF">2020-06-30T09:41:00Z</dcterms:created>
  <dcterms:modified xsi:type="dcterms:W3CDTF">2020-06-30T09:41:00Z</dcterms:modified>
</cp:coreProperties>
</file>