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7955" w:rsidRDefault="009F4C37">
      <w:pPr>
        <w:rPr>
          <w:sz w:val="0"/>
          <w:szCs w:val="0"/>
        </w:rPr>
      </w:pPr>
      <w:r w:rsidRPr="009F4C37">
        <w:rPr>
          <w:noProof/>
        </w:rPr>
        <w:drawing>
          <wp:inline distT="0" distB="0" distL="0" distR="0">
            <wp:extent cx="6480810" cy="8988219"/>
            <wp:effectExtent l="0" t="0" r="0" b="0"/>
            <wp:docPr id="1" name="Рисунок 1" descr="C:\Users\PC\Documents\Документы сканера\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cuments\Документы сканера\5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88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4936">
        <w:br w:type="page"/>
      </w:r>
    </w:p>
    <w:p w:rsidR="00DF7955" w:rsidRPr="00D94936" w:rsidRDefault="000479A0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1270"/>
            <wp:docPr id="2" name="Рисунок 2" descr="\\traffic.minuniver.lan\ПАПКА ОБМЕНА\Каф.ТС и ТО\Чайкина\МАГИСТРАТУРА\Сканы РПД\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4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D94936" w:rsidRPr="00D94936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4"/>
        <w:gridCol w:w="1113"/>
        <w:gridCol w:w="834"/>
        <w:gridCol w:w="948"/>
        <w:gridCol w:w="1561"/>
        <w:gridCol w:w="951"/>
      </w:tblGrid>
      <w:tr w:rsidR="00DF7955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26" w:type="dxa"/>
          </w:tcPr>
          <w:p w:rsidR="00DF7955" w:rsidRDefault="00DF7955"/>
        </w:tc>
        <w:tc>
          <w:tcPr>
            <w:tcW w:w="1135" w:type="dxa"/>
          </w:tcPr>
          <w:p w:rsidR="00DF7955" w:rsidRDefault="00DF7955"/>
        </w:tc>
        <w:tc>
          <w:tcPr>
            <w:tcW w:w="85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DF7955">
        <w:trPr>
          <w:trHeight w:hRule="exact" w:val="277"/>
        </w:trPr>
        <w:tc>
          <w:tcPr>
            <w:tcW w:w="4679" w:type="dxa"/>
          </w:tcPr>
          <w:p w:rsidR="00DF7955" w:rsidRDefault="00DF7955"/>
        </w:tc>
        <w:tc>
          <w:tcPr>
            <w:tcW w:w="426" w:type="dxa"/>
          </w:tcPr>
          <w:p w:rsidR="00DF7955" w:rsidRDefault="00DF7955"/>
        </w:tc>
        <w:tc>
          <w:tcPr>
            <w:tcW w:w="1135" w:type="dxa"/>
          </w:tcPr>
          <w:p w:rsidR="00DF7955" w:rsidRDefault="00DF7955"/>
        </w:tc>
        <w:tc>
          <w:tcPr>
            <w:tcW w:w="85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D94936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9493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DF7955" w:rsidRPr="009F4C3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D94936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DF7955" w:rsidRPr="00D94936" w:rsidRDefault="00DF7955"/>
        </w:tc>
        <w:tc>
          <w:tcPr>
            <w:tcW w:w="852" w:type="dxa"/>
          </w:tcPr>
          <w:p w:rsidR="00DF7955" w:rsidRPr="00D94936" w:rsidRDefault="00DF7955"/>
        </w:tc>
        <w:tc>
          <w:tcPr>
            <w:tcW w:w="993" w:type="dxa"/>
          </w:tcPr>
          <w:p w:rsidR="00DF7955" w:rsidRPr="00D94936" w:rsidRDefault="00DF7955"/>
        </w:tc>
        <w:tc>
          <w:tcPr>
            <w:tcW w:w="1702" w:type="dxa"/>
          </w:tcPr>
          <w:p w:rsidR="00DF7955" w:rsidRPr="00D94936" w:rsidRDefault="00DF7955"/>
        </w:tc>
        <w:tc>
          <w:tcPr>
            <w:tcW w:w="993" w:type="dxa"/>
          </w:tcPr>
          <w:p w:rsidR="00DF7955" w:rsidRPr="00D94936" w:rsidRDefault="00DF7955"/>
        </w:tc>
      </w:tr>
      <w:tr w:rsidR="00DF795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DF7955" w:rsidRPr="009F4C3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D94936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DF7955" w:rsidRPr="00D94936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D9493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DF7955" w:rsidRPr="009F4C3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</w:tr>
      <w:tr w:rsidR="00DF795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DF7955" w:rsidRPr="009F4C3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</w:pPr>
            <w:r w:rsidRPr="00C1077E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DF7955" w:rsidRPr="009F4C37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DF795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</w:pPr>
            <w:r w:rsidRPr="00C1077E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DF7955" w:rsidRPr="009F4C37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DF7955" w:rsidRPr="00C1077E" w:rsidRDefault="00DF7955"/>
        </w:tc>
        <w:tc>
          <w:tcPr>
            <w:tcW w:w="85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DF7955" w:rsidRPr="009F4C3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DF7955" w:rsidRPr="009F4C37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DF7955" w:rsidRPr="009F4C3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</w:pPr>
            <w:r w:rsidRPr="00C1077E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DF7955" w:rsidRPr="009F4C37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DF795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</w:pPr>
            <w:r w:rsidRPr="00C1077E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DF7955" w:rsidRPr="009F4C37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DF7955" w:rsidRPr="00C1077E" w:rsidRDefault="00DF7955"/>
        </w:tc>
        <w:tc>
          <w:tcPr>
            <w:tcW w:w="85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DF7955" w:rsidRPr="009F4C3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DF7955" w:rsidRPr="009F4C37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 w:rsidRPr="009F4C37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</w:pPr>
            <w:r w:rsidRPr="00C1077E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</w:tr>
      <w:tr w:rsidR="00DF795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DF7955" w:rsidRDefault="00DF7955"/>
        </w:tc>
        <w:tc>
          <w:tcPr>
            <w:tcW w:w="85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</w:tr>
      <w:tr w:rsidR="00DF7955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DF7955">
        <w:trPr>
          <w:trHeight w:hRule="exact" w:val="527"/>
        </w:trPr>
        <w:tc>
          <w:tcPr>
            <w:tcW w:w="4679" w:type="dxa"/>
          </w:tcPr>
          <w:p w:rsidR="00DF7955" w:rsidRDefault="00DF7955"/>
        </w:tc>
        <w:tc>
          <w:tcPr>
            <w:tcW w:w="426" w:type="dxa"/>
          </w:tcPr>
          <w:p w:rsidR="00DF7955" w:rsidRDefault="00DF7955"/>
        </w:tc>
        <w:tc>
          <w:tcPr>
            <w:tcW w:w="1135" w:type="dxa"/>
          </w:tcPr>
          <w:p w:rsidR="00DF7955" w:rsidRDefault="00DF7955"/>
        </w:tc>
        <w:tc>
          <w:tcPr>
            <w:tcW w:w="85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</w:tr>
      <w:tr w:rsidR="00DF7955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</w:pPr>
            <w:r w:rsidRPr="00C1077E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DF7955" w:rsidRPr="009F4C37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DF7955" w:rsidRPr="00C1077E" w:rsidRDefault="00DF7955"/>
        </w:tc>
        <w:tc>
          <w:tcPr>
            <w:tcW w:w="85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DF7955" w:rsidRPr="009F4C37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Рабочая программа пересмотрена, обсуждена и одобрена для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Инновационных технологий менеджмента</w:t>
            </w:r>
          </w:p>
        </w:tc>
      </w:tr>
      <w:tr w:rsidR="00DF7955" w:rsidRPr="009F4C37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канд.экон.наук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доцент Егоров Е.Е.</w:t>
            </w:r>
          </w:p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DF7955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</w:tr>
      <w:tr w:rsidR="00DF7955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DF7955" w:rsidRDefault="00D9493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3"/>
        <w:gridCol w:w="183"/>
        <w:gridCol w:w="272"/>
        <w:gridCol w:w="44"/>
        <w:gridCol w:w="1483"/>
        <w:gridCol w:w="1443"/>
        <w:gridCol w:w="307"/>
        <w:gridCol w:w="654"/>
        <w:gridCol w:w="694"/>
        <w:gridCol w:w="1113"/>
        <w:gridCol w:w="1248"/>
        <w:gridCol w:w="681"/>
        <w:gridCol w:w="396"/>
        <w:gridCol w:w="11"/>
        <w:gridCol w:w="973"/>
      </w:tblGrid>
      <w:tr w:rsidR="00DF7955" w:rsidTr="004E1A3F">
        <w:trPr>
          <w:trHeight w:hRule="exact" w:val="416"/>
        </w:trPr>
        <w:tc>
          <w:tcPr>
            <w:tcW w:w="4504" w:type="dxa"/>
            <w:gridSpan w:val="8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4797" w:type="dxa"/>
            <w:gridSpan w:val="7"/>
          </w:tcPr>
          <w:p w:rsidR="00DF7955" w:rsidRDefault="00DF7955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 дисциплины: развитие управленческой компетенции обучающихся, подготовка их к эффективной реализации функций руководителя учреждения дополнительного образования детей.</w:t>
            </w:r>
          </w:p>
        </w:tc>
      </w:tr>
      <w:tr w:rsidR="00DF7955" w:rsidTr="004E1A3F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системного представления об управленческой деятельности в учреждении дополнительного образования детей;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формирование управленческой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позициии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 примере решения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конкертных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управленческих ситуаций, связанных с профессиональной деятельностью;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формирование умений по проектированию различных компонентов системы управления образовательной организацией;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развитие навыков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самоменеджмента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планирования, организации и анализа профессиональной управленческой деятельности.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772" w:type="dxa"/>
            <w:gridSpan w:val="2"/>
          </w:tcPr>
          <w:p w:rsidR="00DF7955" w:rsidRPr="00C1077E" w:rsidRDefault="00DF7955"/>
        </w:tc>
        <w:tc>
          <w:tcPr>
            <w:tcW w:w="499" w:type="dxa"/>
            <w:gridSpan w:val="3"/>
          </w:tcPr>
          <w:p w:rsidR="00DF7955" w:rsidRPr="00C1077E" w:rsidRDefault="00DF7955"/>
        </w:tc>
        <w:tc>
          <w:tcPr>
            <w:tcW w:w="1483" w:type="dxa"/>
          </w:tcPr>
          <w:p w:rsidR="00DF7955" w:rsidRPr="00C1077E" w:rsidRDefault="00DF7955"/>
        </w:tc>
        <w:tc>
          <w:tcPr>
            <w:tcW w:w="1750" w:type="dxa"/>
            <w:gridSpan w:val="2"/>
          </w:tcPr>
          <w:p w:rsidR="00DF7955" w:rsidRPr="00C1077E" w:rsidRDefault="00DF7955"/>
        </w:tc>
        <w:tc>
          <w:tcPr>
            <w:tcW w:w="4797" w:type="dxa"/>
            <w:gridSpan w:val="7"/>
          </w:tcPr>
          <w:p w:rsidR="00DF7955" w:rsidRPr="00C1077E" w:rsidRDefault="00DF7955"/>
        </w:tc>
        <w:tc>
          <w:tcPr>
            <w:tcW w:w="973" w:type="dxa"/>
          </w:tcPr>
          <w:p w:rsidR="00DF7955" w:rsidRPr="00C1077E" w:rsidRDefault="00DF7955"/>
        </w:tc>
      </w:tr>
      <w:tr w:rsidR="00DF7955" w:rsidRPr="009F4C37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DF7955" w:rsidTr="004E1A3F">
        <w:trPr>
          <w:trHeight w:hRule="exact" w:val="277"/>
        </w:trPr>
        <w:tc>
          <w:tcPr>
            <w:tcW w:w="275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20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К.М.04.ДВ.02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Для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освовения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дисциплины используется теоретическая и практическая подготовка, полученная обучающимся на предыдущем уровне профессиональной подготовки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F7955" w:rsidTr="004E1A3F">
        <w:trPr>
          <w:trHeight w:hRule="exact" w:val="287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Управленческая культура</w:t>
            </w:r>
          </w:p>
        </w:tc>
      </w:tr>
      <w:tr w:rsidR="00DF7955" w:rsidRPr="009F4C37" w:rsidTr="004E1A3F">
        <w:trPr>
          <w:trHeight w:hRule="exact" w:val="279"/>
        </w:trPr>
        <w:tc>
          <w:tcPr>
            <w:tcW w:w="77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2" w:type="dxa"/>
            <w:gridSpan w:val="1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Управление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прокутами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социальной сфере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772" w:type="dxa"/>
            <w:gridSpan w:val="2"/>
          </w:tcPr>
          <w:p w:rsidR="00DF7955" w:rsidRPr="00C1077E" w:rsidRDefault="00DF7955"/>
        </w:tc>
        <w:tc>
          <w:tcPr>
            <w:tcW w:w="499" w:type="dxa"/>
            <w:gridSpan w:val="3"/>
          </w:tcPr>
          <w:p w:rsidR="00DF7955" w:rsidRPr="00C1077E" w:rsidRDefault="00DF7955"/>
        </w:tc>
        <w:tc>
          <w:tcPr>
            <w:tcW w:w="1483" w:type="dxa"/>
          </w:tcPr>
          <w:p w:rsidR="00DF7955" w:rsidRPr="00C1077E" w:rsidRDefault="00DF7955"/>
        </w:tc>
        <w:tc>
          <w:tcPr>
            <w:tcW w:w="1750" w:type="dxa"/>
            <w:gridSpan w:val="2"/>
          </w:tcPr>
          <w:p w:rsidR="00DF7955" w:rsidRPr="00C1077E" w:rsidRDefault="00DF7955"/>
        </w:tc>
        <w:tc>
          <w:tcPr>
            <w:tcW w:w="4797" w:type="dxa"/>
            <w:gridSpan w:val="7"/>
          </w:tcPr>
          <w:p w:rsidR="00DF7955" w:rsidRPr="00C1077E" w:rsidRDefault="00DF7955"/>
        </w:tc>
        <w:tc>
          <w:tcPr>
            <w:tcW w:w="973" w:type="dxa"/>
          </w:tcPr>
          <w:p w:rsidR="00DF7955" w:rsidRPr="00C1077E" w:rsidRDefault="00DF7955"/>
        </w:tc>
      </w:tr>
      <w:tr w:rsidR="00DF7955" w:rsidRPr="009F4C37" w:rsidTr="004E1A3F">
        <w:trPr>
          <w:trHeight w:hRule="exact" w:val="522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F7955" w:rsidRPr="009F4C37" w:rsidTr="004E1A3F">
        <w:trPr>
          <w:trHeight w:hRule="exact" w:val="793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 w:rsidP="00C1077E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УК-3: Способен организовывать и руководить работой команды, вырабатывая командную стратегию для достижения поставленной цели</w:t>
            </w:r>
            <w:r w:rsidR="00C1077E"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C1077E" w:rsidRPr="00C1077E" w:rsidRDefault="00C1077E" w:rsidP="00C1077E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sz w:val="19"/>
                <w:szCs w:val="19"/>
              </w:rPr>
              <w:t>УК.3.1. Демонстрирует знание методов формирования команды и управления командной работой</w:t>
            </w:r>
          </w:p>
        </w:tc>
      </w:tr>
      <w:tr w:rsidR="00DF7955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 и приемы проектирования командного взаимодействия для достижения поставленных целей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организации работы команды для достижения поставленной цели посредством проектирования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закономерности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командообразования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методы использования команды для достижения поставленной цели</w:t>
            </w:r>
          </w:p>
        </w:tc>
      </w:tr>
      <w:tr w:rsidR="00DF7955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выбирать и обосновывать инновационные способы организации работы команды для достижения поставленной цели посредством проектирования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выбирать и обосновывать базовые способы организации работы команды для достижения поставленной цели посредством проектирования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объяснять специфику работы команды и командной стратегии для достижения поставленной цели</w:t>
            </w:r>
          </w:p>
        </w:tc>
      </w:tr>
      <w:tr w:rsidR="00DF7955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проектирования работы команды и командной стратегии для достижения поставленной цели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командном взаимодействии в качестве лидера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командном взаимодействии в качестве исполнителя</w:t>
            </w:r>
          </w:p>
        </w:tc>
      </w:tr>
      <w:tr w:rsidR="00C1077E" w:rsidRPr="009F4C37" w:rsidTr="004E1A3F">
        <w:trPr>
          <w:trHeight w:hRule="exact" w:val="990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УК-3: Способен организовывать и руководить работой команды, вырабатывая командную стратегию для достижения поставленной цели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C1077E" w:rsidRPr="00300995" w:rsidRDefault="00C1077E" w:rsidP="00C1077E">
            <w:pPr>
              <w:spacing w:after="0" w:line="240" w:lineRule="auto"/>
              <w:ind w:firstLine="284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300995">
              <w:rPr>
                <w:rFonts w:ascii="Times New Roman" w:hAnsi="Times New Roman" w:cs="Times New Roman"/>
                <w:b/>
                <w:sz w:val="19"/>
                <w:szCs w:val="19"/>
              </w:rPr>
              <w:t>УК.3.2. Разрабатывает и реализует командную стратегию в групповой деятельности для достижения поставленной цели</w:t>
            </w:r>
          </w:p>
        </w:tc>
      </w:tr>
      <w:tr w:rsidR="00C1077E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1077E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теоретические 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управленческой деятельности в сфере образования</w:t>
            </w:r>
          </w:p>
        </w:tc>
      </w:tr>
      <w:tr w:rsidR="00C1077E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теоретические 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аспекты управленческой деятельности в сфере образования</w:t>
            </w:r>
          </w:p>
        </w:tc>
      </w:tr>
      <w:tr w:rsidR="00C1077E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теоретические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аспекты управленческой деятельности в сфере образования</w:t>
            </w:r>
          </w:p>
        </w:tc>
      </w:tr>
      <w:tr w:rsidR="00C1077E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1077E" w:rsidRPr="009F4C37" w:rsidTr="004E1A3F">
        <w:trPr>
          <w:trHeight w:hRule="exact" w:val="341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командную стратегию для достижения поставленной цели</w:t>
            </w:r>
          </w:p>
        </w:tc>
      </w:tr>
      <w:tr w:rsidR="00C1077E" w:rsidRPr="009F4C37" w:rsidTr="004E1A3F">
        <w:trPr>
          <w:trHeight w:hRule="exact" w:val="275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основные этапы  командной стратегии для достижения поставленной цели</w:t>
            </w:r>
          </w:p>
        </w:tc>
      </w:tr>
      <w:tr w:rsidR="00C1077E" w:rsidRPr="009F4C37" w:rsidTr="004E1A3F">
        <w:trPr>
          <w:trHeight w:hRule="exact" w:val="294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отдельные этапы  командной стратегии для достижения поставленной цели</w:t>
            </w:r>
          </w:p>
        </w:tc>
      </w:tr>
      <w:tr w:rsidR="00C1077E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1077E" w:rsidRPr="009F4C37" w:rsidTr="004E1A3F">
        <w:trPr>
          <w:trHeight w:hRule="exact" w:val="31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</w:t>
            </w: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ации</w:t>
            </w:r>
            <w:r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командн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ой</w:t>
            </w:r>
            <w:r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стратеги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</w:t>
            </w:r>
            <w:r w:rsidRPr="00311D6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 групповой деятельности для достижения поставленной цели</w:t>
            </w:r>
          </w:p>
        </w:tc>
      </w:tr>
      <w:tr w:rsidR="00C1077E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основными </w:t>
            </w:r>
            <w:r w:rsidRPr="00811DF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реализации командной стратегии в групповой деятельности для достижения поставленной цели</w:t>
            </w:r>
          </w:p>
        </w:tc>
      </w:tr>
      <w:tr w:rsidR="00C1077E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Default="00C1077E" w:rsidP="00C1077E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1077E" w:rsidRPr="00473288" w:rsidRDefault="00C1077E" w:rsidP="00C1077E">
            <w:pPr>
              <w:spacing w:after="0" w:line="240" w:lineRule="auto"/>
              <w:rPr>
                <w:sz w:val="19"/>
                <w:szCs w:val="19"/>
              </w:rPr>
            </w:pPr>
            <w:r w:rsidRPr="00473288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некоторыми </w:t>
            </w:r>
            <w:r w:rsidRPr="00811DF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 реализации командной стратегии в групповой деятельности для достижения поставленной цели</w:t>
            </w:r>
          </w:p>
        </w:tc>
      </w:tr>
      <w:tr w:rsidR="00DF7955" w:rsidRPr="009F4C37" w:rsidTr="004E1A3F">
        <w:trPr>
          <w:trHeight w:hRule="exact" w:val="923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4E1A3F" w:rsidRDefault="00D94936" w:rsidP="004E1A3F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4E1A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 w:rsidR="004E1A3F" w:rsidRPr="004E1A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E1A3F" w:rsidRPr="004E1A3F" w:rsidRDefault="004E1A3F" w:rsidP="004E1A3F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4E1A3F">
              <w:rPr>
                <w:rFonts w:ascii="Times New Roman" w:hAnsi="Times New Roman" w:cs="Times New Roman"/>
                <w:b/>
                <w:sz w:val="19"/>
                <w:szCs w:val="19"/>
              </w:rPr>
              <w:t>ПК.3.1. Знает методологические и теоретические основы современного дополнительного образования, перспективы и направления его развития</w:t>
            </w:r>
          </w:p>
        </w:tc>
      </w:tr>
      <w:tr w:rsidR="00DF7955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проектирования и оптимизации деятельностью объединений дополнительного образования детей по одному или нескольким направлениям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проектирования и управления деятельностью объединений дополнительного образования детей по одному или нескольким направлениям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организации деятельности объединений дополнительного образования детей по одному или нескольким направлениям</w:t>
            </w:r>
          </w:p>
        </w:tc>
      </w:tr>
      <w:tr w:rsidR="00DF7955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оптимизировать управленческую деятельность объединений дополнительного образования детей по одному или нескольким направлениям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проектировать деятельность объединений дополнительного образования детей по одному или нескольким направлениям</w:t>
            </w:r>
          </w:p>
        </w:tc>
      </w:tr>
      <w:tr w:rsidR="00DF7955" w:rsidRPr="009F4C37" w:rsidTr="004E1A3F">
        <w:trPr>
          <w:trHeight w:hRule="exact" w:val="549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описывать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ососбенности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деятельности объединений дополнительного образования детей по одному или</w:t>
            </w:r>
            <w:r w:rsid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="00C1077E"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нескольким направлениям</w:t>
            </w:r>
          </w:p>
        </w:tc>
      </w:tr>
      <w:tr w:rsidR="00DF7955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2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7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руководства деятельностью объединений дополнительного образования детей по одному или нескольким направлениям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2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7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проектировании деятельности объединений дополнительного образования детей по одному или нескольким направлениям в качестве организатора</w:t>
            </w:r>
          </w:p>
        </w:tc>
      </w:tr>
      <w:tr w:rsidR="00DF7955" w:rsidRPr="009F4C37" w:rsidTr="004E1A3F">
        <w:trPr>
          <w:trHeight w:hRule="exact" w:val="478"/>
        </w:trPr>
        <w:tc>
          <w:tcPr>
            <w:tcW w:w="1227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7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участия в проектировании деятельности объединений дополнительного образования детей по одному или нескольким направлениям в качестве исполнителя</w:t>
            </w:r>
          </w:p>
        </w:tc>
      </w:tr>
      <w:tr w:rsidR="004E1A3F" w:rsidRPr="009F4C37" w:rsidTr="00156BE4">
        <w:trPr>
          <w:trHeight w:hRule="exact" w:val="1024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E1A3F" w:rsidRPr="009408CD" w:rsidRDefault="004E1A3F" w:rsidP="00156BE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sz w:val="19"/>
                <w:szCs w:val="19"/>
              </w:rPr>
              <w:t>ПК.3.2. Умеет выявлять условия развития организации, осуществляющей образовательную деятельность, создавать условия для появления новых творческих объединений</w:t>
            </w:r>
          </w:p>
        </w:tc>
      </w:tr>
      <w:tr w:rsidR="004E1A3F" w:rsidTr="00156BE4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требования нормативных документов государственных и муниципальных органов в сфере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дополнительного образования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требования нормативных документов государственных и муниципальных органов в сфере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дополнительного образования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отдельные требования нормативных документов государственных и муниципальных органов в сфере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дополнительного образования</w:t>
            </w:r>
          </w:p>
        </w:tc>
      </w:tr>
      <w:tr w:rsidR="004E1A3F" w:rsidTr="00156BE4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E1A3F" w:rsidRPr="009F4C37" w:rsidTr="004E1A3F">
        <w:trPr>
          <w:trHeight w:hRule="exact" w:val="269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4E1A3F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самостоятельно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выявлять условия развития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организации 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объединени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дополнительного образования детей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1A3F" w:rsidRPr="009F4C37" w:rsidTr="004E1A3F">
        <w:trPr>
          <w:trHeight w:hRule="exact" w:val="28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4E1A3F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планировать и организовывать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объединени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дополнительного образования детей 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4E1A3F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планировать и организовывать </w:t>
            </w:r>
            <w:r w:rsidRPr="009F435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 в организации объединений допол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нительного образования детей 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 основном с поддержкой преподавателя</w:t>
            </w:r>
          </w:p>
        </w:tc>
      </w:tr>
      <w:tr w:rsidR="004E1A3F" w:rsidTr="00156BE4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E1A3F" w:rsidRPr="009F4C37" w:rsidTr="004E1A3F">
        <w:trPr>
          <w:trHeight w:hRule="exact" w:val="341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r w:rsidRPr="00F76F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выявл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ения</w:t>
            </w:r>
            <w:r w:rsidRPr="00F76F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услов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ий</w:t>
            </w:r>
            <w:r w:rsidRPr="00F76F52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развития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дополнительного образования </w:t>
            </w:r>
          </w:p>
        </w:tc>
      </w:tr>
      <w:tr w:rsidR="004E1A3F" w:rsidRPr="009F4C37" w:rsidTr="004E1A3F">
        <w:trPr>
          <w:trHeight w:hRule="exact" w:val="276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F76F52" w:rsidRDefault="004E1A3F" w:rsidP="00156BE4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навыками выявления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ведущих </w:t>
            </w: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условий развития дополнительного образования </w:t>
            </w:r>
          </w:p>
        </w:tc>
      </w:tr>
      <w:tr w:rsidR="004E1A3F" w:rsidRPr="009F4C37" w:rsidTr="004E1A3F">
        <w:trPr>
          <w:trHeight w:hRule="exact" w:val="280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F76F52" w:rsidRDefault="004E1A3F" w:rsidP="00156BE4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навыками выявления </w:t>
            </w:r>
            <w:r>
              <w:rPr>
                <w:rFonts w:ascii="Times New Roman" w:hAnsi="Times New Roman" w:cs="Times New Roman"/>
                <w:sz w:val="19"/>
                <w:szCs w:val="19"/>
              </w:rPr>
              <w:t xml:space="preserve">некоторых </w:t>
            </w:r>
            <w:r w:rsidRPr="00F76F52">
              <w:rPr>
                <w:rFonts w:ascii="Times New Roman" w:hAnsi="Times New Roman" w:cs="Times New Roman"/>
                <w:sz w:val="19"/>
                <w:szCs w:val="19"/>
              </w:rPr>
              <w:t xml:space="preserve">условий развития дополнительного образования </w:t>
            </w:r>
          </w:p>
        </w:tc>
      </w:tr>
      <w:tr w:rsidR="004E1A3F" w:rsidRPr="009F4C37" w:rsidTr="004E1A3F">
        <w:trPr>
          <w:trHeight w:hRule="exact" w:val="829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ПК-3: Способен организовывать деятельность объединений дополнительного образования детей по одному или нескольким направлениям деятельности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4E1A3F" w:rsidRPr="009408CD" w:rsidRDefault="004E1A3F" w:rsidP="00156BE4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b/>
                <w:sz w:val="19"/>
                <w:szCs w:val="19"/>
              </w:rPr>
              <w:t>ПК.3.3. Владеет способами организации деятельности детских творческих объединений дополнительного образования</w:t>
            </w:r>
          </w:p>
        </w:tc>
      </w:tr>
      <w:tr w:rsidR="004E1A3F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4E1A3F" w:rsidRPr="009F4C37" w:rsidTr="004E1A3F">
        <w:trPr>
          <w:trHeight w:hRule="exact" w:val="27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требования к организации деятельности детских творческих объединений </w:t>
            </w:r>
          </w:p>
        </w:tc>
      </w:tr>
      <w:tr w:rsidR="004E1A3F" w:rsidRPr="009F4C37" w:rsidTr="004E1A3F">
        <w:trPr>
          <w:trHeight w:hRule="exact" w:val="296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требования к </w:t>
            </w:r>
            <w:r w:rsidRPr="0063528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деятельности детских творческих объединений</w:t>
            </w:r>
          </w:p>
        </w:tc>
      </w:tr>
      <w:tr w:rsidR="004E1A3F" w:rsidRPr="009F4C37" w:rsidTr="004E1A3F">
        <w:trPr>
          <w:trHeight w:hRule="exact" w:val="271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некоторые требования к </w:t>
            </w:r>
            <w:r w:rsidRPr="00635287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деятельности детских творческих объединений</w:t>
            </w:r>
          </w:p>
        </w:tc>
      </w:tr>
      <w:tr w:rsidR="004E1A3F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9A244A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самостоятельно </w:t>
            </w:r>
            <w:r w:rsidRPr="00705FD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овывать</w:t>
            </w:r>
            <w:r w:rsidRPr="00705FD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учебно-воспитательную </w:t>
            </w:r>
            <w:r w:rsidRPr="00705FD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ь</w:t>
            </w:r>
            <w:r w:rsidRPr="00705FD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детских творческих объединений дополнительного образования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9A244A">
            <w:pPr>
              <w:spacing w:after="0" w:line="240" w:lineRule="auto"/>
              <w:rPr>
                <w:sz w:val="19"/>
                <w:szCs w:val="19"/>
              </w:rPr>
            </w:pPr>
            <w:r w:rsidRPr="00ED355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организовывать учебно-воспитательную деятельность детских творческих объединений дополнительного образования 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4E1A3F">
            <w:pPr>
              <w:spacing w:after="0" w:line="240" w:lineRule="auto"/>
              <w:rPr>
                <w:sz w:val="19"/>
                <w:szCs w:val="19"/>
              </w:rPr>
            </w:pPr>
            <w:r w:rsidRPr="00ED355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организовывать учебно-воспитательную деятельность детских творческих объединений дополнительного образования </w:t>
            </w:r>
          </w:p>
        </w:tc>
      </w:tr>
      <w:tr w:rsidR="004E1A3F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4E1A3F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отке программно-методической документации</w:t>
            </w: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 </w:t>
            </w:r>
            <w:r w:rsidRPr="00ED3555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 деятельности детских творческих объединений дополнительного образования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4E1A3F" w:rsidRPr="009F4C37" w:rsidTr="009A244A">
        <w:trPr>
          <w:trHeight w:hRule="exact" w:val="497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9A244A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знаниями и умениями преимущественно самостоятельно разрабатывать </w:t>
            </w:r>
            <w:r w:rsidRPr="00DF606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программно-методическ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ую документацию</w:t>
            </w:r>
            <w:r w:rsidRPr="00DF606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 организации деятельности детских творческих объединений дополнительного образования</w:t>
            </w:r>
            <w:r w:rsidRPr="00DF606E">
              <w:t xml:space="preserve"> </w:t>
            </w:r>
          </w:p>
        </w:tc>
      </w:tr>
      <w:tr w:rsidR="004E1A3F" w:rsidRPr="009F4C37" w:rsidTr="004E1A3F">
        <w:trPr>
          <w:trHeight w:hRule="exact" w:val="478"/>
        </w:trPr>
        <w:tc>
          <w:tcPr>
            <w:tcW w:w="127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Default="004E1A3F" w:rsidP="00156BE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0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E1A3F" w:rsidRPr="009408CD" w:rsidRDefault="004E1A3F" w:rsidP="009A244A">
            <w:pPr>
              <w:spacing w:after="0" w:line="240" w:lineRule="auto"/>
              <w:rPr>
                <w:sz w:val="19"/>
                <w:szCs w:val="19"/>
              </w:rPr>
            </w:pPr>
            <w:r w:rsidRPr="009408C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знаниями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содержания </w:t>
            </w:r>
            <w:r w:rsidRPr="00DF606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программно-методической документации по организации деятельности детских творческих объединений дополнительного образования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</w:p>
        </w:tc>
      </w:tr>
      <w:tr w:rsidR="00DF7955" w:rsidRPr="009F4C37" w:rsidTr="004E1A3F">
        <w:trPr>
          <w:trHeight w:hRule="exact" w:val="416"/>
        </w:trPr>
        <w:tc>
          <w:tcPr>
            <w:tcW w:w="10274" w:type="dxa"/>
            <w:gridSpan w:val="16"/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 результате освоения дисциплины обучающийся должен</w:t>
            </w:r>
          </w:p>
        </w:tc>
      </w:tr>
      <w:tr w:rsidR="00DF7955" w:rsidTr="004E1A3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F7955" w:rsidTr="004E1A3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основные понятия современного менеджмента;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особенности реализации управленческих функций в деятельности учреждения дополнительного образования детей;</w:t>
            </w:r>
          </w:p>
        </w:tc>
      </w:tr>
      <w:tr w:rsidR="00DF7955" w:rsidRPr="009F4C37" w:rsidTr="004E1A3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основы проектирования объектов образовательного пространства;</w:t>
            </w:r>
          </w:p>
        </w:tc>
      </w:tr>
      <w:tr w:rsidR="00DF7955" w:rsidRPr="009F4C37" w:rsidTr="004E1A3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технологии разработки управленческих решений в управлении организации дополнительного образования детей.</w:t>
            </w:r>
          </w:p>
        </w:tc>
      </w:tr>
      <w:tr w:rsidR="00DF7955" w:rsidTr="004E1A3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описывать основные управленческие функции в деятельности руководителя учреждения дополнительного образования детей;</w:t>
            </w:r>
          </w:p>
        </w:tc>
      </w:tr>
      <w:tr w:rsidR="00DF7955" w:rsidRPr="009F4C37" w:rsidTr="004E1A3F">
        <w:trPr>
          <w:trHeight w:hRule="exact" w:val="50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разрабатывать управленческие решения, связанные со стратегическим и тактическим руководством учреждения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дполнительного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образования детей;</w:t>
            </w:r>
          </w:p>
        </w:tc>
      </w:tr>
      <w:tr w:rsidR="00DF7955" w:rsidRPr="009F4C37" w:rsidTr="004E1A3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проектировать образовательные услуги и программы в соответствии с запросами потребителей;</w:t>
            </w:r>
          </w:p>
        </w:tc>
      </w:tr>
      <w:tr w:rsidR="00DF7955" w:rsidRPr="009F4C37" w:rsidTr="004E1A3F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координировать работы команды для 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проектировании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различных объектов образовательного пространства.</w:t>
            </w:r>
          </w:p>
        </w:tc>
      </w:tr>
      <w:tr w:rsidR="00DF7955" w:rsidTr="004E1A3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F7955" w:rsidRPr="009F4C37" w:rsidTr="004E1A3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навыки анализа образовательных услуг дополнительного образования детей;</w:t>
            </w:r>
          </w:p>
        </w:tc>
      </w:tr>
      <w:tr w:rsidR="00DF7955" w:rsidRPr="009F4C37" w:rsidTr="004E1A3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навыки разработки управленческих решений по развитию учреждений дополнительного образования детей;</w:t>
            </w:r>
          </w:p>
        </w:tc>
      </w:tr>
      <w:tr w:rsidR="00DF7955" w:rsidRPr="009F4C37" w:rsidTr="004E1A3F">
        <w:trPr>
          <w:trHeight w:hRule="exact" w:val="279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15" w:type="dxa"/>
            <w:gridSpan w:val="1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навыки разработки проектов, связанных с развитием образовательного пространства.</w:t>
            </w:r>
          </w:p>
        </w:tc>
      </w:tr>
      <w:tr w:rsidR="00DF7955" w:rsidRPr="009F4C37" w:rsidTr="004E1A3F">
        <w:trPr>
          <w:trHeight w:hRule="exact" w:val="277"/>
        </w:trPr>
        <w:tc>
          <w:tcPr>
            <w:tcW w:w="759" w:type="dxa"/>
          </w:tcPr>
          <w:p w:rsidR="00DF7955" w:rsidRPr="00C1077E" w:rsidRDefault="00DF7955"/>
        </w:tc>
        <w:tc>
          <w:tcPr>
            <w:tcW w:w="196" w:type="dxa"/>
            <w:gridSpan w:val="2"/>
          </w:tcPr>
          <w:p w:rsidR="00DF7955" w:rsidRPr="00C1077E" w:rsidRDefault="00DF7955"/>
        </w:tc>
        <w:tc>
          <w:tcPr>
            <w:tcW w:w="272" w:type="dxa"/>
          </w:tcPr>
          <w:p w:rsidR="00DF7955" w:rsidRPr="00C1077E" w:rsidRDefault="00DF7955"/>
        </w:tc>
        <w:tc>
          <w:tcPr>
            <w:tcW w:w="2970" w:type="dxa"/>
            <w:gridSpan w:val="3"/>
          </w:tcPr>
          <w:p w:rsidR="00DF7955" w:rsidRPr="00C1077E" w:rsidRDefault="00DF7955"/>
        </w:tc>
        <w:tc>
          <w:tcPr>
            <w:tcW w:w="961" w:type="dxa"/>
            <w:gridSpan w:val="2"/>
          </w:tcPr>
          <w:p w:rsidR="00DF7955" w:rsidRPr="00C1077E" w:rsidRDefault="00DF7955"/>
        </w:tc>
        <w:tc>
          <w:tcPr>
            <w:tcW w:w="694" w:type="dxa"/>
          </w:tcPr>
          <w:p w:rsidR="00DF7955" w:rsidRPr="00C1077E" w:rsidRDefault="00DF7955"/>
        </w:tc>
        <w:tc>
          <w:tcPr>
            <w:tcW w:w="1113" w:type="dxa"/>
          </w:tcPr>
          <w:p w:rsidR="00DF7955" w:rsidRPr="00C1077E" w:rsidRDefault="00DF7955"/>
        </w:tc>
        <w:tc>
          <w:tcPr>
            <w:tcW w:w="1248" w:type="dxa"/>
          </w:tcPr>
          <w:p w:rsidR="00DF7955" w:rsidRPr="00C1077E" w:rsidRDefault="00DF7955"/>
        </w:tc>
        <w:tc>
          <w:tcPr>
            <w:tcW w:w="681" w:type="dxa"/>
          </w:tcPr>
          <w:p w:rsidR="00DF7955" w:rsidRPr="00C1077E" w:rsidRDefault="00DF7955"/>
        </w:tc>
        <w:tc>
          <w:tcPr>
            <w:tcW w:w="396" w:type="dxa"/>
          </w:tcPr>
          <w:p w:rsidR="00DF7955" w:rsidRPr="00C1077E" w:rsidRDefault="00DF7955"/>
        </w:tc>
        <w:tc>
          <w:tcPr>
            <w:tcW w:w="984" w:type="dxa"/>
            <w:gridSpan w:val="2"/>
          </w:tcPr>
          <w:p w:rsidR="00DF7955" w:rsidRPr="00C1077E" w:rsidRDefault="00DF7955"/>
        </w:tc>
      </w:tr>
      <w:tr w:rsidR="00DF7955" w:rsidRPr="009F4C37" w:rsidTr="004E1A3F">
        <w:trPr>
          <w:trHeight w:hRule="exact" w:val="277"/>
        </w:trPr>
        <w:tc>
          <w:tcPr>
            <w:tcW w:w="10274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DF7955" w:rsidTr="004E1A3F">
        <w:trPr>
          <w:trHeight w:hRule="exact" w:val="416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DF7955" w:rsidTr="004E1A3F">
        <w:trPr>
          <w:trHeight w:hRule="exact" w:val="277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Основы менеджмента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697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основные понятия современного менеджмента /Лек/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478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основные понятия современного менеджмента /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478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и основные понятия современного менеджмента /Ср/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478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фуправленческие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функции /Лек/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478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фуправленческие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функции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478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Основные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фуправленческие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функции /Ср/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RPr="009F4C37" w:rsidTr="004E1A3F">
        <w:trPr>
          <w:trHeight w:hRule="exact" w:val="697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Менеджмент в организациях дополнительного образования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</w:tr>
      <w:tr w:rsidR="00DF7955" w:rsidTr="004E1A3F">
        <w:trPr>
          <w:trHeight w:hRule="exact" w:val="917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управления организациями дополнительного образования /Лек/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Л2.4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917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управления организациями дополнительного образования /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Л2.4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Tr="004E1A3F">
        <w:trPr>
          <w:trHeight w:hRule="exact" w:val="917"/>
        </w:trPr>
        <w:tc>
          <w:tcPr>
            <w:tcW w:w="95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4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 управления организациями дополнительного образования /Ср/</w:t>
            </w:r>
          </w:p>
        </w:tc>
        <w:tc>
          <w:tcPr>
            <w:tcW w:w="96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Л2.4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68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</w:tbl>
    <w:p w:rsidR="00DF7955" w:rsidRDefault="00D9493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7"/>
        <w:gridCol w:w="3443"/>
        <w:gridCol w:w="912"/>
        <w:gridCol w:w="671"/>
        <w:gridCol w:w="1075"/>
        <w:gridCol w:w="1276"/>
        <w:gridCol w:w="660"/>
        <w:gridCol w:w="379"/>
        <w:gridCol w:w="931"/>
      </w:tblGrid>
      <w:tr w:rsidR="00DF7955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851" w:type="dxa"/>
          </w:tcPr>
          <w:p w:rsidR="00DF7955" w:rsidRDefault="00DF7955"/>
        </w:tc>
        <w:tc>
          <w:tcPr>
            <w:tcW w:w="710" w:type="dxa"/>
          </w:tcPr>
          <w:p w:rsidR="00DF7955" w:rsidRDefault="00DF7955"/>
        </w:tc>
        <w:tc>
          <w:tcPr>
            <w:tcW w:w="1135" w:type="dxa"/>
          </w:tcPr>
          <w:p w:rsidR="00DF7955" w:rsidRDefault="00DF7955"/>
        </w:tc>
        <w:tc>
          <w:tcPr>
            <w:tcW w:w="1277" w:type="dxa"/>
          </w:tcPr>
          <w:p w:rsidR="00DF7955" w:rsidRDefault="00DF7955"/>
        </w:tc>
        <w:tc>
          <w:tcPr>
            <w:tcW w:w="710" w:type="dxa"/>
          </w:tcPr>
          <w:p w:rsidR="00DF7955" w:rsidRDefault="00DF7955"/>
        </w:tc>
        <w:tc>
          <w:tcPr>
            <w:tcW w:w="426" w:type="dxa"/>
          </w:tcPr>
          <w:p w:rsidR="00DF7955" w:rsidRDefault="00DF795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DF795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человеческими ресурсами в дополнительном образовании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человеческими ресурсами в дополнительном образовании /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человеческими ресурсами в дополнительном образовании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 w:rsidRPr="009F4C37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Проектирование в дополнительном образовании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F7955"/>
        </w:tc>
      </w:tr>
      <w:tr w:rsidR="00DF795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проектирования в организации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Л1.3Л3.1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проектирования в организации /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Л1.3Л3.1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проектирования в организации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Л1.3Л3.1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в дополнительном образовании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Л1.3Л2.2Л3.1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в дополнительном образовании /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Л1.3Л2.2Л3.1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в дополнительном образовании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 ПК-3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Л1.3Л2.2Л3.1</w:t>
            </w:r>
          </w:p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</w:tr>
      <w:tr w:rsidR="00DF7955">
        <w:trPr>
          <w:trHeight w:hRule="exact" w:val="277"/>
        </w:trPr>
        <w:tc>
          <w:tcPr>
            <w:tcW w:w="993" w:type="dxa"/>
          </w:tcPr>
          <w:p w:rsidR="00DF7955" w:rsidRDefault="00DF7955"/>
        </w:tc>
        <w:tc>
          <w:tcPr>
            <w:tcW w:w="3687" w:type="dxa"/>
          </w:tcPr>
          <w:p w:rsidR="00DF7955" w:rsidRDefault="00DF7955"/>
        </w:tc>
        <w:tc>
          <w:tcPr>
            <w:tcW w:w="851" w:type="dxa"/>
          </w:tcPr>
          <w:p w:rsidR="00DF7955" w:rsidRDefault="00DF7955"/>
        </w:tc>
        <w:tc>
          <w:tcPr>
            <w:tcW w:w="710" w:type="dxa"/>
          </w:tcPr>
          <w:p w:rsidR="00DF7955" w:rsidRDefault="00DF7955"/>
        </w:tc>
        <w:tc>
          <w:tcPr>
            <w:tcW w:w="1135" w:type="dxa"/>
          </w:tcPr>
          <w:p w:rsidR="00DF7955" w:rsidRDefault="00DF7955"/>
        </w:tc>
        <w:tc>
          <w:tcPr>
            <w:tcW w:w="1277" w:type="dxa"/>
          </w:tcPr>
          <w:p w:rsidR="00DF7955" w:rsidRDefault="00DF7955"/>
        </w:tc>
        <w:tc>
          <w:tcPr>
            <w:tcW w:w="710" w:type="dxa"/>
          </w:tcPr>
          <w:p w:rsidR="00DF7955" w:rsidRDefault="00DF7955"/>
        </w:tc>
        <w:tc>
          <w:tcPr>
            <w:tcW w:w="426" w:type="dxa"/>
          </w:tcPr>
          <w:p w:rsidR="00DF7955" w:rsidRDefault="00DF7955"/>
        </w:tc>
        <w:tc>
          <w:tcPr>
            <w:tcW w:w="993" w:type="dxa"/>
          </w:tcPr>
          <w:p w:rsidR="00DF7955" w:rsidRDefault="00DF7955"/>
        </w:tc>
      </w:tr>
      <w:tr w:rsidR="00DF7955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DF7955" w:rsidRPr="009F4C37">
        <w:trPr>
          <w:trHeight w:hRule="exact" w:val="630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Сущность и содержание понятий «менеджмент» и «управление»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Содержание управленческой деятельности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Основные функции управления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Объекты менеджмента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 Методы менеджмента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Принципы менеджмента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Понятие и признаки организации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Внешняя среда организации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Внутренняя среда организации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Организационные процессы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Виды организаций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Организационная культура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Система целей организации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Миссия организации и основные подходы к её разработке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Сущность и основные характеристики планирования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16. Принципы планирования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17. Методы планирования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18. Организационная структура управления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19. Линейно-функциональная ОСУ, её достоинства и недостатки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20. Линейно-штабная ОСУ, её достоинства и недостатки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21.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Дивизиональная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ОСУ, её достоинства и недостатки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22. Проектная ОСУ, её достоинства и недостатки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23. Матричная ОСУ, её достоинства и недостатки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24. Сущность и содержание мотивации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Содержательные теории мотивации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26. Методы мотивации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27. Сущность и задачи контроля</w:t>
            </w:r>
          </w:p>
        </w:tc>
      </w:tr>
    </w:tbl>
    <w:p w:rsidR="00DF7955" w:rsidRPr="00C1077E" w:rsidRDefault="00D94936">
      <w:pPr>
        <w:rPr>
          <w:sz w:val="0"/>
          <w:szCs w:val="0"/>
        </w:rPr>
      </w:pPr>
      <w:r w:rsidRPr="00C1077E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4"/>
        <w:gridCol w:w="1920"/>
        <w:gridCol w:w="1849"/>
        <w:gridCol w:w="3127"/>
        <w:gridCol w:w="1681"/>
        <w:gridCol w:w="993"/>
      </w:tblGrid>
      <w:tr w:rsidR="00DF795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340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DF7955" w:rsidRPr="009F4C37">
        <w:trPr>
          <w:trHeight w:hRule="exact" w:val="553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28. Этапы контроля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29. Понятие и виды управленческих решений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30. Этапы принятия рационального решения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31. Лидер и его функции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32. Стили руководства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33. Конфликт и его основные характеристики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34. Стратегии конфликтных сторон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35.      Особенности управления проектами против процессного управления.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36. Основные процессы УП и их краткая характеристика.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37. Причины и факторы, определяющие необходимость применения методов УП.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38. Сущность успешного УП. Основные критерии оценки успеха проекта.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39. Объекты проектного управления. Основные функции УП.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40. Предметная область проекта. Основное содержание управления предметной областью проекта.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41. Управление качеством в проекте.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42. Основное содержание УП по временным параметрам.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43. Управления стоимостью в проекте.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44. У правления риском в проекте. Типы проектных рисков.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45. Управление человеческими ресурсами в проекте.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46. Управление контрактами и поставками в проекте.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47. Управление коммуникациями в проекте.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48. Управление изменениями в проекте.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49. Жизненный цикл проекта.</w:t>
            </w: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50. Основные участники проекта и распределение ответственности и функций между ними.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средств представлен в Приложении 1.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 задания, тесты, кейс</w:t>
            </w:r>
          </w:p>
        </w:tc>
      </w:tr>
      <w:tr w:rsidR="00DF7955" w:rsidRPr="009F4C37">
        <w:trPr>
          <w:trHeight w:hRule="exact" w:val="277"/>
        </w:trPr>
        <w:tc>
          <w:tcPr>
            <w:tcW w:w="710" w:type="dxa"/>
          </w:tcPr>
          <w:p w:rsidR="00DF7955" w:rsidRPr="00C1077E" w:rsidRDefault="00DF7955"/>
        </w:tc>
        <w:tc>
          <w:tcPr>
            <w:tcW w:w="1986" w:type="dxa"/>
          </w:tcPr>
          <w:p w:rsidR="00DF7955" w:rsidRPr="00C1077E" w:rsidRDefault="00DF7955"/>
        </w:tc>
        <w:tc>
          <w:tcPr>
            <w:tcW w:w="1986" w:type="dxa"/>
          </w:tcPr>
          <w:p w:rsidR="00DF7955" w:rsidRPr="00C1077E" w:rsidRDefault="00DF7955"/>
        </w:tc>
        <w:tc>
          <w:tcPr>
            <w:tcW w:w="3403" w:type="dxa"/>
          </w:tcPr>
          <w:p w:rsidR="00DF7955" w:rsidRPr="00C1077E" w:rsidRDefault="00DF7955"/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DF795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F7955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Данилина Е.И., Горелов Д.В.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Инновационный менеджмент в управлении персоналом: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учеб.для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студентов вузов: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рек.Гос.ун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-том управления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Дашков и К, 2016</w:t>
            </w:r>
          </w:p>
        </w:tc>
      </w:tr>
      <w:tr w:rsidR="00DF7955" w:rsidRPr="009F4C3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Б. Р.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Современный менеджмент в образовании: учебное пособие для обучающихся в магистратуре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=477497</w:t>
            </w:r>
          </w:p>
        </w:tc>
      </w:tr>
      <w:tr w:rsidR="00DF7955" w:rsidRPr="000479A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Бучаев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курс лекций: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0479A0" w:rsidRDefault="00D94936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Махачкала</w:t>
            </w:r>
            <w:r w:rsidRPr="000479A0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ДГУНХ</w:t>
            </w:r>
            <w:r w:rsidRPr="000479A0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0479A0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0479A0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=473822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DF795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F7955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Борозинец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М.,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Коблева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Педагогический менеджмент в специальном образовании: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Ставрополь: СКФУ, 2014, http://biblioclub.ru/index.php?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=457156</w:t>
            </w:r>
          </w:p>
        </w:tc>
      </w:tr>
      <w:tr w:rsidR="00DF7955" w:rsidRPr="009F4C37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Левушкина С.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Ставрополь: Ставропольский государственный аграрный университет,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=484988</w:t>
            </w:r>
          </w:p>
        </w:tc>
      </w:tr>
      <w:tr w:rsidR="00DF7955" w:rsidRPr="009F4C3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Давыденко Е. А.,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Евневич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 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Маркетинг в информационном обществе: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Креативная экономика, 2018,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=498917</w:t>
            </w:r>
          </w:p>
        </w:tc>
      </w:tr>
      <w:tr w:rsidR="00DF7955" w:rsidRPr="009F4C3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Курочкин В.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Финансовый менеджмент в отрасли образования: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Москва|Берлин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Медиа,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=272961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DF795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</w:tbl>
    <w:p w:rsidR="00DF7955" w:rsidRDefault="00D9493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897"/>
        <w:gridCol w:w="1833"/>
        <w:gridCol w:w="3110"/>
        <w:gridCol w:w="1682"/>
        <w:gridCol w:w="993"/>
      </w:tblGrid>
      <w:tr w:rsidR="00DF7955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СДОМ-18,19.plx</w:t>
            </w:r>
          </w:p>
        </w:tc>
        <w:tc>
          <w:tcPr>
            <w:tcW w:w="3403" w:type="dxa"/>
          </w:tcPr>
          <w:p w:rsidR="00DF7955" w:rsidRDefault="00DF7955"/>
        </w:tc>
        <w:tc>
          <w:tcPr>
            <w:tcW w:w="1702" w:type="dxa"/>
          </w:tcPr>
          <w:p w:rsidR="00DF7955" w:rsidRDefault="00DF7955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DF7955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F7955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F7955" w:rsidRPr="009F4C3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Ньютон Р., Кириченко А., Савина 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от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до Я: практическое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Альпина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Паблишер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=81655</w:t>
            </w:r>
          </w:p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DF7955" w:rsidRPr="009F4C3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Б.Р. Современный менеджмент в образовании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учебное пособие для обучающихся в магистратуре / Б.Р.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Мандель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- Москва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Берлин :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Директ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-Медиа, 2018. - 493 с. : ил., табл. -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Библиогр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978-5-4475-9413-8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;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То же [Электронный ресурс].</w:t>
            </w:r>
          </w:p>
        </w:tc>
      </w:tr>
      <w:tr w:rsidR="00DF7955" w:rsidRPr="009F4C3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Национальная ассоциация управление проектам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и[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 ресурс]</w:t>
            </w:r>
          </w:p>
        </w:tc>
      </w:tr>
      <w:tr w:rsidR="00DF7955" w:rsidRPr="009F4C3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 управления проектам</w:t>
            </w:r>
            <w:proofErr w:type="gram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и[</w:t>
            </w:r>
            <w:proofErr w:type="gram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 ресурс]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DF7955" w:rsidRPr="009F4C3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текстовый редактор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табличный редактор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электронная образовательная среда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</w:p>
        </w:tc>
      </w:tr>
      <w:tr w:rsidR="00DF795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DF7955" w:rsidRPr="009F4C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ЭБС "Университетская библиотека онлайн"</w:t>
            </w:r>
          </w:p>
        </w:tc>
      </w:tr>
      <w:tr w:rsidR="00DF7955" w:rsidRPr="009F4C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DF7955" w:rsidRPr="009F4C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DF7955" w:rsidRPr="009F4C37">
        <w:trPr>
          <w:trHeight w:hRule="exact" w:val="277"/>
        </w:trPr>
        <w:tc>
          <w:tcPr>
            <w:tcW w:w="710" w:type="dxa"/>
          </w:tcPr>
          <w:p w:rsidR="00DF7955" w:rsidRPr="00C1077E" w:rsidRDefault="00DF7955"/>
        </w:tc>
        <w:tc>
          <w:tcPr>
            <w:tcW w:w="1986" w:type="dxa"/>
          </w:tcPr>
          <w:p w:rsidR="00DF7955" w:rsidRPr="00C1077E" w:rsidRDefault="00DF7955"/>
        </w:tc>
        <w:tc>
          <w:tcPr>
            <w:tcW w:w="1986" w:type="dxa"/>
          </w:tcPr>
          <w:p w:rsidR="00DF7955" w:rsidRPr="00C1077E" w:rsidRDefault="00DF7955"/>
        </w:tc>
        <w:tc>
          <w:tcPr>
            <w:tcW w:w="3403" w:type="dxa"/>
          </w:tcPr>
          <w:p w:rsidR="00DF7955" w:rsidRPr="00C1077E" w:rsidRDefault="00DF7955"/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DF7955" w:rsidRPr="009F4C37" w:rsidTr="009A244A">
        <w:trPr>
          <w:trHeight w:hRule="exact" w:val="982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9A244A">
            <w:pPr>
              <w:spacing w:after="0" w:line="240" w:lineRule="auto"/>
              <w:rPr>
                <w:sz w:val="19"/>
                <w:szCs w:val="19"/>
              </w:rPr>
            </w:pPr>
            <w:r w:rsidRPr="009A244A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обучающимся. Лекционная аудитория оборудована видеотехникой для просмотра презентаций (средствами звуковоспроизведения, экраном и выходом в сеть Интернет).</w:t>
            </w:r>
          </w:p>
        </w:tc>
      </w:tr>
      <w:tr w:rsidR="00DF795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Оборудование учебного кабинета:</w:t>
            </w:r>
          </w:p>
        </w:tc>
      </w:tr>
      <w:tr w:rsidR="00DF7955" w:rsidRPr="009F4C3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посадочные места по количеству учащихся;</w:t>
            </w:r>
          </w:p>
        </w:tc>
      </w:tr>
      <w:tr w:rsidR="00DF795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рабочее место преподавателя</w:t>
            </w:r>
          </w:p>
        </w:tc>
      </w:tr>
      <w:tr w:rsidR="00DF795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комплект электронных презентаций</w:t>
            </w:r>
          </w:p>
        </w:tc>
      </w:tr>
      <w:tr w:rsidR="00DF795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комплект учебно-методической документации</w:t>
            </w:r>
          </w:p>
        </w:tc>
      </w:tr>
      <w:tr w:rsidR="00DF7955" w:rsidRPr="009F4C37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Default="00D9493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Технические средства обучения: компьютер с доступом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проектор; мультимедийной оборудование</w:t>
            </w:r>
          </w:p>
        </w:tc>
      </w:tr>
      <w:tr w:rsidR="00DF7955" w:rsidRPr="009F4C37">
        <w:trPr>
          <w:trHeight w:hRule="exact" w:val="277"/>
        </w:trPr>
        <w:tc>
          <w:tcPr>
            <w:tcW w:w="710" w:type="dxa"/>
          </w:tcPr>
          <w:p w:rsidR="00DF7955" w:rsidRPr="00C1077E" w:rsidRDefault="00DF7955"/>
        </w:tc>
        <w:tc>
          <w:tcPr>
            <w:tcW w:w="1986" w:type="dxa"/>
          </w:tcPr>
          <w:p w:rsidR="00DF7955" w:rsidRPr="00C1077E" w:rsidRDefault="00DF7955"/>
        </w:tc>
        <w:tc>
          <w:tcPr>
            <w:tcW w:w="1986" w:type="dxa"/>
          </w:tcPr>
          <w:p w:rsidR="00DF7955" w:rsidRPr="00C1077E" w:rsidRDefault="00DF7955"/>
        </w:tc>
        <w:tc>
          <w:tcPr>
            <w:tcW w:w="3403" w:type="dxa"/>
          </w:tcPr>
          <w:p w:rsidR="00DF7955" w:rsidRPr="00C1077E" w:rsidRDefault="00DF7955"/>
        </w:tc>
        <w:tc>
          <w:tcPr>
            <w:tcW w:w="1702" w:type="dxa"/>
          </w:tcPr>
          <w:p w:rsidR="00DF7955" w:rsidRPr="00C1077E" w:rsidRDefault="00DF7955"/>
        </w:tc>
        <w:tc>
          <w:tcPr>
            <w:tcW w:w="993" w:type="dxa"/>
          </w:tcPr>
          <w:p w:rsidR="00DF7955" w:rsidRPr="00C1077E" w:rsidRDefault="00DF7955"/>
        </w:tc>
      </w:tr>
      <w:tr w:rsidR="00DF7955" w:rsidRPr="009F4C3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DF7955" w:rsidRPr="009F4C37">
        <w:trPr>
          <w:trHeight w:hRule="exact" w:val="113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по дисциплине представлен в Приложении 2</w:t>
            </w:r>
          </w:p>
          <w:p w:rsidR="00DF7955" w:rsidRPr="00C1077E" w:rsidRDefault="00DF7955">
            <w:pPr>
              <w:spacing w:after="0" w:line="240" w:lineRule="auto"/>
              <w:rPr>
                <w:sz w:val="19"/>
                <w:szCs w:val="19"/>
              </w:rPr>
            </w:pPr>
          </w:p>
          <w:p w:rsidR="00DF7955" w:rsidRPr="00C1077E" w:rsidRDefault="00D94936">
            <w:pPr>
              <w:spacing w:after="0" w:line="240" w:lineRule="auto"/>
              <w:rPr>
                <w:sz w:val="19"/>
                <w:szCs w:val="19"/>
              </w:rPr>
            </w:pP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C1077E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документ: - Положение о рейтинговой оценке качества подготовки студентов</w:t>
            </w:r>
          </w:p>
        </w:tc>
      </w:tr>
    </w:tbl>
    <w:p w:rsidR="00DF7955" w:rsidRPr="00C1077E" w:rsidRDefault="00DF7955"/>
    <w:sectPr w:rsidR="00DF7955" w:rsidRPr="00C1077E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0479A0"/>
    <w:rsid w:val="001F0BC7"/>
    <w:rsid w:val="004E1A3F"/>
    <w:rsid w:val="00780E79"/>
    <w:rsid w:val="009A244A"/>
    <w:rsid w:val="009F4C37"/>
    <w:rsid w:val="00C1077E"/>
    <w:rsid w:val="00D31453"/>
    <w:rsid w:val="00D94936"/>
    <w:rsid w:val="00DF7955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7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79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79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79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2301</Words>
  <Characters>17542</Characters>
  <Application>Microsoft Office Word</Application>
  <DocSecurity>0</DocSecurity>
  <Lines>146</Lines>
  <Paragraphs>39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СДОМ-18,19_plx_Проектирование и менеджмент в дополнительном образовании_</vt:lpstr>
      <vt:lpstr>Лист1</vt:lpstr>
    </vt:vector>
  </TitlesOfParts>
  <Company/>
  <LinksUpToDate>false</LinksUpToDate>
  <CharactersWithSpaces>19804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СДОМ-18,19_plx_Проектирование и менеджмент в дополнительном образовании_</dc:title>
  <dc:creator>FastReport.NET</dc:creator>
  <cp:lastModifiedBy>Tahirova, Olga</cp:lastModifiedBy>
  <cp:revision>3</cp:revision>
  <dcterms:created xsi:type="dcterms:W3CDTF">2019-08-28T14:37:00Z</dcterms:created>
  <dcterms:modified xsi:type="dcterms:W3CDTF">2019-08-29T13:05:00Z</dcterms:modified>
</cp:coreProperties>
</file>