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0962" w:rsidRDefault="00DC23FF">
      <w:pPr>
        <w:rPr>
          <w:sz w:val="0"/>
          <w:szCs w:val="0"/>
        </w:rPr>
      </w:pPr>
      <w:r w:rsidRPr="00DC23FF">
        <w:rPr>
          <w:noProof/>
        </w:rPr>
        <w:drawing>
          <wp:inline distT="0" distB="0" distL="0" distR="0">
            <wp:extent cx="6480810" cy="8980208"/>
            <wp:effectExtent l="0" t="0" r="0" b="0"/>
            <wp:docPr id="1" name="Рисунок 1" descr="C:\Users\PC\Documents\Документы сканера\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5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0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615D">
        <w:br w:type="page"/>
      </w:r>
    </w:p>
    <w:p w:rsidR="002F0962" w:rsidRPr="008B615D" w:rsidRDefault="00A45A36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2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8B615D" w:rsidRPr="008B615D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4"/>
        <w:gridCol w:w="1113"/>
        <w:gridCol w:w="834"/>
        <w:gridCol w:w="948"/>
        <w:gridCol w:w="1561"/>
        <w:gridCol w:w="951"/>
      </w:tblGrid>
      <w:tr w:rsidR="002F0962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26" w:type="dxa"/>
          </w:tcPr>
          <w:p w:rsidR="002F0962" w:rsidRDefault="002F0962"/>
        </w:tc>
        <w:tc>
          <w:tcPr>
            <w:tcW w:w="1135" w:type="dxa"/>
          </w:tcPr>
          <w:p w:rsidR="002F0962" w:rsidRDefault="002F0962"/>
        </w:tc>
        <w:tc>
          <w:tcPr>
            <w:tcW w:w="852" w:type="dxa"/>
          </w:tcPr>
          <w:p w:rsidR="002F0962" w:rsidRDefault="002F0962"/>
        </w:tc>
        <w:tc>
          <w:tcPr>
            <w:tcW w:w="993" w:type="dxa"/>
          </w:tcPr>
          <w:p w:rsidR="002F0962" w:rsidRDefault="002F0962"/>
        </w:tc>
        <w:tc>
          <w:tcPr>
            <w:tcW w:w="1702" w:type="dxa"/>
          </w:tcPr>
          <w:p w:rsidR="002F0962" w:rsidRDefault="002F096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2F0962">
        <w:trPr>
          <w:trHeight w:hRule="exact" w:val="277"/>
        </w:trPr>
        <w:tc>
          <w:tcPr>
            <w:tcW w:w="4679" w:type="dxa"/>
          </w:tcPr>
          <w:p w:rsidR="002F0962" w:rsidRDefault="002F0962"/>
        </w:tc>
        <w:tc>
          <w:tcPr>
            <w:tcW w:w="426" w:type="dxa"/>
          </w:tcPr>
          <w:p w:rsidR="002F0962" w:rsidRDefault="002F0962"/>
        </w:tc>
        <w:tc>
          <w:tcPr>
            <w:tcW w:w="1135" w:type="dxa"/>
          </w:tcPr>
          <w:p w:rsidR="002F0962" w:rsidRDefault="002F0962"/>
        </w:tc>
        <w:tc>
          <w:tcPr>
            <w:tcW w:w="852" w:type="dxa"/>
          </w:tcPr>
          <w:p w:rsidR="002F0962" w:rsidRDefault="002F0962"/>
        </w:tc>
        <w:tc>
          <w:tcPr>
            <w:tcW w:w="993" w:type="dxa"/>
          </w:tcPr>
          <w:p w:rsidR="002F0962" w:rsidRDefault="002F0962"/>
        </w:tc>
        <w:tc>
          <w:tcPr>
            <w:tcW w:w="1702" w:type="dxa"/>
          </w:tcPr>
          <w:p w:rsidR="002F0962" w:rsidRDefault="002F0962"/>
        </w:tc>
        <w:tc>
          <w:tcPr>
            <w:tcW w:w="993" w:type="dxa"/>
          </w:tcPr>
          <w:p w:rsidR="002F0962" w:rsidRDefault="002F0962"/>
        </w:tc>
      </w:tr>
      <w:tr w:rsidR="002F0962" w:rsidRPr="00DC23FF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F0962" w:rsidRPr="00DC23FF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F0962" w:rsidRPr="008B615D" w:rsidRDefault="002F0962"/>
        </w:tc>
        <w:tc>
          <w:tcPr>
            <w:tcW w:w="85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  <w:tc>
          <w:tcPr>
            <w:tcW w:w="170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2F0962" w:rsidRPr="00DC23F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2F0962" w:rsidRPr="00DC23F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 к.э.н., доцент Егоров Е.Е.</w:t>
            </w:r>
          </w:p>
        </w:tc>
      </w:tr>
      <w:tr w:rsidR="002F096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F0962" w:rsidRPr="00DC23FF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</w:pPr>
            <w:r w:rsidRPr="008B615D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2F0962" w:rsidRPr="00DC23FF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F0962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</w:pPr>
            <w:r w:rsidRPr="008B615D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F0962" w:rsidRPr="00DC23FF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F0962" w:rsidRPr="008B615D" w:rsidRDefault="002F0962"/>
        </w:tc>
        <w:tc>
          <w:tcPr>
            <w:tcW w:w="85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  <w:tc>
          <w:tcPr>
            <w:tcW w:w="170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2F0962" w:rsidRPr="00DC23F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2F0962" w:rsidRPr="00DC23FF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 к.э.н., доцент Егоров Е.Е.</w:t>
            </w:r>
          </w:p>
        </w:tc>
        <w:tc>
          <w:tcPr>
            <w:tcW w:w="170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F0962" w:rsidRPr="00DC23FF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</w:pPr>
            <w:r w:rsidRPr="008B615D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2F0962" w:rsidRPr="00DC23FF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2F0962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</w:pPr>
            <w:r w:rsidRPr="008B615D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F0962" w:rsidRPr="00DC23FF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F0962" w:rsidRPr="008B615D" w:rsidRDefault="002F0962"/>
        </w:tc>
        <w:tc>
          <w:tcPr>
            <w:tcW w:w="85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  <w:tc>
          <w:tcPr>
            <w:tcW w:w="170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2F0962" w:rsidRPr="00DC23F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2F0962" w:rsidRPr="00DC23FF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 к.э.н., доцент Егоров Е.Е.</w:t>
            </w:r>
          </w:p>
        </w:tc>
        <w:tc>
          <w:tcPr>
            <w:tcW w:w="170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 w:rsidRPr="00DC23FF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</w:pPr>
            <w:r w:rsidRPr="008B615D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2F0962"/>
        </w:tc>
      </w:tr>
      <w:tr w:rsidR="002F0962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2F0962" w:rsidRDefault="002F0962"/>
        </w:tc>
        <w:tc>
          <w:tcPr>
            <w:tcW w:w="852" w:type="dxa"/>
          </w:tcPr>
          <w:p w:rsidR="002F0962" w:rsidRDefault="002F0962"/>
        </w:tc>
        <w:tc>
          <w:tcPr>
            <w:tcW w:w="993" w:type="dxa"/>
          </w:tcPr>
          <w:p w:rsidR="002F0962" w:rsidRDefault="002F0962"/>
        </w:tc>
        <w:tc>
          <w:tcPr>
            <w:tcW w:w="1702" w:type="dxa"/>
          </w:tcPr>
          <w:p w:rsidR="002F0962" w:rsidRDefault="002F0962"/>
        </w:tc>
        <w:tc>
          <w:tcPr>
            <w:tcW w:w="993" w:type="dxa"/>
          </w:tcPr>
          <w:p w:rsidR="002F0962" w:rsidRDefault="002F0962"/>
        </w:tc>
      </w:tr>
      <w:tr w:rsidR="002F0962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2F0962">
        <w:trPr>
          <w:trHeight w:hRule="exact" w:val="527"/>
        </w:trPr>
        <w:tc>
          <w:tcPr>
            <w:tcW w:w="4679" w:type="dxa"/>
          </w:tcPr>
          <w:p w:rsidR="002F0962" w:rsidRDefault="002F0962"/>
        </w:tc>
        <w:tc>
          <w:tcPr>
            <w:tcW w:w="426" w:type="dxa"/>
          </w:tcPr>
          <w:p w:rsidR="002F0962" w:rsidRDefault="002F0962"/>
        </w:tc>
        <w:tc>
          <w:tcPr>
            <w:tcW w:w="1135" w:type="dxa"/>
          </w:tcPr>
          <w:p w:rsidR="002F0962" w:rsidRDefault="002F0962"/>
        </w:tc>
        <w:tc>
          <w:tcPr>
            <w:tcW w:w="852" w:type="dxa"/>
          </w:tcPr>
          <w:p w:rsidR="002F0962" w:rsidRDefault="002F0962"/>
        </w:tc>
        <w:tc>
          <w:tcPr>
            <w:tcW w:w="993" w:type="dxa"/>
          </w:tcPr>
          <w:p w:rsidR="002F0962" w:rsidRDefault="002F0962"/>
        </w:tc>
        <w:tc>
          <w:tcPr>
            <w:tcW w:w="1702" w:type="dxa"/>
          </w:tcPr>
          <w:p w:rsidR="002F0962" w:rsidRDefault="002F0962"/>
        </w:tc>
        <w:tc>
          <w:tcPr>
            <w:tcW w:w="993" w:type="dxa"/>
          </w:tcPr>
          <w:p w:rsidR="002F0962" w:rsidRDefault="002F0962"/>
        </w:tc>
      </w:tr>
      <w:tr w:rsidR="002F0962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</w:pPr>
            <w:r w:rsidRPr="008B615D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2F0962" w:rsidRPr="00DC23FF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2F0962" w:rsidRPr="008B615D" w:rsidRDefault="002F0962"/>
        </w:tc>
        <w:tc>
          <w:tcPr>
            <w:tcW w:w="85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  <w:tc>
          <w:tcPr>
            <w:tcW w:w="170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2F0962" w:rsidRPr="00DC23F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2F0962" w:rsidRPr="00DC23FF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 к.э.н., доцент Егоров Е.Е.</w:t>
            </w:r>
          </w:p>
        </w:tc>
        <w:tc>
          <w:tcPr>
            <w:tcW w:w="1702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2F0962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  <w:tc>
          <w:tcPr>
            <w:tcW w:w="993" w:type="dxa"/>
          </w:tcPr>
          <w:p w:rsidR="002F0962" w:rsidRDefault="002F0962"/>
        </w:tc>
        <w:tc>
          <w:tcPr>
            <w:tcW w:w="1702" w:type="dxa"/>
          </w:tcPr>
          <w:p w:rsidR="002F0962" w:rsidRDefault="002F0962"/>
        </w:tc>
        <w:tc>
          <w:tcPr>
            <w:tcW w:w="993" w:type="dxa"/>
          </w:tcPr>
          <w:p w:rsidR="002F0962" w:rsidRDefault="002F0962"/>
        </w:tc>
      </w:tr>
      <w:tr w:rsidR="002F0962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2F0962" w:rsidRDefault="008B615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4"/>
        <w:gridCol w:w="491"/>
        <w:gridCol w:w="1483"/>
        <w:gridCol w:w="1752"/>
        <w:gridCol w:w="4804"/>
        <w:gridCol w:w="970"/>
      </w:tblGrid>
      <w:tr w:rsidR="002F096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5104" w:type="dxa"/>
          </w:tcPr>
          <w:p w:rsidR="002F0962" w:rsidRDefault="002F096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2F0962" w:rsidRPr="00DC23F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2F0962" w:rsidRPr="00DC23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 - формирование у обучающихся научных представлений и практических навыков управления проектами в социальной сфере.</w:t>
            </w:r>
          </w:p>
        </w:tc>
      </w:tr>
      <w:tr w:rsidR="002F096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2F0962" w:rsidRPr="00DC23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системного представления о проектах в социальной сфере;</w:t>
            </w:r>
          </w:p>
        </w:tc>
      </w:tr>
      <w:tr w:rsidR="002F0962" w:rsidRPr="00DC23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определение потенциала социального проектирования для развития системы дополнительного образования;</w:t>
            </w:r>
          </w:p>
        </w:tc>
      </w:tr>
      <w:tr w:rsidR="002F0962" w:rsidRPr="00DC23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изучение структуры, содержания и технологии проектирования в социальной сфере;</w:t>
            </w:r>
          </w:p>
        </w:tc>
      </w:tr>
      <w:tr w:rsidR="002F0962" w:rsidRPr="00DC23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определение причин и возможностей выявления проектов и их реализации в рыночной среде;</w:t>
            </w:r>
          </w:p>
        </w:tc>
      </w:tr>
      <w:tr w:rsidR="002F0962" w:rsidRPr="00DC23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освоение методов анализа, анализа, оптимизации социальных проектов.</w:t>
            </w:r>
          </w:p>
        </w:tc>
      </w:tr>
      <w:tr w:rsidR="002F0962" w:rsidRPr="00DC23FF">
        <w:trPr>
          <w:trHeight w:hRule="exact" w:val="277"/>
        </w:trPr>
        <w:tc>
          <w:tcPr>
            <w:tcW w:w="766" w:type="dxa"/>
          </w:tcPr>
          <w:p w:rsidR="002F0962" w:rsidRPr="008B615D" w:rsidRDefault="002F0962"/>
        </w:tc>
        <w:tc>
          <w:tcPr>
            <w:tcW w:w="511" w:type="dxa"/>
          </w:tcPr>
          <w:p w:rsidR="002F0962" w:rsidRPr="008B615D" w:rsidRDefault="002F0962"/>
        </w:tc>
        <w:tc>
          <w:tcPr>
            <w:tcW w:w="1560" w:type="dxa"/>
          </w:tcPr>
          <w:p w:rsidR="002F0962" w:rsidRPr="008B615D" w:rsidRDefault="002F0962"/>
        </w:tc>
        <w:tc>
          <w:tcPr>
            <w:tcW w:w="1844" w:type="dxa"/>
          </w:tcPr>
          <w:p w:rsidR="002F0962" w:rsidRPr="008B615D" w:rsidRDefault="002F0962"/>
        </w:tc>
        <w:tc>
          <w:tcPr>
            <w:tcW w:w="5104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 w:rsidRPr="00DC23F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2F0962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К.М.04.ДВ.01</w:t>
            </w:r>
          </w:p>
        </w:tc>
      </w:tr>
      <w:tr w:rsidR="002F0962" w:rsidRPr="00DC23F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2F0962" w:rsidRPr="00DC23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Изучение дисциплины требует предварительной подготовки студентов по предметам</w:t>
            </w:r>
          </w:p>
        </w:tc>
      </w:tr>
      <w:tr w:rsidR="002F096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 дополнительного образования,</w:t>
            </w:r>
          </w:p>
        </w:tc>
      </w:tr>
      <w:tr w:rsidR="002F096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Управленческая культура,</w:t>
            </w:r>
          </w:p>
        </w:tc>
      </w:tr>
      <w:tr w:rsidR="002F096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образовательными системами</w:t>
            </w:r>
          </w:p>
        </w:tc>
      </w:tr>
      <w:tr w:rsidR="002F0962" w:rsidRPr="00DC23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2F0962" w:rsidRPr="00DC23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Мониторинг и оценка качества реализации дополнительных образовательных программ</w:t>
            </w:r>
          </w:p>
        </w:tc>
      </w:tr>
      <w:tr w:rsidR="002F096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практика (проектная)</w:t>
            </w:r>
          </w:p>
        </w:tc>
      </w:tr>
      <w:tr w:rsidR="002F0962" w:rsidRPr="00DC23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продвижения образовательных услуг на рынок</w:t>
            </w:r>
          </w:p>
        </w:tc>
      </w:tr>
      <w:tr w:rsidR="002F0962" w:rsidRPr="00DC23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 в социальной сфере</w:t>
            </w:r>
          </w:p>
        </w:tc>
      </w:tr>
      <w:tr w:rsidR="002F0962" w:rsidRPr="00DC23F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и проектирование в дополнительном образовании</w:t>
            </w:r>
          </w:p>
        </w:tc>
      </w:tr>
      <w:tr w:rsidR="002F0962" w:rsidRPr="00DC23FF">
        <w:trPr>
          <w:trHeight w:hRule="exact" w:val="277"/>
        </w:trPr>
        <w:tc>
          <w:tcPr>
            <w:tcW w:w="766" w:type="dxa"/>
          </w:tcPr>
          <w:p w:rsidR="002F0962" w:rsidRPr="008B615D" w:rsidRDefault="002F0962"/>
        </w:tc>
        <w:tc>
          <w:tcPr>
            <w:tcW w:w="511" w:type="dxa"/>
          </w:tcPr>
          <w:p w:rsidR="002F0962" w:rsidRPr="008B615D" w:rsidRDefault="002F0962"/>
        </w:tc>
        <w:tc>
          <w:tcPr>
            <w:tcW w:w="1560" w:type="dxa"/>
          </w:tcPr>
          <w:p w:rsidR="002F0962" w:rsidRPr="008B615D" w:rsidRDefault="002F0962"/>
        </w:tc>
        <w:tc>
          <w:tcPr>
            <w:tcW w:w="1844" w:type="dxa"/>
          </w:tcPr>
          <w:p w:rsidR="002F0962" w:rsidRPr="008B615D" w:rsidRDefault="002F0962"/>
        </w:tc>
        <w:tc>
          <w:tcPr>
            <w:tcW w:w="5104" w:type="dxa"/>
          </w:tcPr>
          <w:p w:rsidR="002F0962" w:rsidRPr="008B615D" w:rsidRDefault="002F0962"/>
        </w:tc>
        <w:tc>
          <w:tcPr>
            <w:tcW w:w="993" w:type="dxa"/>
          </w:tcPr>
          <w:p w:rsidR="002F0962" w:rsidRPr="008B615D" w:rsidRDefault="002F0962"/>
        </w:tc>
      </w:tr>
      <w:tr w:rsidR="002F0962" w:rsidRPr="00DC23FF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2F0962" w:rsidRPr="00DC23FF" w:rsidTr="00675FC8">
        <w:trPr>
          <w:trHeight w:hRule="exact" w:val="74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 w:rsidP="00675FC8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УК-1: Способен осуществлять критический анализ проблемных ситуаций на основе системного подхода, вырабатывать стратегию действий</w:t>
            </w:r>
            <w:r w:rsidR="00675FC8"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675FC8" w:rsidRPr="00675FC8" w:rsidRDefault="00675FC8" w:rsidP="00675FC8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sz w:val="19"/>
                <w:szCs w:val="19"/>
              </w:rPr>
              <w:t>УК.1.1. Умеет анализировать проблемные ситуации, используя системный подход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использование системного анализа для выработки стратегии действий</w:t>
            </w:r>
          </w:p>
        </w:tc>
      </w:tr>
      <w:tr w:rsidR="002F0962" w:rsidRPr="00DC23F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осуществления  критического анализа проблемных ситуаций на основе системного подхода и стратегии действий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критического анализа проблемных ситуаций на основе системного подхода и стратегии действий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самостоятельно осваивать новые способы критического ана</w:t>
            </w:r>
            <w:r w:rsid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иза проблемных ситуаций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осуществлять анализ стратегии действий на основе системного анализа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 w:rsidP="00675FC8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критически осмысливать проблемные ситуации для выработки стр</w:t>
            </w:r>
            <w:r w:rsid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</w:t>
            </w: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тегии действий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 w:rsidP="00675FC8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самообразования и </w:t>
            </w:r>
            <w:r w:rsid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системного мышления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 w:rsidP="00675FC8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разработки стратегии действий на основ</w:t>
            </w:r>
            <w:r w:rsid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е </w:t>
            </w: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системного анализа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8B615D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критическог</w:t>
            </w:r>
            <w:r w:rsid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 осмысления проблемных ситуацию для выработки стратег</w:t>
            </w:r>
            <w:r w:rsidRPr="008B615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ии действий</w:t>
            </w:r>
          </w:p>
        </w:tc>
      </w:tr>
      <w:tr w:rsidR="002F0962" w:rsidRPr="00DC23FF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 w:rsidP="00121CB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B615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УК-2: Способен управлять проектом на всех этапах его жизненного цикла</w:t>
            </w:r>
            <w:r w:rsidR="00121C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121CB4" w:rsidRPr="008B615D" w:rsidRDefault="00121CB4" w:rsidP="00121CB4">
            <w:pPr>
              <w:spacing w:after="0" w:line="240" w:lineRule="auto"/>
              <w:ind w:firstLine="142"/>
              <w:jc w:val="both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sz w:val="19"/>
                <w:szCs w:val="19"/>
              </w:rPr>
              <w:t>УК.2.1. Демонстрирует знание этапов жизненного цикла проекта, методов и инструментов управления проектом на каждом из этапов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технологии управления проектами в дополнительном образовании детей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управления проектами в дополнительном образовании детей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основные этапы проекта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организовать деятельность по разработке и реализации проектов в дополнительном образовании детей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проектировать мероприятия в дополнительном образовании детей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 и описывать проекты в дополнительном образовании детей</w:t>
            </w:r>
          </w:p>
        </w:tc>
      </w:tr>
      <w:tr w:rsidR="002F096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F0962" w:rsidRPr="00DC23F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 организатора</w:t>
            </w:r>
            <w:r w:rsidR="00121C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 участия в проектах в качестве</w:t>
            </w:r>
            <w:r w:rsidR="00121C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исполнителя</w:t>
            </w:r>
          </w:p>
        </w:tc>
      </w:tr>
    </w:tbl>
    <w:p w:rsidR="002F0962" w:rsidRPr="00675FC8" w:rsidRDefault="008B615D">
      <w:pPr>
        <w:rPr>
          <w:sz w:val="0"/>
          <w:szCs w:val="0"/>
        </w:rPr>
      </w:pPr>
      <w:r w:rsidRPr="00675FC8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3"/>
        <w:gridCol w:w="57"/>
        <w:gridCol w:w="176"/>
        <w:gridCol w:w="20"/>
        <w:gridCol w:w="270"/>
        <w:gridCol w:w="38"/>
        <w:gridCol w:w="1349"/>
        <w:gridCol w:w="45"/>
        <w:gridCol w:w="1534"/>
        <w:gridCol w:w="172"/>
        <w:gridCol w:w="107"/>
        <w:gridCol w:w="32"/>
        <w:gridCol w:w="651"/>
        <w:gridCol w:w="122"/>
        <w:gridCol w:w="573"/>
        <w:gridCol w:w="98"/>
        <w:gridCol w:w="1016"/>
        <w:gridCol w:w="59"/>
        <w:gridCol w:w="581"/>
        <w:gridCol w:w="609"/>
        <w:gridCol w:w="86"/>
        <w:gridCol w:w="595"/>
        <w:gridCol w:w="65"/>
        <w:gridCol w:w="324"/>
        <w:gridCol w:w="7"/>
        <w:gridCol w:w="48"/>
        <w:gridCol w:w="937"/>
      </w:tblGrid>
      <w:tr w:rsidR="002F0962" w:rsidTr="005206A3">
        <w:trPr>
          <w:trHeight w:hRule="exact" w:val="416"/>
        </w:trPr>
        <w:tc>
          <w:tcPr>
            <w:tcW w:w="4192" w:type="dxa"/>
            <w:gridSpan w:val="9"/>
            <w:shd w:val="clear" w:color="C0C0C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962" w:type="dxa"/>
            <w:gridSpan w:val="4"/>
          </w:tcPr>
          <w:p w:rsidR="002F0962" w:rsidRDefault="002F0962"/>
        </w:tc>
        <w:tc>
          <w:tcPr>
            <w:tcW w:w="695" w:type="dxa"/>
            <w:gridSpan w:val="2"/>
          </w:tcPr>
          <w:p w:rsidR="002F0962" w:rsidRDefault="002F0962"/>
        </w:tc>
        <w:tc>
          <w:tcPr>
            <w:tcW w:w="1114" w:type="dxa"/>
            <w:gridSpan w:val="2"/>
          </w:tcPr>
          <w:p w:rsidR="002F0962" w:rsidRDefault="002F0962"/>
        </w:tc>
        <w:tc>
          <w:tcPr>
            <w:tcW w:w="1249" w:type="dxa"/>
            <w:gridSpan w:val="3"/>
          </w:tcPr>
          <w:p w:rsidR="002F0962" w:rsidRDefault="002F0962"/>
        </w:tc>
        <w:tc>
          <w:tcPr>
            <w:tcW w:w="681" w:type="dxa"/>
            <w:gridSpan w:val="2"/>
          </w:tcPr>
          <w:p w:rsidR="002F0962" w:rsidRDefault="002F0962"/>
        </w:tc>
        <w:tc>
          <w:tcPr>
            <w:tcW w:w="396" w:type="dxa"/>
            <w:gridSpan w:val="3"/>
          </w:tcPr>
          <w:p w:rsidR="002F0962" w:rsidRDefault="002F0962"/>
        </w:tc>
        <w:tc>
          <w:tcPr>
            <w:tcW w:w="985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участия в проектах в качестве исполнителя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анализа проектов в дополнительном образовании детей</w:t>
            </w:r>
          </w:p>
        </w:tc>
      </w:tr>
      <w:tr w:rsidR="00121CB4" w:rsidRPr="00DC23FF" w:rsidTr="00121CB4">
        <w:trPr>
          <w:trHeight w:hRule="exact" w:val="619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AD07B4" w:rsidRDefault="00121CB4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УК-2: Способен управлять проектом на всех этапах его жизненного цикла:</w:t>
            </w:r>
          </w:p>
          <w:p w:rsidR="00121CB4" w:rsidRPr="00AD07B4" w:rsidRDefault="00121CB4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sz w:val="19"/>
                <w:szCs w:val="19"/>
              </w:rPr>
              <w:t>УК.2.2. Использует методы и инструменты управления проектом для решения профессиональных задач</w:t>
            </w:r>
          </w:p>
        </w:tc>
      </w:tr>
      <w:tr w:rsidR="00121CB4" w:rsidTr="00121CB4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21CB4" w:rsidRPr="00DC23FF" w:rsidTr="005206A3">
        <w:trPr>
          <w:trHeight w:hRule="exact" w:val="478"/>
        </w:trPr>
        <w:tc>
          <w:tcPr>
            <w:tcW w:w="126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0D5466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приемы управления проектами на всех этапах жизненного цикла в дополнительном образовании</w:t>
            </w:r>
          </w:p>
        </w:tc>
      </w:tr>
      <w:tr w:rsidR="00121CB4" w:rsidRPr="00DC23FF" w:rsidTr="005206A3">
        <w:trPr>
          <w:trHeight w:hRule="exact" w:val="277"/>
        </w:trPr>
        <w:tc>
          <w:tcPr>
            <w:tcW w:w="126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0D5466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управления проектами в дополнительном образовании</w:t>
            </w:r>
          </w:p>
        </w:tc>
      </w:tr>
      <w:tr w:rsidR="00121CB4" w:rsidRPr="00DC23FF" w:rsidTr="005206A3">
        <w:trPr>
          <w:trHeight w:hRule="exact" w:val="277"/>
        </w:trPr>
        <w:tc>
          <w:tcPr>
            <w:tcW w:w="126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0D5466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проекта и стадии его жизненного цикла</w:t>
            </w:r>
          </w:p>
        </w:tc>
      </w:tr>
      <w:tr w:rsidR="00121CB4" w:rsidTr="00121CB4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21CB4" w:rsidRPr="00DC23FF" w:rsidTr="005206A3">
        <w:trPr>
          <w:trHeight w:hRule="exact" w:val="277"/>
        </w:trPr>
        <w:tc>
          <w:tcPr>
            <w:tcW w:w="126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0D5466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и организовать реализацию проектов в дополнительном образовании детей</w:t>
            </w:r>
          </w:p>
        </w:tc>
      </w:tr>
      <w:tr w:rsidR="00121CB4" w:rsidRPr="00DC23FF" w:rsidTr="005206A3">
        <w:trPr>
          <w:trHeight w:hRule="exact" w:val="277"/>
        </w:trPr>
        <w:tc>
          <w:tcPr>
            <w:tcW w:w="126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0D5466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осуществлять текущее управлении проектом в дополнительном образовании детей</w:t>
            </w:r>
          </w:p>
        </w:tc>
      </w:tr>
      <w:tr w:rsidR="00121CB4" w:rsidRPr="00DC23FF" w:rsidTr="005206A3">
        <w:trPr>
          <w:trHeight w:hRule="exact" w:val="277"/>
        </w:trPr>
        <w:tc>
          <w:tcPr>
            <w:tcW w:w="126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0D5466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 проекты в дополнительно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образовании детей</w:t>
            </w:r>
          </w:p>
        </w:tc>
      </w:tr>
      <w:tr w:rsidR="00121CB4" w:rsidTr="00121CB4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21CB4" w:rsidRPr="00DC23FF" w:rsidTr="005206A3">
        <w:trPr>
          <w:trHeight w:hRule="exact" w:val="277"/>
        </w:trPr>
        <w:tc>
          <w:tcPr>
            <w:tcW w:w="126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0D5466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разработки инновационных проектов в дополнительном образовании детей</w:t>
            </w:r>
          </w:p>
        </w:tc>
      </w:tr>
      <w:tr w:rsidR="00121CB4" w:rsidRPr="00DC23FF" w:rsidTr="005206A3">
        <w:trPr>
          <w:trHeight w:hRule="exact" w:val="277"/>
        </w:trPr>
        <w:tc>
          <w:tcPr>
            <w:tcW w:w="126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0D5466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разработки типовых проектов в дополнительном образовании детей</w:t>
            </w:r>
          </w:p>
        </w:tc>
      </w:tr>
      <w:tr w:rsidR="00121CB4" w:rsidRPr="00DC23FF" w:rsidTr="005206A3">
        <w:trPr>
          <w:trHeight w:hRule="exact" w:val="277"/>
        </w:trPr>
        <w:tc>
          <w:tcPr>
            <w:tcW w:w="126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Default="00121C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0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0D5466" w:rsidRDefault="00121C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анализа и описания проектов в соответствии с жизненным циклом</w:t>
            </w:r>
          </w:p>
        </w:tc>
      </w:tr>
      <w:tr w:rsidR="00121CB4" w:rsidRPr="00DC23FF" w:rsidTr="005206A3">
        <w:trPr>
          <w:trHeight w:hRule="exact" w:val="277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121CB4" w:rsidRDefault="00121CB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21CB4" w:rsidRPr="00675FC8" w:rsidRDefault="00121CB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</w:tr>
      <w:tr w:rsidR="002F0962" w:rsidRPr="00DC23FF" w:rsidTr="00121CB4">
        <w:trPr>
          <w:trHeight w:hRule="exact" w:val="1294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121CB4" w:rsidRDefault="008B615D" w:rsidP="00121CB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121C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ПК-1: Способен осуществлять проектирование организационно-педагогического обеспечения развития социального партнерства и продвижения услуг дополнительного образования детей</w:t>
            </w:r>
            <w:r w:rsidR="00121CB4" w:rsidRPr="00121C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121CB4" w:rsidRPr="00121CB4" w:rsidRDefault="00121CB4" w:rsidP="00121CB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121CB4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ПК.1.1. Знает </w:t>
            </w:r>
          </w:p>
          <w:p w:rsidR="00121CB4" w:rsidRPr="00121CB4" w:rsidRDefault="00121CB4" w:rsidP="00121CB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121CB4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- основы социального проектирования,  </w:t>
            </w:r>
          </w:p>
          <w:p w:rsidR="00121CB4" w:rsidRPr="00121CB4" w:rsidRDefault="00121CB4" w:rsidP="00121CB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121CB4">
              <w:rPr>
                <w:rFonts w:ascii="Times New Roman" w:hAnsi="Times New Roman" w:cs="Times New Roman"/>
                <w:b/>
                <w:sz w:val="19"/>
                <w:szCs w:val="19"/>
              </w:rPr>
              <w:t>- подходы к разработке концепций и методов изучения рынка услуг дополнительного образования детей</w:t>
            </w:r>
          </w:p>
        </w:tc>
      </w:tr>
      <w:tr w:rsidR="002F0962" w:rsidTr="00121CB4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способы </w:t>
            </w:r>
            <w:proofErr w:type="gram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оптимизации проектирования педагогического обеспечения развития социального партнерства</w:t>
            </w:r>
            <w:proofErr w:type="gram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продвижения  услуг дополнительного образования детей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 w:rsidP="00121CB4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проектирования педагогического обеспечения развития социального партнерства и продвижения  услуг дополнительного образования детей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порядок проектирования педагогического обеспечения развития социального партнерства и продвижения  услуг дополнительного образования детей</w:t>
            </w:r>
          </w:p>
        </w:tc>
      </w:tr>
      <w:tr w:rsidR="002F0962" w:rsidTr="00121CB4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участвовать в проектах социального партнерства и продвижения  услуг дополнительного образования детей в качестве руководителя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участвовать в проектах социального партнерства и продвижения  услуг дополнительного образования детей в качестве исполнителя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 педагогическое обеспечение развития социального партнерства и продвижения  услуг дополнительного образования детей</w:t>
            </w:r>
          </w:p>
        </w:tc>
      </w:tr>
      <w:tr w:rsidR="002F0962" w:rsidTr="00121CB4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участия в проектах социального партнерства и продвижения  услуг дополнительного образования детей в качестве руководителя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участия в проектах социального партнерства и продвижения  услуг дополнительного образования детей в качестве исполнителя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12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8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анализа педагогического обеспечения развития социального партнерства и продвижения  услуг дополнительного образования детей</w:t>
            </w:r>
          </w:p>
        </w:tc>
      </w:tr>
      <w:tr w:rsidR="002F0962" w:rsidRPr="00DC23FF" w:rsidTr="00121CB4">
        <w:trPr>
          <w:trHeight w:hRule="exact" w:val="416"/>
        </w:trPr>
        <w:tc>
          <w:tcPr>
            <w:tcW w:w="10274" w:type="dxa"/>
            <w:gridSpan w:val="27"/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2F0962" w:rsidTr="005206A3">
        <w:trPr>
          <w:trHeight w:hRule="exact" w:val="27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F0962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понятийный аппарат социального проектирования;</w:t>
            </w:r>
          </w:p>
        </w:tc>
      </w:tr>
      <w:tr w:rsidR="002F0962" w:rsidRPr="00DC23FF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теоретические основы социального проектирования в дополнительном образовании;</w:t>
            </w:r>
          </w:p>
        </w:tc>
      </w:tr>
      <w:tr w:rsidR="002F0962" w:rsidRPr="00DC23FF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основное содержание и структуру социального проекта;</w:t>
            </w:r>
          </w:p>
        </w:tc>
      </w:tr>
      <w:tr w:rsidR="002F0962" w:rsidRPr="00DC23FF" w:rsidTr="005206A3">
        <w:trPr>
          <w:trHeight w:hRule="exact" w:val="279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способы осуществления социального проектирования в дополнительном образовании.</w:t>
            </w:r>
          </w:p>
        </w:tc>
      </w:tr>
      <w:tr w:rsidR="002F0962" w:rsidTr="005206A3">
        <w:trPr>
          <w:trHeight w:hRule="exact" w:val="27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F0962" w:rsidRPr="00DC23FF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анализировать проблематику социального проектирования в дополнительном образовании;</w:t>
            </w:r>
          </w:p>
        </w:tc>
      </w:tr>
      <w:tr w:rsidR="002F0962" w:rsidRPr="00DC23FF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осуществлять разработку идеи и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содеражния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социального проекта;</w:t>
            </w:r>
          </w:p>
        </w:tc>
      </w:tr>
      <w:tr w:rsidR="002F0962" w:rsidRPr="00DC23FF" w:rsidTr="005206A3">
        <w:trPr>
          <w:trHeight w:hRule="exact" w:val="279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описывать социальные эффекты проектов в сфере дополнительного образования.</w:t>
            </w:r>
          </w:p>
        </w:tc>
      </w:tr>
      <w:tr w:rsidR="002F0962" w:rsidTr="005206A3">
        <w:trPr>
          <w:trHeight w:hRule="exact" w:val="27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F0962" w:rsidRPr="00DC23FF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планирования работы в рамках социального проекта;</w:t>
            </w:r>
          </w:p>
        </w:tc>
      </w:tr>
      <w:tr w:rsidR="002F0962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управлять командой социального проекта;</w:t>
            </w:r>
          </w:p>
        </w:tc>
      </w:tr>
      <w:tr w:rsidR="002F0962" w:rsidRPr="00DC23FF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3.3.3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проводить исследования в рамках социального проекта;</w:t>
            </w:r>
          </w:p>
        </w:tc>
      </w:tr>
      <w:tr w:rsidR="002F0962" w:rsidRPr="00DC23FF" w:rsidTr="005206A3">
        <w:trPr>
          <w:trHeight w:hRule="exact" w:val="279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формировать отчетность по социальному проектированию.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760" w:type="dxa"/>
            <w:gridSpan w:val="2"/>
          </w:tcPr>
          <w:p w:rsidR="002F0962" w:rsidRPr="00675FC8" w:rsidRDefault="002F0962"/>
        </w:tc>
        <w:tc>
          <w:tcPr>
            <w:tcW w:w="196" w:type="dxa"/>
            <w:gridSpan w:val="2"/>
          </w:tcPr>
          <w:p w:rsidR="002F0962" w:rsidRPr="00675FC8" w:rsidRDefault="002F0962"/>
        </w:tc>
        <w:tc>
          <w:tcPr>
            <w:tcW w:w="270" w:type="dxa"/>
          </w:tcPr>
          <w:p w:rsidR="002F0962" w:rsidRPr="00675FC8" w:rsidRDefault="002F0962"/>
        </w:tc>
        <w:tc>
          <w:tcPr>
            <w:tcW w:w="2966" w:type="dxa"/>
            <w:gridSpan w:val="4"/>
          </w:tcPr>
          <w:p w:rsidR="002F0962" w:rsidRPr="00675FC8" w:rsidRDefault="002F0962"/>
        </w:tc>
        <w:tc>
          <w:tcPr>
            <w:tcW w:w="962" w:type="dxa"/>
            <w:gridSpan w:val="4"/>
          </w:tcPr>
          <w:p w:rsidR="002F0962" w:rsidRPr="00675FC8" w:rsidRDefault="002F0962"/>
        </w:tc>
        <w:tc>
          <w:tcPr>
            <w:tcW w:w="695" w:type="dxa"/>
            <w:gridSpan w:val="2"/>
          </w:tcPr>
          <w:p w:rsidR="002F0962" w:rsidRPr="00675FC8" w:rsidRDefault="002F0962"/>
        </w:tc>
        <w:tc>
          <w:tcPr>
            <w:tcW w:w="1114" w:type="dxa"/>
            <w:gridSpan w:val="2"/>
          </w:tcPr>
          <w:p w:rsidR="002F0962" w:rsidRPr="00675FC8" w:rsidRDefault="002F0962"/>
        </w:tc>
        <w:tc>
          <w:tcPr>
            <w:tcW w:w="1249" w:type="dxa"/>
            <w:gridSpan w:val="3"/>
          </w:tcPr>
          <w:p w:rsidR="002F0962" w:rsidRPr="00675FC8" w:rsidRDefault="002F0962"/>
        </w:tc>
        <w:tc>
          <w:tcPr>
            <w:tcW w:w="681" w:type="dxa"/>
            <w:gridSpan w:val="2"/>
          </w:tcPr>
          <w:p w:rsidR="002F0962" w:rsidRPr="00675FC8" w:rsidRDefault="002F0962"/>
        </w:tc>
        <w:tc>
          <w:tcPr>
            <w:tcW w:w="396" w:type="dxa"/>
            <w:gridSpan w:val="3"/>
          </w:tcPr>
          <w:p w:rsidR="002F0962" w:rsidRPr="00675FC8" w:rsidRDefault="002F0962"/>
        </w:tc>
        <w:tc>
          <w:tcPr>
            <w:tcW w:w="985" w:type="dxa"/>
            <w:gridSpan w:val="2"/>
          </w:tcPr>
          <w:p w:rsidR="002F0962" w:rsidRPr="00675FC8" w:rsidRDefault="002F0962"/>
        </w:tc>
      </w:tr>
      <w:tr w:rsidR="002F0962" w:rsidRPr="00DC23FF" w:rsidTr="00121CB4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2F0962" w:rsidTr="005206A3">
        <w:trPr>
          <w:trHeight w:hRule="exact" w:val="416"/>
        </w:trPr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6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8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  <w:tc>
          <w:tcPr>
            <w:tcW w:w="32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Основы проектирования в социальной сфере</w:t>
            </w:r>
          </w:p>
        </w:tc>
        <w:tc>
          <w:tcPr>
            <w:tcW w:w="96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  <w:tc>
          <w:tcPr>
            <w:tcW w:w="138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</w:tr>
      <w:tr w:rsidR="002F0962" w:rsidTr="005206A3">
        <w:trPr>
          <w:trHeight w:hRule="exact" w:val="917"/>
        </w:trPr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особенности проектов в социальной сфере /Лек/</w:t>
            </w:r>
          </w:p>
        </w:tc>
        <w:tc>
          <w:tcPr>
            <w:tcW w:w="96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917"/>
        </w:trPr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особенности проектов в социальной сфере /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ПК-1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Л1.3Л2.2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917"/>
        </w:trPr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3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особенности проектов в социальной сфере /Ср/</w:t>
            </w:r>
          </w:p>
        </w:tc>
        <w:tc>
          <w:tcPr>
            <w:tcW w:w="96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ПК-1</w:t>
            </w:r>
          </w:p>
        </w:tc>
        <w:tc>
          <w:tcPr>
            <w:tcW w:w="12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91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Жизненный цикл социального проекта /Лек/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91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Жизненный цикл социального проекта /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91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Жизненный цикл социального проекта /Ср/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91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социальными проектами в дополнительном образовании /Лек/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91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социальными проектами в дополнительном образовании /Ср/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RPr="00DC23FF" w:rsidTr="005206A3">
        <w:trPr>
          <w:trHeight w:hRule="exact" w:val="478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Технологии разработки социальных проектов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2F0962"/>
        </w:tc>
      </w:tr>
      <w:tr w:rsidR="002F0962" w:rsidTr="005206A3">
        <w:trPr>
          <w:trHeight w:hRule="exact" w:val="91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Планирование социального проекта в дополнительном образовании /Лек/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Л2.2 Л2.3Л3.1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69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Планирование социального проекта в дополнительном образовании /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Л2.3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69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Планирование социального проекта в дополнительном образовании /Ср/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 Л2.3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69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Управление ресурсами,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качесвтом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рисками социального проекта в дополнительном образовании /Лек/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Л2.4Л3.1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91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Управление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ресурами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социального проекта /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91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командой социального проекта /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91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рисками социального проекта /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Л2.4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69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2.8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Оптимизация социального проекта  /Лек/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Л1.3Л2.1Л3.1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69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Оптимизация социального проекта  /Ср/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</w:t>
            </w:r>
          </w:p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277"/>
        </w:trPr>
        <w:tc>
          <w:tcPr>
            <w:tcW w:w="9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9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0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  <w:tc>
          <w:tcPr>
            <w:tcW w:w="12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  <w:tc>
          <w:tcPr>
            <w:tcW w:w="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</w:tr>
      <w:tr w:rsidR="002F0962" w:rsidTr="005206A3">
        <w:trPr>
          <w:trHeight w:hRule="exact" w:val="277"/>
        </w:trPr>
        <w:tc>
          <w:tcPr>
            <w:tcW w:w="936" w:type="dxa"/>
            <w:gridSpan w:val="3"/>
          </w:tcPr>
          <w:p w:rsidR="002F0962" w:rsidRDefault="002F0962"/>
        </w:tc>
        <w:tc>
          <w:tcPr>
            <w:tcW w:w="3428" w:type="dxa"/>
            <w:gridSpan w:val="7"/>
          </w:tcPr>
          <w:p w:rsidR="002F0962" w:rsidRDefault="002F0962"/>
        </w:tc>
        <w:tc>
          <w:tcPr>
            <w:tcW w:w="912" w:type="dxa"/>
            <w:gridSpan w:val="4"/>
          </w:tcPr>
          <w:p w:rsidR="002F0962" w:rsidRDefault="002F0962"/>
        </w:tc>
        <w:tc>
          <w:tcPr>
            <w:tcW w:w="671" w:type="dxa"/>
            <w:gridSpan w:val="2"/>
          </w:tcPr>
          <w:p w:rsidR="002F0962" w:rsidRDefault="002F0962"/>
        </w:tc>
        <w:tc>
          <w:tcPr>
            <w:tcW w:w="1075" w:type="dxa"/>
            <w:gridSpan w:val="2"/>
          </w:tcPr>
          <w:p w:rsidR="002F0962" w:rsidRDefault="002F0962"/>
        </w:tc>
        <w:tc>
          <w:tcPr>
            <w:tcW w:w="1276" w:type="dxa"/>
            <w:gridSpan w:val="3"/>
          </w:tcPr>
          <w:p w:rsidR="002F0962" w:rsidRDefault="002F0962"/>
        </w:tc>
        <w:tc>
          <w:tcPr>
            <w:tcW w:w="660" w:type="dxa"/>
            <w:gridSpan w:val="2"/>
          </w:tcPr>
          <w:p w:rsidR="002F0962" w:rsidRDefault="002F0962"/>
        </w:tc>
        <w:tc>
          <w:tcPr>
            <w:tcW w:w="379" w:type="dxa"/>
            <w:gridSpan w:val="3"/>
          </w:tcPr>
          <w:p w:rsidR="002F0962" w:rsidRDefault="002F0962"/>
        </w:tc>
        <w:tc>
          <w:tcPr>
            <w:tcW w:w="937" w:type="dxa"/>
          </w:tcPr>
          <w:p w:rsidR="002F0962" w:rsidRDefault="002F0962"/>
        </w:tc>
      </w:tr>
      <w:tr w:rsidR="002F0962" w:rsidTr="005206A3">
        <w:trPr>
          <w:trHeight w:hRule="exact" w:val="416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2F0962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5206A3" w:rsidRPr="00DC23FF" w:rsidTr="004C3D50">
        <w:trPr>
          <w:trHeight w:val="7890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вопросы к зачету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Сущность социального проектирования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Значение социального проектирования в развитии дополнительного образования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Основные характеристики проекта.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 Треугольник проекта. Ограничения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 Виды социальных проектов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 Управление проектами как вид деятельности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 Цели проектного управления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 Стратегические соображения использования проектного подхода к управлению дополнительном образовании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 Преимущества проектного менеджмент по сравнению с традиционным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10. Причины перехода компаний к проектному управлению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13. Общее представление о жизненном цикле социального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14. Содержание этапа разработки концепции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15. Содержание этапа подготовки проекта к реализации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16. Содержание основного этапа реализации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17. Содержание этапа завершения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18. Содержание работ по управлению длительностью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19. Содержание работ по управлению стоимостью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20. Содержание работ по управлению целями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21. Содержание работ по управлению человеческими ресурсами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22. Содержание работ по управлению коммуникациями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23. Содержание работ по управлению качеством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24. Содержание работ по управлению рисками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25. Постановка целей проекта. СМАРТ-технология постановки цели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26. Разработка устава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27. Планирование проекта (разработка задач, фаз и вех, виды связей между ними)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28. Планирование проекта (разработка задач, фаз и вех, критический путь проекта)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29. Табличная модель представления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30.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Графовая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модель представления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31. Линейные модели представления проекта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32. Распределение ресурсов проекта (виды ресурсов, гистограмма распределения ресурсов)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33. Оптимизация показателей проекта (выравнивание различных видов ресурсов)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34. Предназначение и основные функции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Project</w:t>
            </w:r>
          </w:p>
          <w:p w:rsidR="005206A3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35. Основные риски проекта.</w:t>
            </w:r>
          </w:p>
          <w:p w:rsidR="005206A3" w:rsidRPr="00675FC8" w:rsidRDefault="005206A3" w:rsidP="004C3D50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36. Методы снижения рисков проекта</w:t>
            </w:r>
          </w:p>
        </w:tc>
      </w:tr>
      <w:tr w:rsidR="002F0962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</w:t>
            </w:r>
          </w:p>
        </w:tc>
      </w:tr>
      <w:tr w:rsidR="002F0962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5206A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Творческие</w:t>
            </w:r>
            <w:r w:rsidR="008B615D"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задания, тесты, контрольные работы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703" w:type="dxa"/>
          </w:tcPr>
          <w:p w:rsidR="002F0962" w:rsidRPr="00675FC8" w:rsidRDefault="002F0962"/>
        </w:tc>
        <w:tc>
          <w:tcPr>
            <w:tcW w:w="1910" w:type="dxa"/>
            <w:gridSpan w:val="6"/>
          </w:tcPr>
          <w:p w:rsidR="002F0962" w:rsidRPr="00675FC8" w:rsidRDefault="002F0962"/>
        </w:tc>
        <w:tc>
          <w:tcPr>
            <w:tcW w:w="1858" w:type="dxa"/>
            <w:gridSpan w:val="4"/>
          </w:tcPr>
          <w:p w:rsidR="002F0962" w:rsidRPr="00675FC8" w:rsidRDefault="002F0962"/>
        </w:tc>
        <w:tc>
          <w:tcPr>
            <w:tcW w:w="3132" w:type="dxa"/>
            <w:gridSpan w:val="8"/>
          </w:tcPr>
          <w:p w:rsidR="002F0962" w:rsidRPr="00675FC8" w:rsidRDefault="002F0962"/>
        </w:tc>
        <w:tc>
          <w:tcPr>
            <w:tcW w:w="1679" w:type="dxa"/>
            <w:gridSpan w:val="5"/>
          </w:tcPr>
          <w:p w:rsidR="002F0962" w:rsidRPr="00675FC8" w:rsidRDefault="002F0962"/>
        </w:tc>
        <w:tc>
          <w:tcPr>
            <w:tcW w:w="992" w:type="dxa"/>
            <w:gridSpan w:val="3"/>
          </w:tcPr>
          <w:p w:rsidR="002F0962" w:rsidRPr="00675FC8" w:rsidRDefault="002F0962"/>
        </w:tc>
      </w:tr>
      <w:tr w:rsidR="002F0962" w:rsidRPr="00DC23FF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2F0962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2F0962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2F0962" w:rsidTr="005206A3">
        <w:trPr>
          <w:trHeight w:hRule="exact" w:val="27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  <w:tc>
          <w:tcPr>
            <w:tcW w:w="191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9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F0962" w:rsidRPr="00DC23FF" w:rsidTr="005206A3">
        <w:trPr>
          <w:trHeight w:hRule="exact" w:val="113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1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Левушкина С. В.</w:t>
            </w:r>
          </w:p>
        </w:tc>
        <w:tc>
          <w:tcPr>
            <w:tcW w:w="499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проектами: учебное пособие</w:t>
            </w:r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Ставрополь: Ставропольский государственный аграрный университет,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=484988</w:t>
            </w:r>
          </w:p>
        </w:tc>
      </w:tr>
      <w:tr w:rsidR="002F0962" w:rsidRPr="00A45A36" w:rsidTr="005206A3">
        <w:trPr>
          <w:trHeight w:hRule="exact" w:val="69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1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Бучаев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 А.</w:t>
            </w:r>
          </w:p>
        </w:tc>
        <w:tc>
          <w:tcPr>
            <w:tcW w:w="499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проектами: курс лекций: учебное пособие</w:t>
            </w:r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A45A36" w:rsidRDefault="008B615D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Махачкала</w:t>
            </w:r>
            <w:r w:rsidRPr="00A45A36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ДГУНХ</w:t>
            </w:r>
            <w:r w:rsidRPr="00A45A36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2017, http://biblioclub.ru/index.php? page=</w:t>
            </w:r>
            <w:proofErr w:type="spellStart"/>
            <w:r w:rsidRPr="00A45A36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A45A36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=473822</w:t>
            </w:r>
          </w:p>
        </w:tc>
      </w:tr>
      <w:tr w:rsidR="002F0962" w:rsidRPr="00DC23FF" w:rsidTr="005206A3">
        <w:trPr>
          <w:trHeight w:hRule="exact" w:val="1576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</w:p>
        </w:tc>
        <w:tc>
          <w:tcPr>
            <w:tcW w:w="191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Арай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 Н.,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Бандалюк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В., Баркан Д. И.,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Благов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 Е.,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Верховская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Р.</w:t>
            </w:r>
          </w:p>
        </w:tc>
        <w:tc>
          <w:tcPr>
            <w:tcW w:w="499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 в области социального предпринимательства: учебное пособие</w:t>
            </w:r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Санкт-Петербург: Издательство Санкт- Петербургского Государственного Университета,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=498260</w:t>
            </w:r>
          </w:p>
        </w:tc>
      </w:tr>
      <w:tr w:rsidR="002F0962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2F0962" w:rsidTr="005206A3">
        <w:trPr>
          <w:trHeight w:hRule="exact" w:val="27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  <w:tc>
          <w:tcPr>
            <w:tcW w:w="191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9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F0962" w:rsidRPr="00DC23FF" w:rsidTr="005206A3">
        <w:trPr>
          <w:trHeight w:hRule="exact" w:val="113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1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Васючкова Т. С.,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Иванчева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А.,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Держо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 А.,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Пухначева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Т. П.</w:t>
            </w:r>
          </w:p>
        </w:tc>
        <w:tc>
          <w:tcPr>
            <w:tcW w:w="499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Управление проектами с использованием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Project</w:t>
            </w:r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Национальный Открытый Университет «ИНТУИТ»,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=429881</w:t>
            </w:r>
          </w:p>
        </w:tc>
      </w:tr>
      <w:tr w:rsidR="002F0962" w:rsidRPr="00DC23FF" w:rsidTr="005206A3">
        <w:trPr>
          <w:trHeight w:hRule="exact" w:val="69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1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Ильин Г. Л.</w:t>
            </w:r>
          </w:p>
        </w:tc>
        <w:tc>
          <w:tcPr>
            <w:tcW w:w="4990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Инновации в образовании: учебное пособие</w:t>
            </w:r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Прометей,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=437317</w:t>
            </w:r>
          </w:p>
        </w:tc>
      </w:tr>
      <w:tr w:rsidR="002F0962" w:rsidRPr="00DC23FF" w:rsidTr="005206A3">
        <w:trPr>
          <w:trHeight w:hRule="exact" w:val="91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Мандель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 Р.</w:t>
            </w:r>
          </w:p>
        </w:tc>
        <w:tc>
          <w:tcPr>
            <w:tcW w:w="4945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Современный менеджмент в образовании: учебное пособие для обучающихся в магистратуре</w:t>
            </w:r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=477497</w:t>
            </w:r>
          </w:p>
        </w:tc>
      </w:tr>
      <w:tr w:rsidR="002F0962" w:rsidRPr="00A45A36" w:rsidTr="005206A3">
        <w:trPr>
          <w:trHeight w:hRule="exact" w:val="113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Тухбатуллина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М., Сафина Л. А.,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Хамматова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В., Фаттахова Р. Г., Ибрагимова З. М.</w:t>
            </w:r>
          </w:p>
        </w:tc>
        <w:tc>
          <w:tcPr>
            <w:tcW w:w="4945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Организация проектной деятельности: учебное пособие</w:t>
            </w:r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A45A36" w:rsidRDefault="008B615D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Казань</w:t>
            </w:r>
            <w:r w:rsidRPr="00A45A36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КНИТУ</w:t>
            </w:r>
            <w:r w:rsidRPr="00A45A36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2018, http://biblioclub.ru/index.php? page=</w:t>
            </w:r>
            <w:proofErr w:type="spellStart"/>
            <w:r w:rsidRPr="00A45A36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A45A36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=561106</w:t>
            </w:r>
          </w:p>
        </w:tc>
      </w:tr>
      <w:tr w:rsidR="002F0962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2F0962" w:rsidTr="005206A3">
        <w:trPr>
          <w:trHeight w:hRule="exact" w:val="27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2F0962"/>
        </w:tc>
        <w:tc>
          <w:tcPr>
            <w:tcW w:w="189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45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9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Перова Т.В.</w:t>
            </w:r>
          </w:p>
        </w:tc>
        <w:tc>
          <w:tcPr>
            <w:tcW w:w="4945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Социальный маркетинг: Учеб</w:t>
            </w:r>
            <w:proofErr w:type="gram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spellStart"/>
            <w:proofErr w:type="gram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метод.пособие</w:t>
            </w:r>
            <w:proofErr w:type="spellEnd"/>
          </w:p>
        </w:tc>
        <w:tc>
          <w:tcPr>
            <w:tcW w:w="2671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Нижний Новгород: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Мининский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ун-т, 2015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2F0962" w:rsidRPr="00DC23FF" w:rsidTr="005206A3">
        <w:trPr>
          <w:trHeight w:hRule="exact" w:val="478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Портал по менеджменту, маркетингу, экономике и финансам, финансовому менеджменту и инвестициям [Электронный ресурс]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Московское отделение института управления проектам</w:t>
            </w:r>
            <w:proofErr w:type="gram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и[</w:t>
            </w:r>
            <w:proofErr w:type="gram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Электронный ресурс]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 управления проектам</w:t>
            </w:r>
            <w:proofErr w:type="gram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и[</w:t>
            </w:r>
            <w:proofErr w:type="gram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Электронный ресурс]</w:t>
            </w:r>
          </w:p>
        </w:tc>
      </w:tr>
      <w:tr w:rsidR="002F0962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2F0962" w:rsidTr="005206A3">
        <w:trPr>
          <w:trHeight w:hRule="exact" w:val="50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ЕLMS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Пакет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т.д.), Интернет браузер,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Reader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(сканирование документов)</w:t>
            </w:r>
          </w:p>
        </w:tc>
      </w:tr>
      <w:tr w:rsidR="002F0962" w:rsidTr="005206A3">
        <w:trPr>
          <w:trHeight w:hRule="exact" w:val="279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 Project (Open Project)</w:t>
            </w:r>
          </w:p>
        </w:tc>
      </w:tr>
      <w:tr w:rsidR="002F0962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2F0962" w:rsidRPr="00DC23FF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ЭБС "Университетская библиотека онлайн"</w:t>
            </w:r>
          </w:p>
        </w:tc>
      </w:tr>
      <w:tr w:rsidR="002F0962" w:rsidRPr="00DC23FF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     Научная электронная библиотека</w:t>
            </w:r>
          </w:p>
        </w:tc>
      </w:tr>
      <w:tr w:rsidR="002F0962" w:rsidRPr="00DC23FF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Универсальные базы данных изданий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760" w:type="dxa"/>
            <w:gridSpan w:val="2"/>
          </w:tcPr>
          <w:p w:rsidR="002F0962" w:rsidRPr="00675FC8" w:rsidRDefault="002F0962"/>
        </w:tc>
        <w:tc>
          <w:tcPr>
            <w:tcW w:w="1898" w:type="dxa"/>
            <w:gridSpan w:val="6"/>
          </w:tcPr>
          <w:p w:rsidR="002F0962" w:rsidRPr="00675FC8" w:rsidRDefault="002F0962"/>
        </w:tc>
        <w:tc>
          <w:tcPr>
            <w:tcW w:w="1845" w:type="dxa"/>
            <w:gridSpan w:val="4"/>
          </w:tcPr>
          <w:p w:rsidR="002F0962" w:rsidRPr="00675FC8" w:rsidRDefault="002F0962"/>
        </w:tc>
        <w:tc>
          <w:tcPr>
            <w:tcW w:w="3100" w:type="dxa"/>
            <w:gridSpan w:val="7"/>
          </w:tcPr>
          <w:p w:rsidR="002F0962" w:rsidRPr="00675FC8" w:rsidRDefault="002F0962"/>
        </w:tc>
        <w:tc>
          <w:tcPr>
            <w:tcW w:w="1679" w:type="dxa"/>
            <w:gridSpan w:val="5"/>
          </w:tcPr>
          <w:p w:rsidR="002F0962" w:rsidRPr="00675FC8" w:rsidRDefault="002F0962"/>
        </w:tc>
        <w:tc>
          <w:tcPr>
            <w:tcW w:w="992" w:type="dxa"/>
            <w:gridSpan w:val="3"/>
          </w:tcPr>
          <w:p w:rsidR="002F0962" w:rsidRPr="00675FC8" w:rsidRDefault="002F0962"/>
        </w:tc>
      </w:tr>
      <w:tr w:rsidR="002F0962" w:rsidRPr="00DC23FF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2F0962" w:rsidRPr="00DC23FF" w:rsidTr="005206A3">
        <w:trPr>
          <w:trHeight w:hRule="exact" w:val="72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Реализация дисциплины требует наличия учебной аудитории для проведения лекционных и практических занятий, оборудованной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видеолекционной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техникой, оборудованием для презентации, средствами звуковоспроизведения, экраном и выходом в сеть Интернет, компьютерного класса.</w:t>
            </w:r>
          </w:p>
        </w:tc>
      </w:tr>
      <w:tr w:rsidR="002F0962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Оборудование учебного кабинета:</w:t>
            </w:r>
          </w:p>
        </w:tc>
      </w:tr>
      <w:tr w:rsidR="002F0962" w:rsidRPr="00DC23FF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посадочные места по количеству обучающихся;</w:t>
            </w:r>
          </w:p>
        </w:tc>
      </w:tr>
      <w:tr w:rsidR="002F0962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рабочее место преподавателя;</w:t>
            </w:r>
          </w:p>
        </w:tc>
      </w:tr>
      <w:tr w:rsidR="002F0962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7.5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комплект электронных презентаций;</w:t>
            </w:r>
          </w:p>
        </w:tc>
      </w:tr>
      <w:tr w:rsidR="002F0962" w:rsidTr="005206A3">
        <w:trPr>
          <w:trHeight w:hRule="exact" w:val="287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7.6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комплект учебно-методической документации.</w:t>
            </w:r>
          </w:p>
        </w:tc>
      </w:tr>
      <w:tr w:rsidR="002F0962" w:rsidRPr="00DC23FF" w:rsidTr="005206A3">
        <w:trPr>
          <w:trHeight w:hRule="exact" w:val="279"/>
        </w:trPr>
        <w:tc>
          <w:tcPr>
            <w:tcW w:w="7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Default="008B615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7.7</w:t>
            </w:r>
          </w:p>
        </w:tc>
        <w:tc>
          <w:tcPr>
            <w:tcW w:w="951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Технические средства обучения: компьютеры, принтер, сканер, проектор; мультимедийное оборудование.</w:t>
            </w:r>
          </w:p>
        </w:tc>
      </w:tr>
      <w:tr w:rsidR="002F0962" w:rsidRPr="00DC23FF" w:rsidTr="005206A3">
        <w:trPr>
          <w:trHeight w:hRule="exact" w:val="277"/>
        </w:trPr>
        <w:tc>
          <w:tcPr>
            <w:tcW w:w="760" w:type="dxa"/>
            <w:gridSpan w:val="2"/>
          </w:tcPr>
          <w:p w:rsidR="002F0962" w:rsidRPr="00675FC8" w:rsidRDefault="002F0962"/>
        </w:tc>
        <w:tc>
          <w:tcPr>
            <w:tcW w:w="1898" w:type="dxa"/>
            <w:gridSpan w:val="6"/>
          </w:tcPr>
          <w:p w:rsidR="002F0962" w:rsidRPr="00675FC8" w:rsidRDefault="002F0962"/>
        </w:tc>
        <w:tc>
          <w:tcPr>
            <w:tcW w:w="1845" w:type="dxa"/>
            <w:gridSpan w:val="4"/>
          </w:tcPr>
          <w:p w:rsidR="002F0962" w:rsidRPr="00675FC8" w:rsidRDefault="002F0962"/>
        </w:tc>
        <w:tc>
          <w:tcPr>
            <w:tcW w:w="3100" w:type="dxa"/>
            <w:gridSpan w:val="7"/>
          </w:tcPr>
          <w:p w:rsidR="002F0962" w:rsidRPr="00675FC8" w:rsidRDefault="002F0962"/>
        </w:tc>
        <w:tc>
          <w:tcPr>
            <w:tcW w:w="1679" w:type="dxa"/>
            <w:gridSpan w:val="5"/>
          </w:tcPr>
          <w:p w:rsidR="002F0962" w:rsidRPr="00675FC8" w:rsidRDefault="002F0962"/>
        </w:tc>
        <w:tc>
          <w:tcPr>
            <w:tcW w:w="992" w:type="dxa"/>
            <w:gridSpan w:val="3"/>
          </w:tcPr>
          <w:p w:rsidR="002F0962" w:rsidRPr="00675FC8" w:rsidRDefault="002F0962"/>
        </w:tc>
      </w:tr>
      <w:tr w:rsidR="002F0962" w:rsidRPr="00DC23FF" w:rsidTr="005206A3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2F0962" w:rsidRPr="00DC23FF" w:rsidTr="005206A3">
        <w:trPr>
          <w:trHeight w:hRule="exact" w:val="1220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Рейтинг-план дисциплины представлен в Приложении 2.</w:t>
            </w:r>
          </w:p>
          <w:p w:rsidR="002F0962" w:rsidRPr="00675FC8" w:rsidRDefault="002F0962">
            <w:pPr>
              <w:spacing w:after="0" w:line="240" w:lineRule="auto"/>
              <w:rPr>
                <w:sz w:val="19"/>
                <w:szCs w:val="19"/>
              </w:rPr>
            </w:pPr>
          </w:p>
          <w:p w:rsidR="002F0962" w:rsidRPr="00675FC8" w:rsidRDefault="008B615D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странице сайта </w:t>
            </w:r>
            <w:proofErr w:type="spellStart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представлены нормативные документы:</w:t>
            </w:r>
          </w:p>
          <w:p w:rsidR="002F0962" w:rsidRPr="00675FC8" w:rsidRDefault="008B615D" w:rsidP="005206A3">
            <w:pPr>
              <w:spacing w:after="0" w:line="240" w:lineRule="auto"/>
              <w:rPr>
                <w:sz w:val="19"/>
                <w:szCs w:val="19"/>
              </w:rPr>
            </w:pPr>
            <w:r w:rsidRPr="00675FC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Положение о рейтинговой оценк</w:t>
            </w:r>
            <w:r w:rsidR="005206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 качества подготовки студентов</w:t>
            </w:r>
          </w:p>
        </w:tc>
      </w:tr>
    </w:tbl>
    <w:p w:rsidR="002F0962" w:rsidRPr="00675FC8" w:rsidRDefault="002F0962" w:rsidP="005206A3"/>
    <w:sectPr w:rsidR="002F0962" w:rsidRPr="00675FC8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121CB4"/>
    <w:rsid w:val="001F0BC7"/>
    <w:rsid w:val="002F0962"/>
    <w:rsid w:val="005206A3"/>
    <w:rsid w:val="00675FC8"/>
    <w:rsid w:val="008B615D"/>
    <w:rsid w:val="00A45A36"/>
    <w:rsid w:val="00D31453"/>
    <w:rsid w:val="00DC23FF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5A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5A3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5A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5A3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2045</Words>
  <Characters>14944</Characters>
  <Application>Microsoft Office Word</Application>
  <DocSecurity>0</DocSecurity>
  <Lines>124</Lines>
  <Paragraphs>33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СДОМ-18,19_plx_Управление проектами в социальной сфере_</vt:lpstr>
      <vt:lpstr>Лист1</vt:lpstr>
    </vt:vector>
  </TitlesOfParts>
  <Company/>
  <LinksUpToDate>false</LinksUpToDate>
  <CharactersWithSpaces>16956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СДОМ-18,19_plx_Управление проектами в социальной сфере_</dc:title>
  <dc:creator>FastReport.NET</dc:creator>
  <cp:lastModifiedBy>Tahirova, Olga</cp:lastModifiedBy>
  <cp:revision>3</cp:revision>
  <dcterms:created xsi:type="dcterms:W3CDTF">2019-08-28T14:33:00Z</dcterms:created>
  <dcterms:modified xsi:type="dcterms:W3CDTF">2019-08-29T13:02:00Z</dcterms:modified>
</cp:coreProperties>
</file>